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9963" w14:textId="1EC8A29B" w:rsidR="008A4C10" w:rsidRDefault="00681871" w:rsidP="008A4C10">
      <w:pPr>
        <w:tabs>
          <w:tab w:val="left" w:pos="6480"/>
        </w:tabs>
        <w:spacing w:after="0" w:line="240" w:lineRule="auto"/>
        <w:rPr>
          <w:rFonts w:ascii="Times New Roman" w:hAnsi="Times New Roman" w:cs="Times New Roman"/>
          <w:color w:val="000000" w:themeColor="text1"/>
        </w:rPr>
      </w:pPr>
      <w:bookmarkStart w:id="0" w:name="_GoBack"/>
      <w:bookmarkEnd w:id="0"/>
      <w:r w:rsidRPr="00D17FFA">
        <w:rPr>
          <w:rFonts w:ascii="Times New Roman" w:hAnsi="Times New Roman" w:cs="Times New Roman"/>
          <w:color w:val="000000" w:themeColor="text1"/>
        </w:rPr>
        <w:t xml:space="preserve">Attachment </w:t>
      </w:r>
      <w:r w:rsidR="00E21BF5" w:rsidRPr="00D17FFA">
        <w:rPr>
          <w:rFonts w:ascii="Times New Roman" w:hAnsi="Times New Roman" w:cs="Times New Roman"/>
          <w:color w:val="000000" w:themeColor="text1"/>
        </w:rPr>
        <w:t>B</w:t>
      </w:r>
      <w:r w:rsidR="00CB7F06" w:rsidRPr="00D17FFA">
        <w:rPr>
          <w:rFonts w:ascii="Times New Roman" w:eastAsia="Calibri" w:hAnsi="Times New Roman" w:cs="Times New Roman"/>
          <w:bCs/>
          <w:color w:val="000000" w:themeColor="text1"/>
        </w:rPr>
        <w:t>—</w:t>
      </w:r>
      <w:r w:rsidR="00113FDE" w:rsidRPr="00D17FFA">
        <w:rPr>
          <w:rFonts w:ascii="Times New Roman" w:eastAsia="Calibri" w:hAnsi="Times New Roman" w:cs="Times New Roman"/>
          <w:bCs/>
          <w:color w:val="000000" w:themeColor="text1"/>
        </w:rPr>
        <w:t xml:space="preserve">Assessment </w:t>
      </w:r>
      <w:r w:rsidR="00CB7F06" w:rsidRPr="00D17FFA">
        <w:rPr>
          <w:rFonts w:ascii="Times New Roman" w:hAnsi="Times New Roman" w:cs="Times New Roman"/>
          <w:color w:val="000000" w:themeColor="text1"/>
        </w:rPr>
        <w:t>Instrument</w:t>
      </w:r>
      <w:r w:rsidR="00CB7F06" w:rsidRPr="00426B3B">
        <w:rPr>
          <w:rFonts w:ascii="Times New Roman" w:hAnsi="Times New Roman" w:cs="Times New Roman"/>
          <w:color w:val="000000" w:themeColor="text1"/>
        </w:rPr>
        <w:t xml:space="preserve"> </w:t>
      </w:r>
      <w:r w:rsidR="008A4C10" w:rsidRPr="00426B3B">
        <w:rPr>
          <w:rFonts w:ascii="Times New Roman" w:hAnsi="Times New Roman" w:cs="Times New Roman"/>
          <w:color w:val="000000" w:themeColor="text1"/>
        </w:rPr>
        <w:t>Word Version</w:t>
      </w:r>
    </w:p>
    <w:p w14:paraId="676AB6F1" w14:textId="77777777" w:rsidR="00B50531" w:rsidRDefault="00B50531" w:rsidP="008A4C10">
      <w:pPr>
        <w:tabs>
          <w:tab w:val="left" w:pos="6480"/>
        </w:tabs>
        <w:spacing w:after="0" w:line="240" w:lineRule="auto"/>
        <w:rPr>
          <w:rFonts w:ascii="Times New Roman" w:hAnsi="Times New Roman" w:cs="Times New Roman"/>
          <w:color w:val="000000" w:themeColor="text1"/>
        </w:rPr>
      </w:pPr>
    </w:p>
    <w:p w14:paraId="03F92EB8" w14:textId="77777777" w:rsidR="00B50531" w:rsidRPr="00426B3B" w:rsidRDefault="00B50531" w:rsidP="008A4C10">
      <w:pPr>
        <w:tabs>
          <w:tab w:val="left" w:pos="6480"/>
        </w:tabs>
        <w:spacing w:after="0" w:line="240" w:lineRule="auto"/>
        <w:rPr>
          <w:rFonts w:ascii="Times New Roman" w:hAnsi="Times New Roman" w:cs="Times New Roman"/>
          <w:color w:val="000000" w:themeColor="text1"/>
        </w:rPr>
      </w:pPr>
    </w:p>
    <w:p w14:paraId="64603024" w14:textId="77777777" w:rsidR="008A4C10" w:rsidRPr="00426B3B" w:rsidRDefault="008A4C10" w:rsidP="008A4C10">
      <w:pPr>
        <w:tabs>
          <w:tab w:val="left" w:pos="6480"/>
        </w:tabs>
        <w:spacing w:after="0" w:line="240" w:lineRule="auto"/>
        <w:rPr>
          <w:rFonts w:ascii="Times New Roman" w:hAnsi="Times New Roman" w:cs="Times New Roman"/>
          <w:color w:val="000000" w:themeColor="text1"/>
        </w:rPr>
      </w:pPr>
    </w:p>
    <w:p w14:paraId="255BE990" w14:textId="77777777" w:rsidR="005B45D4" w:rsidRPr="00B50531" w:rsidRDefault="005B45D4" w:rsidP="00B25349">
      <w:pPr>
        <w:tabs>
          <w:tab w:val="left" w:pos="6480"/>
        </w:tabs>
        <w:spacing w:after="0" w:line="240" w:lineRule="auto"/>
        <w:jc w:val="right"/>
        <w:rPr>
          <w:rFonts w:ascii="Times New Roman" w:hAnsi="Times New Roman" w:cs="Times New Roman"/>
          <w:color w:val="000000" w:themeColor="text1"/>
          <w:sz w:val="20"/>
          <w:szCs w:val="20"/>
        </w:rPr>
      </w:pPr>
      <w:r w:rsidRPr="00B50531">
        <w:rPr>
          <w:rFonts w:ascii="Times New Roman" w:hAnsi="Times New Roman" w:cs="Times New Roman"/>
          <w:color w:val="000000" w:themeColor="text1"/>
          <w:sz w:val="20"/>
          <w:szCs w:val="20"/>
        </w:rPr>
        <w:t>Form Approved</w:t>
      </w:r>
    </w:p>
    <w:p w14:paraId="521BF7CD" w14:textId="763A61C2" w:rsidR="005B45D4" w:rsidRPr="00B50531" w:rsidRDefault="000C2BCC" w:rsidP="00B25349">
      <w:pPr>
        <w:tabs>
          <w:tab w:val="left" w:pos="6480"/>
        </w:tabs>
        <w:spacing w:after="0" w:line="240" w:lineRule="auto"/>
        <w:jc w:val="right"/>
        <w:rPr>
          <w:rFonts w:ascii="Times New Roman" w:hAnsi="Times New Roman" w:cs="Times New Roman"/>
          <w:color w:val="000000" w:themeColor="text1"/>
          <w:sz w:val="20"/>
          <w:szCs w:val="20"/>
        </w:rPr>
      </w:pPr>
      <w:r w:rsidRPr="00B50531">
        <w:rPr>
          <w:rFonts w:ascii="Times New Roman" w:hAnsi="Times New Roman" w:cs="Times New Roman"/>
          <w:color w:val="000000" w:themeColor="text1"/>
          <w:sz w:val="20"/>
          <w:szCs w:val="20"/>
        </w:rPr>
        <w:tab/>
        <w:t>OMB</w:t>
      </w:r>
      <w:r w:rsidR="00195439" w:rsidRPr="00B50531">
        <w:rPr>
          <w:rFonts w:ascii="Times New Roman" w:hAnsi="Times New Roman" w:cs="Times New Roman"/>
          <w:color w:val="000000" w:themeColor="text1"/>
          <w:sz w:val="20"/>
          <w:szCs w:val="20"/>
        </w:rPr>
        <w:t xml:space="preserve"> </w:t>
      </w:r>
      <w:r w:rsidR="005B45D4" w:rsidRPr="00B50531">
        <w:rPr>
          <w:rFonts w:ascii="Times New Roman" w:hAnsi="Times New Roman" w:cs="Times New Roman"/>
          <w:color w:val="000000" w:themeColor="text1"/>
          <w:sz w:val="20"/>
          <w:szCs w:val="20"/>
        </w:rPr>
        <w:t>No</w:t>
      </w:r>
      <w:r w:rsidRPr="00B50531">
        <w:rPr>
          <w:rFonts w:ascii="Times New Roman" w:hAnsi="Times New Roman" w:cs="Times New Roman"/>
          <w:color w:val="000000" w:themeColor="text1"/>
          <w:sz w:val="20"/>
          <w:szCs w:val="20"/>
        </w:rPr>
        <w:t>. 0920-0879</w:t>
      </w:r>
    </w:p>
    <w:p w14:paraId="15FE600C" w14:textId="15B2B1FE" w:rsidR="005B45D4" w:rsidRPr="00B50531" w:rsidRDefault="000C2BCC" w:rsidP="00B25349">
      <w:pPr>
        <w:tabs>
          <w:tab w:val="left" w:pos="6480"/>
        </w:tabs>
        <w:spacing w:after="0" w:line="240" w:lineRule="auto"/>
        <w:jc w:val="right"/>
        <w:rPr>
          <w:rFonts w:ascii="Times New Roman" w:hAnsi="Times New Roman" w:cs="Times New Roman"/>
          <w:color w:val="000000" w:themeColor="text1"/>
          <w:sz w:val="20"/>
          <w:szCs w:val="20"/>
        </w:rPr>
      </w:pPr>
      <w:r w:rsidRPr="00B50531">
        <w:rPr>
          <w:rFonts w:ascii="Times New Roman" w:hAnsi="Times New Roman" w:cs="Times New Roman"/>
          <w:color w:val="000000" w:themeColor="text1"/>
          <w:sz w:val="20"/>
          <w:szCs w:val="20"/>
        </w:rPr>
        <w:tab/>
        <w:t>Expiration Date</w:t>
      </w:r>
      <w:r w:rsidR="005B45D4" w:rsidRPr="00B50531">
        <w:rPr>
          <w:rFonts w:ascii="Times New Roman" w:hAnsi="Times New Roman" w:cs="Times New Roman"/>
          <w:color w:val="000000" w:themeColor="text1"/>
          <w:sz w:val="20"/>
          <w:szCs w:val="20"/>
        </w:rPr>
        <w:t xml:space="preserve"> </w:t>
      </w:r>
      <w:r w:rsidRPr="00B50531">
        <w:rPr>
          <w:rFonts w:ascii="Times New Roman" w:hAnsi="Times New Roman" w:cs="Times New Roman"/>
          <w:color w:val="000000" w:themeColor="text1"/>
          <w:sz w:val="20"/>
          <w:szCs w:val="20"/>
        </w:rPr>
        <w:t>01/31/2021</w:t>
      </w:r>
    </w:p>
    <w:p w14:paraId="5AB76767" w14:textId="77777777" w:rsidR="005B45D4" w:rsidRPr="00426B3B" w:rsidRDefault="005B45D4" w:rsidP="00B25349">
      <w:pPr>
        <w:spacing w:after="0" w:line="240" w:lineRule="auto"/>
        <w:rPr>
          <w:rFonts w:ascii="Times New Roman" w:hAnsi="Times New Roman" w:cs="Times New Roman"/>
          <w:b/>
          <w:color w:val="000000" w:themeColor="text1"/>
        </w:rPr>
      </w:pPr>
    </w:p>
    <w:p w14:paraId="0982034B" w14:textId="77777777" w:rsidR="00B50531" w:rsidRDefault="00B50531" w:rsidP="00B25349">
      <w:pPr>
        <w:spacing w:after="0" w:line="240" w:lineRule="auto"/>
        <w:rPr>
          <w:rFonts w:ascii="Times New Roman" w:hAnsi="Times New Roman" w:cs="Times New Roman"/>
          <w:b/>
          <w:i/>
          <w:color w:val="000000" w:themeColor="text1"/>
        </w:rPr>
      </w:pPr>
    </w:p>
    <w:p w14:paraId="4D082E2F" w14:textId="1942B79D" w:rsidR="00972C33" w:rsidRPr="00B50531" w:rsidRDefault="00972C33" w:rsidP="00B25349">
      <w:pPr>
        <w:spacing w:after="0" w:line="240" w:lineRule="auto"/>
        <w:rPr>
          <w:rFonts w:ascii="Times New Roman" w:hAnsi="Times New Roman" w:cs="Times New Roman"/>
          <w:b/>
          <w:i/>
          <w:color w:val="000000" w:themeColor="text1"/>
        </w:rPr>
      </w:pPr>
      <w:r w:rsidRPr="00B50531">
        <w:rPr>
          <w:rFonts w:ascii="Times New Roman" w:hAnsi="Times New Roman" w:cs="Times New Roman"/>
          <w:b/>
          <w:i/>
          <w:color w:val="000000" w:themeColor="text1"/>
        </w:rPr>
        <w:t>Introduction</w:t>
      </w:r>
      <w:r w:rsidR="005B45D4" w:rsidRPr="00B50531">
        <w:rPr>
          <w:rFonts w:ascii="Times New Roman" w:hAnsi="Times New Roman" w:cs="Times New Roman"/>
          <w:b/>
          <w:i/>
          <w:color w:val="000000" w:themeColor="text1"/>
        </w:rPr>
        <w:t xml:space="preserve"> and Welcome</w:t>
      </w:r>
    </w:p>
    <w:p w14:paraId="45C9BD29" w14:textId="77777777" w:rsidR="00B50531" w:rsidRPr="00B50531" w:rsidRDefault="00B50531" w:rsidP="00B25349">
      <w:pPr>
        <w:spacing w:after="0" w:line="240" w:lineRule="auto"/>
        <w:rPr>
          <w:rFonts w:ascii="Times New Roman" w:hAnsi="Times New Roman" w:cs="Times New Roman"/>
          <w:b/>
          <w:color w:val="000000" w:themeColor="text1"/>
          <w:u w:val="single"/>
        </w:rPr>
      </w:pPr>
    </w:p>
    <w:p w14:paraId="691C97E7" w14:textId="38224F5F" w:rsidR="000062DC" w:rsidRPr="00426B3B" w:rsidRDefault="005A0825" w:rsidP="00B25349">
      <w:p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The Centers for Disease Control and Prevention (CDC) has contracted with NORC at the University of Chicago</w:t>
      </w:r>
      <w:r w:rsidR="00311F8D">
        <w:rPr>
          <w:rFonts w:ascii="Times New Roman" w:hAnsi="Times New Roman" w:cs="Times New Roman"/>
          <w:color w:val="000000" w:themeColor="text1"/>
        </w:rPr>
        <w:t xml:space="preserve"> (NORC)</w:t>
      </w:r>
      <w:r w:rsidRPr="00426B3B">
        <w:rPr>
          <w:rFonts w:ascii="Times New Roman" w:hAnsi="Times New Roman" w:cs="Times New Roman"/>
          <w:color w:val="000000" w:themeColor="text1"/>
        </w:rPr>
        <w:t xml:space="preserve"> </w:t>
      </w:r>
      <w:r w:rsidR="00A12C59">
        <w:rPr>
          <w:rFonts w:ascii="Times New Roman" w:hAnsi="Times New Roman" w:cs="Times New Roman"/>
          <w:color w:val="000000" w:themeColor="text1"/>
        </w:rPr>
        <w:t>to</w:t>
      </w:r>
      <w:r w:rsidRPr="00426B3B">
        <w:rPr>
          <w:rFonts w:ascii="Times New Roman" w:hAnsi="Times New Roman" w:cs="Times New Roman"/>
          <w:color w:val="000000" w:themeColor="text1"/>
        </w:rPr>
        <w:t xml:space="preserve"> </w:t>
      </w:r>
      <w:r w:rsidR="004E3048" w:rsidRPr="00426B3B">
        <w:rPr>
          <w:rFonts w:ascii="Times New Roman" w:hAnsi="Times New Roman" w:cs="Times New Roman"/>
          <w:color w:val="000000" w:themeColor="text1"/>
        </w:rPr>
        <w:t>collect information from</w:t>
      </w:r>
      <w:r w:rsidRPr="00426B3B">
        <w:rPr>
          <w:rFonts w:ascii="Times New Roman" w:hAnsi="Times New Roman" w:cs="Times New Roman"/>
          <w:color w:val="000000" w:themeColor="text1"/>
        </w:rPr>
        <w:t xml:space="preserve"> state, territorial and local health departments to understand evidence-based practice (EBP) implementation and dissemination in public health </w:t>
      </w:r>
      <w:r w:rsidR="005E4506" w:rsidRPr="00426B3B">
        <w:rPr>
          <w:rFonts w:ascii="Times New Roman" w:hAnsi="Times New Roman" w:cs="Times New Roman"/>
          <w:color w:val="000000" w:themeColor="text1"/>
        </w:rPr>
        <w:t xml:space="preserve">emergency </w:t>
      </w:r>
      <w:r w:rsidRPr="00426B3B">
        <w:rPr>
          <w:rFonts w:ascii="Times New Roman" w:hAnsi="Times New Roman" w:cs="Times New Roman"/>
          <w:color w:val="000000" w:themeColor="text1"/>
        </w:rPr>
        <w:t xml:space="preserve">preparedness and response. Specifically, through this </w:t>
      </w:r>
      <w:r w:rsidR="00113FDE" w:rsidRPr="00426B3B">
        <w:rPr>
          <w:rFonts w:ascii="Times New Roman" w:hAnsi="Times New Roman" w:cs="Times New Roman"/>
          <w:color w:val="000000" w:themeColor="text1"/>
        </w:rPr>
        <w:t>assessment</w:t>
      </w:r>
      <w:r w:rsidRPr="00426B3B">
        <w:rPr>
          <w:rFonts w:ascii="Times New Roman" w:hAnsi="Times New Roman" w:cs="Times New Roman"/>
          <w:color w:val="000000" w:themeColor="text1"/>
        </w:rPr>
        <w:t xml:space="preserve">, we would like to learn about: implementation of EBPs at your agency; barriers and challenges to EBP implementation; and strategies for improving EBP dissemination and implementation. </w:t>
      </w:r>
      <w:r w:rsidR="000062DC" w:rsidRPr="00426B3B">
        <w:rPr>
          <w:rFonts w:ascii="Times New Roman" w:hAnsi="Times New Roman" w:cs="Times New Roman"/>
          <w:color w:val="000000" w:themeColor="text1"/>
        </w:rPr>
        <w:t xml:space="preserve">This information will </w:t>
      </w:r>
      <w:r w:rsidR="00EF3E6D" w:rsidRPr="00426B3B">
        <w:rPr>
          <w:rFonts w:ascii="Times New Roman" w:hAnsi="Times New Roman" w:cs="Times New Roman"/>
          <w:color w:val="000000" w:themeColor="text1"/>
        </w:rPr>
        <w:t xml:space="preserve">be used to </w:t>
      </w:r>
      <w:r w:rsidR="000062DC" w:rsidRPr="00426B3B">
        <w:rPr>
          <w:rFonts w:ascii="Times New Roman" w:hAnsi="Times New Roman" w:cs="Times New Roman"/>
          <w:color w:val="000000" w:themeColor="text1"/>
        </w:rPr>
        <w:t>increase CDC</w:t>
      </w:r>
      <w:r w:rsidR="00B06C36" w:rsidRPr="00426B3B">
        <w:rPr>
          <w:rFonts w:ascii="Times New Roman" w:hAnsi="Times New Roman" w:cs="Times New Roman"/>
          <w:color w:val="000000" w:themeColor="text1"/>
        </w:rPr>
        <w:t>'</w:t>
      </w:r>
      <w:r w:rsidR="000062DC" w:rsidRPr="00426B3B">
        <w:rPr>
          <w:rFonts w:ascii="Times New Roman" w:hAnsi="Times New Roman" w:cs="Times New Roman"/>
          <w:color w:val="000000" w:themeColor="text1"/>
        </w:rPr>
        <w:t xml:space="preserve">s understanding of </w:t>
      </w:r>
      <w:r w:rsidR="00EF3E6D" w:rsidRPr="00426B3B">
        <w:rPr>
          <w:rFonts w:ascii="Times New Roman" w:hAnsi="Times New Roman" w:cs="Times New Roman"/>
          <w:color w:val="000000" w:themeColor="text1"/>
        </w:rPr>
        <w:t>the factors that affect</w:t>
      </w:r>
      <w:r w:rsidR="000062DC" w:rsidRPr="00426B3B">
        <w:rPr>
          <w:rFonts w:ascii="Times New Roman" w:hAnsi="Times New Roman" w:cs="Times New Roman"/>
          <w:color w:val="000000" w:themeColor="text1"/>
        </w:rPr>
        <w:t xml:space="preserve"> EBP implementation in public health </w:t>
      </w:r>
      <w:r w:rsidR="005E4506" w:rsidRPr="00426B3B">
        <w:rPr>
          <w:rFonts w:ascii="Times New Roman" w:hAnsi="Times New Roman" w:cs="Times New Roman"/>
          <w:color w:val="000000" w:themeColor="text1"/>
        </w:rPr>
        <w:t xml:space="preserve">emergency </w:t>
      </w:r>
      <w:r w:rsidR="000062DC" w:rsidRPr="00426B3B">
        <w:rPr>
          <w:rFonts w:ascii="Times New Roman" w:hAnsi="Times New Roman" w:cs="Times New Roman"/>
          <w:color w:val="000000" w:themeColor="text1"/>
        </w:rPr>
        <w:t>preparedness and response and inform strategies for ide</w:t>
      </w:r>
      <w:r w:rsidR="00C7438F" w:rsidRPr="00426B3B">
        <w:rPr>
          <w:rFonts w:ascii="Times New Roman" w:hAnsi="Times New Roman" w:cs="Times New Roman"/>
          <w:color w:val="000000" w:themeColor="text1"/>
        </w:rPr>
        <w:t>ntification and dissemination of EBPs</w:t>
      </w:r>
      <w:r w:rsidR="000062DC" w:rsidRPr="00426B3B">
        <w:rPr>
          <w:rFonts w:ascii="Times New Roman" w:hAnsi="Times New Roman" w:cs="Times New Roman"/>
          <w:color w:val="000000" w:themeColor="text1"/>
        </w:rPr>
        <w:t xml:space="preserve">. </w:t>
      </w:r>
    </w:p>
    <w:p w14:paraId="51A6A7B6" w14:textId="77777777" w:rsidR="005B45D4" w:rsidRPr="00426B3B" w:rsidRDefault="005B45D4" w:rsidP="00B25349">
      <w:pPr>
        <w:spacing w:after="0" w:line="240" w:lineRule="auto"/>
        <w:rPr>
          <w:rFonts w:ascii="Times New Roman" w:hAnsi="Times New Roman" w:cs="Times New Roman"/>
          <w:color w:val="000000" w:themeColor="text1"/>
        </w:rPr>
      </w:pPr>
    </w:p>
    <w:p w14:paraId="7301D115" w14:textId="2751CC88" w:rsidR="005B45D4" w:rsidRPr="00426B3B" w:rsidRDefault="00CE49FD" w:rsidP="00B25349">
      <w:p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For the purposes of this </w:t>
      </w:r>
      <w:r w:rsidR="00113FDE" w:rsidRPr="00426B3B">
        <w:rPr>
          <w:rFonts w:ascii="Times New Roman" w:hAnsi="Times New Roman" w:cs="Times New Roman"/>
          <w:color w:val="000000" w:themeColor="text1"/>
        </w:rPr>
        <w:t>assessment</w:t>
      </w:r>
      <w:r w:rsidRPr="00426B3B">
        <w:rPr>
          <w:rFonts w:ascii="Times New Roman" w:hAnsi="Times New Roman" w:cs="Times New Roman"/>
          <w:color w:val="000000" w:themeColor="text1"/>
        </w:rPr>
        <w:t xml:space="preserve">, we define </w:t>
      </w:r>
      <w:r w:rsidR="00AB1BDB" w:rsidRPr="00426B3B">
        <w:rPr>
          <w:rFonts w:ascii="Times New Roman" w:hAnsi="Times New Roman" w:cs="Times New Roman"/>
          <w:color w:val="000000" w:themeColor="text1"/>
        </w:rPr>
        <w:t>e</w:t>
      </w:r>
      <w:r w:rsidRPr="00426B3B">
        <w:rPr>
          <w:rFonts w:ascii="Times New Roman" w:hAnsi="Times New Roman" w:cs="Times New Roman"/>
          <w:color w:val="000000" w:themeColor="text1"/>
        </w:rPr>
        <w:t>vidence-based practice (E</w:t>
      </w:r>
      <w:r w:rsidR="005B45D4" w:rsidRPr="00426B3B">
        <w:rPr>
          <w:rFonts w:ascii="Times New Roman" w:hAnsi="Times New Roman" w:cs="Times New Roman"/>
          <w:color w:val="000000" w:themeColor="text1"/>
        </w:rPr>
        <w:t>BP</w:t>
      </w:r>
      <w:r w:rsidRPr="00426B3B">
        <w:rPr>
          <w:rFonts w:ascii="Times New Roman" w:hAnsi="Times New Roman" w:cs="Times New Roman"/>
          <w:color w:val="000000" w:themeColor="text1"/>
        </w:rPr>
        <w:t>)</w:t>
      </w:r>
      <w:r w:rsidR="005B45D4" w:rsidRPr="00426B3B">
        <w:rPr>
          <w:rFonts w:ascii="Times New Roman" w:hAnsi="Times New Roman" w:cs="Times New Roman"/>
          <w:color w:val="000000" w:themeColor="text1"/>
        </w:rPr>
        <w:t xml:space="preserve"> </w:t>
      </w:r>
      <w:r w:rsidRPr="00426B3B">
        <w:rPr>
          <w:rFonts w:ascii="Times New Roman" w:hAnsi="Times New Roman" w:cs="Times New Roman"/>
          <w:color w:val="000000" w:themeColor="text1"/>
        </w:rPr>
        <w:t xml:space="preserve">in public health as: </w:t>
      </w:r>
      <w:r w:rsidRPr="00426B3B">
        <w:rPr>
          <w:rFonts w:ascii="Times New Roman" w:hAnsi="Times New Roman" w:cs="Times New Roman"/>
          <w:b/>
          <w:color w:val="000000" w:themeColor="text1"/>
        </w:rPr>
        <w:t xml:space="preserve">the development, </w:t>
      </w:r>
      <w:r w:rsidRPr="00426B3B">
        <w:rPr>
          <w:rFonts w:ascii="Times New Roman" w:hAnsi="Times New Roman" w:cs="Times New Roman"/>
          <w:b/>
          <w:color w:val="000000" w:themeColor="text1"/>
          <w:lang w:val="en"/>
        </w:rPr>
        <w:t>implementation, and evaluation of effective programs and policies in public health through application of principles of scientific reasoning, including systematic uses of data and information systems, and appropriate use of behavioral science theory and program planning models.</w:t>
      </w:r>
      <w:r w:rsidR="008242FD" w:rsidRPr="00426B3B">
        <w:rPr>
          <w:rFonts w:ascii="Times New Roman" w:hAnsi="Times New Roman" w:cs="Times New Roman"/>
          <w:color w:val="000000" w:themeColor="text1"/>
          <w:lang w:val="en"/>
        </w:rPr>
        <w:t xml:space="preserve"> EBP does not include anecdotes or case studies of </w:t>
      </w:r>
      <w:r w:rsidR="00B06C36" w:rsidRPr="00426B3B">
        <w:rPr>
          <w:rFonts w:ascii="Times New Roman" w:hAnsi="Times New Roman" w:cs="Times New Roman"/>
          <w:color w:val="000000" w:themeColor="text1"/>
          <w:lang w:val="en"/>
        </w:rPr>
        <w:t>"</w:t>
      </w:r>
      <w:r w:rsidR="008242FD" w:rsidRPr="00426B3B">
        <w:rPr>
          <w:rFonts w:ascii="Times New Roman" w:hAnsi="Times New Roman" w:cs="Times New Roman"/>
          <w:color w:val="000000" w:themeColor="text1"/>
          <w:lang w:val="en"/>
        </w:rPr>
        <w:t>best</w:t>
      </w:r>
      <w:r w:rsidR="00B06C36" w:rsidRPr="00426B3B">
        <w:rPr>
          <w:rFonts w:ascii="Times New Roman" w:hAnsi="Times New Roman" w:cs="Times New Roman"/>
          <w:color w:val="000000" w:themeColor="text1"/>
          <w:lang w:val="en"/>
        </w:rPr>
        <w:t>"</w:t>
      </w:r>
      <w:r w:rsidR="008242FD" w:rsidRPr="00426B3B">
        <w:rPr>
          <w:rFonts w:ascii="Times New Roman" w:hAnsi="Times New Roman" w:cs="Times New Roman"/>
          <w:color w:val="000000" w:themeColor="text1"/>
          <w:lang w:val="en"/>
        </w:rPr>
        <w:t xml:space="preserve"> or </w:t>
      </w:r>
      <w:r w:rsidR="00B06C36" w:rsidRPr="00426B3B">
        <w:rPr>
          <w:rFonts w:ascii="Times New Roman" w:hAnsi="Times New Roman" w:cs="Times New Roman"/>
          <w:color w:val="000000" w:themeColor="text1"/>
          <w:lang w:val="en"/>
        </w:rPr>
        <w:t>"</w:t>
      </w:r>
      <w:r w:rsidR="008242FD" w:rsidRPr="00426B3B">
        <w:rPr>
          <w:rFonts w:ascii="Times New Roman" w:hAnsi="Times New Roman" w:cs="Times New Roman"/>
          <w:color w:val="000000" w:themeColor="text1"/>
          <w:lang w:val="en"/>
        </w:rPr>
        <w:t>promising</w:t>
      </w:r>
      <w:r w:rsidR="00B06C36" w:rsidRPr="00426B3B">
        <w:rPr>
          <w:rFonts w:ascii="Times New Roman" w:hAnsi="Times New Roman" w:cs="Times New Roman"/>
          <w:color w:val="000000" w:themeColor="text1"/>
          <w:lang w:val="en"/>
        </w:rPr>
        <w:t>"</w:t>
      </w:r>
      <w:r w:rsidR="008242FD" w:rsidRPr="00426B3B">
        <w:rPr>
          <w:rFonts w:ascii="Times New Roman" w:hAnsi="Times New Roman" w:cs="Times New Roman"/>
          <w:color w:val="000000" w:themeColor="text1"/>
          <w:lang w:val="en"/>
        </w:rPr>
        <w:t xml:space="preserve"> practices. EBP does not include personal experience, professional judgement, nor intuition. </w:t>
      </w:r>
    </w:p>
    <w:p w14:paraId="27BF0113" w14:textId="77777777" w:rsidR="005B45D4" w:rsidRPr="00426B3B" w:rsidRDefault="005B45D4" w:rsidP="00B25349">
      <w:pPr>
        <w:spacing w:after="0" w:line="240" w:lineRule="auto"/>
        <w:rPr>
          <w:rFonts w:ascii="Times New Roman" w:hAnsi="Times New Roman" w:cs="Times New Roman"/>
          <w:color w:val="000000" w:themeColor="text1"/>
        </w:rPr>
      </w:pPr>
    </w:p>
    <w:p w14:paraId="555F9B54" w14:textId="3FD2CC76" w:rsidR="005A0825" w:rsidRPr="00426B3B" w:rsidRDefault="005A0825" w:rsidP="00B25349">
      <w:p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We ask that your </w:t>
      </w:r>
      <w:r w:rsidR="00863F22" w:rsidRPr="00426B3B">
        <w:rPr>
          <w:rFonts w:ascii="Times New Roman" w:hAnsi="Times New Roman" w:cs="Times New Roman"/>
          <w:color w:val="000000" w:themeColor="text1"/>
        </w:rPr>
        <w:t xml:space="preserve">Public Health Preparedness Director or Coordinator </w:t>
      </w:r>
      <w:r w:rsidRPr="00426B3B">
        <w:rPr>
          <w:rFonts w:ascii="Times New Roman" w:hAnsi="Times New Roman" w:cs="Times New Roman"/>
          <w:color w:val="000000" w:themeColor="text1"/>
        </w:rPr>
        <w:t xml:space="preserve">complete this </w:t>
      </w:r>
      <w:r w:rsidR="00113FDE" w:rsidRPr="00426B3B">
        <w:rPr>
          <w:rFonts w:ascii="Times New Roman" w:hAnsi="Times New Roman" w:cs="Times New Roman"/>
          <w:color w:val="000000" w:themeColor="text1"/>
        </w:rPr>
        <w:t>assessment</w:t>
      </w:r>
      <w:r w:rsidR="004E3048" w:rsidRPr="00426B3B">
        <w:rPr>
          <w:rFonts w:ascii="Times New Roman" w:hAnsi="Times New Roman" w:cs="Times New Roman"/>
          <w:color w:val="000000" w:themeColor="text1"/>
        </w:rPr>
        <w:t xml:space="preserve"> </w:t>
      </w:r>
      <w:r w:rsidR="008242FD" w:rsidRPr="00426B3B">
        <w:rPr>
          <w:rFonts w:ascii="Times New Roman" w:hAnsi="Times New Roman" w:cs="Times New Roman"/>
          <w:color w:val="000000" w:themeColor="text1"/>
        </w:rPr>
        <w:t>on behalf of your health department</w:t>
      </w:r>
      <w:r w:rsidRPr="00426B3B">
        <w:rPr>
          <w:rFonts w:ascii="Times New Roman" w:hAnsi="Times New Roman" w:cs="Times New Roman"/>
          <w:color w:val="000000" w:themeColor="text1"/>
        </w:rPr>
        <w:t>. If your health department does not employ a Preparedness Director</w:t>
      </w:r>
      <w:r w:rsidR="001C49C6" w:rsidRPr="00426B3B">
        <w:rPr>
          <w:rFonts w:ascii="Times New Roman" w:hAnsi="Times New Roman" w:cs="Times New Roman"/>
          <w:color w:val="000000" w:themeColor="text1"/>
        </w:rPr>
        <w:t xml:space="preserve"> or </w:t>
      </w:r>
      <w:r w:rsidR="008242FD" w:rsidRPr="00426B3B">
        <w:rPr>
          <w:rFonts w:ascii="Times New Roman" w:hAnsi="Times New Roman" w:cs="Times New Roman"/>
          <w:color w:val="000000" w:themeColor="text1"/>
        </w:rPr>
        <w:t>Coordinator</w:t>
      </w:r>
      <w:r w:rsidRPr="00426B3B">
        <w:rPr>
          <w:rFonts w:ascii="Times New Roman" w:hAnsi="Times New Roman" w:cs="Times New Roman"/>
          <w:color w:val="000000" w:themeColor="text1"/>
        </w:rPr>
        <w:t xml:space="preserve">, please designate a staff person who has direct knowledge and/or primary responsibility for preparedness activities to complete the </w:t>
      </w:r>
      <w:r w:rsidR="00113FDE" w:rsidRPr="00426B3B">
        <w:rPr>
          <w:rFonts w:ascii="Times New Roman" w:hAnsi="Times New Roman" w:cs="Times New Roman"/>
          <w:color w:val="000000" w:themeColor="text1"/>
        </w:rPr>
        <w:t>assessment</w:t>
      </w:r>
      <w:r w:rsidRPr="00426B3B">
        <w:rPr>
          <w:rFonts w:ascii="Times New Roman" w:hAnsi="Times New Roman" w:cs="Times New Roman"/>
          <w:color w:val="000000" w:themeColor="text1"/>
        </w:rPr>
        <w:t>.</w:t>
      </w:r>
    </w:p>
    <w:p w14:paraId="1E610A55" w14:textId="77777777" w:rsidR="00987B79" w:rsidRPr="00426B3B" w:rsidRDefault="00987B79" w:rsidP="00B25349">
      <w:pPr>
        <w:spacing w:after="0" w:line="240" w:lineRule="auto"/>
        <w:rPr>
          <w:rFonts w:ascii="Times New Roman" w:hAnsi="Times New Roman" w:cs="Times New Roman"/>
          <w:b/>
          <w:color w:val="000000" w:themeColor="text1"/>
          <w:u w:val="single"/>
        </w:rPr>
      </w:pPr>
    </w:p>
    <w:p w14:paraId="78C2519A" w14:textId="77777777" w:rsidR="005B45D4" w:rsidRDefault="005B45D4" w:rsidP="00B25349">
      <w:pPr>
        <w:spacing w:after="0" w:line="240" w:lineRule="auto"/>
        <w:rPr>
          <w:rFonts w:ascii="Times New Roman" w:hAnsi="Times New Roman" w:cs="Times New Roman"/>
          <w:color w:val="000000" w:themeColor="text1"/>
        </w:rPr>
      </w:pPr>
    </w:p>
    <w:p w14:paraId="64A1DCA9" w14:textId="77777777" w:rsidR="00B50531" w:rsidRDefault="00B50531" w:rsidP="00B25349">
      <w:pPr>
        <w:spacing w:after="0" w:line="240" w:lineRule="auto"/>
        <w:rPr>
          <w:rFonts w:ascii="Times New Roman" w:hAnsi="Times New Roman" w:cs="Times New Roman"/>
          <w:color w:val="000000" w:themeColor="text1"/>
        </w:rPr>
      </w:pPr>
    </w:p>
    <w:p w14:paraId="309B3C87" w14:textId="77777777" w:rsidR="00B50531" w:rsidRDefault="00B50531" w:rsidP="00B25349">
      <w:pPr>
        <w:spacing w:after="0" w:line="240" w:lineRule="auto"/>
        <w:rPr>
          <w:rFonts w:ascii="Times New Roman" w:hAnsi="Times New Roman" w:cs="Times New Roman"/>
          <w:color w:val="000000" w:themeColor="text1"/>
        </w:rPr>
      </w:pPr>
    </w:p>
    <w:p w14:paraId="4E6DC78E" w14:textId="77777777" w:rsidR="00B50531" w:rsidRDefault="00B50531" w:rsidP="00B25349">
      <w:pPr>
        <w:spacing w:after="0" w:line="240" w:lineRule="auto"/>
        <w:rPr>
          <w:rFonts w:ascii="Times New Roman" w:hAnsi="Times New Roman" w:cs="Times New Roman"/>
          <w:color w:val="000000" w:themeColor="text1"/>
        </w:rPr>
      </w:pPr>
    </w:p>
    <w:p w14:paraId="648D7B7C" w14:textId="77777777" w:rsidR="00B50531" w:rsidRDefault="00B50531" w:rsidP="00B25349">
      <w:pPr>
        <w:spacing w:after="0" w:line="240" w:lineRule="auto"/>
        <w:rPr>
          <w:rFonts w:ascii="Times New Roman" w:hAnsi="Times New Roman" w:cs="Times New Roman"/>
          <w:color w:val="000000" w:themeColor="text1"/>
        </w:rPr>
      </w:pPr>
    </w:p>
    <w:p w14:paraId="22C72947" w14:textId="77777777" w:rsidR="00B50531" w:rsidRDefault="00B50531" w:rsidP="00B25349">
      <w:pPr>
        <w:spacing w:after="0" w:line="240" w:lineRule="auto"/>
        <w:rPr>
          <w:rFonts w:ascii="Times New Roman" w:hAnsi="Times New Roman" w:cs="Times New Roman"/>
          <w:color w:val="000000" w:themeColor="text1"/>
        </w:rPr>
      </w:pPr>
    </w:p>
    <w:p w14:paraId="4D874B7B" w14:textId="77777777" w:rsidR="00B50531" w:rsidRDefault="00B50531" w:rsidP="00B25349">
      <w:pPr>
        <w:spacing w:after="0" w:line="240" w:lineRule="auto"/>
        <w:rPr>
          <w:rFonts w:ascii="Times New Roman" w:hAnsi="Times New Roman" w:cs="Times New Roman"/>
          <w:color w:val="000000" w:themeColor="text1"/>
        </w:rPr>
      </w:pPr>
    </w:p>
    <w:p w14:paraId="39001676" w14:textId="77777777" w:rsidR="00B50531" w:rsidRDefault="00B50531" w:rsidP="00B25349">
      <w:pPr>
        <w:spacing w:after="0" w:line="240" w:lineRule="auto"/>
        <w:rPr>
          <w:rFonts w:ascii="Times New Roman" w:hAnsi="Times New Roman" w:cs="Times New Roman"/>
          <w:color w:val="000000" w:themeColor="text1"/>
        </w:rPr>
      </w:pPr>
    </w:p>
    <w:p w14:paraId="39A70DF0" w14:textId="77777777" w:rsidR="00B50531" w:rsidRDefault="00B50531" w:rsidP="00B25349">
      <w:pPr>
        <w:spacing w:after="0" w:line="240" w:lineRule="auto"/>
        <w:rPr>
          <w:rFonts w:ascii="Times New Roman" w:hAnsi="Times New Roman" w:cs="Times New Roman"/>
          <w:color w:val="000000" w:themeColor="text1"/>
        </w:rPr>
      </w:pPr>
    </w:p>
    <w:p w14:paraId="58CE7AE4" w14:textId="77777777" w:rsidR="00B50531" w:rsidRDefault="00B50531" w:rsidP="00B25349">
      <w:pPr>
        <w:spacing w:after="0" w:line="240" w:lineRule="auto"/>
        <w:rPr>
          <w:rFonts w:ascii="Times New Roman" w:hAnsi="Times New Roman" w:cs="Times New Roman"/>
          <w:color w:val="000000" w:themeColor="text1"/>
        </w:rPr>
      </w:pPr>
    </w:p>
    <w:p w14:paraId="044D5A58" w14:textId="77777777" w:rsidR="00B50531" w:rsidRPr="00426B3B" w:rsidRDefault="00B50531" w:rsidP="00B25349">
      <w:pPr>
        <w:spacing w:after="0" w:line="240" w:lineRule="auto"/>
        <w:rPr>
          <w:rFonts w:ascii="Times New Roman" w:hAnsi="Times New Roman" w:cs="Times New Roman"/>
          <w:color w:val="000000" w:themeColor="text1"/>
        </w:rPr>
      </w:pPr>
    </w:p>
    <w:p w14:paraId="3AADBD26" w14:textId="1D805D7E" w:rsidR="000C2BCC" w:rsidRPr="00426B3B" w:rsidRDefault="000C2BCC" w:rsidP="00B25349">
      <w:pPr>
        <w:spacing w:after="0" w:line="240" w:lineRule="auto"/>
        <w:rPr>
          <w:rFonts w:ascii="Times New Roman" w:hAnsi="Times New Roman" w:cs="Times New Roman"/>
          <w:color w:val="000000" w:themeColor="text1"/>
          <w:sz w:val="20"/>
          <w:szCs w:val="20"/>
        </w:rPr>
      </w:pPr>
      <w:r w:rsidRPr="00426B3B">
        <w:rPr>
          <w:rFonts w:ascii="Times New Roman" w:hAnsi="Times New Roman" w:cs="Times New Roman"/>
          <w:color w:val="000000" w:themeColor="text1"/>
          <w:sz w:val="20"/>
          <w:szCs w:val="20"/>
        </w:rPr>
        <w:t>CDC estimates the average public reporting burden for this collection of information as 35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20F4857" w14:textId="77777777" w:rsidR="00B50531" w:rsidRDefault="00B50531" w:rsidP="00B50531">
      <w:pPr>
        <w:spacing w:after="0" w:line="240" w:lineRule="auto"/>
        <w:rPr>
          <w:rFonts w:ascii="Times New Roman" w:hAnsi="Times New Roman" w:cs="Times New Roman"/>
          <w:b/>
          <w:color w:val="000000" w:themeColor="text1"/>
          <w:u w:val="single"/>
        </w:rPr>
      </w:pPr>
      <w:r>
        <w:rPr>
          <w:rFonts w:ascii="Times New Roman" w:hAnsi="Times New Roman" w:cs="Times New Roman"/>
          <w:b/>
          <w:color w:val="000000" w:themeColor="text1"/>
          <w:u w:val="single"/>
        </w:rPr>
        <w:br w:type="page"/>
      </w:r>
    </w:p>
    <w:p w14:paraId="0DC384BA" w14:textId="4EF0AC50" w:rsidR="00B50531" w:rsidRPr="00426B3B" w:rsidRDefault="00B50531" w:rsidP="00B50531">
      <w:pPr>
        <w:spacing w:after="0" w:line="240" w:lineRule="auto"/>
        <w:rPr>
          <w:rFonts w:ascii="Times New Roman" w:hAnsi="Times New Roman" w:cs="Times New Roman"/>
          <w:b/>
          <w:color w:val="000000" w:themeColor="text1"/>
          <w:u w:val="single"/>
        </w:rPr>
      </w:pPr>
      <w:r w:rsidRPr="00426B3B">
        <w:rPr>
          <w:rFonts w:ascii="Times New Roman" w:hAnsi="Times New Roman" w:cs="Times New Roman"/>
          <w:b/>
          <w:color w:val="000000" w:themeColor="text1"/>
          <w:u w:val="single"/>
        </w:rPr>
        <w:lastRenderedPageBreak/>
        <w:t>Directions</w:t>
      </w:r>
    </w:p>
    <w:p w14:paraId="2EEEAB17" w14:textId="77777777" w:rsidR="00B50531" w:rsidRDefault="00B50531" w:rsidP="00B50531">
      <w:pPr>
        <w:spacing w:after="0" w:line="240" w:lineRule="auto"/>
        <w:rPr>
          <w:rFonts w:ascii="Times New Roman" w:hAnsi="Times New Roman" w:cs="Times New Roman"/>
          <w:color w:val="000000" w:themeColor="text1"/>
          <w:shd w:val="clear" w:color="auto" w:fill="FFFFFF"/>
        </w:rPr>
      </w:pPr>
    </w:p>
    <w:p w14:paraId="20C78D1E" w14:textId="77777777" w:rsidR="00B50531" w:rsidRPr="00426B3B" w:rsidRDefault="00B50531" w:rsidP="00B50531">
      <w:pPr>
        <w:spacing w:after="0" w:line="240" w:lineRule="auto"/>
        <w:rPr>
          <w:rFonts w:ascii="Times New Roman" w:hAnsi="Times New Roman" w:cs="Times New Roman"/>
          <w:color w:val="000000" w:themeColor="text1"/>
          <w:shd w:val="clear" w:color="auto" w:fill="FFFFFF"/>
        </w:rPr>
      </w:pPr>
      <w:r w:rsidRPr="00426B3B">
        <w:rPr>
          <w:rFonts w:ascii="Times New Roman" w:hAnsi="Times New Roman" w:cs="Times New Roman"/>
          <w:color w:val="000000" w:themeColor="text1"/>
          <w:shd w:val="clear" w:color="auto" w:fill="FFFFFF"/>
        </w:rPr>
        <w:t>Use your mouse to answer the questions by checking the circle or box indicating your answer. You may advance to the next page by clicking "Save &amp; Continue." You may return to the previous page by scrolling to the bottom of each page and clicking "Back." On the last page of the questionnaire, when you have finished entering responses, click "Submit" to complete the questionnaire. Once you click "Submit," you will not be able to edit your responses.</w:t>
      </w:r>
    </w:p>
    <w:p w14:paraId="227D7E8F" w14:textId="77777777" w:rsidR="00B50531" w:rsidRPr="00426B3B" w:rsidRDefault="00B50531" w:rsidP="00B50531">
      <w:pPr>
        <w:spacing w:after="0" w:line="240" w:lineRule="auto"/>
        <w:rPr>
          <w:rFonts w:ascii="Times New Roman" w:hAnsi="Times New Roman" w:cs="Times New Roman"/>
          <w:color w:val="000000" w:themeColor="text1"/>
          <w:shd w:val="clear" w:color="auto" w:fill="FFFFFF"/>
        </w:rPr>
      </w:pPr>
    </w:p>
    <w:p w14:paraId="436CF271" w14:textId="77777777" w:rsidR="00B50531" w:rsidRPr="00426B3B" w:rsidRDefault="00B50531" w:rsidP="00B50531">
      <w:pPr>
        <w:spacing w:after="0" w:line="240" w:lineRule="auto"/>
        <w:rPr>
          <w:rFonts w:ascii="Times New Roman" w:hAnsi="Times New Roman" w:cs="Times New Roman"/>
          <w:color w:val="000000" w:themeColor="text1"/>
          <w:shd w:val="clear" w:color="auto" w:fill="FFFFFF"/>
        </w:rPr>
      </w:pPr>
      <w:r w:rsidRPr="00426B3B">
        <w:rPr>
          <w:rFonts w:ascii="Times New Roman" w:hAnsi="Times New Roman" w:cs="Times New Roman"/>
          <w:color w:val="000000" w:themeColor="text1"/>
          <w:shd w:val="clear" w:color="auto" w:fill="FFFFFF"/>
        </w:rPr>
        <w:t xml:space="preserve">If you encounter technical difficulties, you may contact Mallory Kennedy at </w:t>
      </w:r>
      <w:hyperlink r:id="rId13" w:history="1">
        <w:r w:rsidRPr="00426B3B">
          <w:rPr>
            <w:rStyle w:val="Hyperlink"/>
            <w:rFonts w:ascii="Times New Roman" w:hAnsi="Times New Roman" w:cs="Times New Roman"/>
            <w:color w:val="000000" w:themeColor="text1"/>
            <w:shd w:val="clear" w:color="auto" w:fill="FFFFFF"/>
          </w:rPr>
          <w:t>kennedy-mallory@norc.org</w:t>
        </w:r>
      </w:hyperlink>
      <w:r w:rsidRPr="00426B3B">
        <w:rPr>
          <w:rFonts w:ascii="Times New Roman" w:hAnsi="Times New Roman" w:cs="Times New Roman"/>
          <w:color w:val="000000" w:themeColor="text1"/>
          <w:shd w:val="clear" w:color="auto" w:fill="FFFFFF"/>
        </w:rPr>
        <w:t>. Thank you for your participation. </w:t>
      </w:r>
    </w:p>
    <w:p w14:paraId="459D9F42" w14:textId="77777777" w:rsidR="00B50531" w:rsidRPr="00426B3B" w:rsidRDefault="00B50531" w:rsidP="00B50531">
      <w:pPr>
        <w:spacing w:after="0" w:line="240" w:lineRule="auto"/>
        <w:rPr>
          <w:rFonts w:ascii="Times New Roman" w:hAnsi="Times New Roman" w:cs="Times New Roman"/>
          <w:color w:val="000000" w:themeColor="text1"/>
          <w:shd w:val="clear" w:color="auto" w:fill="FFFFFF"/>
        </w:rPr>
      </w:pPr>
    </w:p>
    <w:p w14:paraId="4AF38862" w14:textId="77777777" w:rsidR="00B50531" w:rsidRPr="00426B3B" w:rsidRDefault="00B50531" w:rsidP="00B50531">
      <w:pPr>
        <w:spacing w:after="0" w:line="240" w:lineRule="auto"/>
        <w:rPr>
          <w:rFonts w:ascii="Times New Roman" w:hAnsi="Times New Roman" w:cs="Times New Roman"/>
          <w:b/>
          <w:color w:val="000000" w:themeColor="text1"/>
          <w:u w:val="single"/>
          <w:shd w:val="clear" w:color="auto" w:fill="FFFFFF"/>
        </w:rPr>
      </w:pPr>
      <w:r w:rsidRPr="00426B3B">
        <w:rPr>
          <w:rFonts w:ascii="Times New Roman" w:hAnsi="Times New Roman" w:cs="Times New Roman"/>
          <w:b/>
          <w:color w:val="000000" w:themeColor="text1"/>
          <w:u w:val="single"/>
          <w:shd w:val="clear" w:color="auto" w:fill="FFFFFF"/>
        </w:rPr>
        <w:t>Background</w:t>
      </w:r>
    </w:p>
    <w:p w14:paraId="15265C10" w14:textId="77777777" w:rsidR="00B50531" w:rsidRDefault="00B50531" w:rsidP="00B50531">
      <w:pPr>
        <w:spacing w:after="0" w:line="240" w:lineRule="auto"/>
        <w:rPr>
          <w:rFonts w:ascii="Times New Roman" w:hAnsi="Times New Roman" w:cs="Times New Roman"/>
          <w:color w:val="000000" w:themeColor="text1"/>
        </w:rPr>
      </w:pPr>
    </w:p>
    <w:p w14:paraId="7BC3F688" w14:textId="77777777" w:rsidR="00B50531" w:rsidRPr="00426B3B" w:rsidRDefault="00B50531" w:rsidP="00B50531">
      <w:p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We appreciate you taking the time to answer these questions. This assessment is estimated to take 35 minutes to complete. Your responses will help CDC to better understand EBP implementation and dissemination within public health emergency preparedness and response. Your participation is voluntary, and you may skip questions or stop at any time without any adverse consequences. Data from the instrument will be shared with CDC in aggregate form but will not be linked to the identity of a particular respondent or organization. For more information about this assessment, please contact Michael Meit at </w:t>
      </w:r>
      <w:hyperlink r:id="rId14" w:history="1">
        <w:r w:rsidRPr="00426B3B">
          <w:rPr>
            <w:rStyle w:val="Hyperlink"/>
            <w:rFonts w:ascii="Times New Roman" w:hAnsi="Times New Roman" w:cs="Times New Roman"/>
            <w:color w:val="000000" w:themeColor="text1"/>
          </w:rPr>
          <w:t>meit-michael@norc.org</w:t>
        </w:r>
      </w:hyperlink>
      <w:r w:rsidRPr="00426B3B">
        <w:rPr>
          <w:rFonts w:ascii="Times New Roman" w:hAnsi="Times New Roman" w:cs="Times New Roman"/>
          <w:color w:val="000000" w:themeColor="text1"/>
        </w:rPr>
        <w:t xml:space="preserve"> or Eric Carbone at </w:t>
      </w:r>
      <w:hyperlink r:id="rId15" w:history="1">
        <w:r w:rsidRPr="00426B3B">
          <w:rPr>
            <w:rStyle w:val="Hyperlink"/>
            <w:rFonts w:ascii="Times New Roman" w:hAnsi="Times New Roman" w:cs="Times New Roman"/>
            <w:color w:val="000000" w:themeColor="text1"/>
          </w:rPr>
          <w:t>ecarbone@cdc.gov</w:t>
        </w:r>
      </w:hyperlink>
      <w:r w:rsidRPr="00426B3B">
        <w:rPr>
          <w:rFonts w:ascii="Times New Roman" w:hAnsi="Times New Roman" w:cs="Times New Roman"/>
          <w:color w:val="000000" w:themeColor="text1"/>
        </w:rPr>
        <w:t>. We value your feedback.</w:t>
      </w:r>
    </w:p>
    <w:p w14:paraId="1F56EBD4" w14:textId="77777777" w:rsidR="00B50531" w:rsidRDefault="00B50531">
      <w:pPr>
        <w:rPr>
          <w:rFonts w:ascii="Times New Roman" w:hAnsi="Times New Roman" w:cs="Times New Roman"/>
          <w:color w:val="000000" w:themeColor="text1"/>
          <w:sz w:val="20"/>
          <w:szCs w:val="20"/>
        </w:rPr>
      </w:pPr>
    </w:p>
    <w:p w14:paraId="67CEBB9E" w14:textId="77777777" w:rsidR="000C2BCC" w:rsidRPr="00426B3B" w:rsidRDefault="000C2BCC">
      <w:pPr>
        <w:rPr>
          <w:rFonts w:ascii="Times New Roman" w:hAnsi="Times New Roman" w:cs="Times New Roman"/>
          <w:color w:val="000000" w:themeColor="text1"/>
          <w:sz w:val="20"/>
          <w:szCs w:val="20"/>
        </w:rPr>
      </w:pPr>
      <w:r w:rsidRPr="00426B3B">
        <w:rPr>
          <w:rFonts w:ascii="Times New Roman" w:hAnsi="Times New Roman" w:cs="Times New Roman"/>
          <w:color w:val="000000" w:themeColor="text1"/>
          <w:sz w:val="20"/>
          <w:szCs w:val="20"/>
        </w:rPr>
        <w:br w:type="page"/>
      </w:r>
    </w:p>
    <w:p w14:paraId="69B3975B" w14:textId="7122DC44" w:rsidR="00A47251" w:rsidRPr="00426B3B" w:rsidRDefault="00A47251" w:rsidP="00B25349">
      <w:pPr>
        <w:spacing w:after="0" w:line="240" w:lineRule="auto"/>
        <w:rPr>
          <w:rFonts w:ascii="Times New Roman" w:hAnsi="Times New Roman" w:cs="Times New Roman"/>
          <w:b/>
          <w:i/>
          <w:color w:val="000000" w:themeColor="text1"/>
        </w:rPr>
      </w:pPr>
      <w:r w:rsidRPr="00426B3B">
        <w:rPr>
          <w:rFonts w:ascii="Times New Roman" w:hAnsi="Times New Roman" w:cs="Times New Roman"/>
          <w:b/>
          <w:i/>
          <w:color w:val="000000" w:themeColor="text1"/>
        </w:rPr>
        <w:t>Part A: Demographics</w:t>
      </w:r>
      <w:r w:rsidR="00CE49FD" w:rsidRPr="00426B3B">
        <w:rPr>
          <w:rFonts w:ascii="Times New Roman" w:hAnsi="Times New Roman" w:cs="Times New Roman"/>
          <w:b/>
          <w:i/>
          <w:color w:val="000000" w:themeColor="text1"/>
        </w:rPr>
        <w:t xml:space="preserve"> and </w:t>
      </w:r>
      <w:r w:rsidR="00B51D3A" w:rsidRPr="00426B3B">
        <w:rPr>
          <w:rFonts w:ascii="Times New Roman" w:hAnsi="Times New Roman" w:cs="Times New Roman"/>
          <w:b/>
          <w:i/>
          <w:color w:val="000000" w:themeColor="text1"/>
        </w:rPr>
        <w:t xml:space="preserve">Health Department </w:t>
      </w:r>
      <w:r w:rsidRPr="00426B3B">
        <w:rPr>
          <w:rFonts w:ascii="Times New Roman" w:hAnsi="Times New Roman" w:cs="Times New Roman"/>
          <w:b/>
          <w:i/>
          <w:color w:val="000000" w:themeColor="text1"/>
        </w:rPr>
        <w:t>Characteristics</w:t>
      </w:r>
    </w:p>
    <w:p w14:paraId="08CF0B1B" w14:textId="77777777" w:rsidR="00CE49FD" w:rsidRPr="00426B3B" w:rsidRDefault="00CE49FD" w:rsidP="00B25349">
      <w:pPr>
        <w:spacing w:after="0" w:line="240" w:lineRule="auto"/>
        <w:rPr>
          <w:rFonts w:ascii="Times New Roman" w:hAnsi="Times New Roman" w:cs="Times New Roman"/>
          <w:b/>
          <w:i/>
          <w:color w:val="000000" w:themeColor="text1"/>
        </w:rPr>
      </w:pPr>
    </w:p>
    <w:p w14:paraId="0B3404DF" w14:textId="07CB7AA6" w:rsidR="00B17B23" w:rsidRPr="00426B3B" w:rsidRDefault="00B17B23" w:rsidP="00B25349">
      <w:p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The following questions are about your personal </w:t>
      </w:r>
      <w:r w:rsidR="00C7438F" w:rsidRPr="00426B3B">
        <w:rPr>
          <w:rFonts w:ascii="Times New Roman" w:hAnsi="Times New Roman" w:cs="Times New Roman"/>
          <w:color w:val="000000" w:themeColor="text1"/>
        </w:rPr>
        <w:t xml:space="preserve">and/or health department </w:t>
      </w:r>
      <w:r w:rsidRPr="00426B3B">
        <w:rPr>
          <w:rFonts w:ascii="Times New Roman" w:hAnsi="Times New Roman" w:cs="Times New Roman"/>
          <w:color w:val="000000" w:themeColor="text1"/>
        </w:rPr>
        <w:t xml:space="preserve">characteristics. The information you provide will be used for statistical purposes only. </w:t>
      </w:r>
    </w:p>
    <w:p w14:paraId="1255DD03" w14:textId="77777777" w:rsidR="00B17B23" w:rsidRPr="00D17FFA" w:rsidRDefault="00B17B23" w:rsidP="00B25349">
      <w:pPr>
        <w:spacing w:after="0" w:line="240" w:lineRule="auto"/>
        <w:rPr>
          <w:rFonts w:ascii="Times New Roman" w:hAnsi="Times New Roman" w:cs="Times New Roman"/>
        </w:rPr>
      </w:pPr>
    </w:p>
    <w:p w14:paraId="6EA3F768" w14:textId="12FAADA3" w:rsidR="00426B3B" w:rsidRPr="00D17FFA" w:rsidRDefault="00426B3B" w:rsidP="00426B3B">
      <w:pPr>
        <w:pStyle w:val="ListParagraph"/>
        <w:numPr>
          <w:ilvl w:val="0"/>
          <w:numId w:val="2"/>
        </w:numPr>
        <w:spacing w:after="0" w:line="240" w:lineRule="auto"/>
        <w:rPr>
          <w:rFonts w:ascii="Times New Roman" w:hAnsi="Times New Roman" w:cs="Times New Roman"/>
          <w:i/>
        </w:rPr>
      </w:pPr>
      <w:r w:rsidRPr="00D17FFA">
        <w:rPr>
          <w:rFonts w:ascii="Times New Roman" w:hAnsi="Times New Roman" w:cs="Times New Roman"/>
        </w:rPr>
        <w:t>Do you play a leadership role in directing, managing, and/or coordinating your agency’s program for public health emergency preparedness and response?</w:t>
      </w:r>
    </w:p>
    <w:p w14:paraId="2357309E" w14:textId="77777777" w:rsidR="00426B3B" w:rsidRPr="00D17FFA" w:rsidRDefault="00426B3B" w:rsidP="00426B3B">
      <w:pPr>
        <w:pStyle w:val="ListParagraph"/>
        <w:numPr>
          <w:ilvl w:val="0"/>
          <w:numId w:val="30"/>
        </w:numPr>
        <w:spacing w:after="0" w:line="240" w:lineRule="auto"/>
        <w:contextualSpacing w:val="0"/>
        <w:rPr>
          <w:rFonts w:ascii="Times New Roman" w:hAnsi="Times New Roman" w:cs="Times New Roman"/>
        </w:rPr>
      </w:pPr>
      <w:r w:rsidRPr="00D17FFA">
        <w:rPr>
          <w:rFonts w:ascii="Times New Roman" w:hAnsi="Times New Roman" w:cs="Times New Roman"/>
        </w:rPr>
        <w:t>Yes</w:t>
      </w:r>
    </w:p>
    <w:p w14:paraId="62F0DD29" w14:textId="77777777" w:rsidR="00426B3B" w:rsidRPr="00D17FFA" w:rsidRDefault="00426B3B" w:rsidP="00426B3B">
      <w:pPr>
        <w:pStyle w:val="ListParagraph"/>
        <w:numPr>
          <w:ilvl w:val="0"/>
          <w:numId w:val="30"/>
        </w:numPr>
        <w:spacing w:after="0" w:line="240" w:lineRule="auto"/>
        <w:contextualSpacing w:val="0"/>
        <w:rPr>
          <w:rFonts w:ascii="Times New Roman" w:hAnsi="Times New Roman" w:cs="Times New Roman"/>
        </w:rPr>
      </w:pPr>
      <w:r w:rsidRPr="00D17FFA">
        <w:rPr>
          <w:rFonts w:ascii="Times New Roman" w:hAnsi="Times New Roman" w:cs="Times New Roman"/>
        </w:rPr>
        <w:t>No</w:t>
      </w:r>
    </w:p>
    <w:p w14:paraId="546263A8" w14:textId="1751D380" w:rsidR="00CE49FD" w:rsidRPr="00D17FFA" w:rsidRDefault="00CE49FD" w:rsidP="00B740CE">
      <w:pPr>
        <w:spacing w:after="0" w:line="240" w:lineRule="auto"/>
        <w:rPr>
          <w:rFonts w:ascii="Times New Roman" w:hAnsi="Times New Roman" w:cs="Times New Roman"/>
          <w:i/>
        </w:rPr>
      </w:pPr>
    </w:p>
    <w:p w14:paraId="6C79EB49" w14:textId="7BF83E43" w:rsidR="003739C2" w:rsidRPr="00D17FFA" w:rsidRDefault="00341557" w:rsidP="00AD65ED">
      <w:pPr>
        <w:pStyle w:val="ListParagraph"/>
        <w:numPr>
          <w:ilvl w:val="0"/>
          <w:numId w:val="2"/>
        </w:numPr>
        <w:spacing w:after="0" w:line="240" w:lineRule="auto"/>
        <w:rPr>
          <w:rFonts w:ascii="Times New Roman" w:hAnsi="Times New Roman" w:cs="Times New Roman"/>
          <w:i/>
        </w:rPr>
      </w:pPr>
      <w:r w:rsidRPr="00D17FFA">
        <w:rPr>
          <w:rFonts w:ascii="Times New Roman" w:hAnsi="Times New Roman" w:cs="Times New Roman"/>
        </w:rPr>
        <w:t>How many years have you worked in public health?</w:t>
      </w:r>
      <w:r w:rsidR="00866A2E" w:rsidRPr="00D17FFA">
        <w:rPr>
          <w:rFonts w:ascii="Times New Roman" w:hAnsi="Times New Roman" w:cs="Times New Roman"/>
        </w:rPr>
        <w:t xml:space="preserve"> </w:t>
      </w:r>
      <w:r w:rsidR="00866A2E" w:rsidRPr="00D17FFA">
        <w:rPr>
          <w:rFonts w:ascii="Times New Roman" w:hAnsi="Times New Roman" w:cs="Times New Roman"/>
          <w:i/>
        </w:rPr>
        <w:t>Select one.</w:t>
      </w:r>
    </w:p>
    <w:p w14:paraId="3BF65D3F" w14:textId="1C9C2B38"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0-5</w:t>
      </w:r>
      <w:r w:rsidR="003739C2" w:rsidRPr="00D17FFA">
        <w:rPr>
          <w:rFonts w:ascii="Times New Roman" w:hAnsi="Times New Roman" w:cs="Times New Roman"/>
        </w:rPr>
        <w:t xml:space="preserve"> years</w:t>
      </w:r>
    </w:p>
    <w:p w14:paraId="7564210F" w14:textId="2E32C941"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6-10</w:t>
      </w:r>
      <w:r w:rsidR="003739C2" w:rsidRPr="00D17FFA">
        <w:rPr>
          <w:rFonts w:ascii="Times New Roman" w:hAnsi="Times New Roman" w:cs="Times New Roman"/>
        </w:rPr>
        <w:t xml:space="preserve"> years</w:t>
      </w:r>
    </w:p>
    <w:p w14:paraId="1D554139" w14:textId="6D5F8825"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11-15</w:t>
      </w:r>
      <w:r w:rsidR="003739C2" w:rsidRPr="00D17FFA">
        <w:rPr>
          <w:rFonts w:ascii="Times New Roman" w:hAnsi="Times New Roman" w:cs="Times New Roman"/>
        </w:rPr>
        <w:t xml:space="preserve"> years</w:t>
      </w:r>
    </w:p>
    <w:p w14:paraId="6AB3FC73" w14:textId="04F6E2DD"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16-20</w:t>
      </w:r>
      <w:r w:rsidR="003739C2" w:rsidRPr="00D17FFA">
        <w:rPr>
          <w:rFonts w:ascii="Times New Roman" w:hAnsi="Times New Roman" w:cs="Times New Roman"/>
        </w:rPr>
        <w:t xml:space="preserve"> years</w:t>
      </w:r>
    </w:p>
    <w:p w14:paraId="15E8B254" w14:textId="0E69EFA9"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21</w:t>
      </w:r>
      <w:r w:rsidR="003739C2" w:rsidRPr="00D17FFA">
        <w:rPr>
          <w:rFonts w:ascii="Times New Roman" w:hAnsi="Times New Roman" w:cs="Times New Roman"/>
        </w:rPr>
        <w:t>+ years</w:t>
      </w:r>
      <w:r w:rsidR="003739C2" w:rsidRPr="00D17FFA">
        <w:rPr>
          <w:rFonts w:ascii="Times New Roman" w:hAnsi="Times New Roman" w:cs="Times New Roman"/>
        </w:rPr>
        <w:br/>
      </w:r>
    </w:p>
    <w:p w14:paraId="36B0A7EC" w14:textId="38B6F82E" w:rsidR="003739C2" w:rsidRPr="00D17FFA" w:rsidRDefault="003739C2" w:rsidP="00AD65ED">
      <w:pPr>
        <w:pStyle w:val="ListParagraph"/>
        <w:numPr>
          <w:ilvl w:val="0"/>
          <w:numId w:val="2"/>
        </w:numPr>
        <w:spacing w:after="0" w:line="240" w:lineRule="auto"/>
        <w:rPr>
          <w:rFonts w:ascii="Times New Roman" w:hAnsi="Times New Roman" w:cs="Times New Roman"/>
          <w:i/>
        </w:rPr>
      </w:pPr>
      <w:r w:rsidRPr="00D17FFA">
        <w:rPr>
          <w:rFonts w:ascii="Times New Roman" w:hAnsi="Times New Roman" w:cs="Times New Roman"/>
        </w:rPr>
        <w:t xml:space="preserve">How many years have you worked in </w:t>
      </w:r>
      <w:r w:rsidR="00357B09" w:rsidRPr="00D17FFA">
        <w:rPr>
          <w:rFonts w:ascii="Times New Roman" w:hAnsi="Times New Roman" w:cs="Times New Roman"/>
        </w:rPr>
        <w:t xml:space="preserve">public health </w:t>
      </w:r>
      <w:r w:rsidRPr="00D17FFA">
        <w:rPr>
          <w:rFonts w:ascii="Times New Roman" w:hAnsi="Times New Roman" w:cs="Times New Roman"/>
        </w:rPr>
        <w:t xml:space="preserve">emergency preparedness </w:t>
      </w:r>
      <w:r w:rsidR="00357B09" w:rsidRPr="00D17FFA">
        <w:rPr>
          <w:rFonts w:ascii="Times New Roman" w:hAnsi="Times New Roman" w:cs="Times New Roman"/>
        </w:rPr>
        <w:t>and response</w:t>
      </w:r>
      <w:r w:rsidRPr="00D17FFA">
        <w:rPr>
          <w:rFonts w:ascii="Times New Roman" w:hAnsi="Times New Roman" w:cs="Times New Roman"/>
        </w:rPr>
        <w:t>?</w:t>
      </w:r>
      <w:r w:rsidR="00866A2E" w:rsidRPr="00D17FFA">
        <w:rPr>
          <w:rFonts w:ascii="Times New Roman" w:hAnsi="Times New Roman" w:cs="Times New Roman"/>
        </w:rPr>
        <w:t xml:space="preserve"> </w:t>
      </w:r>
      <w:r w:rsidR="00866A2E" w:rsidRPr="00D17FFA">
        <w:rPr>
          <w:rFonts w:ascii="Times New Roman" w:hAnsi="Times New Roman" w:cs="Times New Roman"/>
          <w:i/>
        </w:rPr>
        <w:t>Select one.</w:t>
      </w:r>
    </w:p>
    <w:p w14:paraId="0E1352EC" w14:textId="111BE2CA" w:rsidR="003739C2" w:rsidRPr="00D17FFA" w:rsidRDefault="00EE1E04"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0</w:t>
      </w:r>
      <w:r w:rsidR="00BA3FE8" w:rsidRPr="00D17FFA">
        <w:rPr>
          <w:rFonts w:ascii="Times New Roman" w:hAnsi="Times New Roman" w:cs="Times New Roman"/>
        </w:rPr>
        <w:t>-5</w:t>
      </w:r>
      <w:r w:rsidR="003739C2" w:rsidRPr="00D17FFA">
        <w:rPr>
          <w:rFonts w:ascii="Times New Roman" w:hAnsi="Times New Roman" w:cs="Times New Roman"/>
        </w:rPr>
        <w:t xml:space="preserve"> years</w:t>
      </w:r>
    </w:p>
    <w:p w14:paraId="1660D72B" w14:textId="75D8224A"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6-10</w:t>
      </w:r>
      <w:r w:rsidR="003739C2" w:rsidRPr="00D17FFA">
        <w:rPr>
          <w:rFonts w:ascii="Times New Roman" w:hAnsi="Times New Roman" w:cs="Times New Roman"/>
        </w:rPr>
        <w:t xml:space="preserve"> years</w:t>
      </w:r>
    </w:p>
    <w:p w14:paraId="1C2B3F46" w14:textId="7FA878F3"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11-15</w:t>
      </w:r>
      <w:r w:rsidR="003739C2" w:rsidRPr="00D17FFA">
        <w:rPr>
          <w:rFonts w:ascii="Times New Roman" w:hAnsi="Times New Roman" w:cs="Times New Roman"/>
        </w:rPr>
        <w:t xml:space="preserve"> years</w:t>
      </w:r>
    </w:p>
    <w:p w14:paraId="4227322D" w14:textId="7D34FD15"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16-20</w:t>
      </w:r>
      <w:r w:rsidR="003739C2" w:rsidRPr="00D17FFA">
        <w:rPr>
          <w:rFonts w:ascii="Times New Roman" w:hAnsi="Times New Roman" w:cs="Times New Roman"/>
        </w:rPr>
        <w:t xml:space="preserve"> years</w:t>
      </w:r>
    </w:p>
    <w:p w14:paraId="74BCC8B4" w14:textId="74DE03BD" w:rsidR="003739C2" w:rsidRPr="00D17FFA" w:rsidRDefault="00BA3FE8" w:rsidP="00AD65ED">
      <w:pPr>
        <w:pStyle w:val="ListParagraph"/>
        <w:numPr>
          <w:ilvl w:val="1"/>
          <w:numId w:val="2"/>
        </w:numPr>
        <w:spacing w:after="0" w:line="240" w:lineRule="auto"/>
        <w:rPr>
          <w:rFonts w:ascii="Times New Roman" w:hAnsi="Times New Roman" w:cs="Times New Roman"/>
          <w:i/>
        </w:rPr>
      </w:pPr>
      <w:r w:rsidRPr="00D17FFA">
        <w:rPr>
          <w:rFonts w:ascii="Times New Roman" w:hAnsi="Times New Roman" w:cs="Times New Roman"/>
        </w:rPr>
        <w:t>21</w:t>
      </w:r>
      <w:r w:rsidR="003739C2" w:rsidRPr="00D17FFA">
        <w:rPr>
          <w:rFonts w:ascii="Times New Roman" w:hAnsi="Times New Roman" w:cs="Times New Roman"/>
        </w:rPr>
        <w:t>+ years</w:t>
      </w:r>
    </w:p>
    <w:p w14:paraId="55713381" w14:textId="77777777" w:rsidR="00987B79" w:rsidRPr="00D17FFA" w:rsidRDefault="00987B79" w:rsidP="00357B09">
      <w:pPr>
        <w:spacing w:after="0" w:line="240" w:lineRule="auto"/>
        <w:rPr>
          <w:rFonts w:ascii="Times New Roman" w:hAnsi="Times New Roman" w:cs="Times New Roman"/>
          <w:i/>
        </w:rPr>
      </w:pPr>
    </w:p>
    <w:p w14:paraId="52539C77" w14:textId="39F548C7" w:rsidR="00426B3B" w:rsidRPr="00D17FFA" w:rsidRDefault="00426B3B" w:rsidP="00426B3B">
      <w:pPr>
        <w:pStyle w:val="ListParagraph"/>
        <w:numPr>
          <w:ilvl w:val="0"/>
          <w:numId w:val="2"/>
        </w:numPr>
        <w:spacing w:after="0" w:line="240" w:lineRule="auto"/>
        <w:rPr>
          <w:rFonts w:ascii="Times New Roman" w:hAnsi="Times New Roman" w:cs="Times New Roman"/>
          <w:i/>
        </w:rPr>
      </w:pPr>
      <w:r w:rsidRPr="00D17FFA">
        <w:rPr>
          <w:rFonts w:ascii="Times New Roman" w:hAnsi="Times New Roman" w:cs="Times New Roman"/>
        </w:rPr>
        <w:t>What is the highest degree or level of school you have completed?</w:t>
      </w:r>
    </w:p>
    <w:p w14:paraId="6CA66449"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Bachelor’s degree or less</w:t>
      </w:r>
    </w:p>
    <w:p w14:paraId="4662234E"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Master’s degree</w:t>
      </w:r>
    </w:p>
    <w:p w14:paraId="3DF138A2" w14:textId="3408B47B"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Doctorate degree</w:t>
      </w:r>
    </w:p>
    <w:p w14:paraId="45E57A05" w14:textId="6C3F8FC5" w:rsidR="00B92E0A"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Other</w:t>
      </w:r>
      <w:r w:rsidR="00B92E0A" w:rsidRPr="00D17FFA">
        <w:rPr>
          <w:rFonts w:ascii="Times New Roman" w:hAnsi="Times New Roman" w:cs="Times New Roman"/>
        </w:rPr>
        <w:br/>
      </w:r>
    </w:p>
    <w:p w14:paraId="2070D01C" w14:textId="553188D7" w:rsidR="00426B3B" w:rsidRPr="00D17FFA" w:rsidRDefault="00426B3B" w:rsidP="00426B3B">
      <w:pPr>
        <w:pStyle w:val="ListParagraph"/>
        <w:numPr>
          <w:ilvl w:val="0"/>
          <w:numId w:val="2"/>
        </w:numPr>
        <w:spacing w:after="0" w:line="240" w:lineRule="auto"/>
        <w:rPr>
          <w:rFonts w:ascii="Times New Roman" w:hAnsi="Times New Roman" w:cs="Times New Roman"/>
          <w:i/>
        </w:rPr>
      </w:pPr>
      <w:r w:rsidRPr="00D17FFA">
        <w:rPr>
          <w:rFonts w:ascii="Times New Roman" w:hAnsi="Times New Roman" w:cs="Times New Roman"/>
        </w:rPr>
        <w:t xml:space="preserve">In which field(s) have you earned your highest academic degree(s)? </w:t>
      </w:r>
      <w:r w:rsidRPr="00D17FFA">
        <w:rPr>
          <w:rFonts w:ascii="Times New Roman" w:hAnsi="Times New Roman" w:cs="Times New Roman"/>
          <w:i/>
          <w:iCs/>
        </w:rPr>
        <w:t>Select all that apply.</w:t>
      </w:r>
    </w:p>
    <w:p w14:paraId="22EC798C"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Public Health/Epidemiology</w:t>
      </w:r>
    </w:p>
    <w:p w14:paraId="64FFAC40"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Psychology/Social Science/Behavioral Science</w:t>
      </w:r>
    </w:p>
    <w:p w14:paraId="3F7FFC86"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Health Administration/Public Administration/Public Policy</w:t>
      </w:r>
    </w:p>
    <w:p w14:paraId="2C078263"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Medicine/Nursing</w:t>
      </w:r>
    </w:p>
    <w:p w14:paraId="3721E469"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Social Work/Education</w:t>
      </w:r>
    </w:p>
    <w:p w14:paraId="2A445ED2" w14:textId="77777777" w:rsidR="00426B3B" w:rsidRPr="00D17FFA"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Business/Law</w:t>
      </w:r>
    </w:p>
    <w:p w14:paraId="1BF66D7E" w14:textId="77777777" w:rsidR="00426B3B" w:rsidRDefault="00426B3B" w:rsidP="00426B3B">
      <w:pPr>
        <w:pStyle w:val="ListParagraph"/>
        <w:numPr>
          <w:ilvl w:val="1"/>
          <w:numId w:val="2"/>
        </w:numPr>
        <w:spacing w:after="0" w:line="240" w:lineRule="auto"/>
        <w:contextualSpacing w:val="0"/>
        <w:rPr>
          <w:rFonts w:ascii="Times New Roman" w:hAnsi="Times New Roman" w:cs="Times New Roman"/>
        </w:rPr>
      </w:pPr>
      <w:r w:rsidRPr="00D17FFA">
        <w:rPr>
          <w:rFonts w:ascii="Times New Roman" w:hAnsi="Times New Roman" w:cs="Times New Roman"/>
        </w:rPr>
        <w:t>Other</w:t>
      </w:r>
    </w:p>
    <w:p w14:paraId="642C806E" w14:textId="77777777" w:rsidR="00541781" w:rsidRPr="00D17FFA" w:rsidRDefault="00541781" w:rsidP="00541781">
      <w:pPr>
        <w:pStyle w:val="ListParagraph"/>
        <w:spacing w:after="0" w:line="240" w:lineRule="auto"/>
        <w:ind w:left="1440"/>
        <w:contextualSpacing w:val="0"/>
        <w:rPr>
          <w:rFonts w:ascii="Times New Roman" w:hAnsi="Times New Roman" w:cs="Times New Roman"/>
        </w:rPr>
      </w:pPr>
    </w:p>
    <w:p w14:paraId="413CEC0D" w14:textId="3498C78F" w:rsidR="00FC2EBA" w:rsidRPr="00426B3B" w:rsidRDefault="00FC2EBA" w:rsidP="00FC2EBA">
      <w:pPr>
        <w:pStyle w:val="ListParagraph"/>
        <w:numPr>
          <w:ilvl w:val="0"/>
          <w:numId w:val="2"/>
        </w:num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Have you completed any certificate or professional development programs</w:t>
      </w:r>
      <w:r w:rsidR="00A57D2C"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 xml:space="preserve">with a focus </w:t>
      </w:r>
      <w:r w:rsidR="00A57D2C" w:rsidRPr="00426B3B">
        <w:rPr>
          <w:rFonts w:ascii="Times New Roman" w:hAnsi="Times New Roman" w:cs="Times New Roman"/>
          <w:color w:val="000000" w:themeColor="text1"/>
        </w:rPr>
        <w:t>in public health emergency preparedness and response or evidence-based practice</w:t>
      </w:r>
      <w:r w:rsidRPr="00426B3B">
        <w:rPr>
          <w:rFonts w:ascii="Times New Roman" w:hAnsi="Times New Roman" w:cs="Times New Roman"/>
          <w:color w:val="000000" w:themeColor="text1"/>
        </w:rPr>
        <w:t xml:space="preserve">? </w:t>
      </w:r>
      <w:r w:rsidR="007043D3" w:rsidRPr="00426B3B">
        <w:rPr>
          <w:rFonts w:ascii="Times New Roman" w:hAnsi="Times New Roman" w:cs="Times New Roman"/>
          <w:i/>
          <w:color w:val="000000" w:themeColor="text1"/>
        </w:rPr>
        <w:t>Select Yes or No. If Yes, please explain</w:t>
      </w:r>
      <w:r w:rsidRPr="00426B3B">
        <w:rPr>
          <w:rFonts w:ascii="Times New Roman" w:hAnsi="Times New Roman" w:cs="Times New Roman"/>
          <w:i/>
          <w:color w:val="000000" w:themeColor="text1"/>
        </w:rPr>
        <w:t>.</w:t>
      </w:r>
    </w:p>
    <w:p w14:paraId="3FFAC5B3" w14:textId="3610A3D9" w:rsidR="00FC2EBA" w:rsidRPr="00426B3B" w:rsidRDefault="00FC2EBA" w:rsidP="00FC2EBA">
      <w:pPr>
        <w:pStyle w:val="ListParagraph"/>
        <w:numPr>
          <w:ilvl w:val="1"/>
          <w:numId w:val="2"/>
        </w:num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No</w:t>
      </w:r>
    </w:p>
    <w:p w14:paraId="5D31F7DE" w14:textId="77777777" w:rsidR="00426B3B" w:rsidRDefault="00FC2EBA" w:rsidP="00B25349">
      <w:pPr>
        <w:pStyle w:val="ListParagraph"/>
        <w:numPr>
          <w:ilvl w:val="1"/>
          <w:numId w:val="2"/>
        </w:num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Ye</w:t>
      </w:r>
      <w:r w:rsidR="00B740CE" w:rsidRPr="00426B3B">
        <w:rPr>
          <w:rFonts w:ascii="Times New Roman" w:hAnsi="Times New Roman" w:cs="Times New Roman"/>
          <w:color w:val="000000" w:themeColor="text1"/>
        </w:rPr>
        <w:t>s, please specify: ____________</w:t>
      </w:r>
    </w:p>
    <w:p w14:paraId="5B07196A" w14:textId="77777777" w:rsidR="00426B3B" w:rsidRDefault="00426B3B" w:rsidP="00426B3B">
      <w:pPr>
        <w:spacing w:after="0" w:line="240" w:lineRule="auto"/>
        <w:rPr>
          <w:rFonts w:ascii="Times New Roman" w:hAnsi="Times New Roman" w:cs="Times New Roman"/>
          <w:color w:val="000000" w:themeColor="text1"/>
        </w:rPr>
      </w:pPr>
    </w:p>
    <w:p w14:paraId="14F2FB16" w14:textId="77777777" w:rsidR="00426B3B" w:rsidRDefault="00426B3B" w:rsidP="00426B3B">
      <w:pPr>
        <w:spacing w:after="0" w:line="240" w:lineRule="auto"/>
        <w:rPr>
          <w:rFonts w:ascii="Times New Roman" w:hAnsi="Times New Roman" w:cs="Times New Roman"/>
          <w:color w:val="000000" w:themeColor="text1"/>
        </w:rPr>
      </w:pPr>
    </w:p>
    <w:p w14:paraId="6B1520CE" w14:textId="77777777" w:rsidR="00426B3B" w:rsidRDefault="00426B3B" w:rsidP="00426B3B">
      <w:pPr>
        <w:spacing w:after="0" w:line="240" w:lineRule="auto"/>
        <w:rPr>
          <w:rFonts w:ascii="Times New Roman" w:hAnsi="Times New Roman" w:cs="Times New Roman"/>
          <w:color w:val="000000" w:themeColor="text1"/>
        </w:rPr>
      </w:pPr>
    </w:p>
    <w:p w14:paraId="0900D7CD" w14:textId="77777777" w:rsidR="00426B3B" w:rsidRDefault="00426B3B" w:rsidP="00426B3B">
      <w:pPr>
        <w:spacing w:after="0" w:line="240" w:lineRule="auto"/>
        <w:rPr>
          <w:rFonts w:ascii="Times New Roman" w:hAnsi="Times New Roman" w:cs="Times New Roman"/>
          <w:color w:val="000000" w:themeColor="text1"/>
        </w:rPr>
      </w:pPr>
    </w:p>
    <w:p w14:paraId="5B091563" w14:textId="24987D04" w:rsidR="00CE49FD" w:rsidRPr="00426B3B" w:rsidRDefault="00426B3B" w:rsidP="00426B3B">
      <w:pPr>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br/>
      </w:r>
    </w:p>
    <w:p w14:paraId="5214EBB4" w14:textId="14322BBF" w:rsidR="00AF26AD" w:rsidRPr="00426B3B" w:rsidRDefault="00AF26AD" w:rsidP="00AF26AD">
      <w:pPr>
        <w:autoSpaceDE w:val="0"/>
        <w:autoSpaceDN w:val="0"/>
        <w:adjustRightInd w:val="0"/>
        <w:spacing w:after="0" w:line="240" w:lineRule="auto"/>
        <w:rPr>
          <w:rFonts w:ascii="Times New Roman" w:hAnsi="Times New Roman" w:cs="Times New Roman"/>
          <w:b/>
          <w:i/>
          <w:color w:val="000000" w:themeColor="text1"/>
        </w:rPr>
      </w:pPr>
      <w:r w:rsidRPr="00426B3B">
        <w:rPr>
          <w:rFonts w:ascii="Times New Roman" w:hAnsi="Times New Roman" w:cs="Times New Roman"/>
          <w:b/>
          <w:i/>
          <w:color w:val="000000" w:themeColor="text1"/>
        </w:rPr>
        <w:t xml:space="preserve">Part B: Organizational Culture for Evidence-Based Practice </w:t>
      </w:r>
    </w:p>
    <w:p w14:paraId="07A3287E" w14:textId="77777777" w:rsidR="00AF26AD" w:rsidRPr="00426B3B" w:rsidRDefault="00AF26AD" w:rsidP="00AF26AD">
      <w:pPr>
        <w:autoSpaceDE w:val="0"/>
        <w:autoSpaceDN w:val="0"/>
        <w:adjustRightInd w:val="0"/>
        <w:spacing w:after="0" w:line="240" w:lineRule="auto"/>
        <w:rPr>
          <w:rFonts w:ascii="Times New Roman" w:hAnsi="Times New Roman" w:cs="Times New Roman"/>
          <w:b/>
          <w:color w:val="000000" w:themeColor="text1"/>
          <w:u w:val="single"/>
        </w:rPr>
      </w:pPr>
    </w:p>
    <w:p w14:paraId="195523EC" w14:textId="6168FF3B" w:rsidR="00AF26AD" w:rsidRPr="00426B3B" w:rsidRDefault="00AF26AD" w:rsidP="00AF26AD">
      <w:p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The following questions are regarding </w:t>
      </w:r>
      <w:r w:rsidRPr="00426B3B">
        <w:rPr>
          <w:rFonts w:ascii="Times New Roman" w:hAnsi="Times New Roman" w:cs="Times New Roman"/>
          <w:b/>
          <w:color w:val="000000" w:themeColor="text1"/>
          <w:u w:val="single"/>
        </w:rPr>
        <w:t xml:space="preserve">your </w:t>
      </w:r>
      <w:r w:rsidR="00B51D3A" w:rsidRPr="00426B3B">
        <w:rPr>
          <w:rFonts w:ascii="Times New Roman" w:hAnsi="Times New Roman" w:cs="Times New Roman"/>
          <w:b/>
          <w:color w:val="000000" w:themeColor="text1"/>
          <w:u w:val="single"/>
        </w:rPr>
        <w:t>health department</w:t>
      </w:r>
      <w:r w:rsidR="00B06C36" w:rsidRPr="00426B3B">
        <w:rPr>
          <w:rFonts w:ascii="Times New Roman" w:hAnsi="Times New Roman" w:cs="Times New Roman"/>
          <w:b/>
          <w:color w:val="000000" w:themeColor="text1"/>
          <w:u w:val="single"/>
        </w:rPr>
        <w:t>'</w:t>
      </w:r>
      <w:r w:rsidRPr="00426B3B">
        <w:rPr>
          <w:rFonts w:ascii="Times New Roman" w:hAnsi="Times New Roman" w:cs="Times New Roman"/>
          <w:b/>
          <w:color w:val="000000" w:themeColor="text1"/>
          <w:u w:val="single"/>
        </w:rPr>
        <w:t>s organizational culture</w:t>
      </w:r>
      <w:r w:rsidRPr="00426B3B">
        <w:rPr>
          <w:rFonts w:ascii="Times New Roman" w:hAnsi="Times New Roman" w:cs="Times New Roman"/>
          <w:color w:val="000000" w:themeColor="text1"/>
        </w:rPr>
        <w:t xml:space="preserve"> related to the use of evidence-based practice (EBP)</w:t>
      </w:r>
      <w:r w:rsidR="00A57D2C"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in</w:t>
      </w:r>
      <w:r w:rsidR="00A57D2C"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 xml:space="preserve">. </w:t>
      </w:r>
    </w:p>
    <w:p w14:paraId="724FC669" w14:textId="77777777" w:rsidR="00AF26AD" w:rsidRPr="00426B3B" w:rsidRDefault="00AF26AD" w:rsidP="00AF26AD">
      <w:pPr>
        <w:autoSpaceDE w:val="0"/>
        <w:autoSpaceDN w:val="0"/>
        <w:adjustRightInd w:val="0"/>
        <w:spacing w:after="0" w:line="240" w:lineRule="auto"/>
        <w:rPr>
          <w:rFonts w:ascii="Times New Roman" w:hAnsi="Times New Roman" w:cs="Times New Roman"/>
          <w:i/>
          <w:color w:val="000000" w:themeColor="text1"/>
        </w:rPr>
      </w:pPr>
    </w:p>
    <w:p w14:paraId="797B9464" w14:textId="1414753E" w:rsidR="00AF26AD" w:rsidRPr="00426B3B" w:rsidRDefault="00AF26AD" w:rsidP="00AF26AD">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How would you rate the following statements?</w:t>
      </w:r>
      <w:r w:rsidRPr="00426B3B">
        <w:rPr>
          <w:rFonts w:ascii="Times New Roman" w:hAnsi="Times New Roman" w:cs="Times New Roman"/>
          <w:i/>
          <w:color w:val="000000" w:themeColor="text1"/>
        </w:rPr>
        <w:t xml:space="preserve"> Select one answer per category.</w:t>
      </w:r>
    </w:p>
    <w:p w14:paraId="14F8B00D" w14:textId="77777777" w:rsidR="00AF26AD" w:rsidRPr="00426B3B" w:rsidRDefault="00AF26AD" w:rsidP="00AF26AD">
      <w:pPr>
        <w:autoSpaceDE w:val="0"/>
        <w:autoSpaceDN w:val="0"/>
        <w:adjustRightInd w:val="0"/>
        <w:spacing w:after="0" w:line="240" w:lineRule="auto"/>
        <w:rPr>
          <w:rFonts w:ascii="Times New Roman" w:hAnsi="Times New Roman" w:cs="Times New Roman"/>
          <w:i/>
          <w:color w:val="000000" w:themeColor="text1"/>
        </w:rPr>
      </w:pPr>
    </w:p>
    <w:p w14:paraId="23868F9B" w14:textId="77777777" w:rsidR="00AF26AD" w:rsidRPr="00426B3B" w:rsidRDefault="00AF26AD" w:rsidP="00AF26AD">
      <w:pPr>
        <w:autoSpaceDE w:val="0"/>
        <w:autoSpaceDN w:val="0"/>
        <w:adjustRightInd w:val="0"/>
        <w:spacing w:after="0" w:line="240" w:lineRule="auto"/>
        <w:rPr>
          <w:rFonts w:ascii="Times New Roman" w:hAnsi="Times New Roman" w:cs="Times New Roman"/>
          <w:i/>
          <w:color w:val="000000" w:themeColor="text1"/>
        </w:rPr>
      </w:pPr>
    </w:p>
    <w:tbl>
      <w:tblPr>
        <w:tblStyle w:val="TableGrid"/>
        <w:tblW w:w="9535" w:type="dxa"/>
        <w:tblLayout w:type="fixed"/>
        <w:tblLook w:val="04A0" w:firstRow="1" w:lastRow="0" w:firstColumn="1" w:lastColumn="0" w:noHBand="0" w:noVBand="1"/>
      </w:tblPr>
      <w:tblGrid>
        <w:gridCol w:w="4225"/>
        <w:gridCol w:w="1062"/>
        <w:gridCol w:w="1062"/>
        <w:gridCol w:w="1062"/>
        <w:gridCol w:w="1062"/>
        <w:gridCol w:w="1062"/>
      </w:tblGrid>
      <w:tr w:rsidR="00426B3B" w:rsidRPr="00426B3B" w14:paraId="5EAA65D6" w14:textId="77777777" w:rsidTr="00F61E8C">
        <w:tc>
          <w:tcPr>
            <w:tcW w:w="4225" w:type="dxa"/>
          </w:tcPr>
          <w:p w14:paraId="7C3FFF94"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3E3CBB8A" w14:textId="77777777" w:rsidR="005538E4" w:rsidRPr="00426B3B" w:rsidRDefault="005538E4" w:rsidP="00866A2E">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Strongly Disagree</w:t>
            </w:r>
          </w:p>
        </w:tc>
        <w:tc>
          <w:tcPr>
            <w:tcW w:w="1062" w:type="dxa"/>
          </w:tcPr>
          <w:p w14:paraId="3AF370D4" w14:textId="77777777" w:rsidR="005538E4" w:rsidRPr="00426B3B" w:rsidRDefault="005538E4" w:rsidP="00866A2E">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Disagree</w:t>
            </w:r>
          </w:p>
        </w:tc>
        <w:tc>
          <w:tcPr>
            <w:tcW w:w="1062" w:type="dxa"/>
          </w:tcPr>
          <w:p w14:paraId="5A266C0E" w14:textId="1F663AA5" w:rsidR="005538E4" w:rsidRPr="00426B3B" w:rsidRDefault="005538E4" w:rsidP="00866A2E">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Neutral</w:t>
            </w:r>
          </w:p>
        </w:tc>
        <w:tc>
          <w:tcPr>
            <w:tcW w:w="1062" w:type="dxa"/>
          </w:tcPr>
          <w:p w14:paraId="283C4ABC" w14:textId="19E0A4FE" w:rsidR="005538E4" w:rsidRPr="00426B3B" w:rsidRDefault="005538E4" w:rsidP="00866A2E">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Agree</w:t>
            </w:r>
          </w:p>
        </w:tc>
        <w:tc>
          <w:tcPr>
            <w:tcW w:w="1062" w:type="dxa"/>
          </w:tcPr>
          <w:p w14:paraId="2C0BE058" w14:textId="77777777" w:rsidR="005538E4" w:rsidRPr="00426B3B" w:rsidRDefault="005538E4" w:rsidP="00866A2E">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Strongly Agree</w:t>
            </w:r>
          </w:p>
        </w:tc>
      </w:tr>
      <w:tr w:rsidR="00426B3B" w:rsidRPr="00426B3B" w14:paraId="51AEC546" w14:textId="77777777" w:rsidTr="00F61E8C">
        <w:tc>
          <w:tcPr>
            <w:tcW w:w="4225" w:type="dxa"/>
          </w:tcPr>
          <w:p w14:paraId="4A11A2BA" w14:textId="6FE29A32" w:rsidR="005538E4" w:rsidRPr="00426B3B" w:rsidRDefault="005538E4" w:rsidP="003D4BDE">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 xml:space="preserve">The culture in </w:t>
            </w:r>
            <w:r w:rsidR="00B51D3A" w:rsidRPr="00426B3B">
              <w:rPr>
                <w:rFonts w:ascii="Times New Roman" w:hAnsi="Times New Roman" w:cs="Times New Roman"/>
                <w:color w:val="000000" w:themeColor="text1"/>
              </w:rPr>
              <w:t>our</w:t>
            </w:r>
            <w:r w:rsidRPr="00426B3B">
              <w:rPr>
                <w:rFonts w:ascii="Times New Roman" w:hAnsi="Times New Roman" w:cs="Times New Roman"/>
                <w:color w:val="000000" w:themeColor="text1"/>
              </w:rPr>
              <w:t xml:space="preserve"> health department is one that values use of research evidence in decision-making in public health emergency preparedness and response</w:t>
            </w:r>
          </w:p>
        </w:tc>
        <w:tc>
          <w:tcPr>
            <w:tcW w:w="1062" w:type="dxa"/>
          </w:tcPr>
          <w:p w14:paraId="219C8733"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0CFB69E6"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61824AFE"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241A6324" w14:textId="0F0C2F61"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235A139A"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r w:rsidR="00426B3B" w:rsidRPr="00426B3B" w14:paraId="656EBFE6" w14:textId="77777777" w:rsidTr="00F61E8C">
        <w:tc>
          <w:tcPr>
            <w:tcW w:w="4225" w:type="dxa"/>
          </w:tcPr>
          <w:p w14:paraId="38D2EF76" w14:textId="129B2E9E" w:rsidR="005538E4" w:rsidRPr="00426B3B" w:rsidRDefault="005538E4"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Research evidence is consistently included in the decision-making process related to public health emergency preparedness and response planning, implementation, and evaluation</w:t>
            </w:r>
          </w:p>
        </w:tc>
        <w:tc>
          <w:tcPr>
            <w:tcW w:w="1062" w:type="dxa"/>
          </w:tcPr>
          <w:p w14:paraId="0F396454"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27CA918E"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03342F73"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213EC06A" w14:textId="5E83D94C"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7F687573"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r w:rsidR="00426B3B" w:rsidRPr="00426B3B" w14:paraId="7ED2A27B" w14:textId="77777777" w:rsidTr="00F61E8C">
        <w:tc>
          <w:tcPr>
            <w:tcW w:w="4225" w:type="dxa"/>
          </w:tcPr>
          <w:p w14:paraId="64C4D5F6" w14:textId="66581453" w:rsidR="005538E4" w:rsidRPr="00426B3B" w:rsidRDefault="005538E4"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The state/local government is influenced by research evidence when making decisions about public health emergency preparedness and response programs</w:t>
            </w:r>
          </w:p>
        </w:tc>
        <w:tc>
          <w:tcPr>
            <w:tcW w:w="1062" w:type="dxa"/>
          </w:tcPr>
          <w:p w14:paraId="6E511E6C"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39091031"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029503DC"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2BBF047D" w14:textId="040D056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5A1BFD56"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r w:rsidR="00426B3B" w:rsidRPr="00426B3B" w14:paraId="36E947D3" w14:textId="77777777" w:rsidTr="00F61E8C">
        <w:tc>
          <w:tcPr>
            <w:tcW w:w="4225" w:type="dxa"/>
          </w:tcPr>
          <w:p w14:paraId="71B04B81" w14:textId="05A7D278" w:rsidR="005538E4" w:rsidRPr="00426B3B" w:rsidRDefault="005538E4"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Our health department has a person who is a strong advocate for EBP in public health emergency preparedness and response</w:t>
            </w:r>
          </w:p>
        </w:tc>
        <w:tc>
          <w:tcPr>
            <w:tcW w:w="1062" w:type="dxa"/>
          </w:tcPr>
          <w:p w14:paraId="134D99C3"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23109819"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09BB53B4"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4EA7AAC8" w14:textId="29C1C550"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114FA13C"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r w:rsidR="00426B3B" w:rsidRPr="00426B3B" w14:paraId="433361C0" w14:textId="77777777" w:rsidTr="00F61E8C">
        <w:tc>
          <w:tcPr>
            <w:tcW w:w="4225" w:type="dxa"/>
          </w:tcPr>
          <w:p w14:paraId="2E753901" w14:textId="12420716" w:rsidR="005538E4" w:rsidRPr="00D1718C" w:rsidRDefault="005538E4"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D1718C">
              <w:rPr>
                <w:rFonts w:ascii="Times New Roman" w:hAnsi="Times New Roman" w:cs="Times New Roman"/>
                <w:color w:val="000000" w:themeColor="text1"/>
              </w:rPr>
              <w:t>Our health department leadership supports use of EBP in public health emergency preparedness and response</w:t>
            </w:r>
          </w:p>
        </w:tc>
        <w:tc>
          <w:tcPr>
            <w:tcW w:w="1062" w:type="dxa"/>
          </w:tcPr>
          <w:p w14:paraId="62189C8D"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653AA81C"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3C9139C2"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165020AD" w14:textId="7286E878"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1B0252E8"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r w:rsidR="00426B3B" w:rsidRPr="00426B3B" w14:paraId="6EAE55F5" w14:textId="77777777" w:rsidTr="00F61E8C">
        <w:tc>
          <w:tcPr>
            <w:tcW w:w="4225" w:type="dxa"/>
          </w:tcPr>
          <w:p w14:paraId="2539E9EE" w14:textId="4DAECA89" w:rsidR="005538E4" w:rsidRPr="00D1718C" w:rsidRDefault="00222267" w:rsidP="003D4BDE">
            <w:pPr>
              <w:pStyle w:val="ListParagraph"/>
              <w:numPr>
                <w:ilvl w:val="0"/>
                <w:numId w:val="2"/>
              </w:numPr>
              <w:autoSpaceDE w:val="0"/>
              <w:autoSpaceDN w:val="0"/>
              <w:adjustRightInd w:val="0"/>
              <w:ind w:left="517"/>
              <w:rPr>
                <w:rFonts w:ascii="Times New Roman" w:hAnsi="Times New Roman" w:cs="Times New Roman"/>
                <w:color w:val="000000" w:themeColor="text1"/>
              </w:rPr>
            </w:pPr>
            <w:r w:rsidRPr="00D1718C">
              <w:rPr>
                <w:rFonts w:ascii="Times New Roman" w:hAnsi="Times New Roman" w:cs="Times New Roman"/>
                <w:color w:val="000000" w:themeColor="text1"/>
              </w:rPr>
              <w:t xml:space="preserve">Our staff </w:t>
            </w:r>
            <w:r w:rsidR="0081098D" w:rsidRPr="00D1718C">
              <w:rPr>
                <w:rFonts w:ascii="Times New Roman" w:hAnsi="Times New Roman" w:cs="Times New Roman"/>
                <w:color w:val="000000" w:themeColor="text1"/>
              </w:rPr>
              <w:t xml:space="preserve">are </w:t>
            </w:r>
            <w:r w:rsidR="005538E4" w:rsidRPr="00D1718C">
              <w:rPr>
                <w:rFonts w:ascii="Times New Roman" w:hAnsi="Times New Roman" w:cs="Times New Roman"/>
                <w:color w:val="000000" w:themeColor="text1"/>
              </w:rPr>
              <w:t>supported by</w:t>
            </w:r>
            <w:r w:rsidRPr="00D1718C">
              <w:rPr>
                <w:rFonts w:ascii="Times New Roman" w:hAnsi="Times New Roman" w:cs="Times New Roman"/>
                <w:color w:val="000000" w:themeColor="text1"/>
              </w:rPr>
              <w:t xml:space="preserve"> </w:t>
            </w:r>
            <w:r w:rsidR="005538E4" w:rsidRPr="00D1718C">
              <w:rPr>
                <w:rFonts w:ascii="Times New Roman" w:hAnsi="Times New Roman" w:cs="Times New Roman"/>
                <w:color w:val="000000" w:themeColor="text1"/>
              </w:rPr>
              <w:t>supervisor</w:t>
            </w:r>
            <w:r w:rsidRPr="00D1718C">
              <w:rPr>
                <w:rFonts w:ascii="Times New Roman" w:hAnsi="Times New Roman" w:cs="Times New Roman"/>
                <w:color w:val="000000" w:themeColor="text1"/>
              </w:rPr>
              <w:t>s</w:t>
            </w:r>
            <w:r w:rsidR="005538E4" w:rsidRPr="00D1718C">
              <w:rPr>
                <w:rFonts w:ascii="Times New Roman" w:hAnsi="Times New Roman" w:cs="Times New Roman"/>
                <w:color w:val="000000" w:themeColor="text1"/>
              </w:rPr>
              <w:t xml:space="preserve"> </w:t>
            </w:r>
            <w:r w:rsidR="0081098D" w:rsidRPr="00D1718C">
              <w:rPr>
                <w:rFonts w:ascii="Times New Roman" w:hAnsi="Times New Roman" w:cs="Times New Roman"/>
                <w:color w:val="000000" w:themeColor="text1"/>
              </w:rPr>
              <w:t xml:space="preserve">and managers </w:t>
            </w:r>
            <w:r w:rsidR="005538E4" w:rsidRPr="00D1718C">
              <w:rPr>
                <w:rFonts w:ascii="Times New Roman" w:hAnsi="Times New Roman" w:cs="Times New Roman"/>
                <w:color w:val="000000" w:themeColor="text1"/>
              </w:rPr>
              <w:t>to use EBP in public health emergency preparedness and response</w:t>
            </w:r>
          </w:p>
        </w:tc>
        <w:tc>
          <w:tcPr>
            <w:tcW w:w="1062" w:type="dxa"/>
          </w:tcPr>
          <w:p w14:paraId="39D00782"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7CBCDAF8"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7B4BD690"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742946A4" w14:textId="2A618C30"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6E87E6CE"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r w:rsidR="005538E4" w:rsidRPr="00426B3B" w14:paraId="0BB5B8EE" w14:textId="77777777" w:rsidTr="00F61E8C">
        <w:tc>
          <w:tcPr>
            <w:tcW w:w="4225" w:type="dxa"/>
          </w:tcPr>
          <w:p w14:paraId="31249237" w14:textId="46A1BEDE" w:rsidR="005538E4" w:rsidRPr="00426B3B" w:rsidRDefault="005538E4"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Our health department policies get in the way of implementing EBP in public health emergency preparedness and response</w:t>
            </w:r>
          </w:p>
        </w:tc>
        <w:tc>
          <w:tcPr>
            <w:tcW w:w="1062" w:type="dxa"/>
          </w:tcPr>
          <w:p w14:paraId="630A0558"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127BF81C"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0FCF5115"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38E9F64E" w14:textId="27735D4E" w:rsidR="005538E4" w:rsidRPr="00426B3B" w:rsidRDefault="005538E4" w:rsidP="00866A2E">
            <w:pPr>
              <w:autoSpaceDE w:val="0"/>
              <w:autoSpaceDN w:val="0"/>
              <w:adjustRightInd w:val="0"/>
              <w:rPr>
                <w:rFonts w:ascii="Times New Roman" w:hAnsi="Times New Roman" w:cs="Times New Roman"/>
                <w:i/>
                <w:color w:val="000000" w:themeColor="text1"/>
              </w:rPr>
            </w:pPr>
          </w:p>
        </w:tc>
        <w:tc>
          <w:tcPr>
            <w:tcW w:w="1062" w:type="dxa"/>
          </w:tcPr>
          <w:p w14:paraId="029AE7A8" w14:textId="77777777" w:rsidR="005538E4" w:rsidRPr="00426B3B" w:rsidRDefault="005538E4" w:rsidP="00866A2E">
            <w:pPr>
              <w:autoSpaceDE w:val="0"/>
              <w:autoSpaceDN w:val="0"/>
              <w:adjustRightInd w:val="0"/>
              <w:rPr>
                <w:rFonts w:ascii="Times New Roman" w:hAnsi="Times New Roman" w:cs="Times New Roman"/>
                <w:i/>
                <w:color w:val="000000" w:themeColor="text1"/>
              </w:rPr>
            </w:pPr>
          </w:p>
        </w:tc>
      </w:tr>
    </w:tbl>
    <w:p w14:paraId="13C22A98" w14:textId="77777777" w:rsidR="00AF26AD" w:rsidRPr="00426B3B" w:rsidRDefault="00AF26AD" w:rsidP="00B25349">
      <w:pPr>
        <w:spacing w:after="0" w:line="240" w:lineRule="auto"/>
        <w:rPr>
          <w:rFonts w:ascii="Times New Roman" w:hAnsi="Times New Roman" w:cs="Times New Roman"/>
          <w:b/>
          <w:i/>
          <w:color w:val="000000" w:themeColor="text1"/>
        </w:rPr>
      </w:pPr>
    </w:p>
    <w:p w14:paraId="6CC1542A" w14:textId="77777777" w:rsidR="00AF26AD" w:rsidRPr="00426B3B" w:rsidRDefault="00AF26AD">
      <w:pPr>
        <w:rPr>
          <w:rFonts w:ascii="Times New Roman" w:hAnsi="Times New Roman" w:cs="Times New Roman"/>
          <w:b/>
          <w:i/>
          <w:color w:val="000000" w:themeColor="text1"/>
        </w:rPr>
      </w:pPr>
      <w:r w:rsidRPr="00426B3B">
        <w:rPr>
          <w:rFonts w:ascii="Times New Roman" w:hAnsi="Times New Roman" w:cs="Times New Roman"/>
          <w:b/>
          <w:i/>
          <w:color w:val="000000" w:themeColor="text1"/>
        </w:rPr>
        <w:br w:type="page"/>
      </w:r>
    </w:p>
    <w:p w14:paraId="3D3BE48F" w14:textId="7A3C1738" w:rsidR="00DB1F44" w:rsidRPr="00426B3B" w:rsidRDefault="00AF26AD" w:rsidP="00B25349">
      <w:pPr>
        <w:spacing w:after="0" w:line="240" w:lineRule="auto"/>
        <w:rPr>
          <w:rFonts w:ascii="Times New Roman" w:hAnsi="Times New Roman" w:cs="Times New Roman"/>
          <w:b/>
          <w:i/>
          <w:color w:val="000000" w:themeColor="text1"/>
        </w:rPr>
      </w:pPr>
      <w:r w:rsidRPr="00426B3B">
        <w:rPr>
          <w:rFonts w:ascii="Times New Roman" w:hAnsi="Times New Roman" w:cs="Times New Roman"/>
          <w:b/>
          <w:i/>
          <w:color w:val="000000" w:themeColor="text1"/>
        </w:rPr>
        <w:t>Part C</w:t>
      </w:r>
      <w:r w:rsidR="00CA4AF4" w:rsidRPr="00426B3B">
        <w:rPr>
          <w:rFonts w:ascii="Times New Roman" w:hAnsi="Times New Roman" w:cs="Times New Roman"/>
          <w:b/>
          <w:i/>
          <w:color w:val="000000" w:themeColor="text1"/>
        </w:rPr>
        <w:t xml:space="preserve">: </w:t>
      </w:r>
      <w:r w:rsidR="00DB1F44" w:rsidRPr="00426B3B">
        <w:rPr>
          <w:rFonts w:ascii="Times New Roman" w:hAnsi="Times New Roman" w:cs="Times New Roman"/>
          <w:b/>
          <w:i/>
          <w:color w:val="000000" w:themeColor="text1"/>
        </w:rPr>
        <w:t>Identification</w:t>
      </w:r>
      <w:r w:rsidR="00693DAC" w:rsidRPr="00426B3B">
        <w:rPr>
          <w:rFonts w:ascii="Times New Roman" w:hAnsi="Times New Roman" w:cs="Times New Roman"/>
          <w:b/>
          <w:i/>
          <w:color w:val="000000" w:themeColor="text1"/>
        </w:rPr>
        <w:t xml:space="preserve"> and </w:t>
      </w:r>
      <w:r w:rsidR="00DB1F44" w:rsidRPr="00426B3B">
        <w:rPr>
          <w:rFonts w:ascii="Times New Roman" w:hAnsi="Times New Roman" w:cs="Times New Roman"/>
          <w:b/>
          <w:i/>
          <w:color w:val="000000" w:themeColor="text1"/>
        </w:rPr>
        <w:t>Dissemination of E</w:t>
      </w:r>
      <w:r w:rsidR="00527D03" w:rsidRPr="00426B3B">
        <w:rPr>
          <w:rFonts w:ascii="Times New Roman" w:hAnsi="Times New Roman" w:cs="Times New Roman"/>
          <w:b/>
          <w:i/>
          <w:color w:val="000000" w:themeColor="text1"/>
        </w:rPr>
        <w:t>vidence-</w:t>
      </w:r>
      <w:r w:rsidR="00DB1F44" w:rsidRPr="00426B3B">
        <w:rPr>
          <w:rFonts w:ascii="Times New Roman" w:hAnsi="Times New Roman" w:cs="Times New Roman"/>
          <w:b/>
          <w:i/>
          <w:color w:val="000000" w:themeColor="text1"/>
        </w:rPr>
        <w:t>B</w:t>
      </w:r>
      <w:r w:rsidR="00527D03" w:rsidRPr="00426B3B">
        <w:rPr>
          <w:rFonts w:ascii="Times New Roman" w:hAnsi="Times New Roman" w:cs="Times New Roman"/>
          <w:b/>
          <w:i/>
          <w:color w:val="000000" w:themeColor="text1"/>
        </w:rPr>
        <w:t xml:space="preserve">ased </w:t>
      </w:r>
      <w:r w:rsidR="00DB1F44" w:rsidRPr="00426B3B">
        <w:rPr>
          <w:rFonts w:ascii="Times New Roman" w:hAnsi="Times New Roman" w:cs="Times New Roman"/>
          <w:b/>
          <w:i/>
          <w:color w:val="000000" w:themeColor="text1"/>
        </w:rPr>
        <w:t>P</w:t>
      </w:r>
      <w:r w:rsidR="00527D03" w:rsidRPr="00426B3B">
        <w:rPr>
          <w:rFonts w:ascii="Times New Roman" w:hAnsi="Times New Roman" w:cs="Times New Roman"/>
          <w:b/>
          <w:i/>
          <w:color w:val="000000" w:themeColor="text1"/>
        </w:rPr>
        <w:t>ractice</w:t>
      </w:r>
    </w:p>
    <w:p w14:paraId="35B1802F" w14:textId="77777777" w:rsidR="00693DAC" w:rsidRPr="00426B3B" w:rsidRDefault="00693DAC" w:rsidP="00B25349">
      <w:pPr>
        <w:spacing w:after="0" w:line="240" w:lineRule="auto"/>
        <w:rPr>
          <w:rFonts w:ascii="Times New Roman" w:hAnsi="Times New Roman" w:cs="Times New Roman"/>
          <w:b/>
          <w:i/>
          <w:color w:val="000000" w:themeColor="text1"/>
        </w:rPr>
      </w:pPr>
    </w:p>
    <w:p w14:paraId="78F2C129" w14:textId="282EBEAF" w:rsidR="00793310" w:rsidRPr="00D1718C" w:rsidRDefault="00E23378" w:rsidP="00186B55">
      <w:pPr>
        <w:spacing w:after="0" w:line="240" w:lineRule="auto"/>
        <w:rPr>
          <w:rFonts w:ascii="Times New Roman" w:hAnsi="Times New Roman" w:cs="Times New Roman"/>
          <w:i/>
          <w:color w:val="000000" w:themeColor="text1"/>
        </w:rPr>
      </w:pPr>
      <w:r w:rsidRPr="00D1718C">
        <w:rPr>
          <w:rFonts w:ascii="Times New Roman" w:hAnsi="Times New Roman" w:cs="Times New Roman"/>
          <w:color w:val="000000" w:themeColor="text1"/>
        </w:rPr>
        <w:t xml:space="preserve">Please state whether or not </w:t>
      </w:r>
      <w:r w:rsidR="00195DBD" w:rsidRPr="00D1718C">
        <w:rPr>
          <w:rFonts w:ascii="Times New Roman" w:hAnsi="Times New Roman" w:cs="Times New Roman"/>
          <w:color w:val="000000" w:themeColor="text1"/>
        </w:rPr>
        <w:t xml:space="preserve">your </w:t>
      </w:r>
      <w:r w:rsidR="00B51D3A" w:rsidRPr="00D1718C">
        <w:rPr>
          <w:rFonts w:ascii="Times New Roman" w:hAnsi="Times New Roman" w:cs="Times New Roman"/>
          <w:color w:val="000000" w:themeColor="text1"/>
        </w:rPr>
        <w:t xml:space="preserve">health department </w:t>
      </w:r>
      <w:r w:rsidR="0081098D" w:rsidRPr="00D1718C">
        <w:rPr>
          <w:rFonts w:ascii="Times New Roman" w:hAnsi="Times New Roman" w:cs="Times New Roman"/>
          <w:color w:val="000000" w:themeColor="text1"/>
        </w:rPr>
        <w:t>has</w:t>
      </w:r>
      <w:r w:rsidR="004B4F5A" w:rsidRPr="00D1718C">
        <w:rPr>
          <w:rFonts w:ascii="Times New Roman" w:hAnsi="Times New Roman" w:cs="Times New Roman"/>
          <w:color w:val="000000" w:themeColor="text1"/>
        </w:rPr>
        <w:t xml:space="preserve"> the means to a</w:t>
      </w:r>
      <w:r w:rsidRPr="00D1718C">
        <w:rPr>
          <w:rFonts w:ascii="Times New Roman" w:hAnsi="Times New Roman" w:cs="Times New Roman"/>
          <w:color w:val="000000" w:themeColor="text1"/>
        </w:rPr>
        <w:t>ccess the following sources of information</w:t>
      </w:r>
      <w:r w:rsidR="0016595E" w:rsidRPr="00D1718C">
        <w:rPr>
          <w:rFonts w:ascii="Times New Roman" w:hAnsi="Times New Roman" w:cs="Times New Roman"/>
          <w:color w:val="000000" w:themeColor="text1"/>
        </w:rPr>
        <w:t xml:space="preserve"> </w:t>
      </w:r>
      <w:r w:rsidR="00C7438F" w:rsidRPr="00D1718C">
        <w:rPr>
          <w:rFonts w:ascii="Times New Roman" w:hAnsi="Times New Roman" w:cs="Times New Roman"/>
          <w:color w:val="000000" w:themeColor="text1"/>
        </w:rPr>
        <w:t>with</w:t>
      </w:r>
      <w:r w:rsidR="00B17B23" w:rsidRPr="00D1718C">
        <w:rPr>
          <w:rFonts w:ascii="Times New Roman" w:hAnsi="Times New Roman" w:cs="Times New Roman"/>
          <w:color w:val="000000" w:themeColor="text1"/>
        </w:rPr>
        <w:t xml:space="preserve"> public health emergency preparedness and response</w:t>
      </w:r>
      <w:r w:rsidR="00C7438F" w:rsidRPr="00D1718C">
        <w:rPr>
          <w:rFonts w:ascii="Times New Roman" w:hAnsi="Times New Roman" w:cs="Times New Roman"/>
          <w:color w:val="000000" w:themeColor="text1"/>
        </w:rPr>
        <w:t xml:space="preserve"> content</w:t>
      </w:r>
      <w:r w:rsidR="00195DBD" w:rsidRPr="00D1718C">
        <w:rPr>
          <w:rFonts w:ascii="Times New Roman" w:hAnsi="Times New Roman" w:cs="Times New Roman"/>
          <w:color w:val="000000" w:themeColor="text1"/>
        </w:rPr>
        <w:t xml:space="preserve">. </w:t>
      </w:r>
      <w:r w:rsidR="00793310" w:rsidRPr="00D1718C">
        <w:rPr>
          <w:rFonts w:ascii="Times New Roman" w:hAnsi="Times New Roman" w:cs="Times New Roman"/>
          <w:i/>
          <w:color w:val="000000" w:themeColor="text1"/>
        </w:rPr>
        <w:t xml:space="preserve">For each resource, please select </w:t>
      </w:r>
      <w:r w:rsidR="00B06C36" w:rsidRPr="00D1718C">
        <w:rPr>
          <w:rFonts w:ascii="Times New Roman" w:hAnsi="Times New Roman" w:cs="Times New Roman"/>
          <w:i/>
          <w:color w:val="000000" w:themeColor="text1"/>
        </w:rPr>
        <w:t>"</w:t>
      </w:r>
      <w:r w:rsidR="00B17B23" w:rsidRPr="00D1718C">
        <w:rPr>
          <w:rFonts w:ascii="Times New Roman" w:hAnsi="Times New Roman" w:cs="Times New Roman"/>
          <w:i/>
          <w:color w:val="000000" w:themeColor="text1"/>
        </w:rPr>
        <w:t>H</w:t>
      </w:r>
      <w:r w:rsidR="00793310" w:rsidRPr="00D1718C">
        <w:rPr>
          <w:rFonts w:ascii="Times New Roman" w:hAnsi="Times New Roman" w:cs="Times New Roman"/>
          <w:i/>
          <w:color w:val="000000" w:themeColor="text1"/>
        </w:rPr>
        <w:t xml:space="preserve">ave </w:t>
      </w:r>
      <w:r w:rsidR="000E011B" w:rsidRPr="00D1718C">
        <w:rPr>
          <w:rFonts w:ascii="Times New Roman" w:hAnsi="Times New Roman" w:cs="Times New Roman"/>
          <w:i/>
          <w:color w:val="000000" w:themeColor="text1"/>
        </w:rPr>
        <w:t xml:space="preserve">full </w:t>
      </w:r>
      <w:r w:rsidR="00793310" w:rsidRPr="00D1718C">
        <w:rPr>
          <w:rFonts w:ascii="Times New Roman" w:hAnsi="Times New Roman" w:cs="Times New Roman"/>
          <w:i/>
          <w:color w:val="000000" w:themeColor="text1"/>
        </w:rPr>
        <w:t>access to</w:t>
      </w:r>
      <w:r w:rsidR="00B17B23" w:rsidRPr="00D1718C">
        <w:rPr>
          <w:rFonts w:ascii="Times New Roman" w:hAnsi="Times New Roman" w:cs="Times New Roman"/>
          <w:i/>
          <w:color w:val="000000" w:themeColor="text1"/>
        </w:rPr>
        <w:t>,</w:t>
      </w:r>
      <w:r w:rsidR="00B06C36" w:rsidRPr="00D1718C">
        <w:rPr>
          <w:rFonts w:ascii="Times New Roman" w:hAnsi="Times New Roman" w:cs="Times New Roman"/>
          <w:i/>
          <w:color w:val="000000" w:themeColor="text1"/>
        </w:rPr>
        <w:t>"</w:t>
      </w:r>
      <w:r w:rsidR="00793310" w:rsidRPr="00D1718C">
        <w:rPr>
          <w:rFonts w:ascii="Times New Roman" w:hAnsi="Times New Roman" w:cs="Times New Roman"/>
          <w:i/>
          <w:color w:val="000000" w:themeColor="text1"/>
        </w:rPr>
        <w:t xml:space="preserve"> </w:t>
      </w:r>
      <w:r w:rsidR="00B06C36" w:rsidRPr="00D1718C">
        <w:rPr>
          <w:rFonts w:ascii="Times New Roman" w:hAnsi="Times New Roman" w:cs="Times New Roman"/>
          <w:i/>
          <w:color w:val="000000" w:themeColor="text1"/>
        </w:rPr>
        <w:t>"</w:t>
      </w:r>
      <w:r w:rsidR="00B17B23" w:rsidRPr="00D1718C">
        <w:rPr>
          <w:rFonts w:ascii="Times New Roman" w:hAnsi="Times New Roman" w:cs="Times New Roman"/>
          <w:i/>
          <w:color w:val="000000" w:themeColor="text1"/>
        </w:rPr>
        <w:t>Have limited access to,</w:t>
      </w:r>
      <w:r w:rsidR="00B06C36" w:rsidRPr="00D1718C">
        <w:rPr>
          <w:rFonts w:ascii="Times New Roman" w:hAnsi="Times New Roman" w:cs="Times New Roman"/>
          <w:i/>
          <w:color w:val="000000" w:themeColor="text1"/>
        </w:rPr>
        <w:t>"</w:t>
      </w:r>
      <w:r w:rsidR="00B17B23" w:rsidRPr="00D1718C">
        <w:rPr>
          <w:rFonts w:ascii="Times New Roman" w:hAnsi="Times New Roman" w:cs="Times New Roman"/>
          <w:i/>
          <w:color w:val="000000" w:themeColor="text1"/>
        </w:rPr>
        <w:t xml:space="preserve"> </w:t>
      </w:r>
      <w:r w:rsidR="00793310" w:rsidRPr="00D1718C">
        <w:rPr>
          <w:rFonts w:ascii="Times New Roman" w:hAnsi="Times New Roman" w:cs="Times New Roman"/>
          <w:i/>
          <w:color w:val="000000" w:themeColor="text1"/>
        </w:rPr>
        <w:t xml:space="preserve">or </w:t>
      </w:r>
      <w:r w:rsidR="00B06C36" w:rsidRPr="00D1718C">
        <w:rPr>
          <w:rFonts w:ascii="Times New Roman" w:hAnsi="Times New Roman" w:cs="Times New Roman"/>
          <w:i/>
          <w:color w:val="000000" w:themeColor="text1"/>
        </w:rPr>
        <w:t>"</w:t>
      </w:r>
      <w:r w:rsidR="00B17B23" w:rsidRPr="00D1718C">
        <w:rPr>
          <w:rFonts w:ascii="Times New Roman" w:hAnsi="Times New Roman" w:cs="Times New Roman"/>
          <w:i/>
          <w:color w:val="000000" w:themeColor="text1"/>
        </w:rPr>
        <w:t>D</w:t>
      </w:r>
      <w:r w:rsidR="00793310" w:rsidRPr="00D1718C">
        <w:rPr>
          <w:rFonts w:ascii="Times New Roman" w:hAnsi="Times New Roman" w:cs="Times New Roman"/>
          <w:i/>
          <w:color w:val="000000" w:themeColor="text1"/>
        </w:rPr>
        <w:t>o not have access to.</w:t>
      </w:r>
      <w:r w:rsidR="00B06C36" w:rsidRPr="00D1718C">
        <w:rPr>
          <w:rFonts w:ascii="Times New Roman" w:hAnsi="Times New Roman" w:cs="Times New Roman"/>
          <w:i/>
          <w:color w:val="000000" w:themeColor="text1"/>
        </w:rPr>
        <w:t>"</w:t>
      </w:r>
      <w:r w:rsidR="001C2C99" w:rsidRPr="00D1718C">
        <w:rPr>
          <w:rFonts w:ascii="Times New Roman" w:hAnsi="Times New Roman" w:cs="Times New Roman"/>
          <w:i/>
          <w:color w:val="000000" w:themeColor="text1"/>
        </w:rPr>
        <w:t xml:space="preserve"> </w:t>
      </w:r>
    </w:p>
    <w:p w14:paraId="5D186736" w14:textId="77777777" w:rsidR="009C0E34" w:rsidRPr="00426B3B" w:rsidRDefault="009C0E34" w:rsidP="00B25349">
      <w:pPr>
        <w:spacing w:after="0" w:line="240" w:lineRule="auto"/>
        <w:rPr>
          <w:rFonts w:ascii="Times New Roman" w:hAnsi="Times New Roman" w:cs="Times New Roman"/>
          <w:b/>
          <w:i/>
          <w:color w:val="000000" w:themeColor="text1"/>
        </w:rPr>
      </w:pPr>
    </w:p>
    <w:tbl>
      <w:tblPr>
        <w:tblStyle w:val="TableGrid"/>
        <w:tblW w:w="9450" w:type="dxa"/>
        <w:tblInd w:w="-5" w:type="dxa"/>
        <w:tblLook w:val="04A0" w:firstRow="1" w:lastRow="0" w:firstColumn="1" w:lastColumn="0" w:noHBand="0" w:noVBand="1"/>
      </w:tblPr>
      <w:tblGrid>
        <w:gridCol w:w="4590"/>
        <w:gridCol w:w="1530"/>
        <w:gridCol w:w="1440"/>
        <w:gridCol w:w="1890"/>
      </w:tblGrid>
      <w:tr w:rsidR="00426B3B" w:rsidRPr="00426B3B" w14:paraId="7E0D9EAC" w14:textId="06B646CF" w:rsidTr="00F61E8C">
        <w:trPr>
          <w:trHeight w:val="696"/>
        </w:trPr>
        <w:tc>
          <w:tcPr>
            <w:tcW w:w="4590" w:type="dxa"/>
          </w:tcPr>
          <w:p w14:paraId="45EFBFA2" w14:textId="77777777" w:rsidR="0068755A" w:rsidRPr="00426B3B" w:rsidRDefault="0068755A" w:rsidP="00B25349">
            <w:pPr>
              <w:rPr>
                <w:rFonts w:ascii="Times New Roman" w:hAnsi="Times New Roman" w:cs="Times New Roman"/>
                <w:b/>
                <w:i/>
                <w:color w:val="000000" w:themeColor="text1"/>
              </w:rPr>
            </w:pPr>
          </w:p>
        </w:tc>
        <w:tc>
          <w:tcPr>
            <w:tcW w:w="1530" w:type="dxa"/>
          </w:tcPr>
          <w:p w14:paraId="199785DE" w14:textId="53AC00B6" w:rsidR="0068755A" w:rsidRPr="00426B3B" w:rsidRDefault="0068755A" w:rsidP="00B25349">
            <w:pPr>
              <w:rPr>
                <w:rFonts w:ascii="Times New Roman" w:hAnsi="Times New Roman" w:cs="Times New Roman"/>
                <w:color w:val="000000" w:themeColor="text1"/>
              </w:rPr>
            </w:pPr>
            <w:r w:rsidRPr="00426B3B">
              <w:rPr>
                <w:rFonts w:ascii="Times New Roman" w:hAnsi="Times New Roman" w:cs="Times New Roman"/>
                <w:color w:val="000000" w:themeColor="text1"/>
              </w:rPr>
              <w:t>Have Full Access To</w:t>
            </w:r>
          </w:p>
        </w:tc>
        <w:tc>
          <w:tcPr>
            <w:tcW w:w="1440" w:type="dxa"/>
          </w:tcPr>
          <w:p w14:paraId="68C0488D" w14:textId="5B247C7F" w:rsidR="0068755A" w:rsidRPr="00426B3B" w:rsidRDefault="0068755A" w:rsidP="00F7119A">
            <w:pPr>
              <w:rPr>
                <w:rFonts w:ascii="Times New Roman" w:hAnsi="Times New Roman" w:cs="Times New Roman"/>
                <w:color w:val="000000" w:themeColor="text1"/>
              </w:rPr>
            </w:pPr>
            <w:r w:rsidRPr="00426B3B">
              <w:rPr>
                <w:rFonts w:ascii="Times New Roman" w:hAnsi="Times New Roman" w:cs="Times New Roman"/>
                <w:color w:val="000000" w:themeColor="text1"/>
              </w:rPr>
              <w:t>Have Limited Access To</w:t>
            </w:r>
          </w:p>
        </w:tc>
        <w:tc>
          <w:tcPr>
            <w:tcW w:w="1890" w:type="dxa"/>
          </w:tcPr>
          <w:p w14:paraId="64F74B38" w14:textId="76F67A57" w:rsidR="0068755A" w:rsidRPr="00426B3B" w:rsidRDefault="0068755A" w:rsidP="00F7119A">
            <w:pPr>
              <w:rPr>
                <w:rFonts w:ascii="Times New Roman" w:hAnsi="Times New Roman" w:cs="Times New Roman"/>
                <w:color w:val="000000" w:themeColor="text1"/>
              </w:rPr>
            </w:pPr>
            <w:r w:rsidRPr="00426B3B">
              <w:rPr>
                <w:rFonts w:ascii="Times New Roman" w:hAnsi="Times New Roman" w:cs="Times New Roman"/>
                <w:color w:val="000000" w:themeColor="text1"/>
              </w:rPr>
              <w:t>Do Not Have Access To</w:t>
            </w:r>
          </w:p>
        </w:tc>
      </w:tr>
      <w:tr w:rsidR="00426B3B" w:rsidRPr="00426B3B" w14:paraId="1D36C2C6" w14:textId="066EA02E" w:rsidTr="00F61E8C">
        <w:trPr>
          <w:trHeight w:val="226"/>
        </w:trPr>
        <w:tc>
          <w:tcPr>
            <w:tcW w:w="4590" w:type="dxa"/>
          </w:tcPr>
          <w:p w14:paraId="6B8D2BEF" w14:textId="077DD58C"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Peer-reviewed journal articles</w:t>
            </w:r>
            <w:r w:rsidR="00B17B23"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with</w:t>
            </w:r>
            <w:r w:rsidR="00B17B23" w:rsidRPr="00426B3B">
              <w:rPr>
                <w:rFonts w:ascii="Times New Roman" w:hAnsi="Times New Roman" w:cs="Times New Roman"/>
                <w:color w:val="000000" w:themeColor="text1"/>
              </w:rPr>
              <w:t xml:space="preserve"> public health emergency preparedness and </w:t>
            </w:r>
            <w:r w:rsidR="001B375C" w:rsidRPr="00426B3B">
              <w:rPr>
                <w:rFonts w:ascii="Times New Roman" w:hAnsi="Times New Roman" w:cs="Times New Roman"/>
                <w:color w:val="000000" w:themeColor="text1"/>
              </w:rPr>
              <w:t>response</w:t>
            </w:r>
            <w:r w:rsidR="00C7438F" w:rsidRPr="00426B3B">
              <w:rPr>
                <w:rFonts w:ascii="Times New Roman" w:hAnsi="Times New Roman" w:cs="Times New Roman"/>
                <w:color w:val="000000" w:themeColor="text1"/>
              </w:rPr>
              <w:t xml:space="preserve"> content</w:t>
            </w:r>
          </w:p>
        </w:tc>
        <w:tc>
          <w:tcPr>
            <w:tcW w:w="1530" w:type="dxa"/>
          </w:tcPr>
          <w:p w14:paraId="21DB6EFB" w14:textId="77777777" w:rsidR="0068755A" w:rsidRPr="00426B3B" w:rsidRDefault="0068755A" w:rsidP="00B25349">
            <w:pPr>
              <w:rPr>
                <w:rFonts w:ascii="Times New Roman" w:hAnsi="Times New Roman" w:cs="Times New Roman"/>
                <w:b/>
                <w:i/>
                <w:color w:val="000000" w:themeColor="text1"/>
              </w:rPr>
            </w:pPr>
          </w:p>
        </w:tc>
        <w:tc>
          <w:tcPr>
            <w:tcW w:w="1440" w:type="dxa"/>
          </w:tcPr>
          <w:p w14:paraId="6E6AE73D" w14:textId="77777777" w:rsidR="0068755A" w:rsidRPr="00426B3B" w:rsidRDefault="0068755A" w:rsidP="00B25349">
            <w:pPr>
              <w:rPr>
                <w:rFonts w:ascii="Times New Roman" w:hAnsi="Times New Roman" w:cs="Times New Roman"/>
                <w:b/>
                <w:i/>
                <w:color w:val="000000" w:themeColor="text1"/>
              </w:rPr>
            </w:pPr>
          </w:p>
        </w:tc>
        <w:tc>
          <w:tcPr>
            <w:tcW w:w="1890" w:type="dxa"/>
          </w:tcPr>
          <w:p w14:paraId="7A3D5019" w14:textId="33AC2742" w:rsidR="0068755A" w:rsidRPr="00426B3B" w:rsidRDefault="0068755A" w:rsidP="00B25349">
            <w:pPr>
              <w:rPr>
                <w:rFonts w:ascii="Times New Roman" w:hAnsi="Times New Roman" w:cs="Times New Roman"/>
                <w:b/>
                <w:i/>
                <w:color w:val="000000" w:themeColor="text1"/>
              </w:rPr>
            </w:pPr>
          </w:p>
        </w:tc>
      </w:tr>
      <w:tr w:rsidR="00426B3B" w:rsidRPr="00426B3B" w14:paraId="1A2D69AD" w14:textId="748F8628" w:rsidTr="00F61E8C">
        <w:trPr>
          <w:trHeight w:val="226"/>
        </w:trPr>
        <w:tc>
          <w:tcPr>
            <w:tcW w:w="4590" w:type="dxa"/>
          </w:tcPr>
          <w:p w14:paraId="58DAEACA" w14:textId="3F3DF49E"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Professional conferences</w:t>
            </w:r>
            <w:r w:rsidR="001B375C"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with</w:t>
            </w:r>
            <w:r w:rsidR="001B375C" w:rsidRPr="00426B3B">
              <w:rPr>
                <w:rFonts w:ascii="Times New Roman" w:hAnsi="Times New Roman" w:cs="Times New Roman"/>
                <w:color w:val="000000" w:themeColor="text1"/>
              </w:rPr>
              <w:t xml:space="preserve"> public health emergency preparedness and response</w:t>
            </w:r>
            <w:r w:rsidR="00C7438F" w:rsidRPr="00426B3B">
              <w:rPr>
                <w:rFonts w:ascii="Times New Roman" w:hAnsi="Times New Roman" w:cs="Times New Roman"/>
                <w:color w:val="000000" w:themeColor="text1"/>
              </w:rPr>
              <w:t xml:space="preserve"> content</w:t>
            </w:r>
            <w:r w:rsidR="001B375C" w:rsidRPr="00426B3B">
              <w:rPr>
                <w:rFonts w:ascii="Times New Roman" w:hAnsi="Times New Roman" w:cs="Times New Roman"/>
                <w:color w:val="000000" w:themeColor="text1"/>
              </w:rPr>
              <w:t xml:space="preserve"> </w:t>
            </w:r>
          </w:p>
        </w:tc>
        <w:tc>
          <w:tcPr>
            <w:tcW w:w="1530" w:type="dxa"/>
          </w:tcPr>
          <w:p w14:paraId="616E1E73" w14:textId="77777777" w:rsidR="0068755A" w:rsidRPr="00426B3B" w:rsidRDefault="0068755A" w:rsidP="00B25349">
            <w:pPr>
              <w:rPr>
                <w:rFonts w:ascii="Times New Roman" w:hAnsi="Times New Roman" w:cs="Times New Roman"/>
                <w:b/>
                <w:i/>
                <w:color w:val="000000" w:themeColor="text1"/>
              </w:rPr>
            </w:pPr>
          </w:p>
        </w:tc>
        <w:tc>
          <w:tcPr>
            <w:tcW w:w="1440" w:type="dxa"/>
          </w:tcPr>
          <w:p w14:paraId="32CFF658" w14:textId="77777777" w:rsidR="0068755A" w:rsidRPr="00426B3B" w:rsidRDefault="0068755A" w:rsidP="00B25349">
            <w:pPr>
              <w:rPr>
                <w:rFonts w:ascii="Times New Roman" w:hAnsi="Times New Roman" w:cs="Times New Roman"/>
                <w:b/>
                <w:i/>
                <w:color w:val="000000" w:themeColor="text1"/>
              </w:rPr>
            </w:pPr>
          </w:p>
        </w:tc>
        <w:tc>
          <w:tcPr>
            <w:tcW w:w="1890" w:type="dxa"/>
          </w:tcPr>
          <w:p w14:paraId="5892FE2A" w14:textId="16360E51" w:rsidR="0068755A" w:rsidRPr="00426B3B" w:rsidRDefault="0068755A" w:rsidP="00B25349">
            <w:pPr>
              <w:rPr>
                <w:rFonts w:ascii="Times New Roman" w:hAnsi="Times New Roman" w:cs="Times New Roman"/>
                <w:b/>
                <w:i/>
                <w:color w:val="000000" w:themeColor="text1"/>
              </w:rPr>
            </w:pPr>
          </w:p>
        </w:tc>
      </w:tr>
      <w:tr w:rsidR="00426B3B" w:rsidRPr="00426B3B" w14:paraId="0F2FD11A" w14:textId="35001576" w:rsidTr="00F61E8C">
        <w:trPr>
          <w:trHeight w:val="226"/>
        </w:trPr>
        <w:tc>
          <w:tcPr>
            <w:tcW w:w="4590" w:type="dxa"/>
          </w:tcPr>
          <w:p w14:paraId="5B3BD236" w14:textId="255900C8"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Professional courses/seminars</w:t>
            </w:r>
            <w:r w:rsidR="001B375C"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with</w:t>
            </w:r>
            <w:r w:rsidR="001B375C" w:rsidRPr="00426B3B">
              <w:rPr>
                <w:rFonts w:ascii="Times New Roman" w:hAnsi="Times New Roman" w:cs="Times New Roman"/>
                <w:color w:val="000000" w:themeColor="text1"/>
              </w:rPr>
              <w:t xml:space="preserve"> public health emergency preparedness and response</w:t>
            </w:r>
            <w:r w:rsidR="00C7438F" w:rsidRPr="00426B3B">
              <w:rPr>
                <w:rFonts w:ascii="Times New Roman" w:hAnsi="Times New Roman" w:cs="Times New Roman"/>
                <w:color w:val="000000" w:themeColor="text1"/>
              </w:rPr>
              <w:t xml:space="preserve"> content</w:t>
            </w:r>
          </w:p>
        </w:tc>
        <w:tc>
          <w:tcPr>
            <w:tcW w:w="1530" w:type="dxa"/>
          </w:tcPr>
          <w:p w14:paraId="20FC3C95" w14:textId="77777777" w:rsidR="0068755A" w:rsidRPr="00426B3B" w:rsidRDefault="0068755A" w:rsidP="00B25349">
            <w:pPr>
              <w:rPr>
                <w:rFonts w:ascii="Times New Roman" w:hAnsi="Times New Roman" w:cs="Times New Roman"/>
                <w:b/>
                <w:i/>
                <w:color w:val="000000" w:themeColor="text1"/>
              </w:rPr>
            </w:pPr>
          </w:p>
        </w:tc>
        <w:tc>
          <w:tcPr>
            <w:tcW w:w="1440" w:type="dxa"/>
          </w:tcPr>
          <w:p w14:paraId="46FD3778" w14:textId="77777777" w:rsidR="0068755A" w:rsidRPr="00426B3B" w:rsidRDefault="0068755A" w:rsidP="00B25349">
            <w:pPr>
              <w:rPr>
                <w:rFonts w:ascii="Times New Roman" w:hAnsi="Times New Roman" w:cs="Times New Roman"/>
                <w:b/>
                <w:i/>
                <w:color w:val="000000" w:themeColor="text1"/>
              </w:rPr>
            </w:pPr>
          </w:p>
        </w:tc>
        <w:tc>
          <w:tcPr>
            <w:tcW w:w="1890" w:type="dxa"/>
          </w:tcPr>
          <w:p w14:paraId="07ACE73D" w14:textId="6F2A5B4B" w:rsidR="0068755A" w:rsidRPr="00426B3B" w:rsidRDefault="0068755A" w:rsidP="00B25349">
            <w:pPr>
              <w:rPr>
                <w:rFonts w:ascii="Times New Roman" w:hAnsi="Times New Roman" w:cs="Times New Roman"/>
                <w:b/>
                <w:i/>
                <w:color w:val="000000" w:themeColor="text1"/>
              </w:rPr>
            </w:pPr>
          </w:p>
        </w:tc>
      </w:tr>
      <w:tr w:rsidR="00426B3B" w:rsidRPr="00426B3B" w14:paraId="2AC428FD" w14:textId="54AD7A2D" w:rsidTr="00F61E8C">
        <w:trPr>
          <w:trHeight w:val="940"/>
        </w:trPr>
        <w:tc>
          <w:tcPr>
            <w:tcW w:w="4590" w:type="dxa"/>
          </w:tcPr>
          <w:p w14:paraId="38757FED" w14:textId="0160A11D"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Professional publications (i.e., governmental or non-governmental research reports, white papers, etc.)</w:t>
            </w:r>
            <w:r w:rsidR="001B375C"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with</w:t>
            </w:r>
            <w:r w:rsidR="001B375C" w:rsidRPr="00426B3B">
              <w:rPr>
                <w:rFonts w:ascii="Times New Roman" w:hAnsi="Times New Roman" w:cs="Times New Roman"/>
                <w:color w:val="000000" w:themeColor="text1"/>
              </w:rPr>
              <w:t xml:space="preserve"> public health emergency preparedness and response</w:t>
            </w:r>
            <w:r w:rsidR="00C715F1" w:rsidRPr="00426B3B">
              <w:rPr>
                <w:rFonts w:ascii="Times New Roman" w:hAnsi="Times New Roman" w:cs="Times New Roman"/>
                <w:color w:val="000000" w:themeColor="text1"/>
              </w:rPr>
              <w:t xml:space="preserve"> content</w:t>
            </w:r>
          </w:p>
        </w:tc>
        <w:tc>
          <w:tcPr>
            <w:tcW w:w="1530" w:type="dxa"/>
          </w:tcPr>
          <w:p w14:paraId="0EB98AC1" w14:textId="77777777" w:rsidR="0068755A" w:rsidRPr="00426B3B" w:rsidRDefault="0068755A" w:rsidP="00B25349">
            <w:pPr>
              <w:rPr>
                <w:rFonts w:ascii="Times New Roman" w:hAnsi="Times New Roman" w:cs="Times New Roman"/>
                <w:b/>
                <w:i/>
                <w:color w:val="000000" w:themeColor="text1"/>
              </w:rPr>
            </w:pPr>
          </w:p>
        </w:tc>
        <w:tc>
          <w:tcPr>
            <w:tcW w:w="1440" w:type="dxa"/>
          </w:tcPr>
          <w:p w14:paraId="3FF288A7" w14:textId="77777777" w:rsidR="0068755A" w:rsidRPr="00426B3B" w:rsidRDefault="0068755A" w:rsidP="00B25349">
            <w:pPr>
              <w:rPr>
                <w:rFonts w:ascii="Times New Roman" w:hAnsi="Times New Roman" w:cs="Times New Roman"/>
                <w:b/>
                <w:i/>
                <w:color w:val="000000" w:themeColor="text1"/>
              </w:rPr>
            </w:pPr>
          </w:p>
        </w:tc>
        <w:tc>
          <w:tcPr>
            <w:tcW w:w="1890" w:type="dxa"/>
          </w:tcPr>
          <w:p w14:paraId="7F0CD7EA" w14:textId="7B45CDBB" w:rsidR="0068755A" w:rsidRPr="00426B3B" w:rsidRDefault="0068755A" w:rsidP="00B25349">
            <w:pPr>
              <w:rPr>
                <w:rFonts w:ascii="Times New Roman" w:hAnsi="Times New Roman" w:cs="Times New Roman"/>
                <w:b/>
                <w:i/>
                <w:color w:val="000000" w:themeColor="text1"/>
              </w:rPr>
            </w:pPr>
          </w:p>
        </w:tc>
      </w:tr>
      <w:tr w:rsidR="00426B3B" w:rsidRPr="00426B3B" w14:paraId="0D01F3EC" w14:textId="6FA15E41" w:rsidTr="00F61E8C">
        <w:trPr>
          <w:trHeight w:val="696"/>
        </w:trPr>
        <w:tc>
          <w:tcPr>
            <w:tcW w:w="4590" w:type="dxa"/>
          </w:tcPr>
          <w:p w14:paraId="42654ADA" w14:textId="0EC94EEC"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Online resources (</w:t>
            </w:r>
            <w:r w:rsidR="00C715F1" w:rsidRPr="00426B3B">
              <w:rPr>
                <w:rFonts w:ascii="Times New Roman" w:hAnsi="Times New Roman" w:cs="Times New Roman"/>
                <w:color w:val="000000" w:themeColor="text1"/>
              </w:rPr>
              <w:t xml:space="preserve">i.e., </w:t>
            </w:r>
            <w:r w:rsidRPr="00426B3B">
              <w:rPr>
                <w:rFonts w:ascii="Times New Roman" w:hAnsi="Times New Roman" w:cs="Times New Roman"/>
                <w:color w:val="000000" w:themeColor="text1"/>
              </w:rPr>
              <w:t>web-based toolkits/toolboxes, gateways, guides, etc.)</w:t>
            </w:r>
            <w:r w:rsidR="001B375C" w:rsidRPr="00426B3B">
              <w:rPr>
                <w:rFonts w:ascii="Times New Roman" w:hAnsi="Times New Roman" w:cs="Times New Roman"/>
                <w:color w:val="000000" w:themeColor="text1"/>
              </w:rPr>
              <w:t xml:space="preserve"> </w:t>
            </w:r>
            <w:r w:rsidR="00C7438F" w:rsidRPr="00426B3B">
              <w:rPr>
                <w:rFonts w:ascii="Times New Roman" w:hAnsi="Times New Roman" w:cs="Times New Roman"/>
                <w:color w:val="000000" w:themeColor="text1"/>
              </w:rPr>
              <w:t>with</w:t>
            </w:r>
            <w:r w:rsidR="001B375C" w:rsidRPr="00426B3B">
              <w:rPr>
                <w:rFonts w:ascii="Times New Roman" w:hAnsi="Times New Roman" w:cs="Times New Roman"/>
                <w:color w:val="000000" w:themeColor="text1"/>
              </w:rPr>
              <w:t xml:space="preserve"> public health emergency preparedness and response</w:t>
            </w:r>
            <w:r w:rsidR="00C7438F" w:rsidRPr="00426B3B">
              <w:rPr>
                <w:rFonts w:ascii="Times New Roman" w:hAnsi="Times New Roman" w:cs="Times New Roman"/>
                <w:color w:val="000000" w:themeColor="text1"/>
              </w:rPr>
              <w:t xml:space="preserve"> content</w:t>
            </w:r>
            <w:r w:rsidRPr="00426B3B">
              <w:rPr>
                <w:rFonts w:ascii="Times New Roman" w:hAnsi="Times New Roman" w:cs="Times New Roman"/>
                <w:color w:val="000000" w:themeColor="text1"/>
              </w:rPr>
              <w:t xml:space="preserve"> </w:t>
            </w:r>
          </w:p>
        </w:tc>
        <w:tc>
          <w:tcPr>
            <w:tcW w:w="1530" w:type="dxa"/>
          </w:tcPr>
          <w:p w14:paraId="42F557F9" w14:textId="77777777" w:rsidR="0068755A" w:rsidRPr="00426B3B" w:rsidRDefault="0068755A" w:rsidP="00B25349">
            <w:pPr>
              <w:rPr>
                <w:rFonts w:ascii="Times New Roman" w:hAnsi="Times New Roman" w:cs="Times New Roman"/>
                <w:b/>
                <w:i/>
                <w:color w:val="000000" w:themeColor="text1"/>
              </w:rPr>
            </w:pPr>
          </w:p>
        </w:tc>
        <w:tc>
          <w:tcPr>
            <w:tcW w:w="1440" w:type="dxa"/>
          </w:tcPr>
          <w:p w14:paraId="52287E36" w14:textId="77777777" w:rsidR="0068755A" w:rsidRPr="00426B3B" w:rsidRDefault="0068755A" w:rsidP="00B25349">
            <w:pPr>
              <w:rPr>
                <w:rFonts w:ascii="Times New Roman" w:hAnsi="Times New Roman" w:cs="Times New Roman"/>
                <w:b/>
                <w:i/>
                <w:color w:val="000000" w:themeColor="text1"/>
              </w:rPr>
            </w:pPr>
          </w:p>
        </w:tc>
        <w:tc>
          <w:tcPr>
            <w:tcW w:w="1890" w:type="dxa"/>
          </w:tcPr>
          <w:p w14:paraId="593CCFEF" w14:textId="5671431C" w:rsidR="0068755A" w:rsidRPr="00426B3B" w:rsidRDefault="0068755A" w:rsidP="00B25349">
            <w:pPr>
              <w:rPr>
                <w:rFonts w:ascii="Times New Roman" w:hAnsi="Times New Roman" w:cs="Times New Roman"/>
                <w:b/>
                <w:i/>
                <w:color w:val="000000" w:themeColor="text1"/>
              </w:rPr>
            </w:pPr>
          </w:p>
        </w:tc>
      </w:tr>
      <w:tr w:rsidR="00426B3B" w:rsidRPr="00426B3B" w14:paraId="29E38915" w14:textId="3887E96F" w:rsidTr="00F61E8C">
        <w:trPr>
          <w:trHeight w:val="226"/>
        </w:trPr>
        <w:tc>
          <w:tcPr>
            <w:tcW w:w="4590" w:type="dxa"/>
          </w:tcPr>
          <w:p w14:paraId="1EF74E06" w14:textId="6E44C993"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Online message boards/listservs</w:t>
            </w:r>
            <w:r w:rsidR="001B375C"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with</w:t>
            </w:r>
            <w:r w:rsidR="001B375C" w:rsidRPr="00426B3B">
              <w:rPr>
                <w:rFonts w:ascii="Times New Roman" w:hAnsi="Times New Roman" w:cs="Times New Roman"/>
                <w:color w:val="000000" w:themeColor="text1"/>
              </w:rPr>
              <w:t xml:space="preserve"> public health emergency preparedness and response</w:t>
            </w:r>
            <w:r w:rsidR="002B4CFD" w:rsidRPr="00426B3B">
              <w:rPr>
                <w:rFonts w:ascii="Times New Roman" w:hAnsi="Times New Roman" w:cs="Times New Roman"/>
                <w:color w:val="000000" w:themeColor="text1"/>
              </w:rPr>
              <w:t xml:space="preserve"> content</w:t>
            </w:r>
            <w:r w:rsidR="001B375C" w:rsidRPr="00426B3B">
              <w:rPr>
                <w:rFonts w:ascii="Times New Roman" w:hAnsi="Times New Roman" w:cs="Times New Roman"/>
                <w:color w:val="000000" w:themeColor="text1"/>
              </w:rPr>
              <w:t xml:space="preserve"> </w:t>
            </w:r>
          </w:p>
        </w:tc>
        <w:tc>
          <w:tcPr>
            <w:tcW w:w="1530" w:type="dxa"/>
          </w:tcPr>
          <w:p w14:paraId="1078F2E1" w14:textId="77777777" w:rsidR="0068755A" w:rsidRPr="00426B3B" w:rsidRDefault="0068755A" w:rsidP="00B25349">
            <w:pPr>
              <w:rPr>
                <w:rFonts w:ascii="Times New Roman" w:hAnsi="Times New Roman" w:cs="Times New Roman"/>
                <w:b/>
                <w:i/>
                <w:color w:val="000000" w:themeColor="text1"/>
              </w:rPr>
            </w:pPr>
          </w:p>
        </w:tc>
        <w:tc>
          <w:tcPr>
            <w:tcW w:w="1440" w:type="dxa"/>
          </w:tcPr>
          <w:p w14:paraId="74B8A78A" w14:textId="77777777" w:rsidR="0068755A" w:rsidRPr="00426B3B" w:rsidRDefault="0068755A" w:rsidP="00B25349">
            <w:pPr>
              <w:rPr>
                <w:rFonts w:ascii="Times New Roman" w:hAnsi="Times New Roman" w:cs="Times New Roman"/>
                <w:b/>
                <w:i/>
                <w:color w:val="000000" w:themeColor="text1"/>
              </w:rPr>
            </w:pPr>
          </w:p>
        </w:tc>
        <w:tc>
          <w:tcPr>
            <w:tcW w:w="1890" w:type="dxa"/>
          </w:tcPr>
          <w:p w14:paraId="0B0A6C25" w14:textId="767EACD0" w:rsidR="0068755A" w:rsidRPr="00426B3B" w:rsidRDefault="0068755A" w:rsidP="00B25349">
            <w:pPr>
              <w:rPr>
                <w:rFonts w:ascii="Times New Roman" w:hAnsi="Times New Roman" w:cs="Times New Roman"/>
                <w:b/>
                <w:i/>
                <w:color w:val="000000" w:themeColor="text1"/>
              </w:rPr>
            </w:pPr>
          </w:p>
        </w:tc>
      </w:tr>
      <w:tr w:rsidR="00426B3B" w:rsidRPr="00426B3B" w14:paraId="316C8FD7" w14:textId="66ACB143" w:rsidTr="00F61E8C">
        <w:trPr>
          <w:trHeight w:val="226"/>
        </w:trPr>
        <w:tc>
          <w:tcPr>
            <w:tcW w:w="4590" w:type="dxa"/>
          </w:tcPr>
          <w:p w14:paraId="3355D5AF" w14:textId="3831BDF5"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Online keyword search</w:t>
            </w:r>
          </w:p>
        </w:tc>
        <w:tc>
          <w:tcPr>
            <w:tcW w:w="1530" w:type="dxa"/>
          </w:tcPr>
          <w:p w14:paraId="7EF36174" w14:textId="77777777" w:rsidR="0068755A" w:rsidRPr="00426B3B" w:rsidRDefault="0068755A" w:rsidP="00B25349">
            <w:pPr>
              <w:rPr>
                <w:rFonts w:ascii="Times New Roman" w:hAnsi="Times New Roman" w:cs="Times New Roman"/>
                <w:b/>
                <w:i/>
                <w:color w:val="000000" w:themeColor="text1"/>
              </w:rPr>
            </w:pPr>
          </w:p>
        </w:tc>
        <w:tc>
          <w:tcPr>
            <w:tcW w:w="1440" w:type="dxa"/>
          </w:tcPr>
          <w:p w14:paraId="0314BC2C" w14:textId="77777777" w:rsidR="0068755A" w:rsidRPr="00426B3B" w:rsidRDefault="0068755A" w:rsidP="00B25349">
            <w:pPr>
              <w:rPr>
                <w:rFonts w:ascii="Times New Roman" w:hAnsi="Times New Roman" w:cs="Times New Roman"/>
                <w:b/>
                <w:i/>
                <w:color w:val="000000" w:themeColor="text1"/>
              </w:rPr>
            </w:pPr>
          </w:p>
        </w:tc>
        <w:tc>
          <w:tcPr>
            <w:tcW w:w="1890" w:type="dxa"/>
          </w:tcPr>
          <w:p w14:paraId="59EE98E6" w14:textId="6B003C43" w:rsidR="0068755A" w:rsidRPr="00426B3B" w:rsidRDefault="0068755A" w:rsidP="00B25349">
            <w:pPr>
              <w:rPr>
                <w:rFonts w:ascii="Times New Roman" w:hAnsi="Times New Roman" w:cs="Times New Roman"/>
                <w:b/>
                <w:i/>
                <w:color w:val="000000" w:themeColor="text1"/>
              </w:rPr>
            </w:pPr>
          </w:p>
        </w:tc>
      </w:tr>
      <w:tr w:rsidR="00426B3B" w:rsidRPr="00426B3B" w14:paraId="7D01B513" w14:textId="080CAF02" w:rsidTr="00F61E8C">
        <w:trPr>
          <w:trHeight w:val="226"/>
        </w:trPr>
        <w:tc>
          <w:tcPr>
            <w:tcW w:w="4590" w:type="dxa"/>
          </w:tcPr>
          <w:p w14:paraId="366076E4" w14:textId="0F7116CF" w:rsidR="0068755A" w:rsidRPr="00426B3B" w:rsidRDefault="0068755A" w:rsidP="00186B55">
            <w:pPr>
              <w:pStyle w:val="ListParagraph"/>
              <w:numPr>
                <w:ilvl w:val="0"/>
                <w:numId w:val="2"/>
              </w:numPr>
              <w:ind w:left="522"/>
              <w:rPr>
                <w:rFonts w:ascii="Times New Roman" w:hAnsi="Times New Roman" w:cs="Times New Roman"/>
                <w:b/>
                <w:i/>
                <w:color w:val="000000" w:themeColor="text1"/>
              </w:rPr>
            </w:pPr>
            <w:r w:rsidRPr="00426B3B">
              <w:rPr>
                <w:rFonts w:ascii="Times New Roman" w:hAnsi="Times New Roman" w:cs="Times New Roman"/>
                <w:color w:val="000000" w:themeColor="text1"/>
              </w:rPr>
              <w:t>Coworkers and peers</w:t>
            </w:r>
            <w:r w:rsidR="002B4CFD" w:rsidRPr="00426B3B">
              <w:rPr>
                <w:rFonts w:ascii="Times New Roman" w:hAnsi="Times New Roman" w:cs="Times New Roman"/>
                <w:color w:val="000000" w:themeColor="text1"/>
              </w:rPr>
              <w:t xml:space="preserve"> with knowledge of </w:t>
            </w:r>
            <w:r w:rsidR="001B375C" w:rsidRPr="00426B3B">
              <w:rPr>
                <w:rFonts w:ascii="Times New Roman" w:hAnsi="Times New Roman" w:cs="Times New Roman"/>
                <w:color w:val="000000" w:themeColor="text1"/>
              </w:rPr>
              <w:t>public health emergency preparedness and response</w:t>
            </w:r>
          </w:p>
        </w:tc>
        <w:tc>
          <w:tcPr>
            <w:tcW w:w="1530" w:type="dxa"/>
          </w:tcPr>
          <w:p w14:paraId="2DBDCD77" w14:textId="77777777" w:rsidR="0068755A" w:rsidRPr="00426B3B" w:rsidRDefault="0068755A" w:rsidP="00FB35A0">
            <w:pPr>
              <w:rPr>
                <w:rFonts w:ascii="Times New Roman" w:hAnsi="Times New Roman" w:cs="Times New Roman"/>
                <w:b/>
                <w:i/>
                <w:color w:val="000000" w:themeColor="text1"/>
              </w:rPr>
            </w:pPr>
          </w:p>
        </w:tc>
        <w:tc>
          <w:tcPr>
            <w:tcW w:w="1440" w:type="dxa"/>
          </w:tcPr>
          <w:p w14:paraId="4B7BE55F" w14:textId="77777777" w:rsidR="0068755A" w:rsidRPr="00426B3B" w:rsidRDefault="0068755A" w:rsidP="00FB35A0">
            <w:pPr>
              <w:rPr>
                <w:rFonts w:ascii="Times New Roman" w:hAnsi="Times New Roman" w:cs="Times New Roman"/>
                <w:b/>
                <w:i/>
                <w:color w:val="000000" w:themeColor="text1"/>
              </w:rPr>
            </w:pPr>
          </w:p>
        </w:tc>
        <w:tc>
          <w:tcPr>
            <w:tcW w:w="1890" w:type="dxa"/>
          </w:tcPr>
          <w:p w14:paraId="65801064" w14:textId="4D8391C4" w:rsidR="0068755A" w:rsidRPr="00426B3B" w:rsidRDefault="0068755A" w:rsidP="00FB35A0">
            <w:pPr>
              <w:rPr>
                <w:rFonts w:ascii="Times New Roman" w:hAnsi="Times New Roman" w:cs="Times New Roman"/>
                <w:b/>
                <w:i/>
                <w:color w:val="000000" w:themeColor="text1"/>
              </w:rPr>
            </w:pPr>
          </w:p>
        </w:tc>
      </w:tr>
      <w:tr w:rsidR="00426B3B" w:rsidRPr="00426B3B" w14:paraId="31E2352E" w14:textId="1FBC039F" w:rsidTr="00F61E8C">
        <w:trPr>
          <w:trHeight w:val="696"/>
        </w:trPr>
        <w:tc>
          <w:tcPr>
            <w:tcW w:w="4590" w:type="dxa"/>
          </w:tcPr>
          <w:p w14:paraId="10BCCE3E" w14:textId="1995FF84" w:rsidR="0068755A" w:rsidRPr="00426B3B" w:rsidRDefault="0068755A" w:rsidP="00186B55">
            <w:pPr>
              <w:pStyle w:val="ListParagraph"/>
              <w:numPr>
                <w:ilvl w:val="0"/>
                <w:numId w:val="2"/>
              </w:numPr>
              <w:ind w:left="522"/>
              <w:rPr>
                <w:rFonts w:ascii="Times New Roman" w:hAnsi="Times New Roman" w:cs="Times New Roman"/>
                <w:color w:val="000000" w:themeColor="text1"/>
              </w:rPr>
            </w:pPr>
            <w:r w:rsidRPr="00426B3B">
              <w:rPr>
                <w:rFonts w:ascii="Times New Roman" w:hAnsi="Times New Roman" w:cs="Times New Roman"/>
                <w:color w:val="000000" w:themeColor="text1"/>
              </w:rPr>
              <w:t>Subject matter experts (e.g., from federal agencies, academic institutions, consulting firms)</w:t>
            </w:r>
            <w:r w:rsidR="00A929BE" w:rsidRPr="00426B3B">
              <w:rPr>
                <w:rFonts w:ascii="Times New Roman" w:hAnsi="Times New Roman" w:cs="Times New Roman"/>
                <w:color w:val="000000" w:themeColor="text1"/>
              </w:rPr>
              <w:t xml:space="preserve"> in public health emergency preparedness and response</w:t>
            </w:r>
          </w:p>
        </w:tc>
        <w:tc>
          <w:tcPr>
            <w:tcW w:w="1530" w:type="dxa"/>
          </w:tcPr>
          <w:p w14:paraId="3640E59C" w14:textId="77777777" w:rsidR="0068755A" w:rsidRPr="00426B3B" w:rsidRDefault="0068755A" w:rsidP="00FB35A0">
            <w:pPr>
              <w:rPr>
                <w:rFonts w:ascii="Times New Roman" w:hAnsi="Times New Roman" w:cs="Times New Roman"/>
                <w:b/>
                <w:i/>
                <w:color w:val="000000" w:themeColor="text1"/>
              </w:rPr>
            </w:pPr>
          </w:p>
        </w:tc>
        <w:tc>
          <w:tcPr>
            <w:tcW w:w="1440" w:type="dxa"/>
          </w:tcPr>
          <w:p w14:paraId="0F2009CB" w14:textId="77777777" w:rsidR="0068755A" w:rsidRPr="00426B3B" w:rsidRDefault="0068755A" w:rsidP="00FB35A0">
            <w:pPr>
              <w:rPr>
                <w:rFonts w:ascii="Times New Roman" w:hAnsi="Times New Roman" w:cs="Times New Roman"/>
                <w:b/>
                <w:i/>
                <w:color w:val="000000" w:themeColor="text1"/>
              </w:rPr>
            </w:pPr>
          </w:p>
        </w:tc>
        <w:tc>
          <w:tcPr>
            <w:tcW w:w="1890" w:type="dxa"/>
          </w:tcPr>
          <w:p w14:paraId="72B55747" w14:textId="6B1B3DD5" w:rsidR="0068755A" w:rsidRPr="00426B3B" w:rsidRDefault="0068755A" w:rsidP="00FB35A0">
            <w:pPr>
              <w:rPr>
                <w:rFonts w:ascii="Times New Roman" w:hAnsi="Times New Roman" w:cs="Times New Roman"/>
                <w:b/>
                <w:i/>
                <w:color w:val="000000" w:themeColor="text1"/>
              </w:rPr>
            </w:pPr>
          </w:p>
        </w:tc>
      </w:tr>
    </w:tbl>
    <w:p w14:paraId="39329357" w14:textId="77777777" w:rsidR="009C0E34" w:rsidRPr="00426B3B" w:rsidRDefault="009C0E34" w:rsidP="00B25349">
      <w:pPr>
        <w:spacing w:after="0" w:line="240" w:lineRule="auto"/>
        <w:rPr>
          <w:rFonts w:ascii="Times New Roman" w:hAnsi="Times New Roman" w:cs="Times New Roman"/>
          <w:b/>
          <w:i/>
          <w:color w:val="000000" w:themeColor="text1"/>
        </w:rPr>
      </w:pPr>
    </w:p>
    <w:p w14:paraId="313D7451" w14:textId="77777777" w:rsidR="00693DAC" w:rsidRPr="00426B3B" w:rsidRDefault="00693DAC" w:rsidP="00B25349">
      <w:pPr>
        <w:pStyle w:val="ListParagraph"/>
        <w:spacing w:after="0" w:line="240" w:lineRule="auto"/>
        <w:ind w:left="2160"/>
        <w:rPr>
          <w:rFonts w:ascii="Times New Roman" w:hAnsi="Times New Roman" w:cs="Times New Roman"/>
          <w:color w:val="000000" w:themeColor="text1"/>
        </w:rPr>
      </w:pPr>
    </w:p>
    <w:p w14:paraId="79C17C93" w14:textId="24560E67" w:rsidR="00E23378" w:rsidRPr="00D1718C" w:rsidRDefault="006D28BC" w:rsidP="00186B55">
      <w:pPr>
        <w:spacing w:after="0" w:line="240" w:lineRule="auto"/>
        <w:rPr>
          <w:rFonts w:ascii="Times New Roman" w:hAnsi="Times New Roman" w:cs="Times New Roman"/>
          <w:color w:val="000000" w:themeColor="text1"/>
        </w:rPr>
      </w:pPr>
      <w:r w:rsidRPr="00D1718C">
        <w:rPr>
          <w:rFonts w:ascii="Times New Roman" w:hAnsi="Times New Roman" w:cs="Times New Roman"/>
          <w:color w:val="000000" w:themeColor="text1"/>
        </w:rPr>
        <w:t xml:space="preserve">How likely </w:t>
      </w:r>
      <w:r w:rsidR="00195DBD" w:rsidRPr="00D1718C">
        <w:rPr>
          <w:rFonts w:ascii="Times New Roman" w:hAnsi="Times New Roman" w:cs="Times New Roman"/>
          <w:color w:val="000000" w:themeColor="text1"/>
        </w:rPr>
        <w:t>are staff to use</w:t>
      </w:r>
      <w:r w:rsidRPr="00D1718C">
        <w:rPr>
          <w:rFonts w:ascii="Times New Roman" w:hAnsi="Times New Roman" w:cs="Times New Roman"/>
          <w:color w:val="000000" w:themeColor="text1"/>
        </w:rPr>
        <w:t xml:space="preserve"> </w:t>
      </w:r>
      <w:r w:rsidR="00E23378" w:rsidRPr="00D1718C">
        <w:rPr>
          <w:rFonts w:ascii="Times New Roman" w:hAnsi="Times New Roman" w:cs="Times New Roman"/>
          <w:color w:val="000000" w:themeColor="text1"/>
        </w:rPr>
        <w:t xml:space="preserve">the following information sources to seek out </w:t>
      </w:r>
      <w:r w:rsidRPr="00D1718C">
        <w:rPr>
          <w:rFonts w:ascii="Times New Roman" w:hAnsi="Times New Roman" w:cs="Times New Roman"/>
          <w:color w:val="000000" w:themeColor="text1"/>
        </w:rPr>
        <w:t>answers</w:t>
      </w:r>
      <w:r w:rsidR="00E23378" w:rsidRPr="00D1718C">
        <w:rPr>
          <w:rFonts w:ascii="Times New Roman" w:hAnsi="Times New Roman" w:cs="Times New Roman"/>
          <w:color w:val="000000" w:themeColor="text1"/>
        </w:rPr>
        <w:t xml:space="preserve"> to specific ques</w:t>
      </w:r>
      <w:r w:rsidR="004B4F5A" w:rsidRPr="00D1718C">
        <w:rPr>
          <w:rFonts w:ascii="Times New Roman" w:hAnsi="Times New Roman" w:cs="Times New Roman"/>
          <w:color w:val="000000" w:themeColor="text1"/>
        </w:rPr>
        <w:t>tions</w:t>
      </w:r>
      <w:r w:rsidR="00A929BE" w:rsidRPr="00D1718C">
        <w:rPr>
          <w:rFonts w:ascii="Times New Roman" w:hAnsi="Times New Roman" w:cs="Times New Roman"/>
          <w:color w:val="000000" w:themeColor="text1"/>
        </w:rPr>
        <w:t xml:space="preserve"> in public health emergency preparedness and response</w:t>
      </w:r>
      <w:r w:rsidR="00AB1BDB" w:rsidRPr="00D1718C">
        <w:rPr>
          <w:rFonts w:ascii="Times New Roman" w:hAnsi="Times New Roman" w:cs="Times New Roman"/>
          <w:color w:val="000000" w:themeColor="text1"/>
        </w:rPr>
        <w:t>?</w:t>
      </w:r>
      <w:r w:rsidR="00793310" w:rsidRPr="00D1718C">
        <w:rPr>
          <w:rFonts w:ascii="Times New Roman" w:hAnsi="Times New Roman" w:cs="Times New Roman"/>
          <w:color w:val="000000" w:themeColor="text1"/>
        </w:rPr>
        <w:t xml:space="preserve"> </w:t>
      </w:r>
      <w:r w:rsidR="00866A2E" w:rsidRPr="00D1718C">
        <w:rPr>
          <w:rFonts w:ascii="Times New Roman" w:hAnsi="Times New Roman" w:cs="Times New Roman"/>
          <w:i/>
          <w:color w:val="000000" w:themeColor="text1"/>
        </w:rPr>
        <w:t>S</w:t>
      </w:r>
      <w:r w:rsidR="00D61B32" w:rsidRPr="00D1718C">
        <w:rPr>
          <w:rFonts w:ascii="Times New Roman" w:hAnsi="Times New Roman" w:cs="Times New Roman"/>
          <w:i/>
          <w:color w:val="000000" w:themeColor="text1"/>
        </w:rPr>
        <w:t>elect one answer per category</w:t>
      </w:r>
      <w:r w:rsidR="00793310" w:rsidRPr="00D1718C">
        <w:rPr>
          <w:rFonts w:ascii="Times New Roman" w:hAnsi="Times New Roman" w:cs="Times New Roman"/>
          <w:i/>
          <w:color w:val="000000" w:themeColor="text1"/>
        </w:rPr>
        <w:t xml:space="preserve">. </w:t>
      </w:r>
    </w:p>
    <w:p w14:paraId="38C53202" w14:textId="76B06517" w:rsidR="00693DAC" w:rsidRPr="00426B3B" w:rsidRDefault="00693DAC" w:rsidP="00B25349">
      <w:pPr>
        <w:pStyle w:val="ListParagraph"/>
        <w:autoSpaceDE w:val="0"/>
        <w:autoSpaceDN w:val="0"/>
        <w:adjustRightInd w:val="0"/>
        <w:spacing w:after="0" w:line="240" w:lineRule="auto"/>
        <w:ind w:left="2160"/>
        <w:rPr>
          <w:rFonts w:ascii="Times New Roman" w:hAnsi="Times New Roman" w:cs="Times New Roman"/>
          <w:color w:val="000000" w:themeColor="text1"/>
        </w:rPr>
      </w:pPr>
    </w:p>
    <w:tbl>
      <w:tblPr>
        <w:tblStyle w:val="TableGrid"/>
        <w:tblW w:w="9450" w:type="dxa"/>
        <w:tblInd w:w="-5" w:type="dxa"/>
        <w:tblLook w:val="04A0" w:firstRow="1" w:lastRow="0" w:firstColumn="1" w:lastColumn="0" w:noHBand="0" w:noVBand="1"/>
      </w:tblPr>
      <w:tblGrid>
        <w:gridCol w:w="3814"/>
        <w:gridCol w:w="1072"/>
        <w:gridCol w:w="1145"/>
        <w:gridCol w:w="1203"/>
        <w:gridCol w:w="1145"/>
        <w:gridCol w:w="1071"/>
      </w:tblGrid>
      <w:tr w:rsidR="00426B3B" w:rsidRPr="00426B3B" w14:paraId="25F42570" w14:textId="77777777" w:rsidTr="00F61E8C">
        <w:tc>
          <w:tcPr>
            <w:tcW w:w="3814" w:type="dxa"/>
          </w:tcPr>
          <w:p w14:paraId="7DA2673A" w14:textId="1C6EDCC9" w:rsidR="009C0E34" w:rsidRPr="00426B3B" w:rsidRDefault="009C0E34" w:rsidP="00B25349">
            <w:pPr>
              <w:rPr>
                <w:rFonts w:ascii="Times New Roman" w:hAnsi="Times New Roman" w:cs="Times New Roman"/>
                <w:b/>
                <w:i/>
                <w:color w:val="000000" w:themeColor="text1"/>
              </w:rPr>
            </w:pPr>
          </w:p>
        </w:tc>
        <w:tc>
          <w:tcPr>
            <w:tcW w:w="1072" w:type="dxa"/>
          </w:tcPr>
          <w:p w14:paraId="5A5F1AFF" w14:textId="650F20A9" w:rsidR="009C0E34" w:rsidRPr="00426B3B" w:rsidRDefault="009C0E34" w:rsidP="00B25349">
            <w:pPr>
              <w:rPr>
                <w:rFonts w:ascii="Times New Roman" w:hAnsi="Times New Roman" w:cs="Times New Roman"/>
                <w:color w:val="000000" w:themeColor="text1"/>
              </w:rPr>
            </w:pPr>
            <w:r w:rsidRPr="00426B3B">
              <w:rPr>
                <w:rFonts w:ascii="Times New Roman" w:hAnsi="Times New Roman" w:cs="Times New Roman"/>
                <w:color w:val="000000" w:themeColor="text1"/>
              </w:rPr>
              <w:t>Very likely to use</w:t>
            </w:r>
          </w:p>
        </w:tc>
        <w:tc>
          <w:tcPr>
            <w:tcW w:w="1145" w:type="dxa"/>
          </w:tcPr>
          <w:p w14:paraId="23F7C1CC" w14:textId="1064D8A0" w:rsidR="009C0E34" w:rsidRPr="00426B3B" w:rsidRDefault="009C0E34" w:rsidP="00B25349">
            <w:pPr>
              <w:rPr>
                <w:rFonts w:ascii="Times New Roman" w:hAnsi="Times New Roman" w:cs="Times New Roman"/>
                <w:color w:val="000000" w:themeColor="text1"/>
              </w:rPr>
            </w:pPr>
            <w:r w:rsidRPr="00426B3B">
              <w:rPr>
                <w:rFonts w:ascii="Times New Roman" w:hAnsi="Times New Roman" w:cs="Times New Roman"/>
                <w:color w:val="000000" w:themeColor="text1"/>
              </w:rPr>
              <w:t>Somewhat likely to use</w:t>
            </w:r>
          </w:p>
        </w:tc>
        <w:tc>
          <w:tcPr>
            <w:tcW w:w="1203" w:type="dxa"/>
          </w:tcPr>
          <w:p w14:paraId="05739436" w14:textId="07D734D1" w:rsidR="009C0E34" w:rsidRPr="00426B3B" w:rsidRDefault="009C0E34" w:rsidP="00B25349">
            <w:pPr>
              <w:rPr>
                <w:rFonts w:ascii="Times New Roman" w:hAnsi="Times New Roman" w:cs="Times New Roman"/>
                <w:color w:val="000000" w:themeColor="text1"/>
              </w:rPr>
            </w:pPr>
            <w:r w:rsidRPr="00426B3B">
              <w:rPr>
                <w:rFonts w:ascii="Times New Roman" w:hAnsi="Times New Roman" w:cs="Times New Roman"/>
                <w:color w:val="000000" w:themeColor="text1"/>
              </w:rPr>
              <w:t>Neither likely nor unlikely</w:t>
            </w:r>
          </w:p>
        </w:tc>
        <w:tc>
          <w:tcPr>
            <w:tcW w:w="1145" w:type="dxa"/>
          </w:tcPr>
          <w:p w14:paraId="71003A8B" w14:textId="154F4435" w:rsidR="009C0E34" w:rsidRPr="00426B3B" w:rsidRDefault="009C0E34" w:rsidP="00B25349">
            <w:pPr>
              <w:rPr>
                <w:rFonts w:ascii="Times New Roman" w:hAnsi="Times New Roman" w:cs="Times New Roman"/>
                <w:color w:val="000000" w:themeColor="text1"/>
              </w:rPr>
            </w:pPr>
            <w:r w:rsidRPr="00426B3B">
              <w:rPr>
                <w:rFonts w:ascii="Times New Roman" w:hAnsi="Times New Roman" w:cs="Times New Roman"/>
                <w:color w:val="000000" w:themeColor="text1"/>
              </w:rPr>
              <w:t xml:space="preserve">Somewhat </w:t>
            </w:r>
            <w:r w:rsidR="00527D03" w:rsidRPr="00426B3B">
              <w:rPr>
                <w:rFonts w:ascii="Times New Roman" w:hAnsi="Times New Roman" w:cs="Times New Roman"/>
                <w:color w:val="000000" w:themeColor="text1"/>
              </w:rPr>
              <w:t>un</w:t>
            </w:r>
            <w:r w:rsidRPr="00426B3B">
              <w:rPr>
                <w:rFonts w:ascii="Times New Roman" w:hAnsi="Times New Roman" w:cs="Times New Roman"/>
                <w:color w:val="000000" w:themeColor="text1"/>
              </w:rPr>
              <w:t>likely to use</w:t>
            </w:r>
          </w:p>
        </w:tc>
        <w:tc>
          <w:tcPr>
            <w:tcW w:w="1071" w:type="dxa"/>
          </w:tcPr>
          <w:p w14:paraId="0D9B9D74" w14:textId="1CF85848" w:rsidR="009C0E34" w:rsidRPr="00426B3B" w:rsidRDefault="009C0E34" w:rsidP="00B25349">
            <w:pPr>
              <w:rPr>
                <w:rFonts w:ascii="Times New Roman" w:hAnsi="Times New Roman" w:cs="Times New Roman"/>
                <w:color w:val="000000" w:themeColor="text1"/>
              </w:rPr>
            </w:pPr>
            <w:r w:rsidRPr="00426B3B">
              <w:rPr>
                <w:rFonts w:ascii="Times New Roman" w:hAnsi="Times New Roman" w:cs="Times New Roman"/>
                <w:color w:val="000000" w:themeColor="text1"/>
              </w:rPr>
              <w:t xml:space="preserve">Very </w:t>
            </w:r>
            <w:r w:rsidR="00527D03" w:rsidRPr="00426B3B">
              <w:rPr>
                <w:rFonts w:ascii="Times New Roman" w:hAnsi="Times New Roman" w:cs="Times New Roman"/>
                <w:color w:val="000000" w:themeColor="text1"/>
              </w:rPr>
              <w:t>un</w:t>
            </w:r>
            <w:r w:rsidRPr="00426B3B">
              <w:rPr>
                <w:rFonts w:ascii="Times New Roman" w:hAnsi="Times New Roman" w:cs="Times New Roman"/>
                <w:color w:val="000000" w:themeColor="text1"/>
              </w:rPr>
              <w:t>likely to use</w:t>
            </w:r>
          </w:p>
        </w:tc>
      </w:tr>
      <w:tr w:rsidR="00426B3B" w:rsidRPr="00426B3B" w14:paraId="22DF6E58" w14:textId="77777777" w:rsidTr="00F61E8C">
        <w:tc>
          <w:tcPr>
            <w:tcW w:w="3814" w:type="dxa"/>
          </w:tcPr>
          <w:p w14:paraId="224CF94E" w14:textId="06B79B75" w:rsidR="009C0E34" w:rsidRPr="00426B3B" w:rsidRDefault="009C0E34"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Peer-reviewed journal articles</w:t>
            </w:r>
          </w:p>
        </w:tc>
        <w:tc>
          <w:tcPr>
            <w:tcW w:w="1072" w:type="dxa"/>
          </w:tcPr>
          <w:p w14:paraId="7E04E0FA" w14:textId="77777777" w:rsidR="009C0E34" w:rsidRPr="00426B3B" w:rsidRDefault="009C0E34" w:rsidP="00B25349">
            <w:pPr>
              <w:rPr>
                <w:rFonts w:ascii="Times New Roman" w:hAnsi="Times New Roman" w:cs="Times New Roman"/>
                <w:b/>
                <w:i/>
                <w:color w:val="000000" w:themeColor="text1"/>
              </w:rPr>
            </w:pPr>
          </w:p>
        </w:tc>
        <w:tc>
          <w:tcPr>
            <w:tcW w:w="1145" w:type="dxa"/>
          </w:tcPr>
          <w:p w14:paraId="0DCF09A4" w14:textId="77777777" w:rsidR="009C0E34" w:rsidRPr="00426B3B" w:rsidRDefault="009C0E34" w:rsidP="00B25349">
            <w:pPr>
              <w:rPr>
                <w:rFonts w:ascii="Times New Roman" w:hAnsi="Times New Roman" w:cs="Times New Roman"/>
                <w:b/>
                <w:i/>
                <w:color w:val="000000" w:themeColor="text1"/>
              </w:rPr>
            </w:pPr>
          </w:p>
        </w:tc>
        <w:tc>
          <w:tcPr>
            <w:tcW w:w="1203" w:type="dxa"/>
          </w:tcPr>
          <w:p w14:paraId="1013D9C6" w14:textId="77777777" w:rsidR="009C0E34" w:rsidRPr="00426B3B" w:rsidRDefault="009C0E34" w:rsidP="00B25349">
            <w:pPr>
              <w:rPr>
                <w:rFonts w:ascii="Times New Roman" w:hAnsi="Times New Roman" w:cs="Times New Roman"/>
                <w:b/>
                <w:i/>
                <w:color w:val="000000" w:themeColor="text1"/>
              </w:rPr>
            </w:pPr>
          </w:p>
        </w:tc>
        <w:tc>
          <w:tcPr>
            <w:tcW w:w="1145" w:type="dxa"/>
          </w:tcPr>
          <w:p w14:paraId="23E3CA0E" w14:textId="77777777" w:rsidR="009C0E34" w:rsidRPr="00426B3B" w:rsidRDefault="009C0E34" w:rsidP="00B25349">
            <w:pPr>
              <w:rPr>
                <w:rFonts w:ascii="Times New Roman" w:hAnsi="Times New Roman" w:cs="Times New Roman"/>
                <w:b/>
                <w:i/>
                <w:color w:val="000000" w:themeColor="text1"/>
              </w:rPr>
            </w:pPr>
          </w:p>
        </w:tc>
        <w:tc>
          <w:tcPr>
            <w:tcW w:w="1071" w:type="dxa"/>
          </w:tcPr>
          <w:p w14:paraId="1C37C724" w14:textId="30D2D936" w:rsidR="009C0E34" w:rsidRPr="00426B3B" w:rsidRDefault="009C0E34" w:rsidP="00B25349">
            <w:pPr>
              <w:rPr>
                <w:rFonts w:ascii="Times New Roman" w:hAnsi="Times New Roman" w:cs="Times New Roman"/>
                <w:b/>
                <w:i/>
                <w:color w:val="000000" w:themeColor="text1"/>
              </w:rPr>
            </w:pPr>
          </w:p>
        </w:tc>
      </w:tr>
      <w:tr w:rsidR="00426B3B" w:rsidRPr="00426B3B" w14:paraId="3CFEBCA2" w14:textId="77777777" w:rsidTr="00F61E8C">
        <w:tc>
          <w:tcPr>
            <w:tcW w:w="3814" w:type="dxa"/>
          </w:tcPr>
          <w:p w14:paraId="7098FDA2" w14:textId="7B8B250D" w:rsidR="009C0E34" w:rsidRPr="00426B3B" w:rsidRDefault="009C0E34"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Professional conferences</w:t>
            </w:r>
          </w:p>
        </w:tc>
        <w:tc>
          <w:tcPr>
            <w:tcW w:w="1072" w:type="dxa"/>
          </w:tcPr>
          <w:p w14:paraId="38471D9F" w14:textId="77777777" w:rsidR="009C0E34" w:rsidRPr="00426B3B" w:rsidRDefault="009C0E34" w:rsidP="00B25349">
            <w:pPr>
              <w:rPr>
                <w:rFonts w:ascii="Times New Roman" w:hAnsi="Times New Roman" w:cs="Times New Roman"/>
                <w:b/>
                <w:i/>
                <w:color w:val="000000" w:themeColor="text1"/>
              </w:rPr>
            </w:pPr>
          </w:p>
        </w:tc>
        <w:tc>
          <w:tcPr>
            <w:tcW w:w="1145" w:type="dxa"/>
          </w:tcPr>
          <w:p w14:paraId="6B64A394" w14:textId="77777777" w:rsidR="009C0E34" w:rsidRPr="00426B3B" w:rsidRDefault="009C0E34" w:rsidP="00B25349">
            <w:pPr>
              <w:rPr>
                <w:rFonts w:ascii="Times New Roman" w:hAnsi="Times New Roman" w:cs="Times New Roman"/>
                <w:b/>
                <w:i/>
                <w:color w:val="000000" w:themeColor="text1"/>
              </w:rPr>
            </w:pPr>
          </w:p>
        </w:tc>
        <w:tc>
          <w:tcPr>
            <w:tcW w:w="1203" w:type="dxa"/>
          </w:tcPr>
          <w:p w14:paraId="71488CBE" w14:textId="77777777" w:rsidR="009C0E34" w:rsidRPr="00426B3B" w:rsidRDefault="009C0E34" w:rsidP="00B25349">
            <w:pPr>
              <w:rPr>
                <w:rFonts w:ascii="Times New Roman" w:hAnsi="Times New Roman" w:cs="Times New Roman"/>
                <w:b/>
                <w:i/>
                <w:color w:val="000000" w:themeColor="text1"/>
              </w:rPr>
            </w:pPr>
          </w:p>
        </w:tc>
        <w:tc>
          <w:tcPr>
            <w:tcW w:w="1145" w:type="dxa"/>
          </w:tcPr>
          <w:p w14:paraId="34AE9A7D" w14:textId="77777777" w:rsidR="009C0E34" w:rsidRPr="00426B3B" w:rsidRDefault="009C0E34" w:rsidP="00B25349">
            <w:pPr>
              <w:rPr>
                <w:rFonts w:ascii="Times New Roman" w:hAnsi="Times New Roman" w:cs="Times New Roman"/>
                <w:b/>
                <w:i/>
                <w:color w:val="000000" w:themeColor="text1"/>
              </w:rPr>
            </w:pPr>
          </w:p>
        </w:tc>
        <w:tc>
          <w:tcPr>
            <w:tcW w:w="1071" w:type="dxa"/>
          </w:tcPr>
          <w:p w14:paraId="1B483AA6" w14:textId="74CB41F7" w:rsidR="009C0E34" w:rsidRPr="00426B3B" w:rsidRDefault="009C0E34" w:rsidP="00B25349">
            <w:pPr>
              <w:rPr>
                <w:rFonts w:ascii="Times New Roman" w:hAnsi="Times New Roman" w:cs="Times New Roman"/>
                <w:b/>
                <w:i/>
                <w:color w:val="000000" w:themeColor="text1"/>
              </w:rPr>
            </w:pPr>
          </w:p>
        </w:tc>
      </w:tr>
      <w:tr w:rsidR="00426B3B" w:rsidRPr="00426B3B" w14:paraId="238DB686" w14:textId="77777777" w:rsidTr="00F61E8C">
        <w:tc>
          <w:tcPr>
            <w:tcW w:w="3814" w:type="dxa"/>
          </w:tcPr>
          <w:p w14:paraId="139773E3" w14:textId="236F11BF" w:rsidR="009C0E34" w:rsidRPr="00426B3B" w:rsidRDefault="009C0E34"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Professional courses/seminars</w:t>
            </w:r>
          </w:p>
        </w:tc>
        <w:tc>
          <w:tcPr>
            <w:tcW w:w="1072" w:type="dxa"/>
          </w:tcPr>
          <w:p w14:paraId="3445878F" w14:textId="77777777" w:rsidR="009C0E34" w:rsidRPr="00426B3B" w:rsidRDefault="009C0E34" w:rsidP="00B25349">
            <w:pPr>
              <w:rPr>
                <w:rFonts w:ascii="Times New Roman" w:hAnsi="Times New Roman" w:cs="Times New Roman"/>
                <w:b/>
                <w:i/>
                <w:color w:val="000000" w:themeColor="text1"/>
              </w:rPr>
            </w:pPr>
          </w:p>
        </w:tc>
        <w:tc>
          <w:tcPr>
            <w:tcW w:w="1145" w:type="dxa"/>
          </w:tcPr>
          <w:p w14:paraId="69AF1F19" w14:textId="77777777" w:rsidR="009C0E34" w:rsidRPr="00426B3B" w:rsidRDefault="009C0E34" w:rsidP="00B25349">
            <w:pPr>
              <w:rPr>
                <w:rFonts w:ascii="Times New Roman" w:hAnsi="Times New Roman" w:cs="Times New Roman"/>
                <w:b/>
                <w:i/>
                <w:color w:val="000000" w:themeColor="text1"/>
              </w:rPr>
            </w:pPr>
          </w:p>
        </w:tc>
        <w:tc>
          <w:tcPr>
            <w:tcW w:w="1203" w:type="dxa"/>
          </w:tcPr>
          <w:p w14:paraId="16CA5FAE" w14:textId="77777777" w:rsidR="009C0E34" w:rsidRPr="00426B3B" w:rsidRDefault="009C0E34" w:rsidP="00B25349">
            <w:pPr>
              <w:rPr>
                <w:rFonts w:ascii="Times New Roman" w:hAnsi="Times New Roman" w:cs="Times New Roman"/>
                <w:b/>
                <w:i/>
                <w:color w:val="000000" w:themeColor="text1"/>
              </w:rPr>
            </w:pPr>
          </w:p>
        </w:tc>
        <w:tc>
          <w:tcPr>
            <w:tcW w:w="1145" w:type="dxa"/>
          </w:tcPr>
          <w:p w14:paraId="516DA8CD" w14:textId="77777777" w:rsidR="009C0E34" w:rsidRPr="00426B3B" w:rsidRDefault="009C0E34" w:rsidP="00B25349">
            <w:pPr>
              <w:rPr>
                <w:rFonts w:ascii="Times New Roman" w:hAnsi="Times New Roman" w:cs="Times New Roman"/>
                <w:b/>
                <w:i/>
                <w:color w:val="000000" w:themeColor="text1"/>
              </w:rPr>
            </w:pPr>
          </w:p>
        </w:tc>
        <w:tc>
          <w:tcPr>
            <w:tcW w:w="1071" w:type="dxa"/>
          </w:tcPr>
          <w:p w14:paraId="6A6E4659" w14:textId="29698DB2" w:rsidR="009C0E34" w:rsidRPr="00426B3B" w:rsidRDefault="009C0E34" w:rsidP="00B25349">
            <w:pPr>
              <w:rPr>
                <w:rFonts w:ascii="Times New Roman" w:hAnsi="Times New Roman" w:cs="Times New Roman"/>
                <w:b/>
                <w:i/>
                <w:color w:val="000000" w:themeColor="text1"/>
              </w:rPr>
            </w:pPr>
          </w:p>
        </w:tc>
      </w:tr>
      <w:tr w:rsidR="00426B3B" w:rsidRPr="00426B3B" w14:paraId="07478F8C" w14:textId="77777777" w:rsidTr="00F61E8C">
        <w:tc>
          <w:tcPr>
            <w:tcW w:w="3814" w:type="dxa"/>
          </w:tcPr>
          <w:p w14:paraId="0EA005A1" w14:textId="2419692C" w:rsidR="009C0E34" w:rsidRPr="00426B3B" w:rsidRDefault="009C0E34"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 xml:space="preserve">Professional publications </w:t>
            </w:r>
            <w:r w:rsidR="00F55149" w:rsidRPr="00426B3B">
              <w:rPr>
                <w:rFonts w:ascii="Times New Roman" w:hAnsi="Times New Roman" w:cs="Times New Roman"/>
                <w:color w:val="000000" w:themeColor="text1"/>
              </w:rPr>
              <w:t>(i.e., governmental or non-governmental research reports, white papers, etc.)</w:t>
            </w:r>
          </w:p>
        </w:tc>
        <w:tc>
          <w:tcPr>
            <w:tcW w:w="1072" w:type="dxa"/>
          </w:tcPr>
          <w:p w14:paraId="2C04A7E3" w14:textId="77777777" w:rsidR="009C0E34" w:rsidRPr="00426B3B" w:rsidRDefault="009C0E34" w:rsidP="00B25349">
            <w:pPr>
              <w:rPr>
                <w:rFonts w:ascii="Times New Roman" w:hAnsi="Times New Roman" w:cs="Times New Roman"/>
                <w:b/>
                <w:i/>
                <w:color w:val="000000" w:themeColor="text1"/>
              </w:rPr>
            </w:pPr>
          </w:p>
        </w:tc>
        <w:tc>
          <w:tcPr>
            <w:tcW w:w="1145" w:type="dxa"/>
          </w:tcPr>
          <w:p w14:paraId="51066668" w14:textId="77777777" w:rsidR="009C0E34" w:rsidRPr="00426B3B" w:rsidRDefault="009C0E34" w:rsidP="00B25349">
            <w:pPr>
              <w:rPr>
                <w:rFonts w:ascii="Times New Roman" w:hAnsi="Times New Roman" w:cs="Times New Roman"/>
                <w:b/>
                <w:i/>
                <w:color w:val="000000" w:themeColor="text1"/>
              </w:rPr>
            </w:pPr>
          </w:p>
        </w:tc>
        <w:tc>
          <w:tcPr>
            <w:tcW w:w="1203" w:type="dxa"/>
          </w:tcPr>
          <w:p w14:paraId="6BDEA61C" w14:textId="77777777" w:rsidR="009C0E34" w:rsidRPr="00426B3B" w:rsidRDefault="009C0E34" w:rsidP="00B25349">
            <w:pPr>
              <w:rPr>
                <w:rFonts w:ascii="Times New Roman" w:hAnsi="Times New Roman" w:cs="Times New Roman"/>
                <w:b/>
                <w:i/>
                <w:color w:val="000000" w:themeColor="text1"/>
              </w:rPr>
            </w:pPr>
          </w:p>
        </w:tc>
        <w:tc>
          <w:tcPr>
            <w:tcW w:w="1145" w:type="dxa"/>
          </w:tcPr>
          <w:p w14:paraId="2C49D14A" w14:textId="77777777" w:rsidR="009C0E34" w:rsidRPr="00426B3B" w:rsidRDefault="009C0E34" w:rsidP="00B25349">
            <w:pPr>
              <w:rPr>
                <w:rFonts w:ascii="Times New Roman" w:hAnsi="Times New Roman" w:cs="Times New Roman"/>
                <w:b/>
                <w:i/>
                <w:color w:val="000000" w:themeColor="text1"/>
              </w:rPr>
            </w:pPr>
          </w:p>
        </w:tc>
        <w:tc>
          <w:tcPr>
            <w:tcW w:w="1071" w:type="dxa"/>
          </w:tcPr>
          <w:p w14:paraId="49A9845C" w14:textId="76F190B8" w:rsidR="009C0E34" w:rsidRPr="00426B3B" w:rsidRDefault="009C0E34" w:rsidP="00B25349">
            <w:pPr>
              <w:rPr>
                <w:rFonts w:ascii="Times New Roman" w:hAnsi="Times New Roman" w:cs="Times New Roman"/>
                <w:b/>
                <w:i/>
                <w:color w:val="000000" w:themeColor="text1"/>
              </w:rPr>
            </w:pPr>
          </w:p>
        </w:tc>
      </w:tr>
      <w:tr w:rsidR="00426B3B" w:rsidRPr="00426B3B" w14:paraId="06CC1A65" w14:textId="77777777" w:rsidTr="00F61E8C">
        <w:tc>
          <w:tcPr>
            <w:tcW w:w="3814" w:type="dxa"/>
          </w:tcPr>
          <w:p w14:paraId="5F5AA455" w14:textId="03DD5ED4" w:rsidR="009C0E34" w:rsidRPr="00426B3B" w:rsidRDefault="009C0E34"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Online resources (</w:t>
            </w:r>
            <w:r w:rsidR="002C620E" w:rsidRPr="00426B3B">
              <w:rPr>
                <w:rFonts w:ascii="Times New Roman" w:hAnsi="Times New Roman" w:cs="Times New Roman"/>
                <w:color w:val="000000" w:themeColor="text1"/>
              </w:rPr>
              <w:t xml:space="preserve">i.e., </w:t>
            </w:r>
            <w:r w:rsidRPr="00426B3B">
              <w:rPr>
                <w:rFonts w:ascii="Times New Roman" w:hAnsi="Times New Roman" w:cs="Times New Roman"/>
                <w:color w:val="000000" w:themeColor="text1"/>
              </w:rPr>
              <w:t>web-based toolkits/toolboxes, gateways, guides, etc.)</w:t>
            </w:r>
          </w:p>
        </w:tc>
        <w:tc>
          <w:tcPr>
            <w:tcW w:w="1072" w:type="dxa"/>
          </w:tcPr>
          <w:p w14:paraId="335F2CBE" w14:textId="77777777" w:rsidR="009C0E34" w:rsidRPr="00426B3B" w:rsidRDefault="009C0E34" w:rsidP="00B25349">
            <w:pPr>
              <w:rPr>
                <w:rFonts w:ascii="Times New Roman" w:hAnsi="Times New Roman" w:cs="Times New Roman"/>
                <w:b/>
                <w:i/>
                <w:color w:val="000000" w:themeColor="text1"/>
              </w:rPr>
            </w:pPr>
          </w:p>
        </w:tc>
        <w:tc>
          <w:tcPr>
            <w:tcW w:w="1145" w:type="dxa"/>
          </w:tcPr>
          <w:p w14:paraId="21046EE1" w14:textId="77777777" w:rsidR="009C0E34" w:rsidRPr="00426B3B" w:rsidRDefault="009C0E34" w:rsidP="00B25349">
            <w:pPr>
              <w:rPr>
                <w:rFonts w:ascii="Times New Roman" w:hAnsi="Times New Roman" w:cs="Times New Roman"/>
                <w:b/>
                <w:i/>
                <w:color w:val="000000" w:themeColor="text1"/>
              </w:rPr>
            </w:pPr>
          </w:p>
        </w:tc>
        <w:tc>
          <w:tcPr>
            <w:tcW w:w="1203" w:type="dxa"/>
          </w:tcPr>
          <w:p w14:paraId="68758805" w14:textId="77777777" w:rsidR="009C0E34" w:rsidRPr="00426B3B" w:rsidRDefault="009C0E34" w:rsidP="00B25349">
            <w:pPr>
              <w:rPr>
                <w:rFonts w:ascii="Times New Roman" w:hAnsi="Times New Roman" w:cs="Times New Roman"/>
                <w:b/>
                <w:i/>
                <w:color w:val="000000" w:themeColor="text1"/>
              </w:rPr>
            </w:pPr>
          </w:p>
        </w:tc>
        <w:tc>
          <w:tcPr>
            <w:tcW w:w="1145" w:type="dxa"/>
          </w:tcPr>
          <w:p w14:paraId="334164F3" w14:textId="77777777" w:rsidR="009C0E34" w:rsidRPr="00426B3B" w:rsidRDefault="009C0E34" w:rsidP="00B25349">
            <w:pPr>
              <w:rPr>
                <w:rFonts w:ascii="Times New Roman" w:hAnsi="Times New Roman" w:cs="Times New Roman"/>
                <w:b/>
                <w:i/>
                <w:color w:val="000000" w:themeColor="text1"/>
              </w:rPr>
            </w:pPr>
          </w:p>
        </w:tc>
        <w:tc>
          <w:tcPr>
            <w:tcW w:w="1071" w:type="dxa"/>
          </w:tcPr>
          <w:p w14:paraId="65444306" w14:textId="26EED3D5" w:rsidR="009C0E34" w:rsidRPr="00426B3B" w:rsidRDefault="009C0E34" w:rsidP="00B25349">
            <w:pPr>
              <w:rPr>
                <w:rFonts w:ascii="Times New Roman" w:hAnsi="Times New Roman" w:cs="Times New Roman"/>
                <w:b/>
                <w:i/>
                <w:color w:val="000000" w:themeColor="text1"/>
              </w:rPr>
            </w:pPr>
          </w:p>
        </w:tc>
      </w:tr>
      <w:tr w:rsidR="00426B3B" w:rsidRPr="00426B3B" w14:paraId="4F9BF863" w14:textId="77777777" w:rsidTr="00F61E8C">
        <w:tc>
          <w:tcPr>
            <w:tcW w:w="3814" w:type="dxa"/>
          </w:tcPr>
          <w:p w14:paraId="5F1D46AB" w14:textId="0A53B72D" w:rsidR="009C0E34" w:rsidRPr="00426B3B" w:rsidRDefault="009C0E34"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 xml:space="preserve">Online message boards/listservs </w:t>
            </w:r>
          </w:p>
        </w:tc>
        <w:tc>
          <w:tcPr>
            <w:tcW w:w="1072" w:type="dxa"/>
          </w:tcPr>
          <w:p w14:paraId="012CEDE2" w14:textId="77777777" w:rsidR="009C0E34" w:rsidRPr="00426B3B" w:rsidRDefault="009C0E34" w:rsidP="00B25349">
            <w:pPr>
              <w:rPr>
                <w:rFonts w:ascii="Times New Roman" w:hAnsi="Times New Roman" w:cs="Times New Roman"/>
                <w:b/>
                <w:i/>
                <w:color w:val="000000" w:themeColor="text1"/>
              </w:rPr>
            </w:pPr>
          </w:p>
        </w:tc>
        <w:tc>
          <w:tcPr>
            <w:tcW w:w="1145" w:type="dxa"/>
          </w:tcPr>
          <w:p w14:paraId="270218EC" w14:textId="77777777" w:rsidR="009C0E34" w:rsidRPr="00426B3B" w:rsidRDefault="009C0E34" w:rsidP="00B25349">
            <w:pPr>
              <w:rPr>
                <w:rFonts w:ascii="Times New Roman" w:hAnsi="Times New Roman" w:cs="Times New Roman"/>
                <w:b/>
                <w:i/>
                <w:color w:val="000000" w:themeColor="text1"/>
              </w:rPr>
            </w:pPr>
          </w:p>
        </w:tc>
        <w:tc>
          <w:tcPr>
            <w:tcW w:w="1203" w:type="dxa"/>
          </w:tcPr>
          <w:p w14:paraId="371D28F4" w14:textId="77777777" w:rsidR="009C0E34" w:rsidRPr="00426B3B" w:rsidRDefault="009C0E34" w:rsidP="00B25349">
            <w:pPr>
              <w:rPr>
                <w:rFonts w:ascii="Times New Roman" w:hAnsi="Times New Roman" w:cs="Times New Roman"/>
                <w:b/>
                <w:i/>
                <w:color w:val="000000" w:themeColor="text1"/>
              </w:rPr>
            </w:pPr>
          </w:p>
        </w:tc>
        <w:tc>
          <w:tcPr>
            <w:tcW w:w="1145" w:type="dxa"/>
          </w:tcPr>
          <w:p w14:paraId="6E31BD72" w14:textId="77777777" w:rsidR="009C0E34" w:rsidRPr="00426B3B" w:rsidRDefault="009C0E34" w:rsidP="00B25349">
            <w:pPr>
              <w:rPr>
                <w:rFonts w:ascii="Times New Roman" w:hAnsi="Times New Roman" w:cs="Times New Roman"/>
                <w:b/>
                <w:i/>
                <w:color w:val="000000" w:themeColor="text1"/>
              </w:rPr>
            </w:pPr>
          </w:p>
        </w:tc>
        <w:tc>
          <w:tcPr>
            <w:tcW w:w="1071" w:type="dxa"/>
          </w:tcPr>
          <w:p w14:paraId="33AEAFD3" w14:textId="6ECA9E8F" w:rsidR="009C0E34" w:rsidRPr="00426B3B" w:rsidRDefault="009C0E34" w:rsidP="00B25349">
            <w:pPr>
              <w:rPr>
                <w:rFonts w:ascii="Times New Roman" w:hAnsi="Times New Roman" w:cs="Times New Roman"/>
                <w:b/>
                <w:i/>
                <w:color w:val="000000" w:themeColor="text1"/>
              </w:rPr>
            </w:pPr>
          </w:p>
        </w:tc>
      </w:tr>
      <w:tr w:rsidR="00426B3B" w:rsidRPr="00426B3B" w14:paraId="3D48278B" w14:textId="77777777" w:rsidTr="00F61E8C">
        <w:tc>
          <w:tcPr>
            <w:tcW w:w="3814" w:type="dxa"/>
          </w:tcPr>
          <w:p w14:paraId="2D94BEED" w14:textId="352557E3" w:rsidR="009C0E34" w:rsidRPr="00426B3B" w:rsidRDefault="00A929BE"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Internet/o</w:t>
            </w:r>
            <w:r w:rsidR="009C0E34" w:rsidRPr="00426B3B">
              <w:rPr>
                <w:rFonts w:ascii="Times New Roman" w:hAnsi="Times New Roman" w:cs="Times New Roman"/>
                <w:color w:val="000000" w:themeColor="text1"/>
              </w:rPr>
              <w:t>nline keyword search</w:t>
            </w:r>
            <w:r w:rsidRPr="00426B3B">
              <w:rPr>
                <w:rFonts w:ascii="Times New Roman" w:hAnsi="Times New Roman" w:cs="Times New Roman"/>
                <w:color w:val="000000" w:themeColor="text1"/>
              </w:rPr>
              <w:t>es</w:t>
            </w:r>
          </w:p>
        </w:tc>
        <w:tc>
          <w:tcPr>
            <w:tcW w:w="1072" w:type="dxa"/>
          </w:tcPr>
          <w:p w14:paraId="3E6D5ADF" w14:textId="77777777" w:rsidR="009C0E34" w:rsidRPr="00426B3B" w:rsidRDefault="009C0E34" w:rsidP="00B25349">
            <w:pPr>
              <w:rPr>
                <w:rFonts w:ascii="Times New Roman" w:hAnsi="Times New Roman" w:cs="Times New Roman"/>
                <w:b/>
                <w:i/>
                <w:color w:val="000000" w:themeColor="text1"/>
              </w:rPr>
            </w:pPr>
          </w:p>
        </w:tc>
        <w:tc>
          <w:tcPr>
            <w:tcW w:w="1145" w:type="dxa"/>
          </w:tcPr>
          <w:p w14:paraId="384A6AC8" w14:textId="77777777" w:rsidR="009C0E34" w:rsidRPr="00426B3B" w:rsidRDefault="009C0E34" w:rsidP="00B25349">
            <w:pPr>
              <w:rPr>
                <w:rFonts w:ascii="Times New Roman" w:hAnsi="Times New Roman" w:cs="Times New Roman"/>
                <w:b/>
                <w:i/>
                <w:color w:val="000000" w:themeColor="text1"/>
              </w:rPr>
            </w:pPr>
          </w:p>
        </w:tc>
        <w:tc>
          <w:tcPr>
            <w:tcW w:w="1203" w:type="dxa"/>
          </w:tcPr>
          <w:p w14:paraId="72DCD127" w14:textId="77777777" w:rsidR="009C0E34" w:rsidRPr="00426B3B" w:rsidRDefault="009C0E34" w:rsidP="00B25349">
            <w:pPr>
              <w:rPr>
                <w:rFonts w:ascii="Times New Roman" w:hAnsi="Times New Roman" w:cs="Times New Roman"/>
                <w:b/>
                <w:i/>
                <w:color w:val="000000" w:themeColor="text1"/>
              </w:rPr>
            </w:pPr>
          </w:p>
        </w:tc>
        <w:tc>
          <w:tcPr>
            <w:tcW w:w="1145" w:type="dxa"/>
          </w:tcPr>
          <w:p w14:paraId="2B5695B3" w14:textId="77777777" w:rsidR="009C0E34" w:rsidRPr="00426B3B" w:rsidRDefault="009C0E34" w:rsidP="00B25349">
            <w:pPr>
              <w:rPr>
                <w:rFonts w:ascii="Times New Roman" w:hAnsi="Times New Roman" w:cs="Times New Roman"/>
                <w:b/>
                <w:i/>
                <w:color w:val="000000" w:themeColor="text1"/>
              </w:rPr>
            </w:pPr>
          </w:p>
        </w:tc>
        <w:tc>
          <w:tcPr>
            <w:tcW w:w="1071" w:type="dxa"/>
          </w:tcPr>
          <w:p w14:paraId="0443EF83" w14:textId="053DB508" w:rsidR="009C0E34" w:rsidRPr="00426B3B" w:rsidRDefault="009C0E34" w:rsidP="00B25349">
            <w:pPr>
              <w:rPr>
                <w:rFonts w:ascii="Times New Roman" w:hAnsi="Times New Roman" w:cs="Times New Roman"/>
                <w:b/>
                <w:i/>
                <w:color w:val="000000" w:themeColor="text1"/>
              </w:rPr>
            </w:pPr>
          </w:p>
        </w:tc>
      </w:tr>
      <w:tr w:rsidR="00426B3B" w:rsidRPr="00426B3B" w14:paraId="2495F812" w14:textId="77777777" w:rsidTr="00F61E8C">
        <w:tc>
          <w:tcPr>
            <w:tcW w:w="3814" w:type="dxa"/>
          </w:tcPr>
          <w:p w14:paraId="1421C6C2" w14:textId="241A4245" w:rsidR="009C0E34" w:rsidRPr="00426B3B" w:rsidRDefault="00FB35A0"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 xml:space="preserve">Coworkers and peers </w:t>
            </w:r>
          </w:p>
        </w:tc>
        <w:tc>
          <w:tcPr>
            <w:tcW w:w="1072" w:type="dxa"/>
          </w:tcPr>
          <w:p w14:paraId="6ED2A9FC" w14:textId="77777777" w:rsidR="009C0E34" w:rsidRPr="00426B3B" w:rsidRDefault="009C0E34" w:rsidP="00B25349">
            <w:pPr>
              <w:rPr>
                <w:rFonts w:ascii="Times New Roman" w:hAnsi="Times New Roman" w:cs="Times New Roman"/>
                <w:b/>
                <w:i/>
                <w:color w:val="000000" w:themeColor="text1"/>
              </w:rPr>
            </w:pPr>
          </w:p>
        </w:tc>
        <w:tc>
          <w:tcPr>
            <w:tcW w:w="1145" w:type="dxa"/>
          </w:tcPr>
          <w:p w14:paraId="0D0AE381" w14:textId="77777777" w:rsidR="009C0E34" w:rsidRPr="00426B3B" w:rsidRDefault="009C0E34" w:rsidP="00B25349">
            <w:pPr>
              <w:rPr>
                <w:rFonts w:ascii="Times New Roman" w:hAnsi="Times New Roman" w:cs="Times New Roman"/>
                <w:b/>
                <w:i/>
                <w:color w:val="000000" w:themeColor="text1"/>
              </w:rPr>
            </w:pPr>
          </w:p>
        </w:tc>
        <w:tc>
          <w:tcPr>
            <w:tcW w:w="1203" w:type="dxa"/>
          </w:tcPr>
          <w:p w14:paraId="5D32D2FD" w14:textId="77777777" w:rsidR="009C0E34" w:rsidRPr="00426B3B" w:rsidRDefault="009C0E34" w:rsidP="00B25349">
            <w:pPr>
              <w:rPr>
                <w:rFonts w:ascii="Times New Roman" w:hAnsi="Times New Roman" w:cs="Times New Roman"/>
                <w:b/>
                <w:i/>
                <w:color w:val="000000" w:themeColor="text1"/>
              </w:rPr>
            </w:pPr>
          </w:p>
        </w:tc>
        <w:tc>
          <w:tcPr>
            <w:tcW w:w="1145" w:type="dxa"/>
          </w:tcPr>
          <w:p w14:paraId="79A5B49F" w14:textId="77777777" w:rsidR="009C0E34" w:rsidRPr="00426B3B" w:rsidRDefault="009C0E34" w:rsidP="00B25349">
            <w:pPr>
              <w:rPr>
                <w:rFonts w:ascii="Times New Roman" w:hAnsi="Times New Roman" w:cs="Times New Roman"/>
                <w:b/>
                <w:i/>
                <w:color w:val="000000" w:themeColor="text1"/>
              </w:rPr>
            </w:pPr>
          </w:p>
        </w:tc>
        <w:tc>
          <w:tcPr>
            <w:tcW w:w="1071" w:type="dxa"/>
          </w:tcPr>
          <w:p w14:paraId="22D01A84" w14:textId="33B9CACC" w:rsidR="009C0E34" w:rsidRPr="00426B3B" w:rsidRDefault="009C0E34" w:rsidP="00B25349">
            <w:pPr>
              <w:rPr>
                <w:rFonts w:ascii="Times New Roman" w:hAnsi="Times New Roman" w:cs="Times New Roman"/>
                <w:b/>
                <w:i/>
                <w:color w:val="000000" w:themeColor="text1"/>
              </w:rPr>
            </w:pPr>
          </w:p>
        </w:tc>
      </w:tr>
      <w:tr w:rsidR="00426B3B" w:rsidRPr="00426B3B" w14:paraId="37E5BD0F" w14:textId="77777777" w:rsidTr="00F61E8C">
        <w:tc>
          <w:tcPr>
            <w:tcW w:w="3814" w:type="dxa"/>
          </w:tcPr>
          <w:p w14:paraId="11238117" w14:textId="4AB27C69" w:rsidR="00FB35A0" w:rsidRPr="00426B3B" w:rsidDel="00FB35A0" w:rsidRDefault="00FB35A0" w:rsidP="00186B55">
            <w:pPr>
              <w:pStyle w:val="ListParagraph"/>
              <w:numPr>
                <w:ilvl w:val="0"/>
                <w:numId w:val="2"/>
              </w:numPr>
              <w:autoSpaceDE w:val="0"/>
              <w:autoSpaceDN w:val="0"/>
              <w:adjustRightInd w:val="0"/>
              <w:ind w:left="522"/>
              <w:rPr>
                <w:rFonts w:ascii="Times New Roman" w:hAnsi="Times New Roman" w:cs="Times New Roman"/>
                <w:color w:val="000000" w:themeColor="text1"/>
              </w:rPr>
            </w:pPr>
            <w:r w:rsidRPr="00426B3B">
              <w:rPr>
                <w:rFonts w:ascii="Times New Roman" w:hAnsi="Times New Roman" w:cs="Times New Roman"/>
                <w:color w:val="000000" w:themeColor="text1"/>
              </w:rPr>
              <w:t>Subject matter experts (e.g., from federal agencies, academic institutions, consulting firms)</w:t>
            </w:r>
          </w:p>
        </w:tc>
        <w:tc>
          <w:tcPr>
            <w:tcW w:w="1072" w:type="dxa"/>
          </w:tcPr>
          <w:p w14:paraId="1A1C095A" w14:textId="77777777" w:rsidR="00FB35A0" w:rsidRPr="00426B3B" w:rsidRDefault="00FB35A0" w:rsidP="00B25349">
            <w:pPr>
              <w:rPr>
                <w:rFonts w:ascii="Times New Roman" w:hAnsi="Times New Roman" w:cs="Times New Roman"/>
                <w:b/>
                <w:i/>
                <w:color w:val="000000" w:themeColor="text1"/>
              </w:rPr>
            </w:pPr>
          </w:p>
        </w:tc>
        <w:tc>
          <w:tcPr>
            <w:tcW w:w="1145" w:type="dxa"/>
          </w:tcPr>
          <w:p w14:paraId="409F8BCD" w14:textId="77777777" w:rsidR="00FB35A0" w:rsidRPr="00426B3B" w:rsidRDefault="00FB35A0" w:rsidP="00B25349">
            <w:pPr>
              <w:rPr>
                <w:rFonts w:ascii="Times New Roman" w:hAnsi="Times New Roman" w:cs="Times New Roman"/>
                <w:b/>
                <w:i/>
                <w:color w:val="000000" w:themeColor="text1"/>
              </w:rPr>
            </w:pPr>
          </w:p>
        </w:tc>
        <w:tc>
          <w:tcPr>
            <w:tcW w:w="1203" w:type="dxa"/>
          </w:tcPr>
          <w:p w14:paraId="43C3039A" w14:textId="77777777" w:rsidR="00FB35A0" w:rsidRPr="00426B3B" w:rsidRDefault="00FB35A0" w:rsidP="00B25349">
            <w:pPr>
              <w:rPr>
                <w:rFonts w:ascii="Times New Roman" w:hAnsi="Times New Roman" w:cs="Times New Roman"/>
                <w:b/>
                <w:i/>
                <w:color w:val="000000" w:themeColor="text1"/>
              </w:rPr>
            </w:pPr>
          </w:p>
        </w:tc>
        <w:tc>
          <w:tcPr>
            <w:tcW w:w="1145" w:type="dxa"/>
          </w:tcPr>
          <w:p w14:paraId="2B6DF367" w14:textId="77777777" w:rsidR="00FB35A0" w:rsidRPr="00426B3B" w:rsidRDefault="00FB35A0" w:rsidP="00B25349">
            <w:pPr>
              <w:rPr>
                <w:rFonts w:ascii="Times New Roman" w:hAnsi="Times New Roman" w:cs="Times New Roman"/>
                <w:b/>
                <w:i/>
                <w:color w:val="000000" w:themeColor="text1"/>
              </w:rPr>
            </w:pPr>
          </w:p>
        </w:tc>
        <w:tc>
          <w:tcPr>
            <w:tcW w:w="1071" w:type="dxa"/>
          </w:tcPr>
          <w:p w14:paraId="341F82B2" w14:textId="77777777" w:rsidR="00FB35A0" w:rsidRPr="00426B3B" w:rsidRDefault="00FB35A0" w:rsidP="00B25349">
            <w:pPr>
              <w:rPr>
                <w:rFonts w:ascii="Times New Roman" w:hAnsi="Times New Roman" w:cs="Times New Roman"/>
                <w:b/>
                <w:i/>
                <w:color w:val="000000" w:themeColor="text1"/>
              </w:rPr>
            </w:pPr>
          </w:p>
        </w:tc>
      </w:tr>
    </w:tbl>
    <w:p w14:paraId="5C2C2B27" w14:textId="77777777" w:rsidR="009C0E34" w:rsidRPr="00426B3B" w:rsidRDefault="009C0E34" w:rsidP="00B25349">
      <w:pPr>
        <w:pStyle w:val="ListParagraph"/>
        <w:autoSpaceDE w:val="0"/>
        <w:autoSpaceDN w:val="0"/>
        <w:adjustRightInd w:val="0"/>
        <w:spacing w:after="0" w:line="240" w:lineRule="auto"/>
        <w:ind w:left="2160"/>
        <w:rPr>
          <w:rFonts w:ascii="Times New Roman" w:hAnsi="Times New Roman" w:cs="Times New Roman"/>
          <w:color w:val="000000" w:themeColor="text1"/>
        </w:rPr>
      </w:pPr>
    </w:p>
    <w:p w14:paraId="25805AC0" w14:textId="77777777" w:rsidR="009C0E34" w:rsidRPr="00426B3B" w:rsidRDefault="009C0E34" w:rsidP="00B25349">
      <w:pPr>
        <w:pStyle w:val="ListParagraph"/>
        <w:autoSpaceDE w:val="0"/>
        <w:autoSpaceDN w:val="0"/>
        <w:adjustRightInd w:val="0"/>
        <w:spacing w:after="0" w:line="240" w:lineRule="auto"/>
        <w:ind w:left="2160"/>
        <w:rPr>
          <w:rFonts w:ascii="Times New Roman" w:hAnsi="Times New Roman" w:cs="Times New Roman"/>
          <w:color w:val="000000" w:themeColor="text1"/>
        </w:rPr>
      </w:pPr>
    </w:p>
    <w:p w14:paraId="22A625D9" w14:textId="77777777" w:rsidR="009C0E34" w:rsidRPr="00426B3B" w:rsidRDefault="009C0E34" w:rsidP="00B25349">
      <w:pPr>
        <w:autoSpaceDE w:val="0"/>
        <w:autoSpaceDN w:val="0"/>
        <w:adjustRightInd w:val="0"/>
        <w:spacing w:after="0" w:line="240" w:lineRule="auto"/>
        <w:rPr>
          <w:rFonts w:ascii="Times New Roman" w:hAnsi="Times New Roman" w:cs="Times New Roman"/>
          <w:color w:val="000000" w:themeColor="text1"/>
        </w:rPr>
      </w:pPr>
    </w:p>
    <w:p w14:paraId="7822D7E9"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br w:type="page"/>
      </w:r>
    </w:p>
    <w:p w14:paraId="270734AF" w14:textId="14733C32" w:rsidR="00E23378" w:rsidRPr="00426B3B" w:rsidRDefault="00E23378"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eastAsia="Arial-Black" w:hAnsi="Times New Roman" w:cs="Times New Roman"/>
          <w:b/>
          <w:i/>
          <w:color w:val="000000" w:themeColor="text1"/>
        </w:rPr>
        <w:t>P</w:t>
      </w:r>
      <w:r w:rsidR="00AF26AD" w:rsidRPr="00426B3B">
        <w:rPr>
          <w:rFonts w:ascii="Times New Roman" w:eastAsia="Arial-Black" w:hAnsi="Times New Roman" w:cs="Times New Roman"/>
          <w:b/>
          <w:i/>
          <w:color w:val="000000" w:themeColor="text1"/>
        </w:rPr>
        <w:t>art D</w:t>
      </w:r>
      <w:r w:rsidR="00D83DD1" w:rsidRPr="00426B3B">
        <w:rPr>
          <w:rFonts w:ascii="Times New Roman" w:eastAsia="Arial-Black" w:hAnsi="Times New Roman" w:cs="Times New Roman"/>
          <w:b/>
          <w:i/>
          <w:color w:val="000000" w:themeColor="text1"/>
        </w:rPr>
        <w:t xml:space="preserve">: </w:t>
      </w:r>
      <w:r w:rsidR="0006382D" w:rsidRPr="00426B3B">
        <w:rPr>
          <w:rFonts w:ascii="Times New Roman" w:eastAsia="Arial-Black" w:hAnsi="Times New Roman" w:cs="Times New Roman"/>
          <w:b/>
          <w:i/>
          <w:color w:val="000000" w:themeColor="text1"/>
        </w:rPr>
        <w:t xml:space="preserve">Use </w:t>
      </w:r>
      <w:r w:rsidR="00D83DD1" w:rsidRPr="00426B3B">
        <w:rPr>
          <w:rFonts w:ascii="Times New Roman" w:eastAsia="Arial-Black" w:hAnsi="Times New Roman" w:cs="Times New Roman"/>
          <w:b/>
          <w:i/>
          <w:color w:val="000000" w:themeColor="text1"/>
        </w:rPr>
        <w:t>of E</w:t>
      </w:r>
      <w:r w:rsidR="00527D03" w:rsidRPr="00426B3B">
        <w:rPr>
          <w:rFonts w:ascii="Times New Roman" w:eastAsia="Arial-Black" w:hAnsi="Times New Roman" w:cs="Times New Roman"/>
          <w:b/>
          <w:i/>
          <w:color w:val="000000" w:themeColor="text1"/>
        </w:rPr>
        <w:t>vidence-</w:t>
      </w:r>
      <w:r w:rsidR="00D83DD1" w:rsidRPr="00426B3B">
        <w:rPr>
          <w:rFonts w:ascii="Times New Roman" w:eastAsia="Arial-Black" w:hAnsi="Times New Roman" w:cs="Times New Roman"/>
          <w:b/>
          <w:i/>
          <w:color w:val="000000" w:themeColor="text1"/>
        </w:rPr>
        <w:t>B</w:t>
      </w:r>
      <w:r w:rsidR="00527D03" w:rsidRPr="00426B3B">
        <w:rPr>
          <w:rFonts w:ascii="Times New Roman" w:eastAsia="Arial-Black" w:hAnsi="Times New Roman" w:cs="Times New Roman"/>
          <w:b/>
          <w:i/>
          <w:color w:val="000000" w:themeColor="text1"/>
        </w:rPr>
        <w:t xml:space="preserve">ased </w:t>
      </w:r>
      <w:r w:rsidR="00D83DD1" w:rsidRPr="00426B3B">
        <w:rPr>
          <w:rFonts w:ascii="Times New Roman" w:eastAsia="Arial-Black" w:hAnsi="Times New Roman" w:cs="Times New Roman"/>
          <w:b/>
          <w:i/>
          <w:color w:val="000000" w:themeColor="text1"/>
        </w:rPr>
        <w:t>P</w:t>
      </w:r>
      <w:r w:rsidR="00527D03" w:rsidRPr="00426B3B">
        <w:rPr>
          <w:rFonts w:ascii="Times New Roman" w:eastAsia="Arial-Black" w:hAnsi="Times New Roman" w:cs="Times New Roman"/>
          <w:b/>
          <w:i/>
          <w:color w:val="000000" w:themeColor="text1"/>
        </w:rPr>
        <w:t xml:space="preserve">ractice </w:t>
      </w:r>
    </w:p>
    <w:p w14:paraId="714CEEA6" w14:textId="77777777" w:rsidR="00D83DD1" w:rsidRPr="00426B3B" w:rsidRDefault="00D83DD1" w:rsidP="00B25349">
      <w:pPr>
        <w:autoSpaceDE w:val="0"/>
        <w:autoSpaceDN w:val="0"/>
        <w:adjustRightInd w:val="0"/>
        <w:spacing w:after="0" w:line="240" w:lineRule="auto"/>
        <w:rPr>
          <w:rFonts w:ascii="Times New Roman" w:hAnsi="Times New Roman" w:cs="Times New Roman"/>
          <w:i/>
          <w:color w:val="000000" w:themeColor="text1"/>
        </w:rPr>
      </w:pPr>
    </w:p>
    <w:p w14:paraId="69B1B26A" w14:textId="590EE8E4" w:rsidR="00D83DD1" w:rsidRPr="00426B3B" w:rsidRDefault="00D83DD1" w:rsidP="00B25349">
      <w:p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The following questions are regarding</w:t>
      </w:r>
      <w:r w:rsidR="00195DBD" w:rsidRPr="00426B3B">
        <w:rPr>
          <w:rFonts w:ascii="Times New Roman" w:hAnsi="Times New Roman" w:cs="Times New Roman"/>
          <w:color w:val="000000" w:themeColor="text1"/>
        </w:rPr>
        <w:t xml:space="preserve"> </w:t>
      </w:r>
      <w:r w:rsidR="0006382D" w:rsidRPr="00426B3B">
        <w:rPr>
          <w:rFonts w:ascii="Times New Roman" w:hAnsi="Times New Roman" w:cs="Times New Roman"/>
          <w:color w:val="000000" w:themeColor="text1"/>
        </w:rPr>
        <w:t>use</w:t>
      </w:r>
      <w:r w:rsidR="004316BA" w:rsidRPr="00426B3B">
        <w:rPr>
          <w:rFonts w:ascii="Times New Roman" w:hAnsi="Times New Roman" w:cs="Times New Roman"/>
          <w:b/>
          <w:color w:val="000000" w:themeColor="text1"/>
        </w:rPr>
        <w:t xml:space="preserve"> </w:t>
      </w:r>
      <w:r w:rsidRPr="00426B3B">
        <w:rPr>
          <w:rFonts w:ascii="Times New Roman" w:hAnsi="Times New Roman" w:cs="Times New Roman"/>
          <w:color w:val="000000" w:themeColor="text1"/>
        </w:rPr>
        <w:t>of evidence-based practice (EBP)</w:t>
      </w:r>
      <w:r w:rsidR="00A57D2C"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in</w:t>
      </w:r>
      <w:r w:rsidR="00A57D2C"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 xml:space="preserve">. </w:t>
      </w:r>
    </w:p>
    <w:p w14:paraId="2F6C5862" w14:textId="77777777" w:rsidR="00D83DD1" w:rsidRPr="00426B3B" w:rsidRDefault="00D83DD1" w:rsidP="00B25349">
      <w:pPr>
        <w:autoSpaceDE w:val="0"/>
        <w:autoSpaceDN w:val="0"/>
        <w:adjustRightInd w:val="0"/>
        <w:spacing w:after="0" w:line="240" w:lineRule="auto"/>
        <w:rPr>
          <w:rFonts w:ascii="Times New Roman" w:hAnsi="Times New Roman" w:cs="Times New Roman"/>
          <w:i/>
          <w:color w:val="000000" w:themeColor="text1"/>
        </w:rPr>
      </w:pPr>
    </w:p>
    <w:p w14:paraId="7E179D0E" w14:textId="0A820224" w:rsidR="001C2C99" w:rsidRPr="00426B3B" w:rsidRDefault="0081098D" w:rsidP="00B25349">
      <w:p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Please rate each of the following statements </w:t>
      </w:r>
      <w:r w:rsidR="001C2C99" w:rsidRPr="00426B3B">
        <w:rPr>
          <w:rFonts w:ascii="Times New Roman" w:hAnsi="Times New Roman" w:cs="Times New Roman"/>
          <w:color w:val="000000" w:themeColor="text1"/>
        </w:rPr>
        <w:t xml:space="preserve">regarding </w:t>
      </w:r>
      <w:r w:rsidR="00B51D3A" w:rsidRPr="00426B3B">
        <w:rPr>
          <w:rFonts w:ascii="Times New Roman" w:hAnsi="Times New Roman" w:cs="Times New Roman"/>
          <w:color w:val="000000" w:themeColor="text1"/>
        </w:rPr>
        <w:t>your health department’s use</w:t>
      </w:r>
      <w:r w:rsidR="0006382D" w:rsidRPr="00426B3B">
        <w:rPr>
          <w:rFonts w:ascii="Times New Roman" w:hAnsi="Times New Roman" w:cs="Times New Roman"/>
          <w:color w:val="000000" w:themeColor="text1"/>
        </w:rPr>
        <w:t xml:space="preserve"> of</w:t>
      </w:r>
      <w:r w:rsidR="004316BA" w:rsidRPr="00426B3B">
        <w:rPr>
          <w:rFonts w:ascii="Times New Roman" w:hAnsi="Times New Roman" w:cs="Times New Roman"/>
          <w:color w:val="000000" w:themeColor="text1"/>
        </w:rPr>
        <w:t xml:space="preserve"> </w:t>
      </w:r>
      <w:r w:rsidR="001C2C99" w:rsidRPr="00426B3B">
        <w:rPr>
          <w:rFonts w:ascii="Times New Roman" w:hAnsi="Times New Roman" w:cs="Times New Roman"/>
          <w:color w:val="000000" w:themeColor="text1"/>
        </w:rPr>
        <w:t xml:space="preserve">EBP, on </w:t>
      </w:r>
      <w:r w:rsidR="00D1718C">
        <w:rPr>
          <w:rFonts w:ascii="Times New Roman" w:hAnsi="Times New Roman" w:cs="Times New Roman"/>
          <w:color w:val="000000" w:themeColor="text1"/>
        </w:rPr>
        <w:t xml:space="preserve">a </w:t>
      </w:r>
      <w:r w:rsidR="001C2C99" w:rsidRPr="00426B3B">
        <w:rPr>
          <w:rFonts w:ascii="Times New Roman" w:hAnsi="Times New Roman" w:cs="Times New Roman"/>
          <w:color w:val="000000" w:themeColor="text1"/>
        </w:rPr>
        <w:t>scale ranging from</w:t>
      </w:r>
      <w:r w:rsidR="001C2C99" w:rsidRPr="00426B3B">
        <w:rPr>
          <w:rFonts w:ascii="Times New Roman" w:hAnsi="Times New Roman" w:cs="Times New Roman"/>
          <w:i/>
          <w:color w:val="000000" w:themeColor="text1"/>
        </w:rPr>
        <w:t xml:space="preserve"> </w:t>
      </w:r>
      <w:r w:rsidR="001C2C99" w:rsidRPr="00426B3B">
        <w:rPr>
          <w:rFonts w:ascii="Times New Roman" w:hAnsi="Times New Roman" w:cs="Times New Roman"/>
          <w:color w:val="000000" w:themeColor="text1"/>
        </w:rPr>
        <w:t xml:space="preserve">strongly disagree to strongly agree. </w:t>
      </w:r>
      <w:r w:rsidR="001C2C99" w:rsidRPr="00426B3B">
        <w:rPr>
          <w:rFonts w:ascii="Times New Roman" w:hAnsi="Times New Roman" w:cs="Times New Roman"/>
          <w:i/>
          <w:color w:val="000000" w:themeColor="text1"/>
        </w:rPr>
        <w:t>Select one answer per category.</w:t>
      </w:r>
    </w:p>
    <w:p w14:paraId="3C5EE96E" w14:textId="77777777" w:rsidR="001C2C99" w:rsidRPr="00426B3B" w:rsidRDefault="001C2C99" w:rsidP="00B25349">
      <w:pPr>
        <w:autoSpaceDE w:val="0"/>
        <w:autoSpaceDN w:val="0"/>
        <w:adjustRightInd w:val="0"/>
        <w:spacing w:after="0" w:line="24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711"/>
        <w:gridCol w:w="1023"/>
        <w:gridCol w:w="1023"/>
        <w:gridCol w:w="889"/>
        <w:gridCol w:w="742"/>
        <w:gridCol w:w="962"/>
      </w:tblGrid>
      <w:tr w:rsidR="00426B3B" w:rsidRPr="00426B3B" w14:paraId="22C02D29" w14:textId="77777777" w:rsidTr="00D1718C">
        <w:tc>
          <w:tcPr>
            <w:tcW w:w="4711" w:type="dxa"/>
          </w:tcPr>
          <w:p w14:paraId="4E49043D"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62347D16" w14:textId="41914141" w:rsidR="00692A21" w:rsidRPr="00426B3B" w:rsidRDefault="00692A21" w:rsidP="00B25349">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Strongly Disagree</w:t>
            </w:r>
          </w:p>
        </w:tc>
        <w:tc>
          <w:tcPr>
            <w:tcW w:w="1023" w:type="dxa"/>
          </w:tcPr>
          <w:p w14:paraId="12AFA889" w14:textId="7C813FC3" w:rsidR="00692A21" w:rsidRPr="00426B3B" w:rsidRDefault="00692A21" w:rsidP="00B25349">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Disagree</w:t>
            </w:r>
          </w:p>
        </w:tc>
        <w:tc>
          <w:tcPr>
            <w:tcW w:w="889" w:type="dxa"/>
          </w:tcPr>
          <w:p w14:paraId="77E146B0" w14:textId="0578244A" w:rsidR="00692A21" w:rsidRPr="00426B3B" w:rsidRDefault="00692A21" w:rsidP="00B25349">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Neutral</w:t>
            </w:r>
          </w:p>
        </w:tc>
        <w:tc>
          <w:tcPr>
            <w:tcW w:w="742" w:type="dxa"/>
          </w:tcPr>
          <w:p w14:paraId="1861D39D" w14:textId="6D14D584" w:rsidR="00692A21" w:rsidRPr="00426B3B" w:rsidRDefault="00692A21" w:rsidP="00B25349">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Agree</w:t>
            </w:r>
          </w:p>
        </w:tc>
        <w:tc>
          <w:tcPr>
            <w:tcW w:w="962" w:type="dxa"/>
          </w:tcPr>
          <w:p w14:paraId="7BFFE34E" w14:textId="5350105A" w:rsidR="00692A21" w:rsidRPr="00426B3B" w:rsidRDefault="00692A21" w:rsidP="00B25349">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Strongly Agree</w:t>
            </w:r>
          </w:p>
        </w:tc>
      </w:tr>
      <w:tr w:rsidR="00426B3B" w:rsidRPr="00426B3B" w14:paraId="2CD07680" w14:textId="77777777" w:rsidTr="00D1718C">
        <w:tc>
          <w:tcPr>
            <w:tcW w:w="4711" w:type="dxa"/>
          </w:tcPr>
          <w:p w14:paraId="50A9C1A2" w14:textId="74A97A80" w:rsidR="00692A21" w:rsidRPr="00426B3B" w:rsidRDefault="003B0E5B"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EBP</w:t>
            </w:r>
            <w:r w:rsidR="00692A21" w:rsidRPr="00426B3B">
              <w:rPr>
                <w:rFonts w:ascii="Times New Roman" w:eastAsia="Arial-Black" w:hAnsi="Times New Roman" w:cs="Times New Roman"/>
                <w:color w:val="000000" w:themeColor="text1"/>
              </w:rPr>
              <w:t xml:space="preserve"> is necessary to carry out public health emergency preparedness and response functions and tasks</w:t>
            </w:r>
          </w:p>
        </w:tc>
        <w:tc>
          <w:tcPr>
            <w:tcW w:w="1023" w:type="dxa"/>
          </w:tcPr>
          <w:p w14:paraId="1B764064"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2290FC52"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2F2C8DE9"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5B4CFF5B"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33ED2C7D"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54644477" w14:textId="77777777" w:rsidTr="00D1718C">
        <w:tc>
          <w:tcPr>
            <w:tcW w:w="4711" w:type="dxa"/>
          </w:tcPr>
          <w:p w14:paraId="1702B21C" w14:textId="6D0AB5C9" w:rsidR="00692A21" w:rsidRPr="00426B3B" w:rsidRDefault="00692A21" w:rsidP="00195DBD">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Professional literature (i.e.</w:t>
            </w:r>
            <w:r w:rsidR="007C4F9E"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rPr>
              <w:t xml:space="preserve"> journals &amp; textbooks) and research findings are useful in </w:t>
            </w:r>
            <w:r w:rsidR="00195DBD" w:rsidRPr="00426B3B">
              <w:rPr>
                <w:rFonts w:ascii="Times New Roman" w:eastAsia="Arial-Black" w:hAnsi="Times New Roman" w:cs="Times New Roman"/>
                <w:color w:val="000000" w:themeColor="text1"/>
              </w:rPr>
              <w:t xml:space="preserve">our organization’s </w:t>
            </w:r>
            <w:r w:rsidRPr="00426B3B">
              <w:rPr>
                <w:rFonts w:ascii="Times New Roman" w:eastAsia="Arial-Black" w:hAnsi="Times New Roman" w:cs="Times New Roman"/>
                <w:color w:val="000000" w:themeColor="text1"/>
              </w:rPr>
              <w:t>day-to-day work</w:t>
            </w:r>
            <w:r w:rsidR="002B4CFD" w:rsidRPr="00426B3B">
              <w:rPr>
                <w:rFonts w:ascii="Times New Roman" w:eastAsia="Arial-Black" w:hAnsi="Times New Roman" w:cs="Times New Roman"/>
                <w:color w:val="000000" w:themeColor="text1"/>
              </w:rPr>
              <w:t xml:space="preserve"> in public health emergency preparedness and response</w:t>
            </w:r>
          </w:p>
        </w:tc>
        <w:tc>
          <w:tcPr>
            <w:tcW w:w="1023" w:type="dxa"/>
          </w:tcPr>
          <w:p w14:paraId="5D77A7D9"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526F1B34"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0B737EE6"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68D7EB55"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3E6C1B68"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14D29742" w14:textId="77777777" w:rsidTr="00D1718C">
        <w:tc>
          <w:tcPr>
            <w:tcW w:w="4711" w:type="dxa"/>
          </w:tcPr>
          <w:p w14:paraId="5AC31173" w14:textId="3898CE49" w:rsidR="00692A21" w:rsidRPr="00426B3B" w:rsidRDefault="00B51D3A" w:rsidP="00D1718C">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Our health department</w:t>
            </w:r>
            <w:r w:rsidR="0081098D" w:rsidRPr="00426B3B">
              <w:rPr>
                <w:rFonts w:ascii="Times New Roman" w:eastAsia="Arial-Black" w:hAnsi="Times New Roman" w:cs="Times New Roman"/>
                <w:color w:val="000000" w:themeColor="text1"/>
              </w:rPr>
              <w:t xml:space="preserve"> and staff </w:t>
            </w:r>
            <w:r w:rsidR="00195DBD" w:rsidRPr="00426B3B">
              <w:rPr>
                <w:rFonts w:ascii="Times New Roman" w:eastAsia="Arial-Black" w:hAnsi="Times New Roman" w:cs="Times New Roman"/>
                <w:color w:val="000000" w:themeColor="text1"/>
              </w:rPr>
              <w:t xml:space="preserve">are </w:t>
            </w:r>
            <w:r w:rsidR="00692A21" w:rsidRPr="00426B3B">
              <w:rPr>
                <w:rFonts w:ascii="Times New Roman" w:eastAsia="Arial-Black" w:hAnsi="Times New Roman" w:cs="Times New Roman"/>
                <w:color w:val="000000" w:themeColor="text1"/>
              </w:rPr>
              <w:t xml:space="preserve">interested in learning or improving the skills necessary to incorporate </w:t>
            </w:r>
            <w:r w:rsidR="003B0E5B" w:rsidRPr="00426B3B">
              <w:rPr>
                <w:rFonts w:ascii="Times New Roman" w:eastAsia="Arial-Black" w:hAnsi="Times New Roman" w:cs="Times New Roman"/>
                <w:color w:val="000000" w:themeColor="text1"/>
              </w:rPr>
              <w:t>EBP</w:t>
            </w:r>
            <w:r w:rsidR="00692A21" w:rsidRPr="00426B3B">
              <w:rPr>
                <w:rFonts w:ascii="Times New Roman" w:eastAsia="Arial-Black" w:hAnsi="Times New Roman" w:cs="Times New Roman"/>
                <w:color w:val="000000" w:themeColor="text1"/>
              </w:rPr>
              <w:t xml:space="preserve"> into day-to-day </w:t>
            </w:r>
            <w:r w:rsidR="00A929BE" w:rsidRPr="00426B3B">
              <w:rPr>
                <w:rFonts w:ascii="Times New Roman" w:eastAsia="Arial-Black" w:hAnsi="Times New Roman" w:cs="Times New Roman"/>
                <w:color w:val="000000" w:themeColor="text1"/>
              </w:rPr>
              <w:t xml:space="preserve">public health </w:t>
            </w:r>
            <w:r w:rsidR="00FA1529" w:rsidRPr="00426B3B">
              <w:rPr>
                <w:rFonts w:ascii="Times New Roman" w:eastAsia="Arial-Black" w:hAnsi="Times New Roman" w:cs="Times New Roman"/>
                <w:color w:val="000000" w:themeColor="text1"/>
              </w:rPr>
              <w:t>emergency preparedness and response</w:t>
            </w:r>
            <w:r w:rsidR="00FA1529" w:rsidRPr="00426B3B" w:rsidDel="00FA1529">
              <w:rPr>
                <w:rFonts w:ascii="Times New Roman" w:eastAsia="Arial-Black" w:hAnsi="Times New Roman" w:cs="Times New Roman"/>
                <w:color w:val="000000" w:themeColor="text1"/>
              </w:rPr>
              <w:t xml:space="preserve"> </w:t>
            </w:r>
            <w:r w:rsidR="00692A21" w:rsidRPr="00426B3B">
              <w:rPr>
                <w:rFonts w:ascii="Times New Roman" w:eastAsia="Arial-Black" w:hAnsi="Times New Roman" w:cs="Times New Roman"/>
                <w:color w:val="000000" w:themeColor="text1"/>
              </w:rPr>
              <w:t>activities</w:t>
            </w:r>
          </w:p>
        </w:tc>
        <w:tc>
          <w:tcPr>
            <w:tcW w:w="1023" w:type="dxa"/>
          </w:tcPr>
          <w:p w14:paraId="088152A8"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644C9D65"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6A3F0587"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0EC40415"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10DD4CA9"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57027538" w14:textId="77777777" w:rsidTr="00D1718C">
        <w:tc>
          <w:tcPr>
            <w:tcW w:w="4711" w:type="dxa"/>
          </w:tcPr>
          <w:p w14:paraId="52E58593" w14:textId="790BFF83" w:rsidR="00692A21" w:rsidRPr="00426B3B" w:rsidRDefault="003B0E5B"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EBP</w:t>
            </w:r>
            <w:r w:rsidR="00692A21" w:rsidRPr="00426B3B">
              <w:rPr>
                <w:rFonts w:ascii="Times New Roman" w:eastAsia="Arial-Black" w:hAnsi="Times New Roman" w:cs="Times New Roman"/>
                <w:color w:val="000000" w:themeColor="text1"/>
              </w:rPr>
              <w:t xml:space="preserve"> improves the quality of </w:t>
            </w:r>
            <w:r w:rsidR="00A929BE" w:rsidRPr="00426B3B">
              <w:rPr>
                <w:rFonts w:ascii="Times New Roman" w:eastAsia="Arial-Black" w:hAnsi="Times New Roman" w:cs="Times New Roman"/>
                <w:color w:val="000000" w:themeColor="text1"/>
              </w:rPr>
              <w:t xml:space="preserve">public health </w:t>
            </w:r>
            <w:r w:rsidR="00FA1529" w:rsidRPr="00426B3B">
              <w:rPr>
                <w:rFonts w:ascii="Times New Roman" w:eastAsia="Arial-Black" w:hAnsi="Times New Roman" w:cs="Times New Roman"/>
                <w:color w:val="000000" w:themeColor="text1"/>
              </w:rPr>
              <w:t>emergency preparedness and response</w:t>
            </w:r>
            <w:r w:rsidR="00FA1529" w:rsidRPr="00426B3B" w:rsidDel="00FA1529">
              <w:rPr>
                <w:rFonts w:ascii="Times New Roman" w:eastAsia="Arial-Black" w:hAnsi="Times New Roman" w:cs="Times New Roman"/>
                <w:color w:val="000000" w:themeColor="text1"/>
              </w:rPr>
              <w:t xml:space="preserve"> </w:t>
            </w:r>
            <w:r w:rsidR="00692A21" w:rsidRPr="00426B3B">
              <w:rPr>
                <w:rFonts w:ascii="Times New Roman" w:eastAsia="Arial-Black" w:hAnsi="Times New Roman" w:cs="Times New Roman"/>
                <w:color w:val="000000" w:themeColor="text1"/>
              </w:rPr>
              <w:t>functions and tasks</w:t>
            </w:r>
          </w:p>
        </w:tc>
        <w:tc>
          <w:tcPr>
            <w:tcW w:w="1023" w:type="dxa"/>
          </w:tcPr>
          <w:p w14:paraId="4A424652"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6B90A389"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26DEA041"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45B69D3A"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09BA9C15"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507B159C" w14:textId="77777777" w:rsidTr="00D1718C">
        <w:tc>
          <w:tcPr>
            <w:tcW w:w="4711" w:type="dxa"/>
          </w:tcPr>
          <w:p w14:paraId="7BBD39EB" w14:textId="653F6DBF" w:rsidR="00692A21" w:rsidRPr="00426B3B" w:rsidRDefault="003B0E5B" w:rsidP="00B51D3A">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EBP</w:t>
            </w:r>
            <w:r w:rsidR="00692A21" w:rsidRPr="00426B3B">
              <w:rPr>
                <w:rFonts w:ascii="Times New Roman" w:eastAsia="Arial-Black" w:hAnsi="Times New Roman" w:cs="Times New Roman"/>
                <w:color w:val="000000" w:themeColor="text1"/>
              </w:rPr>
              <w:t xml:space="preserve"> assists </w:t>
            </w:r>
            <w:r w:rsidR="00195DBD" w:rsidRPr="00426B3B">
              <w:rPr>
                <w:rFonts w:ascii="Times New Roman" w:eastAsia="Arial-Black" w:hAnsi="Times New Roman" w:cs="Times New Roman"/>
                <w:color w:val="000000" w:themeColor="text1"/>
              </w:rPr>
              <w:t xml:space="preserve">our </w:t>
            </w:r>
            <w:r w:rsidR="00B51D3A" w:rsidRPr="00426B3B">
              <w:rPr>
                <w:rFonts w:ascii="Times New Roman" w:eastAsia="Arial-Black" w:hAnsi="Times New Roman" w:cs="Times New Roman"/>
                <w:color w:val="000000" w:themeColor="text1"/>
              </w:rPr>
              <w:t xml:space="preserve">health department </w:t>
            </w:r>
            <w:r w:rsidR="00692A21" w:rsidRPr="00426B3B">
              <w:rPr>
                <w:rFonts w:ascii="Times New Roman" w:eastAsia="Arial-Black" w:hAnsi="Times New Roman" w:cs="Times New Roman"/>
                <w:color w:val="000000" w:themeColor="text1"/>
              </w:rPr>
              <w:t xml:space="preserve">in making decisions </w:t>
            </w:r>
            <w:r w:rsidR="009A2008" w:rsidRPr="00426B3B">
              <w:rPr>
                <w:rFonts w:ascii="Times New Roman" w:eastAsia="Arial-Black" w:hAnsi="Times New Roman" w:cs="Times New Roman"/>
                <w:color w:val="000000" w:themeColor="text1"/>
              </w:rPr>
              <w:t xml:space="preserve">in </w:t>
            </w:r>
            <w:r w:rsidR="00A929BE" w:rsidRPr="00426B3B">
              <w:rPr>
                <w:rFonts w:ascii="Times New Roman" w:eastAsia="Arial-Black" w:hAnsi="Times New Roman" w:cs="Times New Roman"/>
                <w:color w:val="000000" w:themeColor="text1"/>
              </w:rPr>
              <w:t xml:space="preserve">public health </w:t>
            </w:r>
            <w:r w:rsidR="009A2008" w:rsidRPr="00426B3B">
              <w:rPr>
                <w:rFonts w:ascii="Times New Roman" w:eastAsia="Arial-Black" w:hAnsi="Times New Roman" w:cs="Times New Roman"/>
                <w:color w:val="000000" w:themeColor="text1"/>
              </w:rPr>
              <w:t>emergency preparedness and response</w:t>
            </w:r>
          </w:p>
        </w:tc>
        <w:tc>
          <w:tcPr>
            <w:tcW w:w="1023" w:type="dxa"/>
          </w:tcPr>
          <w:p w14:paraId="2563F544"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06C50627"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4F89AE7B"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6FF773E1"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03257EB8"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46467236" w14:textId="77777777" w:rsidTr="00D1718C">
        <w:tc>
          <w:tcPr>
            <w:tcW w:w="4711" w:type="dxa"/>
          </w:tcPr>
          <w:p w14:paraId="6B2453A1" w14:textId="5C564D1C" w:rsidR="00692A21" w:rsidRPr="00426B3B" w:rsidRDefault="003B0E5B"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EBP</w:t>
            </w:r>
            <w:r w:rsidR="00692A21" w:rsidRPr="00426B3B">
              <w:rPr>
                <w:rFonts w:ascii="Times New Roman" w:eastAsia="Arial-Black" w:hAnsi="Times New Roman" w:cs="Times New Roman"/>
                <w:color w:val="000000" w:themeColor="text1"/>
              </w:rPr>
              <w:t xml:space="preserve"> in </w:t>
            </w:r>
            <w:r w:rsidR="00A929BE" w:rsidRPr="00426B3B">
              <w:rPr>
                <w:rFonts w:ascii="Times New Roman" w:eastAsia="Arial-Black" w:hAnsi="Times New Roman" w:cs="Times New Roman"/>
                <w:color w:val="000000" w:themeColor="text1"/>
              </w:rPr>
              <w:t xml:space="preserve">public health </w:t>
            </w:r>
            <w:r w:rsidR="00FA1529" w:rsidRPr="00426B3B">
              <w:rPr>
                <w:rFonts w:ascii="Times New Roman" w:eastAsia="Arial-Black" w:hAnsi="Times New Roman" w:cs="Times New Roman"/>
                <w:color w:val="000000" w:themeColor="text1"/>
              </w:rPr>
              <w:t>emergency preparedness and response</w:t>
            </w:r>
            <w:r w:rsidR="00FA1529" w:rsidRPr="00426B3B" w:rsidDel="00FA1529">
              <w:rPr>
                <w:rFonts w:ascii="Times New Roman" w:eastAsia="Arial-Black" w:hAnsi="Times New Roman" w:cs="Times New Roman"/>
                <w:color w:val="000000" w:themeColor="text1"/>
              </w:rPr>
              <w:t xml:space="preserve"> </w:t>
            </w:r>
            <w:r w:rsidR="00692A21" w:rsidRPr="00426B3B">
              <w:rPr>
                <w:rFonts w:ascii="Times New Roman" w:eastAsia="Arial-Black" w:hAnsi="Times New Roman" w:cs="Times New Roman"/>
                <w:color w:val="000000" w:themeColor="text1"/>
              </w:rPr>
              <w:t>takes into account the needs and preferences of at-risk communities</w:t>
            </w:r>
          </w:p>
        </w:tc>
        <w:tc>
          <w:tcPr>
            <w:tcW w:w="1023" w:type="dxa"/>
          </w:tcPr>
          <w:p w14:paraId="6BA9370E"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55B1FFC2"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28AD9011"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257CA6CE"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3A180361"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6FF830D8" w14:textId="77777777" w:rsidTr="00D1718C">
        <w:tc>
          <w:tcPr>
            <w:tcW w:w="4711" w:type="dxa"/>
          </w:tcPr>
          <w:p w14:paraId="2E8343E7" w14:textId="75D90336" w:rsidR="00692A21" w:rsidRPr="00426B3B" w:rsidRDefault="00692A21"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The adoption of </w:t>
            </w:r>
            <w:r w:rsidR="003B0E5B" w:rsidRPr="00426B3B">
              <w:rPr>
                <w:rFonts w:ascii="Times New Roman" w:eastAsia="Arial-Black" w:hAnsi="Times New Roman" w:cs="Times New Roman"/>
                <w:color w:val="000000" w:themeColor="text1"/>
              </w:rPr>
              <w:t>EBP</w:t>
            </w:r>
            <w:r w:rsidRPr="00426B3B">
              <w:rPr>
                <w:rFonts w:ascii="Times New Roman" w:eastAsia="Arial-Black" w:hAnsi="Times New Roman" w:cs="Times New Roman"/>
                <w:color w:val="000000" w:themeColor="text1"/>
              </w:rPr>
              <w:t xml:space="preserve"> places an unreasonable demand on </w:t>
            </w:r>
            <w:r w:rsidR="00A929BE" w:rsidRPr="00426B3B">
              <w:rPr>
                <w:rFonts w:ascii="Times New Roman" w:eastAsia="Arial-Black" w:hAnsi="Times New Roman" w:cs="Times New Roman"/>
                <w:color w:val="000000" w:themeColor="text1"/>
              </w:rPr>
              <w:t xml:space="preserve">public health </w:t>
            </w:r>
            <w:r w:rsidR="00925478" w:rsidRPr="00426B3B">
              <w:rPr>
                <w:rFonts w:ascii="Times New Roman" w:eastAsia="Arial-Black" w:hAnsi="Times New Roman" w:cs="Times New Roman"/>
                <w:color w:val="000000" w:themeColor="text1"/>
              </w:rPr>
              <w:t>e</w:t>
            </w:r>
            <w:r w:rsidR="00FA1529" w:rsidRPr="00426B3B">
              <w:rPr>
                <w:rFonts w:ascii="Times New Roman" w:eastAsia="Arial-Black" w:hAnsi="Times New Roman" w:cs="Times New Roman"/>
                <w:color w:val="000000" w:themeColor="text1"/>
              </w:rPr>
              <w:t>mergency preparedness and response</w:t>
            </w:r>
            <w:r w:rsidR="00FA1529" w:rsidRPr="00426B3B" w:rsidDel="00FA1529">
              <w:rPr>
                <w:rFonts w:ascii="Times New Roman" w:eastAsia="Arial-Black" w:hAnsi="Times New Roman" w:cs="Times New Roman"/>
                <w:color w:val="000000" w:themeColor="text1"/>
              </w:rPr>
              <w:t xml:space="preserve"> </w:t>
            </w:r>
            <w:r w:rsidRPr="00426B3B">
              <w:rPr>
                <w:rFonts w:ascii="Times New Roman" w:eastAsia="Arial-Black" w:hAnsi="Times New Roman" w:cs="Times New Roman"/>
                <w:color w:val="000000" w:themeColor="text1"/>
              </w:rPr>
              <w:t>functions and tasks</w:t>
            </w:r>
          </w:p>
        </w:tc>
        <w:tc>
          <w:tcPr>
            <w:tcW w:w="1023" w:type="dxa"/>
          </w:tcPr>
          <w:p w14:paraId="7CD0CAA2"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70FAA142"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5A095D48"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344C7A2F"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74F82D8B"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426B3B" w:rsidRPr="00426B3B" w14:paraId="10397533" w14:textId="77777777" w:rsidTr="00D1718C">
        <w:tc>
          <w:tcPr>
            <w:tcW w:w="4711" w:type="dxa"/>
          </w:tcPr>
          <w:p w14:paraId="12AF1C64" w14:textId="4D62282E" w:rsidR="00692A21" w:rsidRPr="00426B3B" w:rsidRDefault="00692A21" w:rsidP="00B51D3A">
            <w:pPr>
              <w:pStyle w:val="ListParagraph"/>
              <w:numPr>
                <w:ilvl w:val="0"/>
                <w:numId w:val="2"/>
              </w:numPr>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There is a lack of evidence to support most of the activities</w:t>
            </w:r>
            <w:r w:rsidR="00195DBD" w:rsidRPr="00426B3B">
              <w:rPr>
                <w:rFonts w:ascii="Times New Roman" w:eastAsia="Arial-Black" w:hAnsi="Times New Roman" w:cs="Times New Roman"/>
                <w:color w:val="000000" w:themeColor="text1"/>
              </w:rPr>
              <w:t xml:space="preserve"> our </w:t>
            </w:r>
            <w:r w:rsidR="00B51D3A" w:rsidRPr="00426B3B">
              <w:rPr>
                <w:rFonts w:ascii="Times New Roman" w:eastAsia="Arial-Black" w:hAnsi="Times New Roman" w:cs="Times New Roman"/>
                <w:color w:val="000000" w:themeColor="text1"/>
              </w:rPr>
              <w:t xml:space="preserve">health department </w:t>
            </w:r>
            <w:r w:rsidR="00195DBD" w:rsidRPr="00426B3B">
              <w:rPr>
                <w:rFonts w:ascii="Times New Roman" w:eastAsia="Arial-Black" w:hAnsi="Times New Roman" w:cs="Times New Roman"/>
                <w:color w:val="000000" w:themeColor="text1"/>
              </w:rPr>
              <w:t>carries</w:t>
            </w:r>
            <w:r w:rsidRPr="00426B3B">
              <w:rPr>
                <w:rFonts w:ascii="Times New Roman" w:eastAsia="Arial-Black" w:hAnsi="Times New Roman" w:cs="Times New Roman"/>
                <w:color w:val="000000" w:themeColor="text1"/>
              </w:rPr>
              <w:t xml:space="preserve"> out in </w:t>
            </w:r>
            <w:r w:rsidR="00A929BE" w:rsidRPr="00426B3B">
              <w:rPr>
                <w:rFonts w:ascii="Times New Roman" w:eastAsia="Arial-Black" w:hAnsi="Times New Roman" w:cs="Times New Roman"/>
                <w:color w:val="000000" w:themeColor="text1"/>
              </w:rPr>
              <w:t xml:space="preserve">public health </w:t>
            </w:r>
            <w:r w:rsidR="00FA1529" w:rsidRPr="00426B3B">
              <w:rPr>
                <w:rFonts w:ascii="Times New Roman" w:eastAsia="Arial-Black" w:hAnsi="Times New Roman" w:cs="Times New Roman"/>
                <w:color w:val="000000" w:themeColor="text1"/>
              </w:rPr>
              <w:t>emergency preparedness and response</w:t>
            </w:r>
            <w:r w:rsidR="00FA1529" w:rsidRPr="00426B3B" w:rsidDel="00FA1529">
              <w:rPr>
                <w:rFonts w:ascii="Times New Roman" w:eastAsia="Arial-Black" w:hAnsi="Times New Roman" w:cs="Times New Roman"/>
                <w:color w:val="000000" w:themeColor="text1"/>
              </w:rPr>
              <w:t xml:space="preserve"> </w:t>
            </w:r>
            <w:r w:rsidR="00714F91" w:rsidRPr="00426B3B">
              <w:rPr>
                <w:rFonts w:ascii="Times New Roman" w:eastAsia="Arial-Black" w:hAnsi="Times New Roman" w:cs="Times New Roman"/>
                <w:color w:val="000000" w:themeColor="text1"/>
              </w:rPr>
              <w:t>work</w:t>
            </w:r>
          </w:p>
        </w:tc>
        <w:tc>
          <w:tcPr>
            <w:tcW w:w="1023" w:type="dxa"/>
          </w:tcPr>
          <w:p w14:paraId="62E0D369"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661B4DFE"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408BE3DD"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51B15FEA"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1CB96A8D"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r w:rsidR="00692A21" w:rsidRPr="00426B3B" w14:paraId="3A076B3C" w14:textId="77777777" w:rsidTr="00D1718C">
        <w:tc>
          <w:tcPr>
            <w:tcW w:w="4711" w:type="dxa"/>
          </w:tcPr>
          <w:p w14:paraId="3AD452BD" w14:textId="0B8FC602" w:rsidR="00692A21" w:rsidRPr="00426B3B" w:rsidRDefault="00692A21" w:rsidP="00186B55">
            <w:pPr>
              <w:pStyle w:val="ListParagraph"/>
              <w:numPr>
                <w:ilvl w:val="0"/>
                <w:numId w:val="2"/>
              </w:numPr>
              <w:ind w:left="517"/>
              <w:rPr>
                <w:rFonts w:ascii="Times New Roman" w:hAnsi="Times New Roman" w:cs="Times New Roman"/>
                <w:color w:val="000000" w:themeColor="text1"/>
              </w:rPr>
            </w:pPr>
            <w:r w:rsidRPr="00426B3B">
              <w:rPr>
                <w:rFonts w:ascii="Times New Roman" w:hAnsi="Times New Roman" w:cs="Times New Roman"/>
                <w:color w:val="000000" w:themeColor="text1"/>
              </w:rPr>
              <w:t xml:space="preserve">Prioritizing </w:t>
            </w:r>
            <w:r w:rsidR="003B0E5B" w:rsidRPr="00426B3B">
              <w:rPr>
                <w:rFonts w:ascii="Times New Roman" w:hAnsi="Times New Roman" w:cs="Times New Roman"/>
                <w:color w:val="000000" w:themeColor="text1"/>
              </w:rPr>
              <w:t>EBP</w:t>
            </w:r>
            <w:r w:rsidRPr="00426B3B">
              <w:rPr>
                <w:rFonts w:ascii="Times New Roman" w:hAnsi="Times New Roman" w:cs="Times New Roman"/>
                <w:color w:val="000000" w:themeColor="text1"/>
              </w:rPr>
              <w:t xml:space="preserve"> within </w:t>
            </w:r>
            <w:r w:rsidR="00A929BE" w:rsidRPr="00426B3B">
              <w:rPr>
                <w:rFonts w:ascii="Times New Roman" w:hAnsi="Times New Roman" w:cs="Times New Roman"/>
                <w:color w:val="000000" w:themeColor="text1"/>
              </w:rPr>
              <w:t xml:space="preserve">public health </w:t>
            </w:r>
            <w:r w:rsidR="00FA1529" w:rsidRPr="00426B3B">
              <w:rPr>
                <w:rFonts w:ascii="Times New Roman" w:eastAsia="Arial-Black" w:hAnsi="Times New Roman" w:cs="Times New Roman"/>
                <w:color w:val="000000" w:themeColor="text1"/>
              </w:rPr>
              <w:t>emergency preparedness and response</w:t>
            </w:r>
            <w:r w:rsidR="00FA1529" w:rsidRPr="00426B3B" w:rsidDel="00FA1529">
              <w:rPr>
                <w:rFonts w:ascii="Times New Roman" w:hAnsi="Times New Roman" w:cs="Times New Roman"/>
                <w:color w:val="000000" w:themeColor="text1"/>
              </w:rPr>
              <w:t xml:space="preserve"> </w:t>
            </w:r>
            <w:r w:rsidRPr="00426B3B">
              <w:rPr>
                <w:rFonts w:ascii="Times New Roman" w:hAnsi="Times New Roman" w:cs="Times New Roman"/>
                <w:color w:val="000000" w:themeColor="text1"/>
              </w:rPr>
              <w:t xml:space="preserve">is fundamental to the advancement of the field </w:t>
            </w:r>
          </w:p>
        </w:tc>
        <w:tc>
          <w:tcPr>
            <w:tcW w:w="1023" w:type="dxa"/>
          </w:tcPr>
          <w:p w14:paraId="7E76F479"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1023" w:type="dxa"/>
          </w:tcPr>
          <w:p w14:paraId="348DC1AA"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889" w:type="dxa"/>
          </w:tcPr>
          <w:p w14:paraId="3D4B6C67"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742" w:type="dxa"/>
          </w:tcPr>
          <w:p w14:paraId="118A7680"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c>
          <w:tcPr>
            <w:tcW w:w="962" w:type="dxa"/>
          </w:tcPr>
          <w:p w14:paraId="07F0C021" w14:textId="77777777" w:rsidR="00692A21" w:rsidRPr="00426B3B" w:rsidRDefault="00692A21" w:rsidP="00B25349">
            <w:pPr>
              <w:autoSpaceDE w:val="0"/>
              <w:autoSpaceDN w:val="0"/>
              <w:adjustRightInd w:val="0"/>
              <w:rPr>
                <w:rFonts w:ascii="Times New Roman" w:hAnsi="Times New Roman" w:cs="Times New Roman"/>
                <w:i/>
                <w:color w:val="000000" w:themeColor="text1"/>
              </w:rPr>
            </w:pPr>
          </w:p>
        </w:tc>
      </w:tr>
    </w:tbl>
    <w:p w14:paraId="7FDD4695" w14:textId="77777777" w:rsidR="00692A21" w:rsidRPr="00426B3B" w:rsidRDefault="00692A21" w:rsidP="00B25349">
      <w:pPr>
        <w:autoSpaceDE w:val="0"/>
        <w:autoSpaceDN w:val="0"/>
        <w:adjustRightInd w:val="0"/>
        <w:spacing w:after="0" w:line="240" w:lineRule="auto"/>
        <w:rPr>
          <w:rFonts w:ascii="Times New Roman" w:hAnsi="Times New Roman" w:cs="Times New Roman"/>
          <w:i/>
          <w:color w:val="000000" w:themeColor="text1"/>
        </w:rPr>
      </w:pPr>
    </w:p>
    <w:p w14:paraId="1CFA83F1"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color w:val="000000" w:themeColor="text1"/>
        </w:rPr>
      </w:pPr>
      <w:r w:rsidRPr="00426B3B">
        <w:rPr>
          <w:rFonts w:ascii="Times New Roman" w:eastAsia="Arial-Black" w:hAnsi="Times New Roman" w:cs="Times New Roman"/>
          <w:b/>
          <w:i/>
          <w:color w:val="000000" w:themeColor="text1"/>
        </w:rPr>
        <w:br w:type="page"/>
      </w:r>
    </w:p>
    <w:p w14:paraId="079F9780" w14:textId="3CEA852C" w:rsidR="00E23378" w:rsidRPr="00426B3B" w:rsidRDefault="00E23378"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t>P</w:t>
      </w:r>
      <w:r w:rsidR="00403431" w:rsidRPr="00426B3B">
        <w:rPr>
          <w:rFonts w:ascii="Times New Roman" w:eastAsia="Arial-Black" w:hAnsi="Times New Roman" w:cs="Times New Roman"/>
          <w:b/>
          <w:i/>
          <w:color w:val="000000" w:themeColor="text1"/>
        </w:rPr>
        <w:t>art</w:t>
      </w:r>
      <w:r w:rsidRPr="00426B3B">
        <w:rPr>
          <w:rFonts w:ascii="Times New Roman" w:eastAsia="Arial-Black" w:hAnsi="Times New Roman" w:cs="Times New Roman"/>
          <w:b/>
          <w:i/>
          <w:color w:val="000000" w:themeColor="text1"/>
        </w:rPr>
        <w:t xml:space="preserve"> </w:t>
      </w:r>
      <w:r w:rsidR="00AF26AD" w:rsidRPr="00426B3B">
        <w:rPr>
          <w:rFonts w:ascii="Times New Roman" w:eastAsia="Arial-Black" w:hAnsi="Times New Roman" w:cs="Times New Roman"/>
          <w:b/>
          <w:i/>
          <w:color w:val="000000" w:themeColor="text1"/>
        </w:rPr>
        <w:t>E</w:t>
      </w:r>
      <w:r w:rsidR="00D83DD1" w:rsidRPr="00426B3B">
        <w:rPr>
          <w:rFonts w:ascii="Times New Roman" w:eastAsia="Arial-Black" w:hAnsi="Times New Roman" w:cs="Times New Roman"/>
          <w:b/>
          <w:i/>
          <w:color w:val="000000" w:themeColor="text1"/>
        </w:rPr>
        <w:t>: Skills in E</w:t>
      </w:r>
      <w:r w:rsidR="00527D03" w:rsidRPr="00426B3B">
        <w:rPr>
          <w:rFonts w:ascii="Times New Roman" w:eastAsia="Arial-Black" w:hAnsi="Times New Roman" w:cs="Times New Roman"/>
          <w:b/>
          <w:i/>
          <w:color w:val="000000" w:themeColor="text1"/>
        </w:rPr>
        <w:t>vidence-</w:t>
      </w:r>
      <w:r w:rsidR="00D83DD1" w:rsidRPr="00426B3B">
        <w:rPr>
          <w:rFonts w:ascii="Times New Roman" w:eastAsia="Arial-Black" w:hAnsi="Times New Roman" w:cs="Times New Roman"/>
          <w:b/>
          <w:i/>
          <w:color w:val="000000" w:themeColor="text1"/>
        </w:rPr>
        <w:t>B</w:t>
      </w:r>
      <w:r w:rsidR="00527D03" w:rsidRPr="00426B3B">
        <w:rPr>
          <w:rFonts w:ascii="Times New Roman" w:eastAsia="Arial-Black" w:hAnsi="Times New Roman" w:cs="Times New Roman"/>
          <w:b/>
          <w:i/>
          <w:color w:val="000000" w:themeColor="text1"/>
        </w:rPr>
        <w:t xml:space="preserve">ased </w:t>
      </w:r>
      <w:r w:rsidR="00D83DD1" w:rsidRPr="00426B3B">
        <w:rPr>
          <w:rFonts w:ascii="Times New Roman" w:eastAsia="Arial-Black" w:hAnsi="Times New Roman" w:cs="Times New Roman"/>
          <w:b/>
          <w:i/>
          <w:color w:val="000000" w:themeColor="text1"/>
        </w:rPr>
        <w:t>P</w:t>
      </w:r>
      <w:r w:rsidR="00527D03" w:rsidRPr="00426B3B">
        <w:rPr>
          <w:rFonts w:ascii="Times New Roman" w:eastAsia="Arial-Black" w:hAnsi="Times New Roman" w:cs="Times New Roman"/>
          <w:b/>
          <w:i/>
          <w:color w:val="000000" w:themeColor="text1"/>
        </w:rPr>
        <w:t>ractice</w:t>
      </w:r>
      <w:r w:rsidR="00D83DD1" w:rsidRPr="00426B3B">
        <w:rPr>
          <w:rFonts w:ascii="Times New Roman" w:eastAsia="Arial-Black" w:hAnsi="Times New Roman" w:cs="Times New Roman"/>
          <w:b/>
          <w:i/>
          <w:color w:val="000000" w:themeColor="text1"/>
        </w:rPr>
        <w:t xml:space="preserve"> </w:t>
      </w:r>
    </w:p>
    <w:p w14:paraId="4280B3A3"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p>
    <w:p w14:paraId="6E46E298" w14:textId="381F36BA" w:rsidR="00D83DD1" w:rsidRPr="00426B3B" w:rsidRDefault="00D83DD1"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 xml:space="preserve">The following questions are regarding </w:t>
      </w:r>
      <w:r w:rsidR="00B51D3A" w:rsidRPr="00426B3B">
        <w:rPr>
          <w:rFonts w:ascii="Times New Roman" w:hAnsi="Times New Roman" w:cs="Times New Roman"/>
          <w:color w:val="000000" w:themeColor="text1"/>
        </w:rPr>
        <w:t xml:space="preserve">skills </w:t>
      </w:r>
      <w:r w:rsidRPr="00426B3B">
        <w:rPr>
          <w:rFonts w:ascii="Times New Roman" w:hAnsi="Times New Roman" w:cs="Times New Roman"/>
          <w:color w:val="000000" w:themeColor="text1"/>
        </w:rPr>
        <w:t>in evidence-based practice (EBP)</w:t>
      </w:r>
      <w:r w:rsidR="00A57D2C"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 xml:space="preserve">in </w:t>
      </w:r>
      <w:r w:rsidR="00A57D2C" w:rsidRPr="00426B3B">
        <w:rPr>
          <w:rFonts w:ascii="Times New Roman" w:hAnsi="Times New Roman" w:cs="Times New Roman"/>
          <w:color w:val="000000" w:themeColor="text1"/>
        </w:rPr>
        <w:t>public health emergency preparedness and response</w:t>
      </w:r>
      <w:r w:rsidRPr="00426B3B">
        <w:rPr>
          <w:rFonts w:ascii="Times New Roman" w:hAnsi="Times New Roman" w:cs="Times New Roman"/>
          <w:color w:val="000000" w:themeColor="text1"/>
        </w:rPr>
        <w:t xml:space="preserve">. </w:t>
      </w:r>
    </w:p>
    <w:p w14:paraId="5E784297" w14:textId="7464A65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p>
    <w:p w14:paraId="5200FF13" w14:textId="0DB1409B" w:rsidR="001C2C99" w:rsidRPr="00426B3B" w:rsidRDefault="001C2C99" w:rsidP="001C2C9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 xml:space="preserve">Please rate each of the following statements regarding team skills </w:t>
      </w:r>
      <w:r w:rsidR="00B51D3A" w:rsidRPr="00426B3B">
        <w:rPr>
          <w:rFonts w:ascii="Times New Roman" w:hAnsi="Times New Roman" w:cs="Times New Roman"/>
          <w:color w:val="000000" w:themeColor="text1"/>
        </w:rPr>
        <w:t xml:space="preserve">within your health department </w:t>
      </w:r>
      <w:r w:rsidRPr="00426B3B">
        <w:rPr>
          <w:rFonts w:ascii="Times New Roman" w:hAnsi="Times New Roman" w:cs="Times New Roman"/>
          <w:color w:val="000000" w:themeColor="text1"/>
        </w:rPr>
        <w:t xml:space="preserve">in each of the following areas. </w:t>
      </w:r>
      <w:r w:rsidR="00D61B32" w:rsidRPr="00426B3B">
        <w:rPr>
          <w:rFonts w:ascii="Times New Roman" w:hAnsi="Times New Roman" w:cs="Times New Roman"/>
          <w:i/>
          <w:color w:val="000000" w:themeColor="text1"/>
        </w:rPr>
        <w:t xml:space="preserve">Please rate </w:t>
      </w:r>
      <w:r w:rsidRPr="00426B3B">
        <w:rPr>
          <w:rFonts w:ascii="Times New Roman" w:hAnsi="Times New Roman" w:cs="Times New Roman"/>
          <w:i/>
          <w:color w:val="000000" w:themeColor="text1"/>
        </w:rPr>
        <w:t>team</w:t>
      </w:r>
      <w:r w:rsidR="00D61B32" w:rsidRPr="00426B3B">
        <w:rPr>
          <w:rFonts w:ascii="Times New Roman" w:hAnsi="Times New Roman" w:cs="Times New Roman"/>
          <w:i/>
          <w:color w:val="000000" w:themeColor="text1"/>
        </w:rPr>
        <w:t xml:space="preserve"> skills o</w:t>
      </w:r>
      <w:r w:rsidR="00E23378" w:rsidRPr="00426B3B">
        <w:rPr>
          <w:rFonts w:ascii="Times New Roman" w:hAnsi="Times New Roman" w:cs="Times New Roman"/>
          <w:i/>
          <w:color w:val="000000" w:themeColor="text1"/>
        </w:rPr>
        <w:t>n a scale from 1 to 5, with 1 being poor and 5 being advanced</w:t>
      </w:r>
      <w:r w:rsidR="00D61B32" w:rsidRPr="00426B3B">
        <w:rPr>
          <w:rFonts w:ascii="Times New Roman" w:hAnsi="Times New Roman" w:cs="Times New Roman"/>
          <w:i/>
          <w:color w:val="000000" w:themeColor="text1"/>
        </w:rPr>
        <w:t>.</w:t>
      </w:r>
      <w:r w:rsidRPr="00426B3B">
        <w:rPr>
          <w:rFonts w:ascii="Times New Roman" w:hAnsi="Times New Roman" w:cs="Times New Roman"/>
          <w:i/>
          <w:color w:val="000000" w:themeColor="text1"/>
        </w:rPr>
        <w:t xml:space="preserve"> Select one answer per category.</w:t>
      </w:r>
    </w:p>
    <w:p w14:paraId="1C841291" w14:textId="5970A89A" w:rsidR="00692A21" w:rsidRPr="00426B3B" w:rsidRDefault="00692A21" w:rsidP="00B25349">
      <w:pPr>
        <w:autoSpaceDE w:val="0"/>
        <w:autoSpaceDN w:val="0"/>
        <w:adjustRightInd w:val="0"/>
        <w:spacing w:after="0" w:line="240" w:lineRule="auto"/>
        <w:rPr>
          <w:rFonts w:ascii="Times New Roman" w:hAnsi="Times New Roman" w:cs="Times New Roman"/>
          <w:i/>
          <w:color w:val="000000" w:themeColor="text1"/>
        </w:rPr>
      </w:pPr>
    </w:p>
    <w:p w14:paraId="11C8FDD9" w14:textId="77777777" w:rsidR="00692A21" w:rsidRPr="00426B3B" w:rsidRDefault="00692A21" w:rsidP="00B25349">
      <w:pPr>
        <w:autoSpaceDE w:val="0"/>
        <w:autoSpaceDN w:val="0"/>
        <w:adjustRightInd w:val="0"/>
        <w:spacing w:after="0" w:line="240" w:lineRule="auto"/>
        <w:rPr>
          <w:rFonts w:ascii="Times New Roman" w:hAnsi="Times New Roman" w:cs="Times New Roman"/>
          <w:i/>
          <w:color w:val="000000" w:themeColor="text1"/>
        </w:rPr>
      </w:pPr>
    </w:p>
    <w:tbl>
      <w:tblPr>
        <w:tblStyle w:val="TableGrid"/>
        <w:tblW w:w="0" w:type="auto"/>
        <w:tblLook w:val="04A0" w:firstRow="1" w:lastRow="0" w:firstColumn="1" w:lastColumn="0" w:noHBand="0" w:noVBand="1"/>
      </w:tblPr>
      <w:tblGrid>
        <w:gridCol w:w="5663"/>
        <w:gridCol w:w="779"/>
        <w:gridCol w:w="527"/>
        <w:gridCol w:w="758"/>
        <w:gridCol w:w="643"/>
        <w:gridCol w:w="1206"/>
      </w:tblGrid>
      <w:tr w:rsidR="00426B3B" w:rsidRPr="00426B3B" w14:paraId="3A0AC5BE" w14:textId="77777777" w:rsidTr="00692A21">
        <w:tc>
          <w:tcPr>
            <w:tcW w:w="5665" w:type="dxa"/>
          </w:tcPr>
          <w:p w14:paraId="07C55BC7" w14:textId="592EA19F" w:rsidR="00692A21" w:rsidRPr="00426B3B" w:rsidRDefault="00692A21" w:rsidP="001C2C99">
            <w:pPr>
              <w:autoSpaceDE w:val="0"/>
              <w:autoSpaceDN w:val="0"/>
              <w:adjustRightInd w:val="0"/>
              <w:rPr>
                <w:rFonts w:ascii="Times New Roman" w:hAnsi="Times New Roman" w:cs="Times New Roman"/>
                <w:i/>
                <w:color w:val="000000" w:themeColor="text1"/>
              </w:rPr>
            </w:pPr>
          </w:p>
        </w:tc>
        <w:tc>
          <w:tcPr>
            <w:tcW w:w="720" w:type="dxa"/>
          </w:tcPr>
          <w:p w14:paraId="395E8795" w14:textId="61E1F608" w:rsidR="00692A21" w:rsidRPr="00426B3B" w:rsidRDefault="00692A21"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1 (poor)</w:t>
            </w:r>
          </w:p>
        </w:tc>
        <w:tc>
          <w:tcPr>
            <w:tcW w:w="527" w:type="dxa"/>
          </w:tcPr>
          <w:p w14:paraId="7A8431FF" w14:textId="34A88D83" w:rsidR="00692A21" w:rsidRPr="00426B3B" w:rsidRDefault="00692A21"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2</w:t>
            </w:r>
          </w:p>
        </w:tc>
        <w:tc>
          <w:tcPr>
            <w:tcW w:w="758" w:type="dxa"/>
          </w:tcPr>
          <w:p w14:paraId="3C7EFFCB" w14:textId="44004D1B" w:rsidR="00692A21" w:rsidRPr="00426B3B" w:rsidRDefault="00692A21"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3</w:t>
            </w:r>
          </w:p>
        </w:tc>
        <w:tc>
          <w:tcPr>
            <w:tcW w:w="643" w:type="dxa"/>
          </w:tcPr>
          <w:p w14:paraId="6F27E7D5" w14:textId="5A9AE76A" w:rsidR="00692A21" w:rsidRPr="00426B3B" w:rsidRDefault="00692A21"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4</w:t>
            </w:r>
          </w:p>
        </w:tc>
        <w:tc>
          <w:tcPr>
            <w:tcW w:w="1037" w:type="dxa"/>
          </w:tcPr>
          <w:p w14:paraId="68F5D575" w14:textId="11D6506C" w:rsidR="00692A21" w:rsidRPr="00426B3B" w:rsidRDefault="00692A21"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5 (advanced)</w:t>
            </w:r>
          </w:p>
        </w:tc>
      </w:tr>
      <w:tr w:rsidR="00426B3B" w:rsidRPr="00426B3B" w14:paraId="03567A10" w14:textId="77777777" w:rsidTr="00692A21">
        <w:tc>
          <w:tcPr>
            <w:tcW w:w="5665" w:type="dxa"/>
          </w:tcPr>
          <w:p w14:paraId="4A50D480" w14:textId="1821950B" w:rsidR="00692A21" w:rsidRPr="00426B3B" w:rsidRDefault="00692A21" w:rsidP="001C2C99">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eastAsia="Arial-Black" w:hAnsi="Times New Roman" w:cs="Times New Roman"/>
                <w:color w:val="000000" w:themeColor="text1"/>
                <w:lang w:val="en-CA"/>
              </w:rPr>
              <w:t>Identifying knowledge gaps in public health emergency preparedness and response</w:t>
            </w:r>
          </w:p>
        </w:tc>
        <w:tc>
          <w:tcPr>
            <w:tcW w:w="720" w:type="dxa"/>
          </w:tcPr>
          <w:p w14:paraId="19F52179"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6C11D2CE"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02D11D5A"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2B5FCA8E"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14EA80A8"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56B26CCB" w14:textId="77777777" w:rsidTr="00692A21">
        <w:tc>
          <w:tcPr>
            <w:tcW w:w="5665" w:type="dxa"/>
          </w:tcPr>
          <w:p w14:paraId="279560CD" w14:textId="5B5F8809" w:rsidR="00692A21" w:rsidRPr="00426B3B" w:rsidRDefault="00692A21" w:rsidP="001C2C99">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eastAsia="Arial-Black" w:hAnsi="Times New Roman" w:cs="Times New Roman"/>
                <w:color w:val="000000" w:themeColor="text1"/>
                <w:lang w:val="en-CA"/>
              </w:rPr>
              <w:t xml:space="preserve">Identifying answerable questions about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lang w:val="en-CA"/>
              </w:rPr>
              <w:t xml:space="preserve"> </w:t>
            </w:r>
            <w:r w:rsidRPr="00426B3B">
              <w:rPr>
                <w:rFonts w:ascii="Times New Roman" w:eastAsia="Arial-Black" w:hAnsi="Times New Roman" w:cs="Times New Roman"/>
                <w:color w:val="000000" w:themeColor="text1"/>
                <w:lang w:val="en-CA"/>
              </w:rPr>
              <w:t>functions and tasks</w:t>
            </w:r>
          </w:p>
        </w:tc>
        <w:tc>
          <w:tcPr>
            <w:tcW w:w="720" w:type="dxa"/>
          </w:tcPr>
          <w:p w14:paraId="28AF59A9"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6A0F8348"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702C47A8"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6DC5E473"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5BDA09AF"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6F81DF2F" w14:textId="77777777" w:rsidTr="00692A21">
        <w:tc>
          <w:tcPr>
            <w:tcW w:w="5665" w:type="dxa"/>
          </w:tcPr>
          <w:p w14:paraId="16048902" w14:textId="0F51D4AE" w:rsidR="00692A21" w:rsidRPr="00426B3B" w:rsidRDefault="000343FB"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eastAsia="Arial-Black" w:hAnsi="Times New Roman" w:cs="Times New Roman"/>
                <w:color w:val="000000" w:themeColor="text1"/>
                <w:lang w:val="en-CA"/>
              </w:rPr>
              <w:t xml:space="preserve">Sourcing </w:t>
            </w:r>
            <w:r w:rsidR="00692A21" w:rsidRPr="00426B3B">
              <w:rPr>
                <w:rFonts w:ascii="Times New Roman" w:eastAsia="Arial-Black" w:hAnsi="Times New Roman" w:cs="Times New Roman"/>
                <w:color w:val="000000" w:themeColor="text1"/>
                <w:lang w:val="en-CA"/>
              </w:rPr>
              <w:t>professional literature (i.e.</w:t>
            </w:r>
            <w:r w:rsidR="007C4F9E" w:rsidRPr="00426B3B">
              <w:rPr>
                <w:rFonts w:ascii="Times New Roman" w:eastAsia="Arial-Black" w:hAnsi="Times New Roman" w:cs="Times New Roman"/>
                <w:color w:val="000000" w:themeColor="text1"/>
                <w:lang w:val="en-CA"/>
              </w:rPr>
              <w:t>,</w:t>
            </w:r>
            <w:r w:rsidR="00692A21" w:rsidRPr="00426B3B">
              <w:rPr>
                <w:rFonts w:ascii="Times New Roman" w:eastAsia="Arial-Black" w:hAnsi="Times New Roman" w:cs="Times New Roman"/>
                <w:color w:val="000000" w:themeColor="text1"/>
                <w:lang w:val="en-CA"/>
              </w:rPr>
              <w:t xml:space="preserve"> journal articles) related to public health </w:t>
            </w:r>
            <w:r w:rsidR="005E4506" w:rsidRPr="00426B3B">
              <w:rPr>
                <w:rFonts w:ascii="Times New Roman" w:eastAsia="Arial-Black" w:hAnsi="Times New Roman" w:cs="Times New Roman"/>
                <w:color w:val="000000" w:themeColor="text1"/>
                <w:lang w:val="en-CA"/>
              </w:rPr>
              <w:t xml:space="preserve">emergency </w:t>
            </w:r>
            <w:r w:rsidR="00692A21" w:rsidRPr="00426B3B">
              <w:rPr>
                <w:rFonts w:ascii="Times New Roman" w:eastAsia="Arial-Black" w:hAnsi="Times New Roman" w:cs="Times New Roman"/>
                <w:color w:val="000000" w:themeColor="text1"/>
                <w:lang w:val="en-CA"/>
              </w:rPr>
              <w:t>preparedness and response</w:t>
            </w:r>
          </w:p>
        </w:tc>
        <w:tc>
          <w:tcPr>
            <w:tcW w:w="720" w:type="dxa"/>
          </w:tcPr>
          <w:p w14:paraId="4708BC5C"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352EFCD3"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66A5F79A"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0818BDB1"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3831F49C"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3BB5325E" w14:textId="77777777" w:rsidTr="00692A21">
        <w:tc>
          <w:tcPr>
            <w:tcW w:w="5665" w:type="dxa"/>
          </w:tcPr>
          <w:p w14:paraId="645BF819" w14:textId="11A0F935" w:rsidR="00692A21" w:rsidRPr="00426B3B" w:rsidRDefault="00E32FD7"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eastAsia="Arial-Black" w:hAnsi="Times New Roman" w:cs="Times New Roman"/>
                <w:color w:val="000000" w:themeColor="text1"/>
                <w:lang w:val="en-CA"/>
              </w:rPr>
              <w:t>Online database searching (e.g.,</w:t>
            </w:r>
            <w:r w:rsidR="00692A21" w:rsidRPr="00426B3B">
              <w:rPr>
                <w:rFonts w:ascii="Times New Roman" w:eastAsia="Arial-Black" w:hAnsi="Times New Roman" w:cs="Times New Roman"/>
                <w:color w:val="000000" w:themeColor="text1"/>
                <w:lang w:val="en-CA"/>
              </w:rPr>
              <w:t xml:space="preserve"> PubMed, MEDLINE)</w:t>
            </w:r>
            <w:r w:rsidR="00A929BE" w:rsidRPr="00426B3B">
              <w:rPr>
                <w:rFonts w:ascii="Times New Roman" w:eastAsia="Arial-Black" w:hAnsi="Times New Roman" w:cs="Times New Roman"/>
                <w:color w:val="000000" w:themeColor="text1"/>
                <w:lang w:val="en-CA"/>
              </w:rPr>
              <w:t xml:space="preserve"> for public health emergency preparedness and response</w:t>
            </w:r>
            <w:r w:rsidR="00692A21" w:rsidRPr="00426B3B">
              <w:rPr>
                <w:rFonts w:ascii="Times New Roman" w:eastAsia="Arial-Black" w:hAnsi="Times New Roman" w:cs="Times New Roman"/>
                <w:color w:val="000000" w:themeColor="text1"/>
                <w:lang w:val="en-CA"/>
              </w:rPr>
              <w:t xml:space="preserve"> </w:t>
            </w:r>
          </w:p>
        </w:tc>
        <w:tc>
          <w:tcPr>
            <w:tcW w:w="720" w:type="dxa"/>
          </w:tcPr>
          <w:p w14:paraId="3749B1D2"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21379DDB"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6DAFA8DB"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06EDD2A6"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6CB6CBCC"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09C9EFE9" w14:textId="77777777" w:rsidTr="00692A21">
        <w:tc>
          <w:tcPr>
            <w:tcW w:w="5665" w:type="dxa"/>
          </w:tcPr>
          <w:p w14:paraId="315A114C" w14:textId="64C065AD" w:rsidR="00692A21" w:rsidRPr="00426B3B" w:rsidRDefault="00692A21"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lang w:val="en-CA"/>
              </w:rPr>
            </w:pPr>
            <w:r w:rsidRPr="00426B3B">
              <w:rPr>
                <w:rFonts w:ascii="Times New Roman" w:eastAsia="Arial-Black" w:hAnsi="Times New Roman" w:cs="Times New Roman"/>
                <w:color w:val="000000" w:themeColor="text1"/>
                <w:lang w:val="en-CA"/>
              </w:rPr>
              <w:t>Retrieving evidence</w:t>
            </w:r>
            <w:r w:rsidR="00A929BE" w:rsidRPr="00426B3B">
              <w:rPr>
                <w:rFonts w:ascii="Times New Roman" w:eastAsia="Arial-Black" w:hAnsi="Times New Roman" w:cs="Times New Roman"/>
                <w:color w:val="000000" w:themeColor="text1"/>
                <w:lang w:val="en-CA"/>
              </w:rPr>
              <w:t xml:space="preserve"> </w:t>
            </w:r>
            <w:r w:rsidR="002B4CFD" w:rsidRPr="00426B3B">
              <w:rPr>
                <w:rFonts w:ascii="Times New Roman" w:eastAsia="Arial-Black" w:hAnsi="Times New Roman" w:cs="Times New Roman"/>
                <w:color w:val="000000" w:themeColor="text1"/>
                <w:lang w:val="en-CA"/>
              </w:rPr>
              <w:t>in</w:t>
            </w:r>
            <w:r w:rsidR="00A929BE" w:rsidRPr="00426B3B">
              <w:rPr>
                <w:rFonts w:ascii="Times New Roman" w:eastAsia="Arial-Black" w:hAnsi="Times New Roman" w:cs="Times New Roman"/>
                <w:color w:val="000000" w:themeColor="text1"/>
                <w:lang w:val="en-CA"/>
              </w:rPr>
              <w:t xml:space="preserve"> public health emergency preparedness and response</w:t>
            </w:r>
            <w:r w:rsidRPr="00426B3B">
              <w:rPr>
                <w:rFonts w:ascii="Times New Roman" w:eastAsia="Arial-Black" w:hAnsi="Times New Roman" w:cs="Times New Roman"/>
                <w:color w:val="000000" w:themeColor="text1"/>
                <w:lang w:val="en-CA"/>
              </w:rPr>
              <w:t xml:space="preserve">  </w:t>
            </w:r>
          </w:p>
        </w:tc>
        <w:tc>
          <w:tcPr>
            <w:tcW w:w="720" w:type="dxa"/>
          </w:tcPr>
          <w:p w14:paraId="67565F95"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779DC233"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7A300E04"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2096BA73"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517B7F28"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62C577B0" w14:textId="77777777" w:rsidTr="00692A21">
        <w:tc>
          <w:tcPr>
            <w:tcW w:w="5665" w:type="dxa"/>
          </w:tcPr>
          <w:p w14:paraId="230570F9" w14:textId="7984A480" w:rsidR="00692A21" w:rsidRPr="00426B3B" w:rsidRDefault="00692A21"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lang w:val="en-CA"/>
              </w:rPr>
            </w:pPr>
            <w:r w:rsidRPr="00426B3B">
              <w:rPr>
                <w:rFonts w:ascii="Times New Roman" w:eastAsia="Arial-Black" w:hAnsi="Times New Roman" w:cs="Times New Roman"/>
                <w:color w:val="000000" w:themeColor="text1"/>
                <w:lang w:val="en-CA"/>
              </w:rPr>
              <w:t xml:space="preserve">Critical appraisal of evidence </w:t>
            </w:r>
            <w:r w:rsidR="002B4CFD" w:rsidRPr="00426B3B">
              <w:rPr>
                <w:rFonts w:ascii="Times New Roman" w:eastAsia="Arial-Black" w:hAnsi="Times New Roman" w:cs="Times New Roman"/>
                <w:color w:val="000000" w:themeColor="text1"/>
                <w:lang w:val="en-CA"/>
              </w:rPr>
              <w:t>in</w:t>
            </w:r>
            <w:r w:rsidR="00A929BE" w:rsidRPr="00426B3B">
              <w:rPr>
                <w:rFonts w:ascii="Times New Roman" w:eastAsia="Arial-Black" w:hAnsi="Times New Roman" w:cs="Times New Roman"/>
                <w:color w:val="000000" w:themeColor="text1"/>
                <w:lang w:val="en-CA"/>
              </w:rPr>
              <w:t xml:space="preserve"> public health emergency preparedness and response</w:t>
            </w:r>
          </w:p>
        </w:tc>
        <w:tc>
          <w:tcPr>
            <w:tcW w:w="720" w:type="dxa"/>
          </w:tcPr>
          <w:p w14:paraId="22CBC432"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7E326D6E"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6F9D08CC"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7667736A"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79C3ACB4"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3B84B514" w14:textId="77777777" w:rsidTr="00692A21">
        <w:tc>
          <w:tcPr>
            <w:tcW w:w="5665" w:type="dxa"/>
          </w:tcPr>
          <w:p w14:paraId="4C8D9658" w14:textId="7810AE6A" w:rsidR="00692A21" w:rsidRPr="00426B3B" w:rsidRDefault="00E32FD7"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lang w:val="en-CA"/>
              </w:rPr>
            </w:pPr>
            <w:r w:rsidRPr="00426B3B">
              <w:rPr>
                <w:rFonts w:ascii="Times New Roman" w:eastAsia="Arial-Black" w:hAnsi="Times New Roman" w:cs="Times New Roman"/>
                <w:color w:val="000000" w:themeColor="text1"/>
                <w:lang w:val="en-CA"/>
              </w:rPr>
              <w:t>Synthesizing</w:t>
            </w:r>
            <w:r w:rsidR="00692A21" w:rsidRPr="00426B3B">
              <w:rPr>
                <w:rFonts w:ascii="Times New Roman" w:eastAsia="Arial-Black" w:hAnsi="Times New Roman" w:cs="Times New Roman"/>
                <w:color w:val="000000" w:themeColor="text1"/>
                <w:lang w:val="en-CA"/>
              </w:rPr>
              <w:t xml:space="preserve"> research evidence </w:t>
            </w:r>
            <w:r w:rsidR="002B4CFD" w:rsidRPr="00426B3B">
              <w:rPr>
                <w:rFonts w:ascii="Times New Roman" w:eastAsia="Arial-Black" w:hAnsi="Times New Roman" w:cs="Times New Roman"/>
                <w:color w:val="000000" w:themeColor="text1"/>
                <w:lang w:val="en-CA"/>
              </w:rPr>
              <w:t>in</w:t>
            </w:r>
            <w:r w:rsidR="00A929BE" w:rsidRPr="00426B3B">
              <w:rPr>
                <w:rFonts w:ascii="Times New Roman" w:eastAsia="Arial-Black" w:hAnsi="Times New Roman" w:cs="Times New Roman"/>
                <w:color w:val="000000" w:themeColor="text1"/>
                <w:lang w:val="en-CA"/>
              </w:rPr>
              <w:t xml:space="preserve"> public health emergency preparedness and response</w:t>
            </w:r>
          </w:p>
        </w:tc>
        <w:tc>
          <w:tcPr>
            <w:tcW w:w="720" w:type="dxa"/>
          </w:tcPr>
          <w:p w14:paraId="6ECD8E06"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5ECE7723"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31BD5667"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47A87B58"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2590B537"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6989904F" w14:textId="77777777" w:rsidTr="00692A21">
        <w:tc>
          <w:tcPr>
            <w:tcW w:w="5665" w:type="dxa"/>
          </w:tcPr>
          <w:p w14:paraId="6D239FA6" w14:textId="03F5A093" w:rsidR="00692A21" w:rsidRPr="00426B3B" w:rsidRDefault="00692A21"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lang w:val="en-CA"/>
              </w:rPr>
            </w:pPr>
            <w:r w:rsidRPr="00426B3B">
              <w:rPr>
                <w:rFonts w:ascii="Times New Roman" w:eastAsia="Arial-Black" w:hAnsi="Times New Roman" w:cs="Times New Roman"/>
                <w:color w:val="000000" w:themeColor="text1"/>
                <w:lang w:val="en-CA"/>
              </w:rPr>
              <w:t xml:space="preserve">Applying research evidence to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lang w:val="en-CA"/>
              </w:rPr>
              <w:t xml:space="preserve"> </w:t>
            </w:r>
            <w:r w:rsidRPr="00426B3B">
              <w:rPr>
                <w:rFonts w:ascii="Times New Roman" w:eastAsia="Arial-Black" w:hAnsi="Times New Roman" w:cs="Times New Roman"/>
                <w:color w:val="000000" w:themeColor="text1"/>
                <w:lang w:val="en-CA"/>
              </w:rPr>
              <w:t>activities</w:t>
            </w:r>
          </w:p>
        </w:tc>
        <w:tc>
          <w:tcPr>
            <w:tcW w:w="720" w:type="dxa"/>
          </w:tcPr>
          <w:p w14:paraId="0AB085EA"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310E16FC"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04948523"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50C43D0C"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1366CB15"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426B3B" w:rsidRPr="00426B3B" w14:paraId="5A4BBCB1" w14:textId="77777777" w:rsidTr="00692A21">
        <w:tc>
          <w:tcPr>
            <w:tcW w:w="5665" w:type="dxa"/>
          </w:tcPr>
          <w:p w14:paraId="5D7222EE" w14:textId="27782C35" w:rsidR="00692A21" w:rsidRPr="00426B3B" w:rsidRDefault="00692A21"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lang w:val="en-CA"/>
              </w:rPr>
            </w:pPr>
            <w:r w:rsidRPr="00426B3B">
              <w:rPr>
                <w:rFonts w:ascii="Times New Roman" w:eastAsia="Arial-Black" w:hAnsi="Times New Roman" w:cs="Times New Roman"/>
                <w:color w:val="000000" w:themeColor="text1"/>
                <w:lang w:val="en-CA"/>
              </w:rPr>
              <w:t xml:space="preserve">Sharing evidence </w:t>
            </w:r>
            <w:r w:rsidR="002B4CFD" w:rsidRPr="00426B3B">
              <w:rPr>
                <w:rFonts w:ascii="Times New Roman" w:eastAsia="Arial-Black" w:hAnsi="Times New Roman" w:cs="Times New Roman"/>
                <w:color w:val="000000" w:themeColor="text1"/>
                <w:lang w:val="en-CA"/>
              </w:rPr>
              <w:t>in</w:t>
            </w:r>
            <w:r w:rsidR="006648A9" w:rsidRPr="00426B3B">
              <w:rPr>
                <w:rFonts w:ascii="Times New Roman" w:eastAsia="Arial-Black" w:hAnsi="Times New Roman" w:cs="Times New Roman"/>
                <w:color w:val="000000" w:themeColor="text1"/>
                <w:lang w:val="en-CA"/>
              </w:rPr>
              <w:t xml:space="preserve"> public health emergency preparedness and response </w:t>
            </w:r>
            <w:r w:rsidRPr="00426B3B">
              <w:rPr>
                <w:rFonts w:ascii="Times New Roman" w:eastAsia="Arial-Black" w:hAnsi="Times New Roman" w:cs="Times New Roman"/>
                <w:color w:val="000000" w:themeColor="text1"/>
                <w:lang w:val="en-CA"/>
              </w:rPr>
              <w:t>with colleagues</w:t>
            </w:r>
          </w:p>
        </w:tc>
        <w:tc>
          <w:tcPr>
            <w:tcW w:w="720" w:type="dxa"/>
          </w:tcPr>
          <w:p w14:paraId="7EB2E471"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2FF2B70B"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0D64DB5E"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71406BBA"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4F71C2D1"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r w:rsidR="001C2C99" w:rsidRPr="00426B3B" w14:paraId="67CB4694" w14:textId="77777777" w:rsidTr="00692A21">
        <w:tc>
          <w:tcPr>
            <w:tcW w:w="5665" w:type="dxa"/>
          </w:tcPr>
          <w:p w14:paraId="021AB886" w14:textId="0D07A9E6" w:rsidR="00692A21" w:rsidRPr="00426B3B" w:rsidRDefault="00692A21"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lang w:val="en-CA"/>
              </w:rPr>
            </w:pPr>
            <w:r w:rsidRPr="00426B3B">
              <w:rPr>
                <w:rFonts w:ascii="Times New Roman" w:eastAsia="Arial-Black" w:hAnsi="Times New Roman" w:cs="Times New Roman"/>
                <w:color w:val="000000" w:themeColor="text1"/>
                <w:lang w:val="en-CA"/>
              </w:rPr>
              <w:t>Conducting research and/or systematic reviews</w:t>
            </w:r>
            <w:r w:rsidR="002B4CFD" w:rsidRPr="00426B3B">
              <w:rPr>
                <w:rFonts w:ascii="Times New Roman" w:eastAsia="Arial-Black" w:hAnsi="Times New Roman" w:cs="Times New Roman"/>
                <w:color w:val="000000" w:themeColor="text1"/>
                <w:lang w:val="en-CA"/>
              </w:rPr>
              <w:t xml:space="preserve"> related to</w:t>
            </w:r>
            <w:r w:rsidR="006648A9" w:rsidRPr="00426B3B">
              <w:rPr>
                <w:rFonts w:ascii="Times New Roman" w:eastAsia="Arial-Black" w:hAnsi="Times New Roman" w:cs="Times New Roman"/>
                <w:color w:val="000000" w:themeColor="text1"/>
                <w:lang w:val="en-CA"/>
              </w:rPr>
              <w:t xml:space="preserve"> public health emergency preparedness and response</w:t>
            </w:r>
          </w:p>
        </w:tc>
        <w:tc>
          <w:tcPr>
            <w:tcW w:w="720" w:type="dxa"/>
          </w:tcPr>
          <w:p w14:paraId="56259F08"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527" w:type="dxa"/>
          </w:tcPr>
          <w:p w14:paraId="7C52D224"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758" w:type="dxa"/>
          </w:tcPr>
          <w:p w14:paraId="1054B6ED"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643" w:type="dxa"/>
          </w:tcPr>
          <w:p w14:paraId="1CFA61B7"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c>
          <w:tcPr>
            <w:tcW w:w="1037" w:type="dxa"/>
          </w:tcPr>
          <w:p w14:paraId="4C83651F" w14:textId="77777777" w:rsidR="00692A21" w:rsidRPr="00426B3B" w:rsidRDefault="00692A21" w:rsidP="00253E57">
            <w:pPr>
              <w:autoSpaceDE w:val="0"/>
              <w:autoSpaceDN w:val="0"/>
              <w:adjustRightInd w:val="0"/>
              <w:rPr>
                <w:rFonts w:ascii="Times New Roman" w:hAnsi="Times New Roman" w:cs="Times New Roman"/>
                <w:i/>
                <w:color w:val="000000" w:themeColor="text1"/>
              </w:rPr>
            </w:pPr>
          </w:p>
        </w:tc>
      </w:tr>
    </w:tbl>
    <w:p w14:paraId="66BF3802" w14:textId="77777777" w:rsidR="00692A21" w:rsidRPr="00426B3B" w:rsidRDefault="00692A21" w:rsidP="00B25349">
      <w:pPr>
        <w:autoSpaceDE w:val="0"/>
        <w:autoSpaceDN w:val="0"/>
        <w:adjustRightInd w:val="0"/>
        <w:spacing w:after="0" w:line="240" w:lineRule="auto"/>
        <w:rPr>
          <w:rFonts w:ascii="Times New Roman" w:hAnsi="Times New Roman" w:cs="Times New Roman"/>
          <w:i/>
          <w:color w:val="000000" w:themeColor="text1"/>
        </w:rPr>
      </w:pPr>
    </w:p>
    <w:p w14:paraId="308CABBE" w14:textId="77777777" w:rsidR="003525DA" w:rsidRPr="00426B3B" w:rsidRDefault="003525DA" w:rsidP="00B25349">
      <w:pPr>
        <w:autoSpaceDE w:val="0"/>
        <w:autoSpaceDN w:val="0"/>
        <w:adjustRightInd w:val="0"/>
        <w:spacing w:after="0" w:line="240" w:lineRule="auto"/>
        <w:ind w:left="720" w:firstLine="720"/>
        <w:rPr>
          <w:rFonts w:ascii="Times New Roman" w:eastAsia="Arial-Black" w:hAnsi="Times New Roman" w:cs="Times New Roman"/>
          <w:color w:val="000000" w:themeColor="text1"/>
          <w:lang w:val="en-CA"/>
        </w:rPr>
      </w:pPr>
    </w:p>
    <w:p w14:paraId="19DF8A1C"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br w:type="page"/>
      </w:r>
    </w:p>
    <w:p w14:paraId="4DEB07B1" w14:textId="5A907EEB" w:rsidR="00E23378" w:rsidRPr="00426B3B" w:rsidRDefault="00E23378"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t>P</w:t>
      </w:r>
      <w:r w:rsidR="00F33A01" w:rsidRPr="00426B3B">
        <w:rPr>
          <w:rFonts w:ascii="Times New Roman" w:eastAsia="Arial-Black" w:hAnsi="Times New Roman" w:cs="Times New Roman"/>
          <w:b/>
          <w:i/>
          <w:color w:val="000000" w:themeColor="text1"/>
        </w:rPr>
        <w:t>art</w:t>
      </w:r>
      <w:r w:rsidRPr="00426B3B">
        <w:rPr>
          <w:rFonts w:ascii="Times New Roman" w:eastAsia="Arial-Black" w:hAnsi="Times New Roman" w:cs="Times New Roman"/>
          <w:b/>
          <w:i/>
          <w:color w:val="000000" w:themeColor="text1"/>
        </w:rPr>
        <w:t xml:space="preserve"> </w:t>
      </w:r>
      <w:r w:rsidR="00AF26AD" w:rsidRPr="00426B3B">
        <w:rPr>
          <w:rFonts w:ascii="Times New Roman" w:eastAsia="Arial-Black" w:hAnsi="Times New Roman" w:cs="Times New Roman"/>
          <w:b/>
          <w:i/>
          <w:color w:val="000000" w:themeColor="text1"/>
        </w:rPr>
        <w:t>F</w:t>
      </w:r>
      <w:r w:rsidR="00D83DD1" w:rsidRPr="00426B3B">
        <w:rPr>
          <w:rFonts w:ascii="Times New Roman" w:eastAsia="Arial-Black" w:hAnsi="Times New Roman" w:cs="Times New Roman"/>
          <w:b/>
          <w:i/>
          <w:color w:val="000000" w:themeColor="text1"/>
        </w:rPr>
        <w:t>: Training and Education in E</w:t>
      </w:r>
      <w:r w:rsidR="00527D03" w:rsidRPr="00426B3B">
        <w:rPr>
          <w:rFonts w:ascii="Times New Roman" w:eastAsia="Arial-Black" w:hAnsi="Times New Roman" w:cs="Times New Roman"/>
          <w:b/>
          <w:i/>
          <w:color w:val="000000" w:themeColor="text1"/>
        </w:rPr>
        <w:t>vidence-</w:t>
      </w:r>
      <w:r w:rsidR="00D83DD1" w:rsidRPr="00426B3B">
        <w:rPr>
          <w:rFonts w:ascii="Times New Roman" w:eastAsia="Arial-Black" w:hAnsi="Times New Roman" w:cs="Times New Roman"/>
          <w:b/>
          <w:i/>
          <w:color w:val="000000" w:themeColor="text1"/>
        </w:rPr>
        <w:t>B</w:t>
      </w:r>
      <w:r w:rsidR="00527D03" w:rsidRPr="00426B3B">
        <w:rPr>
          <w:rFonts w:ascii="Times New Roman" w:eastAsia="Arial-Black" w:hAnsi="Times New Roman" w:cs="Times New Roman"/>
          <w:b/>
          <w:i/>
          <w:color w:val="000000" w:themeColor="text1"/>
        </w:rPr>
        <w:t xml:space="preserve">ased </w:t>
      </w:r>
      <w:r w:rsidR="00D83DD1" w:rsidRPr="00426B3B">
        <w:rPr>
          <w:rFonts w:ascii="Times New Roman" w:eastAsia="Arial-Black" w:hAnsi="Times New Roman" w:cs="Times New Roman"/>
          <w:b/>
          <w:i/>
          <w:color w:val="000000" w:themeColor="text1"/>
        </w:rPr>
        <w:t>P</w:t>
      </w:r>
      <w:r w:rsidR="00527D03" w:rsidRPr="00426B3B">
        <w:rPr>
          <w:rFonts w:ascii="Times New Roman" w:eastAsia="Arial-Black" w:hAnsi="Times New Roman" w:cs="Times New Roman"/>
          <w:b/>
          <w:i/>
          <w:color w:val="000000" w:themeColor="text1"/>
        </w:rPr>
        <w:t>ractice</w:t>
      </w:r>
    </w:p>
    <w:p w14:paraId="1597EA32"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p>
    <w:p w14:paraId="47FDA28D" w14:textId="0BE4E8F9" w:rsidR="00D61B32" w:rsidRPr="00D1718C" w:rsidRDefault="00D83DD1" w:rsidP="00B25349">
      <w:pPr>
        <w:autoSpaceDE w:val="0"/>
        <w:autoSpaceDN w:val="0"/>
        <w:adjustRightInd w:val="0"/>
        <w:spacing w:after="0" w:line="240" w:lineRule="auto"/>
        <w:rPr>
          <w:rFonts w:ascii="Times New Roman" w:hAnsi="Times New Roman" w:cs="Times New Roman"/>
          <w:color w:val="000000" w:themeColor="text1"/>
        </w:rPr>
      </w:pPr>
      <w:r w:rsidRPr="00D1718C">
        <w:rPr>
          <w:rFonts w:ascii="Times New Roman" w:hAnsi="Times New Roman" w:cs="Times New Roman"/>
          <w:color w:val="000000" w:themeColor="text1"/>
        </w:rPr>
        <w:t>The following questions are regarding training and education in evidence-based practice (EBP)</w:t>
      </w:r>
      <w:r w:rsidR="00A57D2C" w:rsidRPr="00D1718C">
        <w:rPr>
          <w:rFonts w:ascii="Times New Roman" w:hAnsi="Times New Roman" w:cs="Times New Roman"/>
          <w:color w:val="000000" w:themeColor="text1"/>
        </w:rPr>
        <w:t xml:space="preserve"> </w:t>
      </w:r>
      <w:r w:rsidR="002B4CFD" w:rsidRPr="00D1718C">
        <w:rPr>
          <w:rFonts w:ascii="Times New Roman" w:hAnsi="Times New Roman" w:cs="Times New Roman"/>
          <w:color w:val="000000" w:themeColor="text1"/>
        </w:rPr>
        <w:t>in</w:t>
      </w:r>
      <w:r w:rsidR="00A57D2C" w:rsidRPr="00D1718C">
        <w:rPr>
          <w:rFonts w:ascii="Times New Roman" w:hAnsi="Times New Roman" w:cs="Times New Roman"/>
          <w:color w:val="000000" w:themeColor="text1"/>
        </w:rPr>
        <w:t xml:space="preserve"> public health emergency preparedness and response</w:t>
      </w:r>
      <w:r w:rsidRPr="00D1718C">
        <w:rPr>
          <w:rFonts w:ascii="Times New Roman" w:hAnsi="Times New Roman" w:cs="Times New Roman"/>
          <w:color w:val="000000" w:themeColor="text1"/>
        </w:rPr>
        <w:t>.</w:t>
      </w:r>
      <w:r w:rsidR="00B35565" w:rsidRPr="00D1718C">
        <w:rPr>
          <w:rFonts w:ascii="Times New Roman" w:hAnsi="Times New Roman" w:cs="Times New Roman"/>
          <w:color w:val="000000" w:themeColor="text1"/>
        </w:rPr>
        <w:t xml:space="preserve"> </w:t>
      </w:r>
    </w:p>
    <w:p w14:paraId="27FA0661" w14:textId="77777777" w:rsidR="00D61B32" w:rsidRPr="00426B3B" w:rsidRDefault="00D61B32" w:rsidP="00B25349">
      <w:pPr>
        <w:autoSpaceDE w:val="0"/>
        <w:autoSpaceDN w:val="0"/>
        <w:adjustRightInd w:val="0"/>
        <w:spacing w:after="0" w:line="240" w:lineRule="auto"/>
        <w:rPr>
          <w:rFonts w:ascii="Times New Roman" w:hAnsi="Times New Roman" w:cs="Times New Roman"/>
          <w:color w:val="000000" w:themeColor="text1"/>
        </w:rPr>
      </w:pPr>
    </w:p>
    <w:p w14:paraId="405A3877" w14:textId="05397722" w:rsidR="00D83DD1" w:rsidRPr="00426B3B" w:rsidRDefault="00E23378"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Please indicate the highest level of training</w:t>
      </w:r>
      <w:r w:rsidR="001C2C99" w:rsidRPr="00426B3B">
        <w:rPr>
          <w:rFonts w:ascii="Times New Roman" w:hAnsi="Times New Roman" w:cs="Times New Roman"/>
          <w:color w:val="000000" w:themeColor="text1"/>
        </w:rPr>
        <w:t xml:space="preserve"> and </w:t>
      </w:r>
      <w:r w:rsidRPr="00426B3B">
        <w:rPr>
          <w:rFonts w:ascii="Times New Roman" w:hAnsi="Times New Roman" w:cs="Times New Roman"/>
          <w:color w:val="000000" w:themeColor="text1"/>
        </w:rPr>
        <w:t xml:space="preserve">education </w:t>
      </w:r>
      <w:r w:rsidR="001C2C99" w:rsidRPr="00426B3B">
        <w:rPr>
          <w:rFonts w:ascii="Times New Roman" w:hAnsi="Times New Roman" w:cs="Times New Roman"/>
          <w:color w:val="000000" w:themeColor="text1"/>
        </w:rPr>
        <w:t>within your team</w:t>
      </w:r>
      <w:r w:rsidRPr="00426B3B">
        <w:rPr>
          <w:rFonts w:ascii="Times New Roman" w:hAnsi="Times New Roman" w:cs="Times New Roman"/>
          <w:color w:val="000000" w:themeColor="text1"/>
        </w:rPr>
        <w:t xml:space="preserve"> in the following areas</w:t>
      </w:r>
      <w:r w:rsidR="00D61B32" w:rsidRPr="00426B3B">
        <w:rPr>
          <w:rFonts w:ascii="Times New Roman" w:hAnsi="Times New Roman" w:cs="Times New Roman"/>
          <w:color w:val="000000" w:themeColor="text1"/>
        </w:rPr>
        <w:t xml:space="preserve">. </w:t>
      </w:r>
      <w:r w:rsidR="00D61B32" w:rsidRPr="00426B3B">
        <w:rPr>
          <w:rFonts w:ascii="Times New Roman" w:hAnsi="Times New Roman" w:cs="Times New Roman"/>
          <w:i/>
          <w:color w:val="000000" w:themeColor="text1"/>
        </w:rPr>
        <w:t xml:space="preserve">Select one </w:t>
      </w:r>
      <w:r w:rsidRPr="00426B3B">
        <w:rPr>
          <w:rFonts w:ascii="Times New Roman" w:hAnsi="Times New Roman" w:cs="Times New Roman"/>
          <w:i/>
          <w:color w:val="000000" w:themeColor="text1"/>
        </w:rPr>
        <w:t xml:space="preserve">answer per category. If you </w:t>
      </w:r>
      <w:r w:rsidR="00AD65ED" w:rsidRPr="00426B3B">
        <w:rPr>
          <w:rFonts w:ascii="Times New Roman" w:hAnsi="Times New Roman" w:cs="Times New Roman"/>
          <w:i/>
          <w:color w:val="000000" w:themeColor="text1"/>
        </w:rPr>
        <w:t xml:space="preserve">select </w:t>
      </w:r>
      <w:r w:rsidR="00B06C36" w:rsidRPr="00426B3B">
        <w:rPr>
          <w:rFonts w:ascii="Times New Roman" w:hAnsi="Times New Roman" w:cs="Times New Roman"/>
          <w:i/>
          <w:color w:val="000000" w:themeColor="text1"/>
        </w:rPr>
        <w:t>"</w:t>
      </w:r>
      <w:r w:rsidRPr="00426B3B">
        <w:rPr>
          <w:rFonts w:ascii="Times New Roman" w:hAnsi="Times New Roman" w:cs="Times New Roman"/>
          <w:i/>
          <w:color w:val="000000" w:themeColor="text1"/>
        </w:rPr>
        <w:t>other,</w:t>
      </w:r>
      <w:r w:rsidR="00B06C36" w:rsidRPr="00426B3B">
        <w:rPr>
          <w:rFonts w:ascii="Times New Roman" w:hAnsi="Times New Roman" w:cs="Times New Roman"/>
          <w:i/>
          <w:color w:val="000000" w:themeColor="text1"/>
        </w:rPr>
        <w:t>"</w:t>
      </w:r>
      <w:r w:rsidRPr="00426B3B">
        <w:rPr>
          <w:rFonts w:ascii="Times New Roman" w:hAnsi="Times New Roman" w:cs="Times New Roman"/>
          <w:i/>
          <w:color w:val="000000" w:themeColor="text1"/>
        </w:rPr>
        <w:t xml:space="preserve"> please </w:t>
      </w:r>
      <w:r w:rsidR="00D61B32" w:rsidRPr="00426B3B">
        <w:rPr>
          <w:rFonts w:ascii="Times New Roman" w:hAnsi="Times New Roman" w:cs="Times New Roman"/>
          <w:i/>
          <w:color w:val="000000" w:themeColor="text1"/>
        </w:rPr>
        <w:t>provide</w:t>
      </w:r>
      <w:r w:rsidRPr="00426B3B">
        <w:rPr>
          <w:rFonts w:ascii="Times New Roman" w:hAnsi="Times New Roman" w:cs="Times New Roman"/>
          <w:i/>
          <w:color w:val="000000" w:themeColor="text1"/>
        </w:rPr>
        <w:t xml:space="preserve"> your highest level of training/education in the space provided.</w:t>
      </w:r>
    </w:p>
    <w:p w14:paraId="70D4F52C" w14:textId="77777777" w:rsidR="00AD65ED" w:rsidRPr="00426B3B" w:rsidRDefault="00AD65ED" w:rsidP="00B25349">
      <w:pPr>
        <w:autoSpaceDE w:val="0"/>
        <w:autoSpaceDN w:val="0"/>
        <w:adjustRightInd w:val="0"/>
        <w:spacing w:after="0" w:line="240" w:lineRule="auto"/>
        <w:rPr>
          <w:rFonts w:ascii="Times New Roman" w:hAnsi="Times New Roman" w:cs="Times New Roman"/>
          <w:i/>
          <w:color w:val="000000" w:themeColor="text1"/>
        </w:rPr>
      </w:pPr>
    </w:p>
    <w:tbl>
      <w:tblPr>
        <w:tblStyle w:val="TableGrid"/>
        <w:tblW w:w="0" w:type="auto"/>
        <w:tblCellMar>
          <w:left w:w="29" w:type="dxa"/>
          <w:right w:w="29" w:type="dxa"/>
        </w:tblCellMar>
        <w:tblLook w:val="04A0" w:firstRow="1" w:lastRow="0" w:firstColumn="1" w:lastColumn="0" w:noHBand="0" w:noVBand="1"/>
      </w:tblPr>
      <w:tblGrid>
        <w:gridCol w:w="2933"/>
        <w:gridCol w:w="539"/>
        <w:gridCol w:w="792"/>
        <w:gridCol w:w="804"/>
        <w:gridCol w:w="914"/>
        <w:gridCol w:w="914"/>
        <w:gridCol w:w="950"/>
        <w:gridCol w:w="888"/>
        <w:gridCol w:w="684"/>
      </w:tblGrid>
      <w:tr w:rsidR="00426B3B" w:rsidRPr="00426B3B" w14:paraId="4DF47A83" w14:textId="77777777" w:rsidTr="00222267">
        <w:tc>
          <w:tcPr>
            <w:tcW w:w="3235" w:type="dxa"/>
            <w:tcBorders>
              <w:top w:val="single" w:sz="4" w:space="0" w:color="auto"/>
              <w:left w:val="single" w:sz="4" w:space="0" w:color="auto"/>
              <w:bottom w:val="single" w:sz="4" w:space="0" w:color="auto"/>
              <w:right w:val="single" w:sz="4" w:space="0" w:color="auto"/>
            </w:tcBorders>
          </w:tcPr>
          <w:p w14:paraId="19E39849"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540" w:type="dxa"/>
            <w:tcBorders>
              <w:top w:val="single" w:sz="4" w:space="0" w:color="auto"/>
              <w:left w:val="single" w:sz="4" w:space="0" w:color="auto"/>
              <w:bottom w:val="single" w:sz="4" w:space="0" w:color="auto"/>
              <w:right w:val="single" w:sz="4" w:space="0" w:color="auto"/>
            </w:tcBorders>
          </w:tcPr>
          <w:p w14:paraId="4B55F3AC" w14:textId="4DB87650" w:rsidR="00AD65ED" w:rsidRPr="00426B3B" w:rsidRDefault="00AD65ED" w:rsidP="00232DF1">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None</w:t>
            </w:r>
          </w:p>
        </w:tc>
        <w:tc>
          <w:tcPr>
            <w:tcW w:w="720" w:type="dxa"/>
            <w:tcBorders>
              <w:top w:val="single" w:sz="4" w:space="0" w:color="auto"/>
              <w:left w:val="single" w:sz="4" w:space="0" w:color="auto"/>
              <w:bottom w:val="single" w:sz="4" w:space="0" w:color="auto"/>
              <w:right w:val="single" w:sz="4" w:space="0" w:color="auto"/>
            </w:tcBorders>
          </w:tcPr>
          <w:p w14:paraId="5243F1D5" w14:textId="61BBDDB1" w:rsidR="00AD65ED" w:rsidRPr="00426B3B" w:rsidRDefault="00AD65ED" w:rsidP="00AD65ED">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 xml:space="preserve">Seminar or short course </w:t>
            </w:r>
            <w:r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u w:val="single"/>
              </w:rPr>
              <w:t>&lt;</w:t>
            </w:r>
            <w:r w:rsidRPr="00426B3B">
              <w:rPr>
                <w:rFonts w:ascii="Times New Roman" w:eastAsia="Arial-Black" w:hAnsi="Times New Roman" w:cs="Times New Roman"/>
                <w:color w:val="000000" w:themeColor="text1"/>
              </w:rPr>
              <w:t xml:space="preserve"> 1 week)</w:t>
            </w:r>
          </w:p>
        </w:tc>
        <w:tc>
          <w:tcPr>
            <w:tcW w:w="810" w:type="dxa"/>
            <w:tcBorders>
              <w:top w:val="single" w:sz="4" w:space="0" w:color="auto"/>
              <w:left w:val="single" w:sz="4" w:space="0" w:color="auto"/>
              <w:bottom w:val="single" w:sz="4" w:space="0" w:color="auto"/>
              <w:right w:val="single" w:sz="4" w:space="0" w:color="auto"/>
            </w:tcBorders>
          </w:tcPr>
          <w:p w14:paraId="23B16600" w14:textId="058E1BCF" w:rsidR="00AD65ED" w:rsidRPr="00426B3B" w:rsidRDefault="00AD65ED" w:rsidP="00232DF1">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 xml:space="preserve">Specific course </w:t>
            </w:r>
            <w:r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u w:val="single"/>
              </w:rPr>
              <w:t>&gt;</w:t>
            </w:r>
            <w:r w:rsidRPr="00426B3B">
              <w:rPr>
                <w:rFonts w:ascii="Times New Roman" w:eastAsia="Arial-Black" w:hAnsi="Times New Roman" w:cs="Times New Roman"/>
                <w:color w:val="000000" w:themeColor="text1"/>
              </w:rPr>
              <w:t>1 week)</w:t>
            </w:r>
            <w:r w:rsidRPr="00426B3B">
              <w:rPr>
                <w:rFonts w:ascii="Times New Roman" w:hAnsi="Times New Roman" w:cs="Times New Roman"/>
                <w:color w:val="000000" w:themeColor="text1"/>
              </w:rPr>
              <w:t xml:space="preserve"> </w:t>
            </w:r>
          </w:p>
        </w:tc>
        <w:tc>
          <w:tcPr>
            <w:tcW w:w="810" w:type="dxa"/>
            <w:tcBorders>
              <w:top w:val="single" w:sz="4" w:space="0" w:color="auto"/>
              <w:left w:val="single" w:sz="4" w:space="0" w:color="auto"/>
              <w:bottom w:val="single" w:sz="4" w:space="0" w:color="auto"/>
              <w:right w:val="single" w:sz="4" w:space="0" w:color="auto"/>
            </w:tcBorders>
          </w:tcPr>
          <w:p w14:paraId="3E6A5669" w14:textId="37CD83A1" w:rsidR="00AD65ED" w:rsidRPr="00426B3B" w:rsidRDefault="00AD65ED" w:rsidP="00232DF1">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Minor part of education</w:t>
            </w:r>
          </w:p>
        </w:tc>
        <w:tc>
          <w:tcPr>
            <w:tcW w:w="810" w:type="dxa"/>
            <w:tcBorders>
              <w:top w:val="single" w:sz="4" w:space="0" w:color="auto"/>
              <w:left w:val="single" w:sz="4" w:space="0" w:color="auto"/>
              <w:bottom w:val="single" w:sz="4" w:space="0" w:color="auto"/>
              <w:right w:val="single" w:sz="4" w:space="0" w:color="auto"/>
            </w:tcBorders>
          </w:tcPr>
          <w:p w14:paraId="3B71EE71" w14:textId="3CAE1F08" w:rsidR="00AD65ED" w:rsidRPr="00426B3B" w:rsidRDefault="00AD65ED" w:rsidP="00232DF1">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Major part of education</w:t>
            </w:r>
          </w:p>
        </w:tc>
        <w:tc>
          <w:tcPr>
            <w:tcW w:w="810" w:type="dxa"/>
            <w:tcBorders>
              <w:top w:val="single" w:sz="4" w:space="0" w:color="auto"/>
              <w:left w:val="single" w:sz="4" w:space="0" w:color="auto"/>
              <w:bottom w:val="single" w:sz="4" w:space="0" w:color="auto"/>
              <w:right w:val="single" w:sz="4" w:space="0" w:color="auto"/>
            </w:tcBorders>
          </w:tcPr>
          <w:p w14:paraId="1CD5408A" w14:textId="7FA24FCC" w:rsidR="00AD65ED" w:rsidRPr="00426B3B" w:rsidRDefault="00AD65ED" w:rsidP="00232DF1">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Academic diploma</w:t>
            </w:r>
          </w:p>
        </w:tc>
        <w:tc>
          <w:tcPr>
            <w:tcW w:w="900" w:type="dxa"/>
            <w:tcBorders>
              <w:top w:val="single" w:sz="4" w:space="0" w:color="auto"/>
              <w:left w:val="single" w:sz="4" w:space="0" w:color="auto"/>
              <w:bottom w:val="single" w:sz="4" w:space="0" w:color="auto"/>
              <w:right w:val="single" w:sz="4" w:space="0" w:color="auto"/>
            </w:tcBorders>
          </w:tcPr>
          <w:p w14:paraId="3C19BFA8" w14:textId="2F47D70D" w:rsidR="00AD65ED" w:rsidRPr="00426B3B" w:rsidRDefault="00AD65ED" w:rsidP="00232DF1">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Informal personal study</w:t>
            </w:r>
            <w:r w:rsidR="00221AD6" w:rsidRPr="00426B3B">
              <w:rPr>
                <w:rFonts w:ascii="Times New Roman" w:hAnsi="Times New Roman" w:cs="Times New Roman"/>
                <w:color w:val="000000" w:themeColor="text1"/>
              </w:rPr>
              <w:t xml:space="preserve"> </w:t>
            </w:r>
            <w:r w:rsidRPr="00426B3B">
              <w:rPr>
                <w:rFonts w:ascii="Times New Roman" w:hAnsi="Times New Roman" w:cs="Times New Roman"/>
                <w:color w:val="000000" w:themeColor="text1"/>
              </w:rPr>
              <w:t>(i.e., books, Internet, journals)</w:t>
            </w:r>
          </w:p>
        </w:tc>
        <w:tc>
          <w:tcPr>
            <w:tcW w:w="715" w:type="dxa"/>
            <w:tcBorders>
              <w:top w:val="single" w:sz="4" w:space="0" w:color="auto"/>
              <w:left w:val="single" w:sz="4" w:space="0" w:color="auto"/>
              <w:bottom w:val="single" w:sz="4" w:space="0" w:color="auto"/>
              <w:right w:val="single" w:sz="4" w:space="0" w:color="auto"/>
            </w:tcBorders>
          </w:tcPr>
          <w:p w14:paraId="42DA5B7C" w14:textId="53C83EFA" w:rsidR="00AD65ED" w:rsidRPr="00426B3B" w:rsidRDefault="00B66ABF" w:rsidP="00B66ABF">
            <w:pPr>
              <w:autoSpaceDE w:val="0"/>
              <w:autoSpaceDN w:val="0"/>
              <w:adjustRightInd w:val="0"/>
              <w:rPr>
                <w:rFonts w:ascii="Times New Roman" w:hAnsi="Times New Roman" w:cs="Times New Roman"/>
                <w:color w:val="000000" w:themeColor="text1"/>
              </w:rPr>
            </w:pPr>
            <w:r w:rsidRPr="00426B3B">
              <w:rPr>
                <w:rFonts w:ascii="Times New Roman" w:hAnsi="Times New Roman" w:cs="Times New Roman"/>
                <w:color w:val="000000" w:themeColor="text1"/>
              </w:rPr>
              <w:t xml:space="preserve">Other </w:t>
            </w:r>
            <w:r w:rsidR="00AD65ED" w:rsidRPr="00426B3B">
              <w:rPr>
                <w:rFonts w:ascii="Times New Roman" w:hAnsi="Times New Roman" w:cs="Times New Roman"/>
                <w:color w:val="000000" w:themeColor="text1"/>
              </w:rPr>
              <w:t xml:space="preserve"> </w:t>
            </w:r>
          </w:p>
        </w:tc>
      </w:tr>
      <w:tr w:rsidR="00426B3B" w:rsidRPr="00426B3B" w14:paraId="4C99085C" w14:textId="77777777" w:rsidTr="00222267">
        <w:tc>
          <w:tcPr>
            <w:tcW w:w="3235" w:type="dxa"/>
            <w:tcBorders>
              <w:top w:val="single" w:sz="4" w:space="0" w:color="auto"/>
            </w:tcBorders>
          </w:tcPr>
          <w:p w14:paraId="370CE4F5" w14:textId="71F4BD93" w:rsidR="00AD65ED" w:rsidRPr="00426B3B" w:rsidRDefault="00AD65ED" w:rsidP="00186B55">
            <w:pPr>
              <w:pStyle w:val="ListParagraph"/>
              <w:numPr>
                <w:ilvl w:val="0"/>
                <w:numId w:val="2"/>
              </w:numPr>
              <w:autoSpaceDE w:val="0"/>
              <w:autoSpaceDN w:val="0"/>
              <w:adjustRightInd w:val="0"/>
              <w:ind w:left="506"/>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E</w:t>
            </w:r>
            <w:r w:rsidR="00527D03" w:rsidRPr="00426B3B">
              <w:rPr>
                <w:rFonts w:ascii="Times New Roman" w:eastAsia="Arial-Black" w:hAnsi="Times New Roman" w:cs="Times New Roman"/>
                <w:color w:val="000000" w:themeColor="text1"/>
              </w:rPr>
              <w:t>BP</w:t>
            </w:r>
            <w:r w:rsidRPr="00426B3B">
              <w:rPr>
                <w:rFonts w:ascii="Times New Roman" w:eastAsia="Arial-Black" w:hAnsi="Times New Roman" w:cs="Times New Roman"/>
                <w:color w:val="000000" w:themeColor="text1"/>
              </w:rPr>
              <w:t xml:space="preserve"> applicable to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rPr>
              <w:t xml:space="preserve"> </w:t>
            </w:r>
            <w:r w:rsidRPr="00426B3B">
              <w:rPr>
                <w:rFonts w:ascii="Times New Roman" w:eastAsia="Arial-Black" w:hAnsi="Times New Roman" w:cs="Times New Roman"/>
                <w:color w:val="000000" w:themeColor="text1"/>
              </w:rPr>
              <w:t>functions and tasks</w:t>
            </w:r>
          </w:p>
        </w:tc>
        <w:tc>
          <w:tcPr>
            <w:tcW w:w="540" w:type="dxa"/>
            <w:tcBorders>
              <w:top w:val="single" w:sz="4" w:space="0" w:color="auto"/>
            </w:tcBorders>
          </w:tcPr>
          <w:p w14:paraId="04B85E07"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20" w:type="dxa"/>
            <w:tcBorders>
              <w:top w:val="single" w:sz="4" w:space="0" w:color="auto"/>
            </w:tcBorders>
          </w:tcPr>
          <w:p w14:paraId="31712246"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Borders>
              <w:top w:val="single" w:sz="4" w:space="0" w:color="auto"/>
            </w:tcBorders>
          </w:tcPr>
          <w:p w14:paraId="6B83245E"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Borders>
              <w:top w:val="single" w:sz="4" w:space="0" w:color="auto"/>
            </w:tcBorders>
          </w:tcPr>
          <w:p w14:paraId="617747A7"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Borders>
              <w:top w:val="single" w:sz="4" w:space="0" w:color="auto"/>
            </w:tcBorders>
          </w:tcPr>
          <w:p w14:paraId="2FFBEFE9" w14:textId="1081DFE6"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Borders>
              <w:top w:val="single" w:sz="4" w:space="0" w:color="auto"/>
            </w:tcBorders>
          </w:tcPr>
          <w:p w14:paraId="6F2F8E6A"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900" w:type="dxa"/>
            <w:tcBorders>
              <w:top w:val="single" w:sz="4" w:space="0" w:color="auto"/>
            </w:tcBorders>
          </w:tcPr>
          <w:p w14:paraId="0E77715F"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15" w:type="dxa"/>
            <w:tcBorders>
              <w:top w:val="single" w:sz="4" w:space="0" w:color="auto"/>
            </w:tcBorders>
          </w:tcPr>
          <w:p w14:paraId="1744FC8A"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4DF744F4" w14:textId="77777777" w:rsidTr="00221AD6">
        <w:tc>
          <w:tcPr>
            <w:tcW w:w="3235" w:type="dxa"/>
          </w:tcPr>
          <w:p w14:paraId="25E27D2D" w14:textId="5519B10E" w:rsidR="00AD65ED" w:rsidRPr="00426B3B" w:rsidRDefault="00AD65ED" w:rsidP="00186B55">
            <w:pPr>
              <w:pStyle w:val="ListParagraph"/>
              <w:numPr>
                <w:ilvl w:val="0"/>
                <w:numId w:val="2"/>
              </w:numPr>
              <w:autoSpaceDE w:val="0"/>
              <w:autoSpaceDN w:val="0"/>
              <w:adjustRightInd w:val="0"/>
              <w:ind w:left="506"/>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Applying research evidence to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rPr>
              <w:t xml:space="preserve"> </w:t>
            </w:r>
            <w:r w:rsidRPr="00426B3B">
              <w:rPr>
                <w:rFonts w:ascii="Times New Roman" w:eastAsia="Arial-Black" w:hAnsi="Times New Roman" w:cs="Times New Roman"/>
                <w:color w:val="000000" w:themeColor="text1"/>
              </w:rPr>
              <w:t>activities</w:t>
            </w:r>
          </w:p>
        </w:tc>
        <w:tc>
          <w:tcPr>
            <w:tcW w:w="540" w:type="dxa"/>
          </w:tcPr>
          <w:p w14:paraId="7CE8F352"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20" w:type="dxa"/>
          </w:tcPr>
          <w:p w14:paraId="1B47A555"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0DFD7042"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2B6D0FC3"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0FCB980A" w14:textId="3804CE59"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109465DE"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900" w:type="dxa"/>
          </w:tcPr>
          <w:p w14:paraId="2814ABE6"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15" w:type="dxa"/>
          </w:tcPr>
          <w:p w14:paraId="3C135D83"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6FC476E3" w14:textId="77777777" w:rsidTr="00221AD6">
        <w:tc>
          <w:tcPr>
            <w:tcW w:w="3235" w:type="dxa"/>
          </w:tcPr>
          <w:p w14:paraId="221D20BB" w14:textId="77B64132" w:rsidR="00AD65ED" w:rsidRPr="00426B3B" w:rsidRDefault="00AD65ED" w:rsidP="00186B55">
            <w:pPr>
              <w:pStyle w:val="ListParagraph"/>
              <w:numPr>
                <w:ilvl w:val="0"/>
                <w:numId w:val="2"/>
              </w:numPr>
              <w:autoSpaceDE w:val="0"/>
              <w:autoSpaceDN w:val="0"/>
              <w:adjustRightInd w:val="0"/>
              <w:ind w:left="506"/>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Conducting research, systematic reviews, or meta-analysis (i.e., statistical analysis of data combined from two or more studies)</w:t>
            </w:r>
            <w:r w:rsidR="006648A9" w:rsidRPr="00426B3B">
              <w:rPr>
                <w:rFonts w:ascii="Times New Roman" w:eastAsia="Arial-Black" w:hAnsi="Times New Roman" w:cs="Times New Roman"/>
                <w:color w:val="000000" w:themeColor="text1"/>
              </w:rPr>
              <w:t xml:space="preserve"> for public health emergency preparedness and response</w:t>
            </w:r>
          </w:p>
        </w:tc>
        <w:tc>
          <w:tcPr>
            <w:tcW w:w="540" w:type="dxa"/>
          </w:tcPr>
          <w:p w14:paraId="527D627A"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20" w:type="dxa"/>
          </w:tcPr>
          <w:p w14:paraId="28064F55"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77D6B75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0605D36E"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2F37B32B" w14:textId="1202871B"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06E15217"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900" w:type="dxa"/>
          </w:tcPr>
          <w:p w14:paraId="0D16EB30"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15" w:type="dxa"/>
          </w:tcPr>
          <w:p w14:paraId="43495812"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221AD6" w:rsidRPr="00426B3B" w14:paraId="2D2FE805" w14:textId="77777777" w:rsidTr="00221AD6">
        <w:tc>
          <w:tcPr>
            <w:tcW w:w="3235" w:type="dxa"/>
          </w:tcPr>
          <w:p w14:paraId="5F11E630" w14:textId="25F01B5E" w:rsidR="00AD65ED" w:rsidRPr="00426B3B" w:rsidRDefault="00AD65ED" w:rsidP="00186B55">
            <w:pPr>
              <w:pStyle w:val="ListParagraph"/>
              <w:numPr>
                <w:ilvl w:val="0"/>
                <w:numId w:val="2"/>
              </w:numPr>
              <w:autoSpaceDE w:val="0"/>
              <w:autoSpaceDN w:val="0"/>
              <w:adjustRightInd w:val="0"/>
              <w:ind w:left="506"/>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Critical thinking / critical analysis</w:t>
            </w:r>
            <w:r w:rsidR="006648A9" w:rsidRPr="00426B3B">
              <w:rPr>
                <w:rFonts w:ascii="Times New Roman" w:eastAsia="Arial-Black" w:hAnsi="Times New Roman" w:cs="Times New Roman"/>
                <w:color w:val="000000" w:themeColor="text1"/>
              </w:rPr>
              <w:t xml:space="preserve"> for public health emergency preparedness and response</w:t>
            </w:r>
          </w:p>
        </w:tc>
        <w:tc>
          <w:tcPr>
            <w:tcW w:w="540" w:type="dxa"/>
          </w:tcPr>
          <w:p w14:paraId="4CB8A5D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20" w:type="dxa"/>
          </w:tcPr>
          <w:p w14:paraId="42A09050"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1A70CED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3DBDBBDA"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62BFF4BC" w14:textId="288CD46A"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10" w:type="dxa"/>
          </w:tcPr>
          <w:p w14:paraId="791CCE40"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900" w:type="dxa"/>
          </w:tcPr>
          <w:p w14:paraId="6121540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15" w:type="dxa"/>
          </w:tcPr>
          <w:p w14:paraId="56A258A7"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bl>
    <w:p w14:paraId="737EA7B3" w14:textId="77777777" w:rsidR="00AD65ED" w:rsidRPr="00426B3B" w:rsidRDefault="00AD65ED" w:rsidP="00B25349">
      <w:pPr>
        <w:autoSpaceDE w:val="0"/>
        <w:autoSpaceDN w:val="0"/>
        <w:adjustRightInd w:val="0"/>
        <w:spacing w:after="0" w:line="240" w:lineRule="auto"/>
        <w:rPr>
          <w:rFonts w:ascii="Times New Roman" w:hAnsi="Times New Roman" w:cs="Times New Roman"/>
          <w:i/>
          <w:color w:val="000000" w:themeColor="text1"/>
        </w:rPr>
      </w:pPr>
    </w:p>
    <w:p w14:paraId="305A86F8" w14:textId="56B20C03" w:rsidR="00D83DD1" w:rsidRPr="00426B3B" w:rsidRDefault="00B66ABF" w:rsidP="00F61E8C">
      <w:pPr>
        <w:pStyle w:val="ListParagraph"/>
        <w:numPr>
          <w:ilvl w:val="0"/>
          <w:numId w:val="2"/>
        </w:numPr>
        <w:autoSpaceDE w:val="0"/>
        <w:autoSpaceDN w:val="0"/>
        <w:adjustRightInd w:val="0"/>
        <w:spacing w:after="0" w:line="240" w:lineRule="auto"/>
        <w:jc w:val="both"/>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If you selected </w:t>
      </w:r>
      <w:r w:rsidR="00B06C36"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rPr>
        <w:t>other</w:t>
      </w:r>
      <w:r w:rsidR="00B06C36"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rPr>
        <w:t xml:space="preserve"> in response to any of the questions above, please describe: [open-ended]</w:t>
      </w:r>
      <w:r w:rsidR="00D83DD1" w:rsidRPr="00426B3B">
        <w:rPr>
          <w:rFonts w:ascii="Times New Roman" w:eastAsia="Arial-Black" w:hAnsi="Times New Roman" w:cs="Times New Roman"/>
          <w:color w:val="000000" w:themeColor="text1"/>
        </w:rPr>
        <w:br w:type="page"/>
      </w:r>
    </w:p>
    <w:p w14:paraId="5803E639" w14:textId="089BFFF0" w:rsidR="00E23378" w:rsidRPr="00426B3B" w:rsidRDefault="00E23378"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t>P</w:t>
      </w:r>
      <w:r w:rsidR="00F33A01" w:rsidRPr="00426B3B">
        <w:rPr>
          <w:rFonts w:ascii="Times New Roman" w:eastAsia="Arial-Black" w:hAnsi="Times New Roman" w:cs="Times New Roman"/>
          <w:b/>
          <w:i/>
          <w:color w:val="000000" w:themeColor="text1"/>
        </w:rPr>
        <w:t>art</w:t>
      </w:r>
      <w:r w:rsidRPr="00426B3B">
        <w:rPr>
          <w:rFonts w:ascii="Times New Roman" w:eastAsia="Arial-Black" w:hAnsi="Times New Roman" w:cs="Times New Roman"/>
          <w:b/>
          <w:i/>
          <w:color w:val="000000" w:themeColor="text1"/>
        </w:rPr>
        <w:t xml:space="preserve"> </w:t>
      </w:r>
      <w:r w:rsidR="00AF26AD" w:rsidRPr="00426B3B">
        <w:rPr>
          <w:rFonts w:ascii="Times New Roman" w:eastAsia="Arial-Black" w:hAnsi="Times New Roman" w:cs="Times New Roman"/>
          <w:b/>
          <w:i/>
          <w:color w:val="000000" w:themeColor="text1"/>
        </w:rPr>
        <w:t>G</w:t>
      </w:r>
      <w:r w:rsidR="00D83DD1" w:rsidRPr="00426B3B">
        <w:rPr>
          <w:rFonts w:ascii="Times New Roman" w:eastAsia="Arial-Black" w:hAnsi="Times New Roman" w:cs="Times New Roman"/>
          <w:b/>
          <w:i/>
          <w:color w:val="000000" w:themeColor="text1"/>
        </w:rPr>
        <w:t xml:space="preserve">: </w:t>
      </w:r>
      <w:r w:rsidR="0006382D" w:rsidRPr="00426B3B">
        <w:rPr>
          <w:rFonts w:ascii="Times New Roman" w:eastAsia="Arial-Black" w:hAnsi="Times New Roman" w:cs="Times New Roman"/>
          <w:b/>
          <w:i/>
          <w:color w:val="000000" w:themeColor="text1"/>
        </w:rPr>
        <w:t>Activities Related to</w:t>
      </w:r>
      <w:r w:rsidR="00D83DD1" w:rsidRPr="00426B3B">
        <w:rPr>
          <w:rFonts w:ascii="Times New Roman" w:eastAsia="Arial-Black" w:hAnsi="Times New Roman" w:cs="Times New Roman"/>
          <w:b/>
          <w:i/>
          <w:color w:val="000000" w:themeColor="text1"/>
        </w:rPr>
        <w:t xml:space="preserve"> E</w:t>
      </w:r>
      <w:r w:rsidR="00527D03" w:rsidRPr="00426B3B">
        <w:rPr>
          <w:rFonts w:ascii="Times New Roman" w:eastAsia="Arial-Black" w:hAnsi="Times New Roman" w:cs="Times New Roman"/>
          <w:b/>
          <w:i/>
          <w:color w:val="000000" w:themeColor="text1"/>
        </w:rPr>
        <w:t>vidence-</w:t>
      </w:r>
      <w:r w:rsidR="00D83DD1" w:rsidRPr="00426B3B">
        <w:rPr>
          <w:rFonts w:ascii="Times New Roman" w:eastAsia="Arial-Black" w:hAnsi="Times New Roman" w:cs="Times New Roman"/>
          <w:b/>
          <w:i/>
          <w:color w:val="000000" w:themeColor="text1"/>
        </w:rPr>
        <w:t>B</w:t>
      </w:r>
      <w:r w:rsidR="00527D03" w:rsidRPr="00426B3B">
        <w:rPr>
          <w:rFonts w:ascii="Times New Roman" w:eastAsia="Arial-Black" w:hAnsi="Times New Roman" w:cs="Times New Roman"/>
          <w:b/>
          <w:i/>
          <w:color w:val="000000" w:themeColor="text1"/>
        </w:rPr>
        <w:t xml:space="preserve">ased </w:t>
      </w:r>
      <w:r w:rsidR="00D83DD1" w:rsidRPr="00426B3B">
        <w:rPr>
          <w:rFonts w:ascii="Times New Roman" w:eastAsia="Arial-Black" w:hAnsi="Times New Roman" w:cs="Times New Roman"/>
          <w:b/>
          <w:i/>
          <w:color w:val="000000" w:themeColor="text1"/>
        </w:rPr>
        <w:t>P</w:t>
      </w:r>
      <w:r w:rsidR="009A6A2C" w:rsidRPr="00426B3B">
        <w:rPr>
          <w:rFonts w:ascii="Times New Roman" w:eastAsia="Arial-Black" w:hAnsi="Times New Roman" w:cs="Times New Roman"/>
          <w:b/>
          <w:i/>
          <w:color w:val="000000" w:themeColor="text1"/>
        </w:rPr>
        <w:t>ractice</w:t>
      </w:r>
    </w:p>
    <w:p w14:paraId="0C2FDC98" w14:textId="77777777" w:rsidR="00D83DD1" w:rsidRPr="00426B3B" w:rsidRDefault="00D83DD1" w:rsidP="00B25349">
      <w:pPr>
        <w:autoSpaceDE w:val="0"/>
        <w:autoSpaceDN w:val="0"/>
        <w:adjustRightInd w:val="0"/>
        <w:spacing w:after="0" w:line="240" w:lineRule="auto"/>
        <w:rPr>
          <w:rFonts w:ascii="Times New Roman" w:hAnsi="Times New Roman" w:cs="Times New Roman"/>
          <w:i/>
          <w:color w:val="000000" w:themeColor="text1"/>
        </w:rPr>
      </w:pPr>
    </w:p>
    <w:p w14:paraId="1999CC4F" w14:textId="5E29EBE0" w:rsidR="00D61B32" w:rsidRPr="00426B3B" w:rsidRDefault="00D83DD1" w:rsidP="00B25349">
      <w:p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The following questions are regarding </w:t>
      </w:r>
      <w:r w:rsidR="0006382D" w:rsidRPr="00426B3B">
        <w:rPr>
          <w:rFonts w:ascii="Times New Roman" w:hAnsi="Times New Roman" w:cs="Times New Roman"/>
          <w:color w:val="000000" w:themeColor="text1"/>
        </w:rPr>
        <w:t xml:space="preserve">activities related to </w:t>
      </w:r>
      <w:r w:rsidRPr="00426B3B">
        <w:rPr>
          <w:rFonts w:ascii="Times New Roman" w:hAnsi="Times New Roman" w:cs="Times New Roman"/>
          <w:color w:val="000000" w:themeColor="text1"/>
        </w:rPr>
        <w:t>of evidence-based practice (EBP)</w:t>
      </w:r>
      <w:r w:rsidR="00A57D2C"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in</w:t>
      </w:r>
      <w:r w:rsidR="00A57D2C"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 xml:space="preserve">. </w:t>
      </w:r>
    </w:p>
    <w:p w14:paraId="716389B1" w14:textId="77777777" w:rsidR="00D61B32" w:rsidRPr="00426B3B" w:rsidRDefault="00D61B32" w:rsidP="00B25349">
      <w:pPr>
        <w:autoSpaceDE w:val="0"/>
        <w:autoSpaceDN w:val="0"/>
        <w:adjustRightInd w:val="0"/>
        <w:spacing w:after="0" w:line="240" w:lineRule="auto"/>
        <w:rPr>
          <w:rFonts w:ascii="Times New Roman" w:hAnsi="Times New Roman" w:cs="Times New Roman"/>
          <w:color w:val="000000" w:themeColor="text1"/>
        </w:rPr>
      </w:pPr>
    </w:p>
    <w:p w14:paraId="28A3FAF1" w14:textId="094AE4BE" w:rsidR="00E23378" w:rsidRPr="00426B3B" w:rsidRDefault="00E23378"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 xml:space="preserve">Please indicate how often </w:t>
      </w:r>
      <w:r w:rsidR="0006382D" w:rsidRPr="00426B3B">
        <w:rPr>
          <w:rFonts w:ascii="Times New Roman" w:hAnsi="Times New Roman" w:cs="Times New Roman"/>
          <w:color w:val="000000" w:themeColor="text1"/>
        </w:rPr>
        <w:t xml:space="preserve">staff </w:t>
      </w:r>
      <w:r w:rsidRPr="00426B3B">
        <w:rPr>
          <w:rFonts w:ascii="Times New Roman" w:hAnsi="Times New Roman" w:cs="Times New Roman"/>
          <w:color w:val="000000" w:themeColor="text1"/>
        </w:rPr>
        <w:t xml:space="preserve">have performed the following activities over the </w:t>
      </w:r>
      <w:r w:rsidRPr="00426B3B">
        <w:rPr>
          <w:rFonts w:ascii="Times New Roman" w:hAnsi="Times New Roman" w:cs="Times New Roman"/>
          <w:b/>
          <w:color w:val="000000" w:themeColor="text1"/>
          <w:u w:val="single"/>
        </w:rPr>
        <w:t xml:space="preserve">last </w:t>
      </w:r>
      <w:r w:rsidR="00FB35A0" w:rsidRPr="00426B3B">
        <w:rPr>
          <w:rFonts w:ascii="Times New Roman" w:hAnsi="Times New Roman" w:cs="Times New Roman"/>
          <w:b/>
          <w:color w:val="000000" w:themeColor="text1"/>
          <w:u w:val="single"/>
        </w:rPr>
        <w:t xml:space="preserve">three </w:t>
      </w:r>
      <w:r w:rsidRPr="00426B3B">
        <w:rPr>
          <w:rFonts w:ascii="Times New Roman" w:hAnsi="Times New Roman" w:cs="Times New Roman"/>
          <w:b/>
          <w:color w:val="000000" w:themeColor="text1"/>
          <w:u w:val="single"/>
        </w:rPr>
        <w:t>month</w:t>
      </w:r>
      <w:r w:rsidR="00FB35A0" w:rsidRPr="00426B3B">
        <w:rPr>
          <w:rFonts w:ascii="Times New Roman" w:hAnsi="Times New Roman" w:cs="Times New Roman"/>
          <w:b/>
          <w:color w:val="000000" w:themeColor="text1"/>
          <w:u w:val="single"/>
        </w:rPr>
        <w:t>s</w:t>
      </w:r>
      <w:r w:rsidR="00D61B32" w:rsidRPr="00426B3B">
        <w:rPr>
          <w:rFonts w:ascii="Times New Roman" w:hAnsi="Times New Roman" w:cs="Times New Roman"/>
          <w:b/>
          <w:color w:val="000000" w:themeColor="text1"/>
          <w:u w:val="single"/>
        </w:rPr>
        <w:t>.</w:t>
      </w:r>
      <w:r w:rsidRPr="00426B3B">
        <w:rPr>
          <w:rFonts w:ascii="Times New Roman" w:hAnsi="Times New Roman" w:cs="Times New Roman"/>
          <w:i/>
          <w:color w:val="000000" w:themeColor="text1"/>
        </w:rPr>
        <w:t xml:space="preserve"> </w:t>
      </w:r>
      <w:r w:rsidR="00D61B32" w:rsidRPr="00426B3B">
        <w:rPr>
          <w:rFonts w:ascii="Times New Roman" w:hAnsi="Times New Roman" w:cs="Times New Roman"/>
          <w:i/>
          <w:color w:val="000000" w:themeColor="text1"/>
        </w:rPr>
        <w:t xml:space="preserve">Select one </w:t>
      </w:r>
      <w:r w:rsidRPr="00426B3B">
        <w:rPr>
          <w:rFonts w:ascii="Times New Roman" w:hAnsi="Times New Roman" w:cs="Times New Roman"/>
          <w:i/>
          <w:color w:val="000000" w:themeColor="text1"/>
        </w:rPr>
        <w:t>answer per category.</w:t>
      </w:r>
    </w:p>
    <w:p w14:paraId="2A5F7916" w14:textId="77777777" w:rsidR="00AD65ED" w:rsidRPr="00426B3B" w:rsidRDefault="00AD65ED" w:rsidP="00B25349">
      <w:pPr>
        <w:autoSpaceDE w:val="0"/>
        <w:autoSpaceDN w:val="0"/>
        <w:adjustRightInd w:val="0"/>
        <w:spacing w:after="0" w:line="240" w:lineRule="auto"/>
        <w:rPr>
          <w:rFonts w:ascii="Times New Roman" w:hAnsi="Times New Roman" w:cs="Times New Roman"/>
          <w:i/>
          <w:color w:val="000000" w:themeColor="text1"/>
        </w:rPr>
      </w:pPr>
    </w:p>
    <w:p w14:paraId="2BB4FDD6" w14:textId="417A0E74" w:rsidR="00AD65ED" w:rsidRPr="00426B3B" w:rsidRDefault="001E7C87"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i/>
          <w:color w:val="000000" w:themeColor="text1"/>
        </w:rPr>
        <w:t xml:space="preserve">In the </w:t>
      </w:r>
      <w:r w:rsidRPr="00426B3B">
        <w:rPr>
          <w:rFonts w:ascii="Times New Roman" w:hAnsi="Times New Roman" w:cs="Times New Roman"/>
          <w:b/>
          <w:i/>
          <w:color w:val="000000" w:themeColor="text1"/>
        </w:rPr>
        <w:t>last three months</w:t>
      </w:r>
      <w:r w:rsidRPr="00426B3B">
        <w:rPr>
          <w:rFonts w:ascii="Times New Roman" w:hAnsi="Times New Roman" w:cs="Times New Roman"/>
          <w:i/>
          <w:color w:val="000000" w:themeColor="text1"/>
        </w:rPr>
        <w:t>….</w:t>
      </w:r>
      <w:r w:rsidRPr="00426B3B">
        <w:rPr>
          <w:rFonts w:ascii="Times New Roman" w:hAnsi="Times New Roman" w:cs="Times New Roman"/>
          <w:i/>
          <w:color w:val="000000" w:themeColor="text1"/>
        </w:rPr>
        <w:br/>
      </w:r>
    </w:p>
    <w:tbl>
      <w:tblPr>
        <w:tblStyle w:val="TableGrid"/>
        <w:tblW w:w="0" w:type="auto"/>
        <w:tblLook w:val="04A0" w:firstRow="1" w:lastRow="0" w:firstColumn="1" w:lastColumn="0" w:noHBand="0" w:noVBand="1"/>
      </w:tblPr>
      <w:tblGrid>
        <w:gridCol w:w="4122"/>
        <w:gridCol w:w="742"/>
        <w:gridCol w:w="803"/>
        <w:gridCol w:w="1157"/>
        <w:gridCol w:w="705"/>
        <w:gridCol w:w="1821"/>
      </w:tblGrid>
      <w:tr w:rsidR="00426B3B" w:rsidRPr="00426B3B" w14:paraId="0C1BCAB3" w14:textId="77777777" w:rsidTr="0006382D">
        <w:tc>
          <w:tcPr>
            <w:tcW w:w="4122" w:type="dxa"/>
          </w:tcPr>
          <w:p w14:paraId="4ADEEB4A" w14:textId="4A8A8D62" w:rsidR="0006382D" w:rsidRPr="00426B3B" w:rsidRDefault="0006382D" w:rsidP="0006382D">
            <w:pPr>
              <w:autoSpaceDE w:val="0"/>
              <w:autoSpaceDN w:val="0"/>
              <w:adjustRightInd w:val="0"/>
              <w:rPr>
                <w:rFonts w:ascii="Times New Roman" w:hAnsi="Times New Roman" w:cs="Times New Roman"/>
                <w:i/>
                <w:color w:val="000000" w:themeColor="text1"/>
              </w:rPr>
            </w:pPr>
          </w:p>
        </w:tc>
        <w:tc>
          <w:tcPr>
            <w:tcW w:w="742" w:type="dxa"/>
          </w:tcPr>
          <w:p w14:paraId="64F555CA" w14:textId="64B5BE45" w:rsidR="0006382D" w:rsidRPr="00426B3B" w:rsidRDefault="0006382D" w:rsidP="0006382D">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Never</w:t>
            </w:r>
          </w:p>
        </w:tc>
        <w:tc>
          <w:tcPr>
            <w:tcW w:w="803" w:type="dxa"/>
          </w:tcPr>
          <w:p w14:paraId="39C08692" w14:textId="77777777" w:rsidR="0006382D" w:rsidRPr="00426B3B" w:rsidRDefault="0006382D" w:rsidP="0006382D">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1-5 times</w:t>
            </w:r>
          </w:p>
          <w:p w14:paraId="32E91368" w14:textId="0289573B" w:rsidR="0006382D" w:rsidRPr="00426B3B" w:rsidRDefault="0006382D" w:rsidP="0006382D">
            <w:pPr>
              <w:autoSpaceDE w:val="0"/>
              <w:autoSpaceDN w:val="0"/>
              <w:adjustRightInd w:val="0"/>
              <w:rPr>
                <w:rFonts w:ascii="Times New Roman" w:hAnsi="Times New Roman" w:cs="Times New Roman"/>
                <w:i/>
                <w:color w:val="000000" w:themeColor="text1"/>
              </w:rPr>
            </w:pPr>
          </w:p>
        </w:tc>
        <w:tc>
          <w:tcPr>
            <w:tcW w:w="1157" w:type="dxa"/>
          </w:tcPr>
          <w:p w14:paraId="140F0AF2" w14:textId="77777777" w:rsidR="0006382D" w:rsidRPr="00426B3B" w:rsidRDefault="0006382D" w:rsidP="0006382D">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6-10 times</w:t>
            </w:r>
          </w:p>
          <w:p w14:paraId="329A3B46" w14:textId="69E412CD" w:rsidR="0006382D" w:rsidRPr="00426B3B" w:rsidRDefault="0006382D" w:rsidP="0006382D">
            <w:pPr>
              <w:autoSpaceDE w:val="0"/>
              <w:autoSpaceDN w:val="0"/>
              <w:adjustRightInd w:val="0"/>
              <w:rPr>
                <w:rFonts w:ascii="Times New Roman" w:hAnsi="Times New Roman" w:cs="Times New Roman"/>
                <w:i/>
                <w:color w:val="000000" w:themeColor="text1"/>
              </w:rPr>
            </w:pPr>
          </w:p>
        </w:tc>
        <w:tc>
          <w:tcPr>
            <w:tcW w:w="705" w:type="dxa"/>
          </w:tcPr>
          <w:p w14:paraId="144CBA23" w14:textId="77777777" w:rsidR="0006382D" w:rsidRPr="00426B3B" w:rsidRDefault="0006382D" w:rsidP="0006382D">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11-15 times</w:t>
            </w:r>
          </w:p>
          <w:p w14:paraId="61E0B2A3" w14:textId="6DB22E4B" w:rsidR="0006382D" w:rsidRPr="00426B3B" w:rsidRDefault="0006382D" w:rsidP="0006382D">
            <w:pPr>
              <w:autoSpaceDE w:val="0"/>
              <w:autoSpaceDN w:val="0"/>
              <w:adjustRightInd w:val="0"/>
              <w:rPr>
                <w:rFonts w:ascii="Times New Roman" w:hAnsi="Times New Roman" w:cs="Times New Roman"/>
                <w:i/>
                <w:color w:val="000000" w:themeColor="text1"/>
              </w:rPr>
            </w:pPr>
          </w:p>
        </w:tc>
        <w:tc>
          <w:tcPr>
            <w:tcW w:w="1821" w:type="dxa"/>
          </w:tcPr>
          <w:p w14:paraId="76545AA0" w14:textId="77777777" w:rsidR="0006382D" w:rsidRPr="00426B3B" w:rsidRDefault="0006382D" w:rsidP="0006382D">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16+ times</w:t>
            </w:r>
          </w:p>
          <w:p w14:paraId="0431F8A0" w14:textId="0AB995D2" w:rsidR="0006382D" w:rsidRPr="00426B3B" w:rsidRDefault="0006382D" w:rsidP="0006382D">
            <w:pPr>
              <w:autoSpaceDE w:val="0"/>
              <w:autoSpaceDN w:val="0"/>
              <w:adjustRightInd w:val="0"/>
              <w:rPr>
                <w:rFonts w:ascii="Times New Roman" w:hAnsi="Times New Roman" w:cs="Times New Roman"/>
                <w:i/>
                <w:color w:val="000000" w:themeColor="text1"/>
              </w:rPr>
            </w:pPr>
          </w:p>
        </w:tc>
      </w:tr>
      <w:tr w:rsidR="00426B3B" w:rsidRPr="00426B3B" w14:paraId="23C388B8" w14:textId="77777777" w:rsidTr="0006382D">
        <w:tc>
          <w:tcPr>
            <w:tcW w:w="4122" w:type="dxa"/>
          </w:tcPr>
          <w:p w14:paraId="4B730487" w14:textId="0CB55622" w:rsidR="00AD65ED" w:rsidRPr="00426B3B" w:rsidRDefault="00F37C34" w:rsidP="0006382D">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Staff </w:t>
            </w:r>
            <w:r w:rsidR="0006382D" w:rsidRPr="00426B3B">
              <w:rPr>
                <w:rFonts w:ascii="Times New Roman" w:eastAsia="Arial-Black" w:hAnsi="Times New Roman" w:cs="Times New Roman"/>
                <w:color w:val="000000" w:themeColor="text1"/>
              </w:rPr>
              <w:t>have</w:t>
            </w:r>
            <w:r w:rsidR="00AD65ED" w:rsidRPr="00426B3B">
              <w:rPr>
                <w:rFonts w:ascii="Times New Roman" w:eastAsia="Arial-Black" w:hAnsi="Times New Roman" w:cs="Times New Roman"/>
                <w:color w:val="000000" w:themeColor="text1"/>
              </w:rPr>
              <w:t xml:space="preserve"> read/</w:t>
            </w:r>
            <w:r w:rsidR="00195DBD" w:rsidRPr="00426B3B">
              <w:rPr>
                <w:rFonts w:ascii="Times New Roman" w:eastAsia="Arial-Black" w:hAnsi="Times New Roman" w:cs="Times New Roman"/>
                <w:color w:val="000000" w:themeColor="text1"/>
              </w:rPr>
              <w:t>review</w:t>
            </w:r>
            <w:r w:rsidR="0006382D" w:rsidRPr="00426B3B">
              <w:rPr>
                <w:rFonts w:ascii="Times New Roman" w:eastAsia="Arial-Black" w:hAnsi="Times New Roman" w:cs="Times New Roman"/>
                <w:color w:val="000000" w:themeColor="text1"/>
              </w:rPr>
              <w:t>ed</w:t>
            </w:r>
            <w:r w:rsidR="00195DBD" w:rsidRPr="00426B3B">
              <w:rPr>
                <w:rFonts w:ascii="Times New Roman" w:eastAsia="Arial-Black" w:hAnsi="Times New Roman" w:cs="Times New Roman"/>
                <w:color w:val="000000" w:themeColor="text1"/>
              </w:rPr>
              <w:t xml:space="preserve"> professional</w:t>
            </w:r>
            <w:r w:rsidR="00AD65ED" w:rsidRPr="00426B3B">
              <w:rPr>
                <w:rFonts w:ascii="Times New Roman" w:eastAsia="Arial-Black" w:hAnsi="Times New Roman" w:cs="Times New Roman"/>
                <w:color w:val="000000" w:themeColor="text1"/>
              </w:rPr>
              <w:t xml:space="preserve"> literature (i.e.</w:t>
            </w:r>
            <w:r w:rsidR="007C4F9E" w:rsidRPr="00426B3B">
              <w:rPr>
                <w:rFonts w:ascii="Times New Roman" w:eastAsia="Arial-Black" w:hAnsi="Times New Roman" w:cs="Times New Roman"/>
                <w:color w:val="000000" w:themeColor="text1"/>
              </w:rPr>
              <w:t>,</w:t>
            </w:r>
            <w:r w:rsidR="00AD65ED" w:rsidRPr="00426B3B">
              <w:rPr>
                <w:rFonts w:ascii="Times New Roman" w:eastAsia="Arial-Black" w:hAnsi="Times New Roman" w:cs="Times New Roman"/>
                <w:color w:val="000000" w:themeColor="text1"/>
              </w:rPr>
              <w:t xml:space="preserve"> peer-reviewed journal articles and other research) related to </w:t>
            </w:r>
            <w:r w:rsidR="00FA1529" w:rsidRPr="00426B3B">
              <w:rPr>
                <w:rFonts w:ascii="Times New Roman" w:eastAsia="Arial-Black" w:hAnsi="Times New Roman" w:cs="Times New Roman"/>
                <w:color w:val="000000" w:themeColor="text1"/>
              </w:rPr>
              <w:t>public health emergency preparedness and response</w:t>
            </w:r>
          </w:p>
        </w:tc>
        <w:tc>
          <w:tcPr>
            <w:tcW w:w="742" w:type="dxa"/>
          </w:tcPr>
          <w:p w14:paraId="1681913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03AC296C"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7EBDCA2E"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52023E85"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3B255F3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2DA42945" w14:textId="77777777" w:rsidTr="0006382D">
        <w:tc>
          <w:tcPr>
            <w:tcW w:w="4122" w:type="dxa"/>
          </w:tcPr>
          <w:p w14:paraId="1F60C15B" w14:textId="1C783B1A" w:rsidR="00AD65ED" w:rsidRPr="00426B3B" w:rsidRDefault="00F37C34" w:rsidP="0006382D">
            <w:pPr>
              <w:pStyle w:val="ListParagraph"/>
              <w:numPr>
                <w:ilvl w:val="0"/>
                <w:numId w:val="2"/>
              </w:numPr>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Staff </w:t>
            </w:r>
            <w:r w:rsidR="0006382D" w:rsidRPr="00426B3B">
              <w:rPr>
                <w:rFonts w:ascii="Times New Roman" w:eastAsia="Arial-Black" w:hAnsi="Times New Roman" w:cs="Times New Roman"/>
                <w:color w:val="000000" w:themeColor="text1"/>
              </w:rPr>
              <w:t xml:space="preserve">have </w:t>
            </w:r>
            <w:r w:rsidRPr="00426B3B">
              <w:rPr>
                <w:rFonts w:ascii="Times New Roman" w:eastAsia="Arial-Black" w:hAnsi="Times New Roman" w:cs="Times New Roman"/>
                <w:color w:val="000000" w:themeColor="text1"/>
              </w:rPr>
              <w:t>use</w:t>
            </w:r>
            <w:r w:rsidR="0006382D" w:rsidRPr="00426B3B">
              <w:rPr>
                <w:rFonts w:ascii="Times New Roman" w:eastAsia="Arial-Black" w:hAnsi="Times New Roman" w:cs="Times New Roman"/>
                <w:color w:val="000000" w:themeColor="text1"/>
              </w:rPr>
              <w:t>d</w:t>
            </w:r>
            <w:r w:rsidRPr="00426B3B">
              <w:rPr>
                <w:rFonts w:ascii="Times New Roman" w:eastAsia="Arial-Black" w:hAnsi="Times New Roman" w:cs="Times New Roman"/>
                <w:color w:val="000000" w:themeColor="text1"/>
              </w:rPr>
              <w:t xml:space="preserve"> </w:t>
            </w:r>
            <w:r w:rsidR="00AD65ED" w:rsidRPr="00426B3B">
              <w:rPr>
                <w:rFonts w:ascii="Times New Roman" w:eastAsia="Arial-Black" w:hAnsi="Times New Roman" w:cs="Times New Roman"/>
                <w:color w:val="000000" w:themeColor="text1"/>
              </w:rPr>
              <w:t xml:space="preserve">professional literature or research findings to assist </w:t>
            </w:r>
            <w:r w:rsidRPr="00426B3B">
              <w:rPr>
                <w:rFonts w:ascii="Times New Roman" w:eastAsia="Arial-Black" w:hAnsi="Times New Roman" w:cs="Times New Roman"/>
                <w:color w:val="000000" w:themeColor="text1"/>
              </w:rPr>
              <w:t>in</w:t>
            </w:r>
            <w:r w:rsidR="00AD65ED" w:rsidRPr="00426B3B">
              <w:rPr>
                <w:rFonts w:ascii="Times New Roman" w:eastAsia="Arial-Black" w:hAnsi="Times New Roman" w:cs="Times New Roman"/>
                <w:color w:val="000000" w:themeColor="text1"/>
              </w:rPr>
              <w:t xml:space="preserve">decision-making in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rPr>
              <w:t xml:space="preserve"> </w:t>
            </w:r>
            <w:r w:rsidR="00AD65ED" w:rsidRPr="00426B3B">
              <w:rPr>
                <w:rFonts w:ascii="Times New Roman" w:eastAsia="Arial-Black" w:hAnsi="Times New Roman" w:cs="Times New Roman"/>
                <w:color w:val="000000" w:themeColor="text1"/>
              </w:rPr>
              <w:t>activities</w:t>
            </w:r>
          </w:p>
        </w:tc>
        <w:tc>
          <w:tcPr>
            <w:tcW w:w="742" w:type="dxa"/>
          </w:tcPr>
          <w:p w14:paraId="5DE6709C"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6C7B057C"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468E46B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5B3B4D8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0D19B0E6"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44FE9499" w14:textId="77777777" w:rsidTr="0006382D">
        <w:tc>
          <w:tcPr>
            <w:tcW w:w="4122" w:type="dxa"/>
          </w:tcPr>
          <w:p w14:paraId="0DCFFB02" w14:textId="0943FFD7" w:rsidR="00AD65ED" w:rsidRPr="00426B3B" w:rsidRDefault="00F37C34" w:rsidP="0006382D">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Staff </w:t>
            </w:r>
            <w:r w:rsidR="006E6342" w:rsidRPr="00426B3B">
              <w:rPr>
                <w:rFonts w:ascii="Times New Roman" w:eastAsia="Arial-Black" w:hAnsi="Times New Roman" w:cs="Times New Roman"/>
                <w:color w:val="000000" w:themeColor="text1"/>
              </w:rPr>
              <w:t>use</w:t>
            </w:r>
            <w:r w:rsidR="0006382D" w:rsidRPr="00426B3B">
              <w:rPr>
                <w:rFonts w:ascii="Times New Roman" w:eastAsia="Arial-Black" w:hAnsi="Times New Roman" w:cs="Times New Roman"/>
                <w:color w:val="000000" w:themeColor="text1"/>
              </w:rPr>
              <w:t>d</w:t>
            </w:r>
            <w:r w:rsidR="006E6342" w:rsidRPr="00426B3B">
              <w:rPr>
                <w:rFonts w:ascii="Times New Roman" w:eastAsia="Arial-Black" w:hAnsi="Times New Roman" w:cs="Times New Roman"/>
                <w:color w:val="000000" w:themeColor="text1"/>
              </w:rPr>
              <w:t xml:space="preserve"> an online database (e.g.,</w:t>
            </w:r>
            <w:r w:rsidR="00AD65ED" w:rsidRPr="00426B3B">
              <w:rPr>
                <w:rFonts w:ascii="Times New Roman" w:eastAsia="Arial-Black" w:hAnsi="Times New Roman" w:cs="Times New Roman"/>
                <w:color w:val="000000" w:themeColor="text1"/>
              </w:rPr>
              <w:t xml:space="preserve"> PubMed) to search for practice-related literature or research</w:t>
            </w:r>
            <w:r w:rsidR="002B4CFD" w:rsidRPr="00426B3B">
              <w:rPr>
                <w:rFonts w:ascii="Times New Roman" w:eastAsia="Arial-Black" w:hAnsi="Times New Roman" w:cs="Times New Roman"/>
                <w:color w:val="000000" w:themeColor="text1"/>
              </w:rPr>
              <w:t xml:space="preserve"> in</w:t>
            </w:r>
            <w:r w:rsidR="006648A9" w:rsidRPr="00426B3B">
              <w:rPr>
                <w:rFonts w:ascii="Times New Roman" w:eastAsia="Arial-Black" w:hAnsi="Times New Roman" w:cs="Times New Roman"/>
                <w:color w:val="000000" w:themeColor="text1"/>
              </w:rPr>
              <w:t xml:space="preserve"> public health emergency preparedness and response</w:t>
            </w:r>
          </w:p>
        </w:tc>
        <w:tc>
          <w:tcPr>
            <w:tcW w:w="742" w:type="dxa"/>
          </w:tcPr>
          <w:p w14:paraId="7EDD4561"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09BB8949"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7A8E707C"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457E4360"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17EB9D4F"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6FE6F8A2" w14:textId="77777777" w:rsidTr="0006382D">
        <w:tc>
          <w:tcPr>
            <w:tcW w:w="4122" w:type="dxa"/>
          </w:tcPr>
          <w:p w14:paraId="7597948F" w14:textId="62DC9AB1" w:rsidR="00AD65ED" w:rsidRPr="00426B3B" w:rsidRDefault="00F37C34" w:rsidP="0006382D">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Staff use</w:t>
            </w:r>
            <w:r w:rsidR="0006382D" w:rsidRPr="00426B3B">
              <w:rPr>
                <w:rFonts w:ascii="Times New Roman" w:eastAsia="Arial-Black" w:hAnsi="Times New Roman" w:cs="Times New Roman"/>
                <w:color w:val="000000" w:themeColor="text1"/>
              </w:rPr>
              <w:t>d</w:t>
            </w:r>
            <w:r w:rsidRPr="00426B3B">
              <w:rPr>
                <w:rFonts w:ascii="Times New Roman" w:eastAsia="Arial-Black" w:hAnsi="Times New Roman" w:cs="Times New Roman"/>
                <w:color w:val="000000" w:themeColor="text1"/>
              </w:rPr>
              <w:t xml:space="preserve"> </w:t>
            </w:r>
            <w:r w:rsidR="006E6342" w:rsidRPr="00426B3B">
              <w:rPr>
                <w:rFonts w:ascii="Times New Roman" w:eastAsia="Arial-Black" w:hAnsi="Times New Roman" w:cs="Times New Roman"/>
                <w:color w:val="000000" w:themeColor="text1"/>
              </w:rPr>
              <w:t>an online search engine (e.g.,</w:t>
            </w:r>
            <w:r w:rsidR="00AD65ED" w:rsidRPr="00426B3B">
              <w:rPr>
                <w:rFonts w:ascii="Times New Roman" w:eastAsia="Arial-Black" w:hAnsi="Times New Roman" w:cs="Times New Roman"/>
                <w:color w:val="000000" w:themeColor="text1"/>
              </w:rPr>
              <w:t xml:space="preserve"> Google) to search for practice-related literature or research</w:t>
            </w:r>
            <w:r w:rsidR="002B4CFD" w:rsidRPr="00426B3B">
              <w:rPr>
                <w:rFonts w:ascii="Times New Roman" w:eastAsia="Arial-Black" w:hAnsi="Times New Roman" w:cs="Times New Roman"/>
                <w:color w:val="000000" w:themeColor="text1"/>
              </w:rPr>
              <w:t xml:space="preserve"> in</w:t>
            </w:r>
            <w:r w:rsidR="006648A9" w:rsidRPr="00426B3B">
              <w:rPr>
                <w:rFonts w:ascii="Times New Roman" w:eastAsia="Arial-Black" w:hAnsi="Times New Roman" w:cs="Times New Roman"/>
                <w:color w:val="000000" w:themeColor="text1"/>
              </w:rPr>
              <w:t xml:space="preserve"> public health emergency preparedness and response</w:t>
            </w:r>
          </w:p>
        </w:tc>
        <w:tc>
          <w:tcPr>
            <w:tcW w:w="742" w:type="dxa"/>
          </w:tcPr>
          <w:p w14:paraId="532B3021"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3AE23755"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13718D73"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064C38E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352F3A93"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07276BC6" w14:textId="77777777" w:rsidTr="0006382D">
        <w:tc>
          <w:tcPr>
            <w:tcW w:w="4122" w:type="dxa"/>
          </w:tcPr>
          <w:p w14:paraId="0ADD59E3" w14:textId="3655A06B" w:rsidR="00AD65ED" w:rsidRPr="00426B3B" w:rsidRDefault="00F37C34" w:rsidP="0006382D">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Staff consult</w:t>
            </w:r>
            <w:r w:rsidR="0006382D" w:rsidRPr="00426B3B">
              <w:rPr>
                <w:rFonts w:ascii="Times New Roman" w:eastAsia="Arial-Black" w:hAnsi="Times New Roman" w:cs="Times New Roman"/>
                <w:color w:val="000000" w:themeColor="text1"/>
              </w:rPr>
              <w:t>ed</w:t>
            </w:r>
            <w:r w:rsidR="00AD65ED" w:rsidRPr="00426B3B">
              <w:rPr>
                <w:rFonts w:ascii="Times New Roman" w:eastAsia="Arial-Black" w:hAnsi="Times New Roman" w:cs="Times New Roman"/>
                <w:color w:val="000000" w:themeColor="text1"/>
              </w:rPr>
              <w:t xml:space="preserve"> colleague</w:t>
            </w:r>
            <w:r w:rsidR="00222267" w:rsidRPr="00426B3B">
              <w:rPr>
                <w:rFonts w:ascii="Times New Roman" w:eastAsia="Arial-Black" w:hAnsi="Times New Roman" w:cs="Times New Roman"/>
                <w:color w:val="000000" w:themeColor="text1"/>
              </w:rPr>
              <w:t>s</w:t>
            </w:r>
            <w:r w:rsidR="00AD65ED" w:rsidRPr="00426B3B">
              <w:rPr>
                <w:rFonts w:ascii="Times New Roman" w:eastAsia="Arial-Black" w:hAnsi="Times New Roman" w:cs="Times New Roman"/>
                <w:color w:val="000000" w:themeColor="text1"/>
              </w:rPr>
              <w:t xml:space="preserve"> to assist</w:t>
            </w:r>
            <w:r w:rsidRPr="00426B3B">
              <w:rPr>
                <w:rFonts w:ascii="Times New Roman" w:eastAsia="Arial-Black" w:hAnsi="Times New Roman" w:cs="Times New Roman"/>
                <w:color w:val="000000" w:themeColor="text1"/>
              </w:rPr>
              <w:t xml:space="preserve"> in</w:t>
            </w:r>
            <w:r w:rsidR="00AD65ED" w:rsidRPr="00426B3B">
              <w:rPr>
                <w:rFonts w:ascii="Times New Roman" w:eastAsia="Arial-Black" w:hAnsi="Times New Roman" w:cs="Times New Roman"/>
                <w:color w:val="000000" w:themeColor="text1"/>
              </w:rPr>
              <w:t xml:space="preserve"> decision-making</w:t>
            </w:r>
            <w:r w:rsidR="002B4CFD" w:rsidRPr="00426B3B">
              <w:rPr>
                <w:rFonts w:ascii="Times New Roman" w:eastAsia="Arial-Black" w:hAnsi="Times New Roman" w:cs="Times New Roman"/>
                <w:color w:val="000000" w:themeColor="text1"/>
              </w:rPr>
              <w:t xml:space="preserve"> in</w:t>
            </w:r>
            <w:r w:rsidR="006648A9" w:rsidRPr="00426B3B">
              <w:rPr>
                <w:rFonts w:ascii="Times New Roman" w:eastAsia="Arial-Black" w:hAnsi="Times New Roman" w:cs="Times New Roman"/>
                <w:color w:val="000000" w:themeColor="text1"/>
              </w:rPr>
              <w:t xml:space="preserve"> public health emergency preparedness and response</w:t>
            </w:r>
          </w:p>
        </w:tc>
        <w:tc>
          <w:tcPr>
            <w:tcW w:w="742" w:type="dxa"/>
          </w:tcPr>
          <w:p w14:paraId="68CE16D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454EBA27"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78483CA9"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064C1F1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3150E329"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426B3B" w:rsidRPr="00426B3B" w14:paraId="74E9D6D5" w14:textId="77777777" w:rsidTr="0006382D">
        <w:tc>
          <w:tcPr>
            <w:tcW w:w="4122" w:type="dxa"/>
          </w:tcPr>
          <w:p w14:paraId="0E5E302C" w14:textId="7F5048FE" w:rsidR="00AD65ED" w:rsidRPr="00426B3B" w:rsidRDefault="00F37C34" w:rsidP="0006382D">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eastAsia="Arial-Black" w:hAnsi="Times New Roman" w:cs="Times New Roman"/>
                <w:color w:val="000000" w:themeColor="text1"/>
              </w:rPr>
              <w:t xml:space="preserve">Staff </w:t>
            </w:r>
            <w:r w:rsidR="00AD65ED" w:rsidRPr="00426B3B">
              <w:rPr>
                <w:rFonts w:ascii="Times New Roman" w:hAnsi="Times New Roman" w:cs="Times New Roman"/>
                <w:color w:val="000000" w:themeColor="text1"/>
              </w:rPr>
              <w:t>consult</w:t>
            </w:r>
            <w:r w:rsidR="0006382D" w:rsidRPr="00426B3B">
              <w:rPr>
                <w:rFonts w:ascii="Times New Roman" w:hAnsi="Times New Roman" w:cs="Times New Roman"/>
                <w:color w:val="000000" w:themeColor="text1"/>
              </w:rPr>
              <w:t>ed</w:t>
            </w:r>
            <w:r w:rsidR="00AD65ED" w:rsidRPr="00426B3B">
              <w:rPr>
                <w:rFonts w:ascii="Times New Roman" w:hAnsi="Times New Roman" w:cs="Times New Roman"/>
                <w:color w:val="000000" w:themeColor="text1"/>
              </w:rPr>
              <w:t xml:space="preserve"> an outside entity, such as a national association or other consultant, to assist </w:t>
            </w:r>
            <w:r w:rsidRPr="00426B3B">
              <w:rPr>
                <w:rFonts w:ascii="Times New Roman" w:hAnsi="Times New Roman" w:cs="Times New Roman"/>
                <w:color w:val="000000" w:themeColor="text1"/>
              </w:rPr>
              <w:t>in</w:t>
            </w:r>
            <w:r w:rsidR="00AD65ED" w:rsidRPr="00426B3B">
              <w:rPr>
                <w:rFonts w:ascii="Times New Roman" w:hAnsi="Times New Roman" w:cs="Times New Roman"/>
                <w:color w:val="000000" w:themeColor="text1"/>
              </w:rPr>
              <w:t xml:space="preserve"> decision-making in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hAnsi="Times New Roman" w:cs="Times New Roman"/>
                <w:color w:val="000000" w:themeColor="text1"/>
              </w:rPr>
              <w:t xml:space="preserve"> </w:t>
            </w:r>
            <w:r w:rsidR="00AD65ED" w:rsidRPr="00426B3B">
              <w:rPr>
                <w:rFonts w:ascii="Times New Roman" w:hAnsi="Times New Roman" w:cs="Times New Roman"/>
                <w:color w:val="000000" w:themeColor="text1"/>
              </w:rPr>
              <w:t>tasks and functions</w:t>
            </w:r>
          </w:p>
        </w:tc>
        <w:tc>
          <w:tcPr>
            <w:tcW w:w="742" w:type="dxa"/>
          </w:tcPr>
          <w:p w14:paraId="4E6AC606"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713BBD4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1BDA2D1C"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1C0141A6"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774032C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r w:rsidR="00AD65ED" w:rsidRPr="00426B3B" w14:paraId="1967318D" w14:textId="77777777" w:rsidTr="0006382D">
        <w:tc>
          <w:tcPr>
            <w:tcW w:w="4122" w:type="dxa"/>
          </w:tcPr>
          <w:p w14:paraId="49E3AD07" w14:textId="5E6C4ED3" w:rsidR="00AD65ED" w:rsidRPr="00426B3B" w:rsidRDefault="00F37C34" w:rsidP="0006382D">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Staff </w:t>
            </w:r>
            <w:r w:rsidR="00865FC0" w:rsidRPr="00426B3B">
              <w:rPr>
                <w:rFonts w:ascii="Times New Roman" w:eastAsia="Arial-Black" w:hAnsi="Times New Roman" w:cs="Times New Roman"/>
                <w:color w:val="000000" w:themeColor="text1"/>
              </w:rPr>
              <w:t>referred</w:t>
            </w:r>
            <w:r w:rsidR="00AD65ED" w:rsidRPr="00426B3B">
              <w:rPr>
                <w:rFonts w:ascii="Times New Roman" w:eastAsia="Arial-Black" w:hAnsi="Times New Roman" w:cs="Times New Roman"/>
                <w:color w:val="000000" w:themeColor="text1"/>
              </w:rPr>
              <w:t xml:space="preserve"> to resources from non-government/non-education institution websites to assist </w:t>
            </w:r>
            <w:r w:rsidRPr="00426B3B">
              <w:rPr>
                <w:rFonts w:ascii="Times New Roman" w:eastAsia="Arial-Black" w:hAnsi="Times New Roman" w:cs="Times New Roman"/>
                <w:color w:val="000000" w:themeColor="text1"/>
              </w:rPr>
              <w:t>in</w:t>
            </w:r>
            <w:r w:rsidR="00AD65ED" w:rsidRPr="00426B3B">
              <w:rPr>
                <w:rFonts w:ascii="Times New Roman" w:eastAsia="Arial-Black" w:hAnsi="Times New Roman" w:cs="Times New Roman"/>
                <w:color w:val="000000" w:themeColor="text1"/>
              </w:rPr>
              <w:t xml:space="preserve"> decision-making</w:t>
            </w:r>
            <w:r w:rsidR="002B4CFD" w:rsidRPr="00426B3B">
              <w:rPr>
                <w:rFonts w:ascii="Times New Roman" w:eastAsia="Arial-Black" w:hAnsi="Times New Roman" w:cs="Times New Roman"/>
                <w:color w:val="000000" w:themeColor="text1"/>
              </w:rPr>
              <w:t xml:space="preserve"> in</w:t>
            </w:r>
            <w:r w:rsidR="006648A9" w:rsidRPr="00426B3B">
              <w:rPr>
                <w:rFonts w:ascii="Times New Roman" w:eastAsia="Arial-Black" w:hAnsi="Times New Roman" w:cs="Times New Roman"/>
                <w:color w:val="000000" w:themeColor="text1"/>
              </w:rPr>
              <w:t xml:space="preserve"> public health emergency preparedness and response</w:t>
            </w:r>
          </w:p>
        </w:tc>
        <w:tc>
          <w:tcPr>
            <w:tcW w:w="742" w:type="dxa"/>
          </w:tcPr>
          <w:p w14:paraId="3E71C4ED"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803" w:type="dxa"/>
          </w:tcPr>
          <w:p w14:paraId="2D9C9AB4"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157" w:type="dxa"/>
          </w:tcPr>
          <w:p w14:paraId="6BE7C6BA"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705" w:type="dxa"/>
          </w:tcPr>
          <w:p w14:paraId="35BFB785"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c>
          <w:tcPr>
            <w:tcW w:w="1821" w:type="dxa"/>
          </w:tcPr>
          <w:p w14:paraId="16F03D2A" w14:textId="77777777" w:rsidR="00AD65ED" w:rsidRPr="00426B3B" w:rsidRDefault="00AD65ED" w:rsidP="00232DF1">
            <w:pPr>
              <w:autoSpaceDE w:val="0"/>
              <w:autoSpaceDN w:val="0"/>
              <w:adjustRightInd w:val="0"/>
              <w:rPr>
                <w:rFonts w:ascii="Times New Roman" w:hAnsi="Times New Roman" w:cs="Times New Roman"/>
                <w:i/>
                <w:color w:val="000000" w:themeColor="text1"/>
              </w:rPr>
            </w:pPr>
          </w:p>
        </w:tc>
      </w:tr>
    </w:tbl>
    <w:p w14:paraId="597AC119" w14:textId="77777777" w:rsidR="00AD65ED" w:rsidRPr="00426B3B" w:rsidRDefault="00AD65ED" w:rsidP="00B25349">
      <w:pPr>
        <w:autoSpaceDE w:val="0"/>
        <w:autoSpaceDN w:val="0"/>
        <w:adjustRightInd w:val="0"/>
        <w:spacing w:after="0" w:line="240" w:lineRule="auto"/>
        <w:rPr>
          <w:rFonts w:ascii="Times New Roman" w:hAnsi="Times New Roman" w:cs="Times New Roman"/>
          <w:i/>
          <w:color w:val="000000" w:themeColor="text1"/>
        </w:rPr>
      </w:pPr>
    </w:p>
    <w:p w14:paraId="4AD4193B" w14:textId="25184F08" w:rsidR="001A48E2" w:rsidRPr="00426B3B" w:rsidRDefault="001A48E2" w:rsidP="00186B55">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I</w:t>
      </w:r>
      <w:r w:rsidR="00C4084C" w:rsidRPr="00426B3B">
        <w:rPr>
          <w:rFonts w:ascii="Times New Roman" w:hAnsi="Times New Roman" w:cs="Times New Roman"/>
          <w:color w:val="000000" w:themeColor="text1"/>
        </w:rPr>
        <w:t xml:space="preserve">n the past year, </w:t>
      </w:r>
      <w:r w:rsidR="0006382D" w:rsidRPr="00426B3B">
        <w:rPr>
          <w:rFonts w:ascii="Times New Roman" w:hAnsi="Times New Roman" w:cs="Times New Roman"/>
          <w:color w:val="000000" w:themeColor="text1"/>
        </w:rPr>
        <w:t>staff</w:t>
      </w:r>
      <w:r w:rsidR="00C4084C" w:rsidRPr="00426B3B">
        <w:rPr>
          <w:rFonts w:ascii="Times New Roman" w:hAnsi="Times New Roman" w:cs="Times New Roman"/>
          <w:color w:val="000000" w:themeColor="text1"/>
        </w:rPr>
        <w:t xml:space="preserve"> have used information obtained from conferences to assist </w:t>
      </w:r>
      <w:r w:rsidR="0006382D" w:rsidRPr="00426B3B">
        <w:rPr>
          <w:rFonts w:ascii="Times New Roman" w:hAnsi="Times New Roman" w:cs="Times New Roman"/>
          <w:color w:val="000000" w:themeColor="text1"/>
        </w:rPr>
        <w:t>in</w:t>
      </w:r>
      <w:r w:rsidR="00C4084C" w:rsidRPr="00426B3B">
        <w:rPr>
          <w:rFonts w:ascii="Times New Roman" w:hAnsi="Times New Roman" w:cs="Times New Roman"/>
          <w:color w:val="000000" w:themeColor="text1"/>
        </w:rPr>
        <w:t xml:space="preserve"> decision-making</w:t>
      </w:r>
      <w:r w:rsidR="002B4CFD" w:rsidRPr="00426B3B">
        <w:rPr>
          <w:rFonts w:ascii="Times New Roman" w:hAnsi="Times New Roman" w:cs="Times New Roman"/>
          <w:color w:val="000000" w:themeColor="text1"/>
        </w:rPr>
        <w:t xml:space="preserve"> in</w:t>
      </w:r>
      <w:r w:rsidR="006648A9" w:rsidRPr="00426B3B">
        <w:rPr>
          <w:rFonts w:ascii="Times New Roman" w:hAnsi="Times New Roman" w:cs="Times New Roman"/>
          <w:color w:val="000000" w:themeColor="text1"/>
        </w:rPr>
        <w:t xml:space="preserve"> public health emergency preparedness and response</w:t>
      </w:r>
      <w:r w:rsidR="00866A2E" w:rsidRPr="00426B3B">
        <w:rPr>
          <w:rFonts w:ascii="Times New Roman" w:hAnsi="Times New Roman" w:cs="Times New Roman"/>
          <w:color w:val="000000" w:themeColor="text1"/>
        </w:rPr>
        <w:t xml:space="preserve">. </w:t>
      </w:r>
      <w:r w:rsidR="00866A2E" w:rsidRPr="00426B3B">
        <w:rPr>
          <w:rFonts w:ascii="Times New Roman" w:hAnsi="Times New Roman" w:cs="Times New Roman"/>
          <w:i/>
          <w:color w:val="000000" w:themeColor="text1"/>
        </w:rPr>
        <w:t>Select one.</w:t>
      </w:r>
      <w:r w:rsidR="00C4084C" w:rsidRPr="00426B3B">
        <w:rPr>
          <w:rFonts w:ascii="Times New Roman" w:hAnsi="Times New Roman" w:cs="Times New Roman"/>
          <w:color w:val="000000" w:themeColor="text1"/>
        </w:rPr>
        <w:t xml:space="preserve"> </w:t>
      </w:r>
    </w:p>
    <w:p w14:paraId="7BB43863" w14:textId="2CDAC5B6" w:rsidR="00C4084C" w:rsidRPr="00426B3B" w:rsidRDefault="00C4084C" w:rsidP="00AD65ED">
      <w:pPr>
        <w:pStyle w:val="ListParagraph"/>
        <w:numPr>
          <w:ilvl w:val="1"/>
          <w:numId w:val="6"/>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Yes</w:t>
      </w:r>
    </w:p>
    <w:p w14:paraId="5E20D6BC" w14:textId="5FDFA1AB" w:rsidR="00C4084C" w:rsidRPr="00426B3B" w:rsidRDefault="00C4084C" w:rsidP="00AD65ED">
      <w:pPr>
        <w:pStyle w:val="ListParagraph"/>
        <w:numPr>
          <w:ilvl w:val="1"/>
          <w:numId w:val="6"/>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No</w:t>
      </w:r>
    </w:p>
    <w:p w14:paraId="463CBDB3" w14:textId="77777777" w:rsidR="001A48E2" w:rsidRPr="00426B3B" w:rsidRDefault="001A48E2" w:rsidP="001A48E2">
      <w:pPr>
        <w:pStyle w:val="ListParagraph"/>
        <w:autoSpaceDE w:val="0"/>
        <w:autoSpaceDN w:val="0"/>
        <w:adjustRightInd w:val="0"/>
        <w:spacing w:after="0" w:line="240" w:lineRule="auto"/>
        <w:ind w:left="810"/>
        <w:rPr>
          <w:rFonts w:ascii="Times New Roman" w:hAnsi="Times New Roman" w:cs="Times New Roman"/>
          <w:color w:val="000000" w:themeColor="text1"/>
        </w:rPr>
      </w:pPr>
    </w:p>
    <w:p w14:paraId="75EDCD84" w14:textId="309C9DBB" w:rsidR="001A48E2" w:rsidRPr="00426B3B" w:rsidRDefault="001A48E2" w:rsidP="00186B55">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In the past year, approximately how many </w:t>
      </w:r>
      <w:r w:rsidR="00E65CC5" w:rsidRPr="00426B3B">
        <w:rPr>
          <w:rFonts w:ascii="Times New Roman" w:hAnsi="Times New Roman" w:cs="Times New Roman"/>
          <w:color w:val="000000" w:themeColor="text1"/>
        </w:rPr>
        <w:t>hours</w:t>
      </w:r>
      <w:r w:rsidRPr="00426B3B">
        <w:rPr>
          <w:rFonts w:ascii="Times New Roman" w:hAnsi="Times New Roman" w:cs="Times New Roman"/>
          <w:color w:val="000000" w:themeColor="text1"/>
        </w:rPr>
        <w:t xml:space="preserve"> have </w:t>
      </w:r>
      <w:r w:rsidR="0006382D" w:rsidRPr="00426B3B">
        <w:rPr>
          <w:rFonts w:ascii="Times New Roman" w:hAnsi="Times New Roman" w:cs="Times New Roman"/>
          <w:color w:val="000000" w:themeColor="text1"/>
        </w:rPr>
        <w:t xml:space="preserve">staff </w:t>
      </w:r>
      <w:r w:rsidRPr="00426B3B">
        <w:rPr>
          <w:rFonts w:ascii="Times New Roman" w:hAnsi="Times New Roman" w:cs="Times New Roman"/>
          <w:color w:val="000000" w:themeColor="text1"/>
        </w:rPr>
        <w:t xml:space="preserve">spent </w:t>
      </w:r>
      <w:r w:rsidR="00E65CC5" w:rsidRPr="00426B3B">
        <w:rPr>
          <w:rFonts w:ascii="Times New Roman" w:hAnsi="Times New Roman" w:cs="Times New Roman"/>
          <w:color w:val="000000" w:themeColor="text1"/>
        </w:rPr>
        <w:t>participating in professional training</w:t>
      </w:r>
      <w:r w:rsidR="00DD7E93" w:rsidRPr="00426B3B">
        <w:rPr>
          <w:rFonts w:ascii="Times New Roman" w:hAnsi="Times New Roman" w:cs="Times New Roman"/>
          <w:color w:val="000000" w:themeColor="text1"/>
        </w:rPr>
        <w:t xml:space="preserve"> related to public health emergency preparedness and response (e.g., exercises, webinars, in-person trainings, on-site trainings, academic courses, etc.)</w:t>
      </w:r>
      <w:r w:rsidRPr="00426B3B">
        <w:rPr>
          <w:rFonts w:ascii="Times New Roman" w:hAnsi="Times New Roman" w:cs="Times New Roman"/>
          <w:color w:val="000000" w:themeColor="text1"/>
        </w:rPr>
        <w:t xml:space="preserve">? </w:t>
      </w:r>
      <w:r w:rsidR="00866A2E" w:rsidRPr="00426B3B">
        <w:rPr>
          <w:rFonts w:ascii="Times New Roman" w:hAnsi="Times New Roman" w:cs="Times New Roman"/>
          <w:i/>
          <w:color w:val="000000" w:themeColor="text1"/>
        </w:rPr>
        <w:t>Select one.</w:t>
      </w:r>
      <w:r w:rsidR="0006382D" w:rsidRPr="00426B3B">
        <w:rPr>
          <w:rFonts w:ascii="Times New Roman" w:hAnsi="Times New Roman" w:cs="Times New Roman"/>
          <w:i/>
          <w:color w:val="000000" w:themeColor="text1"/>
        </w:rPr>
        <w:t xml:space="preserve"> An estimate is fine.</w:t>
      </w:r>
    </w:p>
    <w:p w14:paraId="3EF24607" w14:textId="77777777" w:rsidR="001A48E2" w:rsidRPr="00426B3B" w:rsidRDefault="001A48E2" w:rsidP="00221AD6">
      <w:pPr>
        <w:pStyle w:val="ListParagraph"/>
        <w:numPr>
          <w:ilvl w:val="0"/>
          <w:numId w:val="8"/>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0</w:t>
      </w:r>
    </w:p>
    <w:p w14:paraId="6F7544CB" w14:textId="2EA94AE4" w:rsidR="001A48E2" w:rsidRPr="00426B3B" w:rsidRDefault="001A48E2" w:rsidP="00221AD6">
      <w:pPr>
        <w:pStyle w:val="ListParagraph"/>
        <w:numPr>
          <w:ilvl w:val="0"/>
          <w:numId w:val="8"/>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1</w:t>
      </w:r>
      <w:r w:rsidR="00E65CC5" w:rsidRPr="00426B3B">
        <w:rPr>
          <w:rFonts w:ascii="Times New Roman" w:hAnsi="Times New Roman" w:cs="Times New Roman"/>
          <w:color w:val="000000" w:themeColor="text1"/>
        </w:rPr>
        <w:t>-4</w:t>
      </w:r>
    </w:p>
    <w:p w14:paraId="242F0715" w14:textId="77777777" w:rsidR="001A48E2" w:rsidRPr="00426B3B" w:rsidRDefault="001A48E2" w:rsidP="00221AD6">
      <w:pPr>
        <w:pStyle w:val="ListParagraph"/>
        <w:numPr>
          <w:ilvl w:val="0"/>
          <w:numId w:val="8"/>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5-9</w:t>
      </w:r>
    </w:p>
    <w:p w14:paraId="239909FB" w14:textId="77777777" w:rsidR="00E65CC5" w:rsidRPr="00426B3B" w:rsidRDefault="001A48E2" w:rsidP="00221AD6">
      <w:pPr>
        <w:pStyle w:val="ListParagraph"/>
        <w:numPr>
          <w:ilvl w:val="0"/>
          <w:numId w:val="8"/>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10</w:t>
      </w:r>
      <w:r w:rsidR="00E65CC5" w:rsidRPr="00426B3B">
        <w:rPr>
          <w:rFonts w:ascii="Times New Roman" w:hAnsi="Times New Roman" w:cs="Times New Roman"/>
          <w:color w:val="000000" w:themeColor="text1"/>
        </w:rPr>
        <w:t>-14</w:t>
      </w:r>
    </w:p>
    <w:p w14:paraId="1E981257" w14:textId="77777777" w:rsidR="00E65CC5" w:rsidRPr="00426B3B" w:rsidRDefault="00E65CC5" w:rsidP="00221AD6">
      <w:pPr>
        <w:pStyle w:val="ListParagraph"/>
        <w:numPr>
          <w:ilvl w:val="0"/>
          <w:numId w:val="8"/>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15-19</w:t>
      </w:r>
    </w:p>
    <w:p w14:paraId="3B2F8333" w14:textId="7E448101" w:rsidR="001A48E2" w:rsidRPr="00426B3B" w:rsidRDefault="00E65CC5" w:rsidP="00221AD6">
      <w:pPr>
        <w:pStyle w:val="ListParagraph"/>
        <w:numPr>
          <w:ilvl w:val="0"/>
          <w:numId w:val="8"/>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20</w:t>
      </w:r>
      <w:r w:rsidR="001A48E2" w:rsidRPr="00426B3B">
        <w:rPr>
          <w:rFonts w:ascii="Times New Roman" w:hAnsi="Times New Roman" w:cs="Times New Roman"/>
          <w:color w:val="000000" w:themeColor="text1"/>
        </w:rPr>
        <w:t>+</w:t>
      </w:r>
    </w:p>
    <w:p w14:paraId="71D31B88" w14:textId="77777777" w:rsidR="001A48E2" w:rsidRPr="00426B3B" w:rsidRDefault="001A48E2" w:rsidP="00B25349">
      <w:pPr>
        <w:autoSpaceDE w:val="0"/>
        <w:autoSpaceDN w:val="0"/>
        <w:adjustRightInd w:val="0"/>
        <w:spacing w:after="0" w:line="240" w:lineRule="auto"/>
        <w:rPr>
          <w:rFonts w:ascii="Times New Roman" w:eastAsia="Arial-Black" w:hAnsi="Times New Roman" w:cs="Times New Roman"/>
          <w:color w:val="000000" w:themeColor="text1"/>
        </w:rPr>
      </w:pPr>
    </w:p>
    <w:p w14:paraId="6B2DE731" w14:textId="3F28890D" w:rsidR="00D61B32" w:rsidRPr="00426B3B" w:rsidRDefault="00B213C2" w:rsidP="00735C50">
      <w:pPr>
        <w:rPr>
          <w:rFonts w:ascii="Times New Roman" w:hAnsi="Times New Roman" w:cs="Times New Roman"/>
          <w:b/>
          <w:i/>
          <w:color w:val="000000" w:themeColor="text1"/>
          <w:u w:val="single"/>
        </w:rPr>
      </w:pPr>
      <w:r w:rsidRPr="00426B3B">
        <w:rPr>
          <w:rFonts w:ascii="Times New Roman" w:hAnsi="Times New Roman" w:cs="Times New Roman"/>
          <w:b/>
          <w:i/>
          <w:color w:val="000000" w:themeColor="text1"/>
          <w:u w:val="single"/>
        </w:rPr>
        <w:br w:type="page"/>
      </w:r>
      <w:r w:rsidR="00AF26AD" w:rsidRPr="00426B3B">
        <w:rPr>
          <w:rFonts w:ascii="Times New Roman" w:hAnsi="Times New Roman" w:cs="Times New Roman"/>
          <w:b/>
          <w:i/>
          <w:color w:val="000000" w:themeColor="text1"/>
          <w:u w:val="single"/>
        </w:rPr>
        <w:t>Part H</w:t>
      </w:r>
      <w:r w:rsidR="00D61B32" w:rsidRPr="00426B3B">
        <w:rPr>
          <w:rFonts w:ascii="Times New Roman" w:hAnsi="Times New Roman" w:cs="Times New Roman"/>
          <w:b/>
          <w:i/>
          <w:color w:val="000000" w:themeColor="text1"/>
          <w:u w:val="single"/>
        </w:rPr>
        <w:t>: Information Sources</w:t>
      </w:r>
    </w:p>
    <w:p w14:paraId="72400B57" w14:textId="77777777" w:rsidR="00E23378" w:rsidRPr="00426B3B" w:rsidRDefault="00E23378" w:rsidP="00B25349">
      <w:pPr>
        <w:autoSpaceDE w:val="0"/>
        <w:autoSpaceDN w:val="0"/>
        <w:adjustRightInd w:val="0"/>
        <w:spacing w:after="0" w:line="240" w:lineRule="auto"/>
        <w:ind w:left="360"/>
        <w:rPr>
          <w:rFonts w:ascii="Times New Roman" w:eastAsia="Arial-Black" w:hAnsi="Times New Roman" w:cs="Times New Roman"/>
          <w:color w:val="000000" w:themeColor="text1"/>
        </w:rPr>
      </w:pPr>
    </w:p>
    <w:p w14:paraId="1E0005D0" w14:textId="7A9E871A" w:rsidR="00E23378" w:rsidRPr="00426B3B" w:rsidRDefault="00E23378" w:rsidP="00186B55">
      <w:pPr>
        <w:pStyle w:val="ListParagraph"/>
        <w:numPr>
          <w:ilvl w:val="0"/>
          <w:numId w:val="2"/>
        </w:numPr>
        <w:autoSpaceDE w:val="0"/>
        <w:autoSpaceDN w:val="0"/>
        <w:adjustRightInd w:val="0"/>
        <w:spacing w:after="0" w:line="240" w:lineRule="auto"/>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Please </w:t>
      </w:r>
      <w:r w:rsidR="00527D03" w:rsidRPr="00426B3B">
        <w:rPr>
          <w:rFonts w:ascii="Times New Roman" w:eastAsia="Arial-Black" w:hAnsi="Times New Roman" w:cs="Times New Roman"/>
          <w:color w:val="000000" w:themeColor="text1"/>
        </w:rPr>
        <w:t xml:space="preserve">use the arrows, or use your keyboard to type a number, to </w:t>
      </w:r>
      <w:r w:rsidRPr="00426B3B">
        <w:rPr>
          <w:rFonts w:ascii="Times New Roman" w:eastAsia="Arial-Black" w:hAnsi="Times New Roman" w:cs="Times New Roman"/>
          <w:color w:val="000000" w:themeColor="text1"/>
        </w:rPr>
        <w:t xml:space="preserve">rank the </w:t>
      </w:r>
      <w:r w:rsidR="00527D03" w:rsidRPr="00426B3B">
        <w:rPr>
          <w:rFonts w:ascii="Times New Roman" w:eastAsia="Arial-Black" w:hAnsi="Times New Roman" w:cs="Times New Roman"/>
          <w:color w:val="000000" w:themeColor="text1"/>
        </w:rPr>
        <w:t xml:space="preserve">following </w:t>
      </w:r>
      <w:r w:rsidRPr="00426B3B">
        <w:rPr>
          <w:rFonts w:ascii="Times New Roman" w:eastAsia="Arial-Black" w:hAnsi="Times New Roman" w:cs="Times New Roman"/>
          <w:color w:val="000000" w:themeColor="text1"/>
        </w:rPr>
        <w:t>items from 1 to 10</w:t>
      </w:r>
      <w:r w:rsidR="002B4CFD" w:rsidRPr="00426B3B">
        <w:rPr>
          <w:rFonts w:ascii="Times New Roman" w:eastAsia="Arial-Black" w:hAnsi="Times New Roman" w:cs="Times New Roman"/>
          <w:color w:val="000000" w:themeColor="text1"/>
        </w:rPr>
        <w:t>, using each number only once</w:t>
      </w:r>
      <w:r w:rsidR="00527D03" w:rsidRPr="00426B3B">
        <w:rPr>
          <w:rFonts w:ascii="Times New Roman" w:eastAsia="Arial-Black" w:hAnsi="Times New Roman" w:cs="Times New Roman"/>
          <w:color w:val="000000" w:themeColor="text1"/>
        </w:rPr>
        <w:t xml:space="preserve">. </w:t>
      </w:r>
      <w:r w:rsidRPr="00426B3B">
        <w:rPr>
          <w:rFonts w:ascii="Times New Roman" w:eastAsia="Arial-Black" w:hAnsi="Times New Roman" w:cs="Times New Roman"/>
          <w:color w:val="000000" w:themeColor="text1"/>
        </w:rPr>
        <w:t xml:space="preserve">1 </w:t>
      </w:r>
      <w:r w:rsidR="00527D03" w:rsidRPr="00426B3B">
        <w:rPr>
          <w:rFonts w:ascii="Times New Roman" w:eastAsia="Arial-Black" w:hAnsi="Times New Roman" w:cs="Times New Roman"/>
          <w:color w:val="000000" w:themeColor="text1"/>
        </w:rPr>
        <w:t>represents</w:t>
      </w:r>
      <w:r w:rsidRPr="00426B3B">
        <w:rPr>
          <w:rFonts w:ascii="Times New Roman" w:eastAsia="Arial-Black" w:hAnsi="Times New Roman" w:cs="Times New Roman"/>
          <w:color w:val="000000" w:themeColor="text1"/>
        </w:rPr>
        <w:t xml:space="preserve"> the most frequently used source of information</w:t>
      </w:r>
      <w:r w:rsidR="00527D03"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rPr>
        <w:t xml:space="preserve"> </w:t>
      </w:r>
      <w:r w:rsidR="00527D03" w:rsidRPr="00426B3B">
        <w:rPr>
          <w:rFonts w:ascii="Times New Roman" w:eastAsia="Arial-Black" w:hAnsi="Times New Roman" w:cs="Times New Roman"/>
          <w:color w:val="000000" w:themeColor="text1"/>
        </w:rPr>
        <w:t xml:space="preserve">10 represents </w:t>
      </w:r>
      <w:r w:rsidRPr="00426B3B">
        <w:rPr>
          <w:rFonts w:ascii="Times New Roman" w:eastAsia="Arial-Black" w:hAnsi="Times New Roman" w:cs="Times New Roman"/>
          <w:color w:val="000000" w:themeColor="text1"/>
        </w:rPr>
        <w:t>the least frequently used source of information</w:t>
      </w:r>
      <w:r w:rsidR="00527D03" w:rsidRPr="00426B3B">
        <w:rPr>
          <w:rFonts w:ascii="Times New Roman" w:eastAsia="Arial-Black" w:hAnsi="Times New Roman" w:cs="Times New Roman"/>
          <w:color w:val="000000" w:themeColor="text1"/>
        </w:rPr>
        <w:t>.</w:t>
      </w:r>
      <w:r w:rsidR="001E7C87" w:rsidRPr="00426B3B">
        <w:rPr>
          <w:rFonts w:ascii="Times New Roman" w:eastAsia="Arial-Black" w:hAnsi="Times New Roman" w:cs="Times New Roman"/>
          <w:color w:val="000000" w:themeColor="text1"/>
        </w:rPr>
        <w:br/>
      </w:r>
    </w:p>
    <w:p w14:paraId="6E176BDD" w14:textId="14F09543" w:rsidR="00527D03" w:rsidRPr="00426B3B" w:rsidRDefault="00527D03" w:rsidP="008A4C10">
      <w:pPr>
        <w:autoSpaceDE w:val="0"/>
        <w:autoSpaceDN w:val="0"/>
        <w:adjustRightInd w:val="0"/>
        <w:spacing w:after="0" w:line="240" w:lineRule="auto"/>
        <w:ind w:left="45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When you</w:t>
      </w:r>
      <w:r w:rsidR="006648A9" w:rsidRPr="00426B3B">
        <w:rPr>
          <w:rFonts w:ascii="Times New Roman" w:eastAsia="Arial-Black" w:hAnsi="Times New Roman" w:cs="Times New Roman"/>
          <w:color w:val="000000" w:themeColor="text1"/>
        </w:rPr>
        <w:t>r health department is</w:t>
      </w:r>
      <w:r w:rsidRPr="00426B3B">
        <w:rPr>
          <w:rFonts w:ascii="Times New Roman" w:eastAsia="Arial-Black" w:hAnsi="Times New Roman" w:cs="Times New Roman"/>
          <w:color w:val="000000" w:themeColor="text1"/>
        </w:rPr>
        <w:t xml:space="preserve"> making </w:t>
      </w:r>
      <w:r w:rsidR="006648A9" w:rsidRPr="00426B3B">
        <w:rPr>
          <w:rFonts w:ascii="Times New Roman" w:eastAsia="Arial-Black" w:hAnsi="Times New Roman" w:cs="Times New Roman"/>
          <w:color w:val="000000" w:themeColor="text1"/>
        </w:rPr>
        <w:t xml:space="preserve">public health emergency preparedness and response </w:t>
      </w:r>
      <w:r w:rsidRPr="00426B3B">
        <w:rPr>
          <w:rFonts w:ascii="Times New Roman" w:eastAsia="Arial-Black" w:hAnsi="Times New Roman" w:cs="Times New Roman"/>
          <w:color w:val="000000" w:themeColor="text1"/>
        </w:rPr>
        <w:t xml:space="preserve">decisions, in what order do the following sources of information inform the basis of </w:t>
      </w:r>
      <w:r w:rsidR="006648A9" w:rsidRPr="00426B3B">
        <w:rPr>
          <w:rFonts w:ascii="Times New Roman" w:eastAsia="Arial-Black" w:hAnsi="Times New Roman" w:cs="Times New Roman"/>
          <w:color w:val="000000" w:themeColor="text1"/>
        </w:rPr>
        <w:t xml:space="preserve">the </w:t>
      </w:r>
      <w:r w:rsidRPr="00426B3B">
        <w:rPr>
          <w:rFonts w:ascii="Times New Roman" w:eastAsia="Arial-Black" w:hAnsi="Times New Roman" w:cs="Times New Roman"/>
          <w:color w:val="000000" w:themeColor="text1"/>
        </w:rPr>
        <w:t>decision?</w:t>
      </w:r>
      <w:r w:rsidR="00A57D2C" w:rsidRPr="00426B3B">
        <w:rPr>
          <w:rFonts w:ascii="Times New Roman" w:eastAsia="Arial-Black" w:hAnsi="Times New Roman" w:cs="Times New Roman"/>
          <w:color w:val="000000" w:themeColor="text1"/>
        </w:rPr>
        <w:t xml:space="preserve"> Please rank from 1 to 10, using each number </w:t>
      </w:r>
      <w:r w:rsidR="002B4CFD" w:rsidRPr="00426B3B">
        <w:rPr>
          <w:rFonts w:ascii="Times New Roman" w:eastAsia="Arial-Black" w:hAnsi="Times New Roman" w:cs="Times New Roman"/>
          <w:color w:val="000000" w:themeColor="text1"/>
        </w:rPr>
        <w:t xml:space="preserve">only </w:t>
      </w:r>
      <w:r w:rsidR="00A57D2C" w:rsidRPr="00426B3B">
        <w:rPr>
          <w:rFonts w:ascii="Times New Roman" w:eastAsia="Arial-Black" w:hAnsi="Times New Roman" w:cs="Times New Roman"/>
          <w:color w:val="000000" w:themeColor="text1"/>
        </w:rPr>
        <w:t>once.</w:t>
      </w:r>
      <w:r w:rsidR="002623FA" w:rsidRPr="00426B3B">
        <w:rPr>
          <w:rFonts w:ascii="Times New Roman" w:eastAsia="Arial-Black" w:hAnsi="Times New Roman" w:cs="Times New Roman"/>
          <w:color w:val="000000" w:themeColor="text1"/>
        </w:rPr>
        <w:br/>
      </w:r>
    </w:p>
    <w:p w14:paraId="4CCF9EA5" w14:textId="19CBE3E9"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 Published </w:t>
      </w:r>
      <w:r w:rsidR="00164119" w:rsidRPr="00426B3B">
        <w:rPr>
          <w:rFonts w:ascii="Times New Roman" w:eastAsia="Arial-Black" w:hAnsi="Times New Roman" w:cs="Times New Roman"/>
          <w:color w:val="000000" w:themeColor="text1"/>
        </w:rPr>
        <w:t>research</w:t>
      </w:r>
      <w:r w:rsidRPr="00426B3B">
        <w:rPr>
          <w:rFonts w:ascii="Times New Roman" w:eastAsia="Arial-Black" w:hAnsi="Times New Roman" w:cs="Times New Roman"/>
          <w:color w:val="000000" w:themeColor="text1"/>
        </w:rPr>
        <w:t xml:space="preserve"> evidence (</w:t>
      </w:r>
      <w:r w:rsidR="00B33AFE" w:rsidRPr="00426B3B">
        <w:rPr>
          <w:rFonts w:ascii="Times New Roman" w:eastAsia="Arial-Black" w:hAnsi="Times New Roman" w:cs="Times New Roman"/>
          <w:color w:val="000000" w:themeColor="text1"/>
        </w:rPr>
        <w:t>i.e.</w:t>
      </w:r>
      <w:r w:rsidR="007C4F9E"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rPr>
        <w:t xml:space="preserve"> </w:t>
      </w:r>
      <w:r w:rsidR="00164119" w:rsidRPr="00426B3B">
        <w:rPr>
          <w:rFonts w:ascii="Times New Roman" w:eastAsia="Arial-Black" w:hAnsi="Times New Roman" w:cs="Times New Roman"/>
          <w:color w:val="000000" w:themeColor="text1"/>
        </w:rPr>
        <w:t>peer-reviewed publications</w:t>
      </w:r>
      <w:r w:rsidR="00796281" w:rsidRPr="00426B3B">
        <w:rPr>
          <w:rFonts w:ascii="Times New Roman" w:eastAsia="Arial-Black" w:hAnsi="Times New Roman" w:cs="Times New Roman"/>
          <w:color w:val="000000" w:themeColor="text1"/>
        </w:rPr>
        <w:t xml:space="preserve"> or published non-peer-reviewed reports</w:t>
      </w:r>
      <w:r w:rsidRPr="00426B3B">
        <w:rPr>
          <w:rFonts w:ascii="Times New Roman" w:eastAsia="Arial-Black" w:hAnsi="Times New Roman" w:cs="Times New Roman"/>
          <w:color w:val="000000" w:themeColor="text1"/>
        </w:rPr>
        <w:t>)</w:t>
      </w:r>
    </w:p>
    <w:p w14:paraId="5406016D" w14:textId="3DF31DE3"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 Published </w:t>
      </w:r>
      <w:r w:rsidR="00164119" w:rsidRPr="00426B3B">
        <w:rPr>
          <w:rFonts w:ascii="Times New Roman" w:eastAsia="Arial-Black" w:hAnsi="Times New Roman" w:cs="Times New Roman"/>
          <w:color w:val="000000" w:themeColor="text1"/>
        </w:rPr>
        <w:t>anecdotal</w:t>
      </w:r>
      <w:r w:rsidRPr="00426B3B">
        <w:rPr>
          <w:rFonts w:ascii="Times New Roman" w:eastAsia="Arial-Black" w:hAnsi="Times New Roman" w:cs="Times New Roman"/>
          <w:color w:val="000000" w:themeColor="text1"/>
        </w:rPr>
        <w:t xml:space="preserve"> evidence (</w:t>
      </w:r>
      <w:r w:rsidR="00B33AFE" w:rsidRPr="00426B3B">
        <w:rPr>
          <w:rFonts w:ascii="Times New Roman" w:eastAsia="Arial-Black" w:hAnsi="Times New Roman" w:cs="Times New Roman"/>
          <w:color w:val="000000" w:themeColor="text1"/>
        </w:rPr>
        <w:t>i.e.</w:t>
      </w:r>
      <w:r w:rsidR="007C4F9E" w:rsidRPr="00426B3B">
        <w:rPr>
          <w:rFonts w:ascii="Times New Roman" w:eastAsia="Arial-Black" w:hAnsi="Times New Roman" w:cs="Times New Roman"/>
          <w:color w:val="000000" w:themeColor="text1"/>
        </w:rPr>
        <w:t>,</w:t>
      </w:r>
      <w:r w:rsidRPr="00426B3B">
        <w:rPr>
          <w:rFonts w:ascii="Times New Roman" w:eastAsia="Arial-Black" w:hAnsi="Times New Roman" w:cs="Times New Roman"/>
          <w:color w:val="000000" w:themeColor="text1"/>
        </w:rPr>
        <w:t xml:space="preserve"> </w:t>
      </w:r>
      <w:r w:rsidR="00164119" w:rsidRPr="00426B3B">
        <w:rPr>
          <w:rFonts w:ascii="Times New Roman" w:eastAsia="Arial-Black" w:hAnsi="Times New Roman" w:cs="Times New Roman"/>
          <w:color w:val="000000" w:themeColor="text1"/>
        </w:rPr>
        <w:t>case studies</w:t>
      </w:r>
      <w:r w:rsidRPr="00426B3B">
        <w:rPr>
          <w:rFonts w:ascii="Times New Roman" w:eastAsia="Arial-Black" w:hAnsi="Times New Roman" w:cs="Times New Roman"/>
          <w:color w:val="000000" w:themeColor="text1"/>
        </w:rPr>
        <w:t>)</w:t>
      </w:r>
    </w:p>
    <w:p w14:paraId="05718925" w14:textId="77777777"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Traditional knowledge</w:t>
      </w:r>
      <w:r w:rsidRPr="00426B3B" w:rsidDel="00373952">
        <w:rPr>
          <w:rFonts w:ascii="Times New Roman" w:eastAsia="Arial-Black" w:hAnsi="Times New Roman" w:cs="Times New Roman"/>
          <w:color w:val="000000" w:themeColor="text1"/>
        </w:rPr>
        <w:t xml:space="preserve"> </w:t>
      </w:r>
    </w:p>
    <w:p w14:paraId="6FA6FC0C" w14:textId="77777777"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Consulting fellow practitioners or experts</w:t>
      </w:r>
    </w:p>
    <w:p w14:paraId="74204D9F" w14:textId="77777777"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Personal intuition</w:t>
      </w:r>
    </w:p>
    <w:p w14:paraId="164EB0F2" w14:textId="77777777"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Trial and error</w:t>
      </w:r>
    </w:p>
    <w:p w14:paraId="63E6E1D8" w14:textId="77777777"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Textbooks</w:t>
      </w:r>
    </w:p>
    <w:p w14:paraId="2B730292" w14:textId="75FCC990"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 </w:t>
      </w:r>
      <w:r w:rsidR="00850E33" w:rsidRPr="00426B3B">
        <w:rPr>
          <w:rFonts w:ascii="Times New Roman" w:eastAsia="Arial-Black" w:hAnsi="Times New Roman" w:cs="Times New Roman"/>
          <w:color w:val="000000" w:themeColor="text1"/>
        </w:rPr>
        <w:t>Evidence-based public health practice websites (</w:t>
      </w:r>
      <w:r w:rsidR="006E6342" w:rsidRPr="00426B3B">
        <w:rPr>
          <w:rFonts w:ascii="Times New Roman" w:eastAsia="Arial-Black" w:hAnsi="Times New Roman" w:cs="Times New Roman"/>
          <w:color w:val="000000" w:themeColor="text1"/>
        </w:rPr>
        <w:t xml:space="preserve">e.g., </w:t>
      </w:r>
      <w:r w:rsidR="00850E33" w:rsidRPr="00426B3B">
        <w:rPr>
          <w:rFonts w:ascii="Times New Roman" w:eastAsia="Arial-Black" w:hAnsi="Times New Roman" w:cs="Times New Roman"/>
          <w:color w:val="000000" w:themeColor="text1"/>
        </w:rPr>
        <w:t>Community Guide to Preventive    Services, Cochrane Collaboration, Campbell Collaboration, etc.)</w:t>
      </w:r>
    </w:p>
    <w:p w14:paraId="7636727A" w14:textId="462DB79C"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 </w:t>
      </w:r>
      <w:r w:rsidR="00F33A01" w:rsidRPr="00426B3B">
        <w:rPr>
          <w:rFonts w:ascii="Times New Roman" w:eastAsia="Arial-Black" w:hAnsi="Times New Roman" w:cs="Times New Roman"/>
          <w:color w:val="000000" w:themeColor="text1"/>
        </w:rPr>
        <w:t>Community preferences</w:t>
      </w:r>
    </w:p>
    <w:p w14:paraId="21D2B18D" w14:textId="77777777" w:rsidR="00E23378" w:rsidRPr="00426B3B" w:rsidRDefault="00E23378" w:rsidP="00B25349">
      <w:pPr>
        <w:autoSpaceDE w:val="0"/>
        <w:autoSpaceDN w:val="0"/>
        <w:adjustRightInd w:val="0"/>
        <w:spacing w:after="0" w:line="240" w:lineRule="auto"/>
        <w:ind w:left="144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Personal preference</w:t>
      </w:r>
    </w:p>
    <w:p w14:paraId="2AF2322F" w14:textId="77777777" w:rsidR="00E23378" w:rsidRPr="00426B3B" w:rsidRDefault="00E23378" w:rsidP="00B25349">
      <w:pPr>
        <w:autoSpaceDE w:val="0"/>
        <w:autoSpaceDN w:val="0"/>
        <w:adjustRightInd w:val="0"/>
        <w:spacing w:after="0" w:line="240" w:lineRule="auto"/>
        <w:rPr>
          <w:rFonts w:ascii="Times New Roman" w:eastAsia="Arial-Black" w:hAnsi="Times New Roman" w:cs="Times New Roman"/>
          <w:color w:val="000000" w:themeColor="text1"/>
        </w:rPr>
      </w:pPr>
    </w:p>
    <w:p w14:paraId="644C5D02"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br w:type="page"/>
      </w:r>
    </w:p>
    <w:p w14:paraId="38A2F846" w14:textId="2CDA5E36" w:rsidR="006B05DA" w:rsidRPr="00426B3B" w:rsidRDefault="006B05DA" w:rsidP="00B25349">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t>Part</w:t>
      </w:r>
      <w:r w:rsidR="00F33A01" w:rsidRPr="00426B3B">
        <w:rPr>
          <w:rFonts w:ascii="Times New Roman" w:eastAsia="Arial-Black" w:hAnsi="Times New Roman" w:cs="Times New Roman"/>
          <w:b/>
          <w:i/>
          <w:color w:val="000000" w:themeColor="text1"/>
        </w:rPr>
        <w:t xml:space="preserve"> </w:t>
      </w:r>
      <w:r w:rsidR="00AF26AD" w:rsidRPr="00426B3B">
        <w:rPr>
          <w:rFonts w:ascii="Times New Roman" w:eastAsia="Arial-Black" w:hAnsi="Times New Roman" w:cs="Times New Roman"/>
          <w:b/>
          <w:i/>
          <w:color w:val="000000" w:themeColor="text1"/>
        </w:rPr>
        <w:t>I</w:t>
      </w:r>
      <w:r w:rsidR="00D83DD1" w:rsidRPr="00426B3B">
        <w:rPr>
          <w:rFonts w:ascii="Times New Roman" w:eastAsia="Arial-Black" w:hAnsi="Times New Roman" w:cs="Times New Roman"/>
          <w:b/>
          <w:i/>
          <w:color w:val="000000" w:themeColor="text1"/>
        </w:rPr>
        <w:t xml:space="preserve">: </w:t>
      </w:r>
      <w:r w:rsidR="00D64B07" w:rsidRPr="00426B3B">
        <w:rPr>
          <w:rFonts w:ascii="Times New Roman" w:eastAsia="Arial-Black" w:hAnsi="Times New Roman" w:cs="Times New Roman"/>
          <w:b/>
          <w:i/>
          <w:color w:val="000000" w:themeColor="text1"/>
        </w:rPr>
        <w:t>Barriers to</w:t>
      </w:r>
      <w:r w:rsidR="00201EB0" w:rsidRPr="00426B3B">
        <w:rPr>
          <w:rFonts w:ascii="Times New Roman" w:eastAsia="Arial-Black" w:hAnsi="Times New Roman" w:cs="Times New Roman"/>
          <w:b/>
          <w:i/>
          <w:color w:val="000000" w:themeColor="text1"/>
        </w:rPr>
        <w:t xml:space="preserve"> E</w:t>
      </w:r>
      <w:r w:rsidR="00527D03" w:rsidRPr="00426B3B">
        <w:rPr>
          <w:rFonts w:ascii="Times New Roman" w:eastAsia="Arial-Black" w:hAnsi="Times New Roman" w:cs="Times New Roman"/>
          <w:b/>
          <w:i/>
          <w:color w:val="000000" w:themeColor="text1"/>
        </w:rPr>
        <w:t>vidence-</w:t>
      </w:r>
      <w:r w:rsidR="00201EB0" w:rsidRPr="00426B3B">
        <w:rPr>
          <w:rFonts w:ascii="Times New Roman" w:eastAsia="Arial-Black" w:hAnsi="Times New Roman" w:cs="Times New Roman"/>
          <w:b/>
          <w:i/>
          <w:color w:val="000000" w:themeColor="text1"/>
        </w:rPr>
        <w:t>B</w:t>
      </w:r>
      <w:r w:rsidR="00527D03" w:rsidRPr="00426B3B">
        <w:rPr>
          <w:rFonts w:ascii="Times New Roman" w:eastAsia="Arial-Black" w:hAnsi="Times New Roman" w:cs="Times New Roman"/>
          <w:b/>
          <w:i/>
          <w:color w:val="000000" w:themeColor="text1"/>
        </w:rPr>
        <w:t xml:space="preserve">ased </w:t>
      </w:r>
      <w:r w:rsidR="00201EB0" w:rsidRPr="00426B3B">
        <w:rPr>
          <w:rFonts w:ascii="Times New Roman" w:eastAsia="Arial-Black" w:hAnsi="Times New Roman" w:cs="Times New Roman"/>
          <w:b/>
          <w:i/>
          <w:color w:val="000000" w:themeColor="text1"/>
        </w:rPr>
        <w:t>P</w:t>
      </w:r>
      <w:r w:rsidR="00527D03" w:rsidRPr="00426B3B">
        <w:rPr>
          <w:rFonts w:ascii="Times New Roman" w:eastAsia="Arial-Black" w:hAnsi="Times New Roman" w:cs="Times New Roman"/>
          <w:b/>
          <w:i/>
          <w:color w:val="000000" w:themeColor="text1"/>
        </w:rPr>
        <w:t>ractice</w:t>
      </w:r>
    </w:p>
    <w:p w14:paraId="6098F6FB"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p>
    <w:p w14:paraId="78C38CB2" w14:textId="1CCF1986" w:rsidR="00D83DD1" w:rsidRPr="00426B3B" w:rsidRDefault="00D83DD1"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 xml:space="preserve">The following questions </w:t>
      </w:r>
      <w:r w:rsidR="00D64B07" w:rsidRPr="00426B3B">
        <w:rPr>
          <w:rFonts w:ascii="Times New Roman" w:hAnsi="Times New Roman" w:cs="Times New Roman"/>
          <w:color w:val="000000" w:themeColor="text1"/>
        </w:rPr>
        <w:t xml:space="preserve">are regarding </w:t>
      </w:r>
      <w:r w:rsidR="00D61B32" w:rsidRPr="00426B3B">
        <w:rPr>
          <w:rFonts w:ascii="Times New Roman" w:hAnsi="Times New Roman" w:cs="Times New Roman"/>
          <w:color w:val="000000" w:themeColor="text1"/>
        </w:rPr>
        <w:t xml:space="preserve">factors that potentially prevent </w:t>
      </w:r>
      <w:r w:rsidR="0026738D" w:rsidRPr="00426B3B">
        <w:rPr>
          <w:rFonts w:ascii="Times New Roman" w:hAnsi="Times New Roman" w:cs="Times New Roman"/>
          <w:color w:val="000000" w:themeColor="text1"/>
        </w:rPr>
        <w:t xml:space="preserve">or hinder </w:t>
      </w:r>
      <w:r w:rsidR="006648A9" w:rsidRPr="00426B3B">
        <w:rPr>
          <w:rFonts w:ascii="Times New Roman" w:hAnsi="Times New Roman" w:cs="Times New Roman"/>
          <w:color w:val="000000" w:themeColor="text1"/>
        </w:rPr>
        <w:t>your health department</w:t>
      </w:r>
      <w:r w:rsidR="00B06C36" w:rsidRPr="00426B3B">
        <w:rPr>
          <w:rFonts w:ascii="Times New Roman" w:hAnsi="Times New Roman" w:cs="Times New Roman"/>
          <w:color w:val="000000" w:themeColor="text1"/>
        </w:rPr>
        <w:t>'</w:t>
      </w:r>
      <w:r w:rsidR="006648A9" w:rsidRPr="00426B3B">
        <w:rPr>
          <w:rFonts w:ascii="Times New Roman" w:hAnsi="Times New Roman" w:cs="Times New Roman"/>
          <w:color w:val="000000" w:themeColor="text1"/>
        </w:rPr>
        <w:t xml:space="preserve">s </w:t>
      </w:r>
      <w:r w:rsidR="0026738D" w:rsidRPr="00426B3B">
        <w:rPr>
          <w:rFonts w:ascii="Times New Roman" w:hAnsi="Times New Roman" w:cs="Times New Roman"/>
          <w:color w:val="000000" w:themeColor="text1"/>
        </w:rPr>
        <w:t xml:space="preserve">use of </w:t>
      </w:r>
      <w:r w:rsidRPr="00426B3B">
        <w:rPr>
          <w:rFonts w:ascii="Times New Roman" w:hAnsi="Times New Roman" w:cs="Times New Roman"/>
          <w:color w:val="000000" w:themeColor="text1"/>
        </w:rPr>
        <w:t>evidence-based practice (EBP)</w:t>
      </w:r>
      <w:r w:rsidR="0026738D"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in</w:t>
      </w:r>
      <w:r w:rsidR="0026738D" w:rsidRPr="00426B3B">
        <w:rPr>
          <w:rFonts w:ascii="Times New Roman" w:hAnsi="Times New Roman" w:cs="Times New Roman"/>
          <w:color w:val="000000" w:themeColor="text1"/>
        </w:rPr>
        <w:t xml:space="preserve"> </w:t>
      </w:r>
      <w:r w:rsidR="0026738D" w:rsidRPr="00426B3B">
        <w:rPr>
          <w:rFonts w:ascii="Times New Roman" w:eastAsia="Arial-Black" w:hAnsi="Times New Roman" w:cs="Times New Roman"/>
          <w:color w:val="000000" w:themeColor="text1"/>
        </w:rPr>
        <w:t>public health emergency preparedness and response</w:t>
      </w:r>
      <w:r w:rsidRPr="00426B3B">
        <w:rPr>
          <w:rFonts w:ascii="Times New Roman" w:hAnsi="Times New Roman" w:cs="Times New Roman"/>
          <w:color w:val="000000" w:themeColor="text1"/>
        </w:rPr>
        <w:t xml:space="preserve">. </w:t>
      </w:r>
    </w:p>
    <w:p w14:paraId="4E30A5E6" w14:textId="77777777" w:rsidR="00D83DD1" w:rsidRPr="00426B3B" w:rsidRDefault="00D83DD1" w:rsidP="00B25349">
      <w:pPr>
        <w:autoSpaceDE w:val="0"/>
        <w:autoSpaceDN w:val="0"/>
        <w:adjustRightInd w:val="0"/>
        <w:spacing w:after="0" w:line="240" w:lineRule="auto"/>
        <w:rPr>
          <w:rFonts w:ascii="Times New Roman" w:eastAsia="Arial-Black" w:hAnsi="Times New Roman" w:cs="Times New Roman"/>
          <w:b/>
          <w:i/>
          <w:color w:val="000000" w:themeColor="text1"/>
        </w:rPr>
      </w:pPr>
    </w:p>
    <w:p w14:paraId="38E2295D" w14:textId="004AA73B" w:rsidR="00E23378" w:rsidRPr="00426B3B" w:rsidRDefault="00D61B32"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T</w:t>
      </w:r>
      <w:r w:rsidR="00E23378" w:rsidRPr="00426B3B">
        <w:rPr>
          <w:rFonts w:ascii="Times New Roman" w:hAnsi="Times New Roman" w:cs="Times New Roman"/>
          <w:color w:val="000000" w:themeColor="text1"/>
        </w:rPr>
        <w:t xml:space="preserve">o what extent do the following factors prevent </w:t>
      </w:r>
      <w:r w:rsidR="0065330A" w:rsidRPr="00426B3B">
        <w:rPr>
          <w:rFonts w:ascii="Times New Roman" w:hAnsi="Times New Roman" w:cs="Times New Roman"/>
          <w:color w:val="000000" w:themeColor="text1"/>
        </w:rPr>
        <w:t xml:space="preserve">or hinder </w:t>
      </w:r>
      <w:r w:rsidR="00E23378" w:rsidRPr="00426B3B">
        <w:rPr>
          <w:rFonts w:ascii="Times New Roman" w:hAnsi="Times New Roman" w:cs="Times New Roman"/>
          <w:color w:val="000000" w:themeColor="text1"/>
        </w:rPr>
        <w:t>you</w:t>
      </w:r>
      <w:r w:rsidR="00443EA6" w:rsidRPr="00426B3B">
        <w:rPr>
          <w:rFonts w:ascii="Times New Roman" w:hAnsi="Times New Roman" w:cs="Times New Roman"/>
          <w:color w:val="000000" w:themeColor="text1"/>
        </w:rPr>
        <w:t>r health department</w:t>
      </w:r>
      <w:r w:rsidR="00B06C36" w:rsidRPr="00426B3B">
        <w:rPr>
          <w:rFonts w:ascii="Times New Roman" w:hAnsi="Times New Roman" w:cs="Times New Roman"/>
          <w:color w:val="000000" w:themeColor="text1"/>
        </w:rPr>
        <w:t>'</w:t>
      </w:r>
      <w:r w:rsidR="002B4CFD" w:rsidRPr="00426B3B">
        <w:rPr>
          <w:rFonts w:ascii="Times New Roman" w:hAnsi="Times New Roman" w:cs="Times New Roman"/>
          <w:color w:val="000000" w:themeColor="text1"/>
        </w:rPr>
        <w:t>s use of EBP in</w:t>
      </w:r>
      <w:r w:rsidR="0065330A" w:rsidRPr="00426B3B">
        <w:rPr>
          <w:rFonts w:ascii="Times New Roman" w:hAnsi="Times New Roman" w:cs="Times New Roman"/>
          <w:color w:val="000000" w:themeColor="text1"/>
        </w:rPr>
        <w:t xml:space="preserve"> public health emergency preparedness and response</w:t>
      </w:r>
      <w:r w:rsidR="00E23378" w:rsidRPr="00426B3B">
        <w:rPr>
          <w:rFonts w:ascii="Times New Roman" w:hAnsi="Times New Roman" w:cs="Times New Roman"/>
          <w:color w:val="000000" w:themeColor="text1"/>
        </w:rPr>
        <w:t>?</w:t>
      </w:r>
      <w:r w:rsidRPr="00426B3B">
        <w:rPr>
          <w:rFonts w:ascii="Times New Roman" w:hAnsi="Times New Roman" w:cs="Times New Roman"/>
          <w:i/>
          <w:color w:val="000000" w:themeColor="text1"/>
        </w:rPr>
        <w:t xml:space="preserve"> Select one answer per category. </w:t>
      </w:r>
    </w:p>
    <w:p w14:paraId="5759A8B4" w14:textId="77777777" w:rsidR="00E23378" w:rsidRPr="00426B3B" w:rsidRDefault="00E23378" w:rsidP="00B25349">
      <w:pPr>
        <w:autoSpaceDE w:val="0"/>
        <w:autoSpaceDN w:val="0"/>
        <w:adjustRightInd w:val="0"/>
        <w:spacing w:after="0" w:line="240" w:lineRule="auto"/>
        <w:rPr>
          <w:rFonts w:ascii="Times New Roman" w:eastAsia="Arial-Black" w:hAnsi="Times New Roman" w:cs="Times New Roman"/>
          <w:color w:val="000000" w:themeColor="text1"/>
        </w:rPr>
      </w:pPr>
    </w:p>
    <w:tbl>
      <w:tblPr>
        <w:tblStyle w:val="TableGrid"/>
        <w:tblW w:w="0" w:type="auto"/>
        <w:tblLook w:val="04A0" w:firstRow="1" w:lastRow="0" w:firstColumn="1" w:lastColumn="0" w:noHBand="0" w:noVBand="1"/>
      </w:tblPr>
      <w:tblGrid>
        <w:gridCol w:w="5379"/>
        <w:gridCol w:w="992"/>
        <w:gridCol w:w="914"/>
        <w:gridCol w:w="1072"/>
        <w:gridCol w:w="993"/>
      </w:tblGrid>
      <w:tr w:rsidR="00426B3B" w:rsidRPr="00426B3B" w14:paraId="12E08488" w14:textId="77777777" w:rsidTr="00B35565">
        <w:tc>
          <w:tcPr>
            <w:tcW w:w="5379" w:type="dxa"/>
          </w:tcPr>
          <w:p w14:paraId="6345BAC7"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2" w:type="dxa"/>
          </w:tcPr>
          <w:p w14:paraId="051B4A59" w14:textId="5D2672AF" w:rsidR="00B35565" w:rsidRPr="00426B3B" w:rsidRDefault="00B35565"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Not a barrier</w:t>
            </w:r>
          </w:p>
        </w:tc>
        <w:tc>
          <w:tcPr>
            <w:tcW w:w="914" w:type="dxa"/>
          </w:tcPr>
          <w:p w14:paraId="02FFFAF3" w14:textId="2FAA9F6E" w:rsidR="00B35565" w:rsidRPr="00426B3B" w:rsidRDefault="00B35565"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A minor barrier</w:t>
            </w:r>
          </w:p>
        </w:tc>
        <w:tc>
          <w:tcPr>
            <w:tcW w:w="1072" w:type="dxa"/>
          </w:tcPr>
          <w:p w14:paraId="314ADBC0" w14:textId="2C61DB59" w:rsidR="00B35565" w:rsidRPr="00426B3B" w:rsidRDefault="00B35565"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A moderate barrier</w:t>
            </w:r>
          </w:p>
        </w:tc>
        <w:tc>
          <w:tcPr>
            <w:tcW w:w="993" w:type="dxa"/>
          </w:tcPr>
          <w:p w14:paraId="7F3AEE9A" w14:textId="6249C1AE" w:rsidR="00B35565" w:rsidRPr="00426B3B" w:rsidRDefault="00B35565"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A major barrier</w:t>
            </w:r>
          </w:p>
        </w:tc>
      </w:tr>
      <w:tr w:rsidR="00426B3B" w:rsidRPr="00426B3B" w14:paraId="5FB1E37E" w14:textId="77777777" w:rsidTr="00B35565">
        <w:tc>
          <w:tcPr>
            <w:tcW w:w="5379" w:type="dxa"/>
          </w:tcPr>
          <w:p w14:paraId="4A490F2D" w14:textId="16B9DD61"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Lack of time</w:t>
            </w:r>
            <w:r w:rsidR="0068755A" w:rsidRPr="00426B3B">
              <w:rPr>
                <w:rFonts w:ascii="Times New Roman" w:eastAsia="Arial-Black" w:hAnsi="Times New Roman" w:cs="Times New Roman"/>
                <w:color w:val="000000" w:themeColor="text1"/>
              </w:rPr>
              <w:t xml:space="preserve"> among staff </w:t>
            </w:r>
            <w:r w:rsidR="006648A9" w:rsidRPr="00426B3B">
              <w:rPr>
                <w:rFonts w:ascii="Times New Roman" w:eastAsia="Arial-Black" w:hAnsi="Times New Roman" w:cs="Times New Roman"/>
                <w:color w:val="000000" w:themeColor="text1"/>
              </w:rPr>
              <w:t>for EBP in public health emergency preparedness and response</w:t>
            </w:r>
          </w:p>
        </w:tc>
        <w:tc>
          <w:tcPr>
            <w:tcW w:w="992" w:type="dxa"/>
          </w:tcPr>
          <w:p w14:paraId="6FD80CE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4E741F22"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57DB491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60EF8443"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2BDE4A27" w14:textId="77777777" w:rsidTr="00B35565">
        <w:tc>
          <w:tcPr>
            <w:tcW w:w="5379" w:type="dxa"/>
          </w:tcPr>
          <w:p w14:paraId="7C63E525" w14:textId="43572B74" w:rsidR="00B35565" w:rsidRPr="00426B3B" w:rsidRDefault="0032073B"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Lack of resources (e.g.,</w:t>
            </w:r>
            <w:r w:rsidR="00B35565" w:rsidRPr="00426B3B">
              <w:rPr>
                <w:rFonts w:ascii="Times New Roman" w:eastAsia="Arial-Black" w:hAnsi="Times New Roman" w:cs="Times New Roman"/>
                <w:color w:val="000000" w:themeColor="text1"/>
              </w:rPr>
              <w:t xml:space="preserve"> access to a computer, the internet</w:t>
            </w:r>
            <w:r w:rsidR="0026738D" w:rsidRPr="00426B3B">
              <w:rPr>
                <w:rFonts w:ascii="Times New Roman" w:eastAsia="Arial-Black" w:hAnsi="Times New Roman" w:cs="Times New Roman"/>
                <w:color w:val="000000" w:themeColor="text1"/>
              </w:rPr>
              <w:t>,</w:t>
            </w:r>
            <w:r w:rsidR="00B35565" w:rsidRPr="00426B3B">
              <w:rPr>
                <w:rFonts w:ascii="Times New Roman" w:eastAsia="Arial-Black" w:hAnsi="Times New Roman" w:cs="Times New Roman"/>
                <w:color w:val="000000" w:themeColor="text1"/>
              </w:rPr>
              <w:t xml:space="preserve"> or online databases)</w:t>
            </w:r>
            <w:r w:rsidR="006648A9" w:rsidRPr="00426B3B">
              <w:rPr>
                <w:rFonts w:ascii="Times New Roman" w:eastAsia="Arial-Black" w:hAnsi="Times New Roman" w:cs="Times New Roman"/>
                <w:color w:val="000000" w:themeColor="text1"/>
              </w:rPr>
              <w:t xml:space="preserve"> for EBP in public health emergency preparedness and response</w:t>
            </w:r>
          </w:p>
        </w:tc>
        <w:tc>
          <w:tcPr>
            <w:tcW w:w="992" w:type="dxa"/>
          </w:tcPr>
          <w:p w14:paraId="1F5AC57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7857086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DEB2A65"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01C634A5"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16B858EA" w14:textId="77777777" w:rsidTr="00B35565">
        <w:tc>
          <w:tcPr>
            <w:tcW w:w="5379" w:type="dxa"/>
          </w:tcPr>
          <w:p w14:paraId="53D936C6" w14:textId="28A890B9"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Lack of </w:t>
            </w:r>
            <w:r w:rsidR="003B0E5B" w:rsidRPr="00426B3B">
              <w:rPr>
                <w:rFonts w:ascii="Times New Roman" w:eastAsia="Arial-Black" w:hAnsi="Times New Roman" w:cs="Times New Roman"/>
                <w:color w:val="000000" w:themeColor="text1"/>
              </w:rPr>
              <w:t>EBP</w:t>
            </w:r>
            <w:r w:rsidRPr="00426B3B">
              <w:rPr>
                <w:rFonts w:ascii="Times New Roman" w:eastAsia="Arial-Black" w:hAnsi="Times New Roman" w:cs="Times New Roman"/>
                <w:color w:val="000000" w:themeColor="text1"/>
              </w:rPr>
              <w:t xml:space="preserve"> in the field</w:t>
            </w:r>
            <w:r w:rsidR="002B4CFD" w:rsidRPr="00426B3B">
              <w:rPr>
                <w:rFonts w:ascii="Times New Roman" w:eastAsia="Arial-Black" w:hAnsi="Times New Roman" w:cs="Times New Roman"/>
                <w:color w:val="000000" w:themeColor="text1"/>
              </w:rPr>
              <w:t xml:space="preserve"> of</w:t>
            </w:r>
            <w:r w:rsidR="006648A9" w:rsidRPr="00426B3B">
              <w:rPr>
                <w:rFonts w:ascii="Times New Roman" w:eastAsia="Arial-Black" w:hAnsi="Times New Roman" w:cs="Times New Roman"/>
                <w:color w:val="000000" w:themeColor="text1"/>
              </w:rPr>
              <w:t xml:space="preserve"> public health emergency preparedness and response</w:t>
            </w:r>
          </w:p>
        </w:tc>
        <w:tc>
          <w:tcPr>
            <w:tcW w:w="992" w:type="dxa"/>
          </w:tcPr>
          <w:p w14:paraId="4F173753"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48B24C7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7B2D0902"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09BF9B60"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5319B5F2" w14:textId="77777777" w:rsidTr="00B35565">
        <w:tc>
          <w:tcPr>
            <w:tcW w:w="5379" w:type="dxa"/>
          </w:tcPr>
          <w:p w14:paraId="320F4D77" w14:textId="65C4CB84" w:rsidR="006C2552" w:rsidRPr="00426B3B" w:rsidRDefault="006C2552"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Desirable outcomes of successful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rPr>
              <w:t xml:space="preserve"> </w:t>
            </w:r>
            <w:r w:rsidRPr="00426B3B">
              <w:rPr>
                <w:rFonts w:ascii="Times New Roman" w:eastAsia="Arial-Black" w:hAnsi="Times New Roman" w:cs="Times New Roman"/>
                <w:color w:val="000000" w:themeColor="text1"/>
              </w:rPr>
              <w:t>programs are unclear or highly complex</w:t>
            </w:r>
          </w:p>
        </w:tc>
        <w:tc>
          <w:tcPr>
            <w:tcW w:w="992" w:type="dxa"/>
          </w:tcPr>
          <w:p w14:paraId="101B9005"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c>
          <w:tcPr>
            <w:tcW w:w="914" w:type="dxa"/>
          </w:tcPr>
          <w:p w14:paraId="0C70D5BA"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c>
          <w:tcPr>
            <w:tcW w:w="1072" w:type="dxa"/>
          </w:tcPr>
          <w:p w14:paraId="5FC4061A"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c>
          <w:tcPr>
            <w:tcW w:w="993" w:type="dxa"/>
          </w:tcPr>
          <w:p w14:paraId="7E2B02DC"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r>
      <w:tr w:rsidR="00426B3B" w:rsidRPr="00426B3B" w14:paraId="17CDA6A4" w14:textId="77777777" w:rsidTr="00B35565">
        <w:tc>
          <w:tcPr>
            <w:tcW w:w="5379" w:type="dxa"/>
          </w:tcPr>
          <w:p w14:paraId="16D4E599" w14:textId="7AB8E11C" w:rsidR="006C2552" w:rsidRPr="00426B3B" w:rsidRDefault="006C2552"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The range of adverse public health events is too wide for EBPs to be realistic</w:t>
            </w:r>
          </w:p>
        </w:tc>
        <w:tc>
          <w:tcPr>
            <w:tcW w:w="992" w:type="dxa"/>
          </w:tcPr>
          <w:p w14:paraId="0078DA14"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c>
          <w:tcPr>
            <w:tcW w:w="914" w:type="dxa"/>
          </w:tcPr>
          <w:p w14:paraId="3752ED49"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c>
          <w:tcPr>
            <w:tcW w:w="1072" w:type="dxa"/>
          </w:tcPr>
          <w:p w14:paraId="0365CFF5"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c>
          <w:tcPr>
            <w:tcW w:w="993" w:type="dxa"/>
          </w:tcPr>
          <w:p w14:paraId="73E79F0D" w14:textId="77777777" w:rsidR="006C2552" w:rsidRPr="00426B3B" w:rsidRDefault="006C2552" w:rsidP="00253E57">
            <w:pPr>
              <w:autoSpaceDE w:val="0"/>
              <w:autoSpaceDN w:val="0"/>
              <w:adjustRightInd w:val="0"/>
              <w:rPr>
                <w:rFonts w:ascii="Times New Roman" w:hAnsi="Times New Roman" w:cs="Times New Roman"/>
                <w:i/>
                <w:color w:val="000000" w:themeColor="text1"/>
              </w:rPr>
            </w:pPr>
          </w:p>
        </w:tc>
      </w:tr>
      <w:tr w:rsidR="00426B3B" w:rsidRPr="00426B3B" w14:paraId="15EBFFD4" w14:textId="77777777" w:rsidTr="00B35565">
        <w:tc>
          <w:tcPr>
            <w:tcW w:w="5379" w:type="dxa"/>
          </w:tcPr>
          <w:p w14:paraId="005BB7C3" w14:textId="032F556A" w:rsidR="000640FC" w:rsidRPr="00426B3B" w:rsidRDefault="000640FC"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Difficult to identify processes or systems common to all adverse events versus unique to specific types of events</w:t>
            </w:r>
          </w:p>
        </w:tc>
        <w:tc>
          <w:tcPr>
            <w:tcW w:w="992" w:type="dxa"/>
          </w:tcPr>
          <w:p w14:paraId="59A573E7" w14:textId="77777777" w:rsidR="000640FC" w:rsidRPr="00426B3B" w:rsidRDefault="000640FC" w:rsidP="00253E57">
            <w:pPr>
              <w:autoSpaceDE w:val="0"/>
              <w:autoSpaceDN w:val="0"/>
              <w:adjustRightInd w:val="0"/>
              <w:rPr>
                <w:rFonts w:ascii="Times New Roman" w:hAnsi="Times New Roman" w:cs="Times New Roman"/>
                <w:i/>
                <w:color w:val="000000" w:themeColor="text1"/>
              </w:rPr>
            </w:pPr>
          </w:p>
        </w:tc>
        <w:tc>
          <w:tcPr>
            <w:tcW w:w="914" w:type="dxa"/>
          </w:tcPr>
          <w:p w14:paraId="3B5C4A5F" w14:textId="77777777" w:rsidR="000640FC" w:rsidRPr="00426B3B" w:rsidRDefault="000640FC" w:rsidP="00253E57">
            <w:pPr>
              <w:autoSpaceDE w:val="0"/>
              <w:autoSpaceDN w:val="0"/>
              <w:adjustRightInd w:val="0"/>
              <w:rPr>
                <w:rFonts w:ascii="Times New Roman" w:hAnsi="Times New Roman" w:cs="Times New Roman"/>
                <w:i/>
                <w:color w:val="000000" w:themeColor="text1"/>
              </w:rPr>
            </w:pPr>
          </w:p>
        </w:tc>
        <w:tc>
          <w:tcPr>
            <w:tcW w:w="1072" w:type="dxa"/>
          </w:tcPr>
          <w:p w14:paraId="5E9E047D" w14:textId="77777777" w:rsidR="000640FC" w:rsidRPr="00426B3B" w:rsidRDefault="000640FC" w:rsidP="00253E57">
            <w:pPr>
              <w:autoSpaceDE w:val="0"/>
              <w:autoSpaceDN w:val="0"/>
              <w:adjustRightInd w:val="0"/>
              <w:rPr>
                <w:rFonts w:ascii="Times New Roman" w:hAnsi="Times New Roman" w:cs="Times New Roman"/>
                <w:i/>
                <w:color w:val="000000" w:themeColor="text1"/>
              </w:rPr>
            </w:pPr>
          </w:p>
        </w:tc>
        <w:tc>
          <w:tcPr>
            <w:tcW w:w="993" w:type="dxa"/>
          </w:tcPr>
          <w:p w14:paraId="6F1F116A" w14:textId="77777777" w:rsidR="000640FC" w:rsidRPr="00426B3B" w:rsidRDefault="000640FC" w:rsidP="00253E57">
            <w:pPr>
              <w:autoSpaceDE w:val="0"/>
              <w:autoSpaceDN w:val="0"/>
              <w:adjustRightInd w:val="0"/>
              <w:rPr>
                <w:rFonts w:ascii="Times New Roman" w:hAnsi="Times New Roman" w:cs="Times New Roman"/>
                <w:i/>
                <w:color w:val="000000" w:themeColor="text1"/>
              </w:rPr>
            </w:pPr>
          </w:p>
        </w:tc>
      </w:tr>
      <w:tr w:rsidR="00426B3B" w:rsidRPr="00426B3B" w14:paraId="65DAE0C7" w14:textId="77777777" w:rsidTr="00B35565">
        <w:tc>
          <w:tcPr>
            <w:tcW w:w="5379" w:type="dxa"/>
          </w:tcPr>
          <w:p w14:paraId="467E5444" w14:textId="0A810D57"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Insufficient skills </w:t>
            </w:r>
            <w:r w:rsidR="0068755A" w:rsidRPr="00426B3B">
              <w:rPr>
                <w:rFonts w:ascii="Times New Roman" w:eastAsia="Arial-Black" w:hAnsi="Times New Roman" w:cs="Times New Roman"/>
                <w:color w:val="000000" w:themeColor="text1"/>
              </w:rPr>
              <w:t xml:space="preserve">among staff </w:t>
            </w:r>
            <w:r w:rsidRPr="00426B3B">
              <w:rPr>
                <w:rFonts w:ascii="Times New Roman" w:eastAsia="Arial-Black" w:hAnsi="Times New Roman" w:cs="Times New Roman"/>
                <w:color w:val="000000" w:themeColor="text1"/>
              </w:rPr>
              <w:t>for locating research</w:t>
            </w:r>
          </w:p>
        </w:tc>
        <w:tc>
          <w:tcPr>
            <w:tcW w:w="992" w:type="dxa"/>
          </w:tcPr>
          <w:p w14:paraId="77738C71"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26DFBFC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70CD823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7099662"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4D3811B7" w14:textId="77777777" w:rsidTr="00B35565">
        <w:tc>
          <w:tcPr>
            <w:tcW w:w="5379" w:type="dxa"/>
          </w:tcPr>
          <w:p w14:paraId="68244294" w14:textId="4BE59B38"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Insufficient skills </w:t>
            </w:r>
            <w:r w:rsidR="0068755A" w:rsidRPr="00426B3B">
              <w:rPr>
                <w:rFonts w:ascii="Times New Roman" w:eastAsia="Arial-Black" w:hAnsi="Times New Roman" w:cs="Times New Roman"/>
                <w:color w:val="000000" w:themeColor="text1"/>
              </w:rPr>
              <w:t xml:space="preserve">among staff </w:t>
            </w:r>
            <w:r w:rsidR="0032073B" w:rsidRPr="00426B3B">
              <w:rPr>
                <w:rFonts w:ascii="Times New Roman" w:eastAsia="Arial-Black" w:hAnsi="Times New Roman" w:cs="Times New Roman"/>
                <w:color w:val="000000" w:themeColor="text1"/>
              </w:rPr>
              <w:t>for</w:t>
            </w:r>
            <w:r w:rsidRPr="00426B3B">
              <w:rPr>
                <w:rFonts w:ascii="Times New Roman" w:eastAsia="Arial-Black" w:hAnsi="Times New Roman" w:cs="Times New Roman"/>
                <w:color w:val="000000" w:themeColor="text1"/>
              </w:rPr>
              <w:t xml:space="preserve"> interpreting, critically appraising, and/or evaluating the literature</w:t>
            </w:r>
          </w:p>
        </w:tc>
        <w:tc>
          <w:tcPr>
            <w:tcW w:w="992" w:type="dxa"/>
          </w:tcPr>
          <w:p w14:paraId="521B1C5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751B9AC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F0EE98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3A22342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5199B673" w14:textId="77777777" w:rsidTr="00B35565">
        <w:tc>
          <w:tcPr>
            <w:tcW w:w="5379" w:type="dxa"/>
          </w:tcPr>
          <w:p w14:paraId="2DFF8D73" w14:textId="49C07DA4"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Insufficient skills </w:t>
            </w:r>
            <w:r w:rsidR="0068755A" w:rsidRPr="00426B3B">
              <w:rPr>
                <w:rFonts w:ascii="Times New Roman" w:eastAsia="Arial-Black" w:hAnsi="Times New Roman" w:cs="Times New Roman"/>
                <w:color w:val="000000" w:themeColor="text1"/>
              </w:rPr>
              <w:t xml:space="preserve">among staff </w:t>
            </w:r>
            <w:r w:rsidRPr="00426B3B">
              <w:rPr>
                <w:rFonts w:ascii="Times New Roman" w:eastAsia="Arial-Black" w:hAnsi="Times New Roman" w:cs="Times New Roman"/>
                <w:color w:val="000000" w:themeColor="text1"/>
              </w:rPr>
              <w:t xml:space="preserve">to apply research findings to </w:t>
            </w:r>
            <w:r w:rsidR="00FA1529" w:rsidRPr="00426B3B">
              <w:rPr>
                <w:rFonts w:ascii="Times New Roman" w:eastAsia="Arial-Black" w:hAnsi="Times New Roman" w:cs="Times New Roman"/>
                <w:color w:val="000000" w:themeColor="text1"/>
              </w:rPr>
              <w:t>public health emergency preparedness and response</w:t>
            </w:r>
            <w:r w:rsidR="00FA1529" w:rsidRPr="00426B3B" w:rsidDel="00FA1529">
              <w:rPr>
                <w:rFonts w:ascii="Times New Roman" w:eastAsia="Arial-Black" w:hAnsi="Times New Roman" w:cs="Times New Roman"/>
                <w:color w:val="000000" w:themeColor="text1"/>
              </w:rPr>
              <w:t xml:space="preserve"> </w:t>
            </w:r>
            <w:r w:rsidRPr="00426B3B">
              <w:rPr>
                <w:rFonts w:ascii="Times New Roman" w:eastAsia="Arial-Black" w:hAnsi="Times New Roman" w:cs="Times New Roman"/>
                <w:color w:val="000000" w:themeColor="text1"/>
              </w:rPr>
              <w:t>activities</w:t>
            </w:r>
          </w:p>
        </w:tc>
        <w:tc>
          <w:tcPr>
            <w:tcW w:w="992" w:type="dxa"/>
          </w:tcPr>
          <w:p w14:paraId="3FE2519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6861CFE5"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0B71788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B2ABCC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1494A584" w14:textId="77777777" w:rsidTr="00B35565">
        <w:tc>
          <w:tcPr>
            <w:tcW w:w="5379" w:type="dxa"/>
          </w:tcPr>
          <w:p w14:paraId="2AD7933F" w14:textId="4378E2F2"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Lack of incentive to participate in </w:t>
            </w:r>
            <w:r w:rsidR="003B0E5B" w:rsidRPr="00426B3B">
              <w:rPr>
                <w:rFonts w:ascii="Times New Roman" w:eastAsia="Arial-Black" w:hAnsi="Times New Roman" w:cs="Times New Roman"/>
                <w:color w:val="000000" w:themeColor="text1"/>
              </w:rPr>
              <w:t>EBP</w:t>
            </w:r>
            <w:r w:rsidR="0068755A" w:rsidRPr="00426B3B">
              <w:rPr>
                <w:rFonts w:ascii="Times New Roman" w:eastAsia="Arial-Black" w:hAnsi="Times New Roman" w:cs="Times New Roman"/>
                <w:color w:val="000000" w:themeColor="text1"/>
              </w:rPr>
              <w:t xml:space="preserve"> in </w:t>
            </w:r>
            <w:r w:rsidR="002B4CFD" w:rsidRPr="00426B3B">
              <w:rPr>
                <w:rFonts w:ascii="Times New Roman" w:eastAsia="Arial-Black" w:hAnsi="Times New Roman" w:cs="Times New Roman"/>
                <w:color w:val="000000" w:themeColor="text1"/>
              </w:rPr>
              <w:t xml:space="preserve">public health </w:t>
            </w:r>
            <w:r w:rsidR="0068755A" w:rsidRPr="00426B3B">
              <w:rPr>
                <w:rFonts w:ascii="Times New Roman" w:eastAsia="Arial-Black" w:hAnsi="Times New Roman" w:cs="Times New Roman"/>
                <w:color w:val="000000" w:themeColor="text1"/>
              </w:rPr>
              <w:t>emergency preparedness and response</w:t>
            </w:r>
          </w:p>
        </w:tc>
        <w:tc>
          <w:tcPr>
            <w:tcW w:w="992" w:type="dxa"/>
          </w:tcPr>
          <w:p w14:paraId="2B38916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343015F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3C8230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FF4FCD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271F8FA6" w14:textId="77777777" w:rsidTr="00B35565">
        <w:tc>
          <w:tcPr>
            <w:tcW w:w="5379" w:type="dxa"/>
          </w:tcPr>
          <w:p w14:paraId="230F871F" w14:textId="0FA73775"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Lack of personal interest in </w:t>
            </w:r>
            <w:r w:rsidR="003B0E5B" w:rsidRPr="00426B3B">
              <w:rPr>
                <w:rFonts w:ascii="Times New Roman" w:eastAsia="Arial-Black" w:hAnsi="Times New Roman" w:cs="Times New Roman"/>
                <w:color w:val="000000" w:themeColor="text1"/>
              </w:rPr>
              <w:t>EBP</w:t>
            </w:r>
            <w:r w:rsidR="0068755A" w:rsidRPr="00426B3B">
              <w:rPr>
                <w:rFonts w:ascii="Times New Roman" w:eastAsia="Arial-Black" w:hAnsi="Times New Roman" w:cs="Times New Roman"/>
                <w:color w:val="000000" w:themeColor="text1"/>
              </w:rPr>
              <w:t xml:space="preserve"> in </w:t>
            </w:r>
            <w:r w:rsidR="002B4CFD" w:rsidRPr="00426B3B">
              <w:rPr>
                <w:rFonts w:ascii="Times New Roman" w:eastAsia="Arial-Black" w:hAnsi="Times New Roman" w:cs="Times New Roman"/>
                <w:color w:val="000000" w:themeColor="text1"/>
              </w:rPr>
              <w:t xml:space="preserve">public health </w:t>
            </w:r>
            <w:r w:rsidR="0068755A" w:rsidRPr="00426B3B">
              <w:rPr>
                <w:rFonts w:ascii="Times New Roman" w:eastAsia="Arial-Black" w:hAnsi="Times New Roman" w:cs="Times New Roman"/>
                <w:color w:val="000000" w:themeColor="text1"/>
              </w:rPr>
              <w:t>emergency preparedness and response</w:t>
            </w:r>
          </w:p>
        </w:tc>
        <w:tc>
          <w:tcPr>
            <w:tcW w:w="992" w:type="dxa"/>
          </w:tcPr>
          <w:p w14:paraId="25BF811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3EC8E8A3"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C918A69"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3677A5C7"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3AAA14AF" w14:textId="77777777" w:rsidTr="00B35565">
        <w:tc>
          <w:tcPr>
            <w:tcW w:w="5379" w:type="dxa"/>
          </w:tcPr>
          <w:p w14:paraId="0D1F3831" w14:textId="1D07394E"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Lack of colleague support for </w:t>
            </w:r>
            <w:r w:rsidR="003B0E5B" w:rsidRPr="00426B3B">
              <w:rPr>
                <w:rFonts w:ascii="Times New Roman" w:eastAsia="Arial-Black" w:hAnsi="Times New Roman" w:cs="Times New Roman"/>
                <w:color w:val="000000" w:themeColor="text1"/>
              </w:rPr>
              <w:t>EBP</w:t>
            </w:r>
            <w:r w:rsidR="0068755A" w:rsidRPr="00426B3B">
              <w:rPr>
                <w:rFonts w:ascii="Times New Roman" w:eastAsia="Arial-Black" w:hAnsi="Times New Roman" w:cs="Times New Roman"/>
                <w:color w:val="000000" w:themeColor="text1"/>
              </w:rPr>
              <w:t xml:space="preserve"> in </w:t>
            </w:r>
            <w:r w:rsidR="002B4CFD" w:rsidRPr="00426B3B">
              <w:rPr>
                <w:rFonts w:ascii="Times New Roman" w:eastAsia="Arial-Black" w:hAnsi="Times New Roman" w:cs="Times New Roman"/>
                <w:color w:val="000000" w:themeColor="text1"/>
              </w:rPr>
              <w:t xml:space="preserve">public health </w:t>
            </w:r>
            <w:r w:rsidR="0068755A" w:rsidRPr="00426B3B">
              <w:rPr>
                <w:rFonts w:ascii="Times New Roman" w:eastAsia="Arial-Black" w:hAnsi="Times New Roman" w:cs="Times New Roman"/>
                <w:color w:val="000000" w:themeColor="text1"/>
              </w:rPr>
              <w:t xml:space="preserve">emergency preparedness and response </w:t>
            </w:r>
          </w:p>
        </w:tc>
        <w:tc>
          <w:tcPr>
            <w:tcW w:w="992" w:type="dxa"/>
          </w:tcPr>
          <w:p w14:paraId="01BB7650"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0FB68B9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6916FAD9"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31A24E7E"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322C2ACA" w14:textId="77777777" w:rsidTr="00B35565">
        <w:tc>
          <w:tcPr>
            <w:tcW w:w="5379" w:type="dxa"/>
          </w:tcPr>
          <w:p w14:paraId="0DA216EA" w14:textId="392E28D9" w:rsidR="00B35565" w:rsidRPr="00426B3B" w:rsidRDefault="00B35565" w:rsidP="00186B55">
            <w:pPr>
              <w:pStyle w:val="ListParagraph"/>
              <w:numPr>
                <w:ilvl w:val="0"/>
                <w:numId w:val="2"/>
              </w:numPr>
              <w:autoSpaceDE w:val="0"/>
              <w:autoSpaceDN w:val="0"/>
              <w:adjustRightInd w:val="0"/>
              <w:ind w:left="517"/>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Lack of professional organization support for </w:t>
            </w:r>
            <w:r w:rsidR="003B0E5B" w:rsidRPr="00426B3B">
              <w:rPr>
                <w:rFonts w:ascii="Times New Roman" w:eastAsia="Arial-Black" w:hAnsi="Times New Roman" w:cs="Times New Roman"/>
                <w:color w:val="000000" w:themeColor="text1"/>
              </w:rPr>
              <w:t>EBP</w:t>
            </w:r>
            <w:r w:rsidR="0068755A" w:rsidRPr="00426B3B">
              <w:rPr>
                <w:rFonts w:ascii="Times New Roman" w:eastAsia="Arial-Black" w:hAnsi="Times New Roman" w:cs="Times New Roman"/>
                <w:color w:val="000000" w:themeColor="text1"/>
              </w:rPr>
              <w:t xml:space="preserve"> in </w:t>
            </w:r>
            <w:r w:rsidR="002B4CFD" w:rsidRPr="00426B3B">
              <w:rPr>
                <w:rFonts w:ascii="Times New Roman" w:eastAsia="Arial-Black" w:hAnsi="Times New Roman" w:cs="Times New Roman"/>
                <w:color w:val="000000" w:themeColor="text1"/>
              </w:rPr>
              <w:t xml:space="preserve">public health </w:t>
            </w:r>
            <w:r w:rsidR="0068755A" w:rsidRPr="00426B3B">
              <w:rPr>
                <w:rFonts w:ascii="Times New Roman" w:eastAsia="Arial-Black" w:hAnsi="Times New Roman" w:cs="Times New Roman"/>
                <w:color w:val="000000" w:themeColor="text1"/>
              </w:rPr>
              <w:t>emergency preparedness and response</w:t>
            </w:r>
          </w:p>
        </w:tc>
        <w:tc>
          <w:tcPr>
            <w:tcW w:w="992" w:type="dxa"/>
          </w:tcPr>
          <w:p w14:paraId="1E55C449"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5B57DD9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54DDB99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59266CE3"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7217FA12" w14:textId="77777777" w:rsidTr="00B35565">
        <w:tc>
          <w:tcPr>
            <w:tcW w:w="5379" w:type="dxa"/>
          </w:tcPr>
          <w:p w14:paraId="2AB52F3F" w14:textId="3AE1D98F"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Insufficient staff to support EBP implementation</w:t>
            </w:r>
            <w:r w:rsidR="00612AB0" w:rsidRPr="00426B3B">
              <w:rPr>
                <w:rFonts w:ascii="Times New Roman" w:hAnsi="Times New Roman" w:cs="Times New Roman"/>
                <w:color w:val="000000" w:themeColor="text1"/>
              </w:rPr>
              <w:t xml:space="preserve"> in </w:t>
            </w:r>
            <w:r w:rsidR="002B4CFD" w:rsidRPr="00426B3B">
              <w:rPr>
                <w:rFonts w:ascii="Times New Roman" w:hAnsi="Times New Roman" w:cs="Times New Roman"/>
                <w:color w:val="000000" w:themeColor="text1"/>
              </w:rPr>
              <w:t xml:space="preserve">public health </w:t>
            </w:r>
            <w:r w:rsidR="00612AB0" w:rsidRPr="00426B3B">
              <w:rPr>
                <w:rFonts w:ascii="Times New Roman" w:hAnsi="Times New Roman" w:cs="Times New Roman"/>
                <w:color w:val="000000" w:themeColor="text1"/>
              </w:rPr>
              <w:t>emergency preparedness and response</w:t>
            </w:r>
          </w:p>
        </w:tc>
        <w:tc>
          <w:tcPr>
            <w:tcW w:w="992" w:type="dxa"/>
          </w:tcPr>
          <w:p w14:paraId="03E24F6B"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1C0D72F2"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4AFF74C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45308981"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4C91BFD5" w14:textId="77777777" w:rsidTr="00B35565">
        <w:tc>
          <w:tcPr>
            <w:tcW w:w="5379" w:type="dxa"/>
          </w:tcPr>
          <w:p w14:paraId="3734B953" w14:textId="05641CCB"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Lack of regulatory/federal agency requirements for EBP</w:t>
            </w:r>
            <w:r w:rsidR="00612AB0" w:rsidRPr="00426B3B">
              <w:rPr>
                <w:rFonts w:ascii="Times New Roman" w:hAnsi="Times New Roman" w:cs="Times New Roman"/>
                <w:color w:val="000000" w:themeColor="text1"/>
              </w:rPr>
              <w:t xml:space="preserve"> in </w:t>
            </w:r>
            <w:r w:rsidR="002B4CFD" w:rsidRPr="00426B3B">
              <w:rPr>
                <w:rFonts w:ascii="Times New Roman" w:hAnsi="Times New Roman" w:cs="Times New Roman"/>
                <w:color w:val="000000" w:themeColor="text1"/>
              </w:rPr>
              <w:t xml:space="preserve">public health </w:t>
            </w:r>
            <w:r w:rsidR="00612AB0" w:rsidRPr="00426B3B">
              <w:rPr>
                <w:rFonts w:ascii="Times New Roman" w:hAnsi="Times New Roman" w:cs="Times New Roman"/>
                <w:color w:val="000000" w:themeColor="text1"/>
              </w:rPr>
              <w:t>emergency preparedness and response</w:t>
            </w:r>
          </w:p>
        </w:tc>
        <w:tc>
          <w:tcPr>
            <w:tcW w:w="992" w:type="dxa"/>
          </w:tcPr>
          <w:p w14:paraId="7CB6649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7C3ED577"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11902EF1"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63659F00"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382E4D3F" w14:textId="77777777" w:rsidTr="00B35565">
        <w:tc>
          <w:tcPr>
            <w:tcW w:w="5379" w:type="dxa"/>
          </w:tcPr>
          <w:p w14:paraId="2A3BB52D" w14:textId="6CB1430D"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Lack of buy-in/support from immediate supervisor for EBP use</w:t>
            </w:r>
            <w:r w:rsidR="002B4CFD" w:rsidRPr="00426B3B">
              <w:rPr>
                <w:rFonts w:ascii="Times New Roman" w:hAnsi="Times New Roman" w:cs="Times New Roman"/>
                <w:color w:val="000000" w:themeColor="text1"/>
              </w:rPr>
              <w:t xml:space="preserve"> in public health preparedness and response</w:t>
            </w:r>
          </w:p>
        </w:tc>
        <w:tc>
          <w:tcPr>
            <w:tcW w:w="992" w:type="dxa"/>
          </w:tcPr>
          <w:p w14:paraId="4FA2438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1F059D7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5777929"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436FEEF0"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3CC3F69F" w14:textId="77777777" w:rsidTr="00B35565">
        <w:tc>
          <w:tcPr>
            <w:tcW w:w="5379" w:type="dxa"/>
          </w:tcPr>
          <w:p w14:paraId="12B15EA5" w14:textId="4280938D"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Lack of buy-in/support from senior leadership for EBP</w:t>
            </w:r>
            <w:r w:rsidR="0032073B" w:rsidRPr="00426B3B">
              <w:rPr>
                <w:rFonts w:ascii="Times New Roman" w:hAnsi="Times New Roman" w:cs="Times New Roman"/>
                <w:color w:val="000000" w:themeColor="text1"/>
              </w:rPr>
              <w:t xml:space="preserve"> use</w:t>
            </w:r>
            <w:r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in public health emergency preparedness and response</w:t>
            </w:r>
          </w:p>
        </w:tc>
        <w:tc>
          <w:tcPr>
            <w:tcW w:w="992" w:type="dxa"/>
          </w:tcPr>
          <w:p w14:paraId="39888AC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4641B06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6119B975"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32ECAD5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57D53461" w14:textId="77777777" w:rsidTr="00B35565">
        <w:tc>
          <w:tcPr>
            <w:tcW w:w="5379" w:type="dxa"/>
          </w:tcPr>
          <w:p w14:paraId="020D5705" w14:textId="09DA63BC"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Preference to use own experience rather than research evidence when making decisions</w:t>
            </w:r>
            <w:r w:rsidR="005B46A7"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in</w:t>
            </w:r>
            <w:r w:rsidR="005B46A7" w:rsidRPr="00426B3B">
              <w:rPr>
                <w:rFonts w:ascii="Times New Roman" w:hAnsi="Times New Roman" w:cs="Times New Roman"/>
                <w:color w:val="000000" w:themeColor="text1"/>
              </w:rPr>
              <w:t xml:space="preserve"> public health emergency preparedness and response</w:t>
            </w:r>
          </w:p>
        </w:tc>
        <w:tc>
          <w:tcPr>
            <w:tcW w:w="992" w:type="dxa"/>
          </w:tcPr>
          <w:p w14:paraId="54D01B7B"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4EBB0E29"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791B0884"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D22B70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75B389F1" w14:textId="77777777" w:rsidTr="00B35565">
        <w:tc>
          <w:tcPr>
            <w:tcW w:w="5379" w:type="dxa"/>
          </w:tcPr>
          <w:p w14:paraId="62DBDDC4" w14:textId="53A355C7" w:rsidR="00B35565" w:rsidRPr="00426B3B" w:rsidRDefault="00470584"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Insufficient</w:t>
            </w:r>
            <w:r w:rsidR="002133A7" w:rsidRPr="00426B3B">
              <w:rPr>
                <w:rFonts w:ascii="Times New Roman" w:hAnsi="Times New Roman" w:cs="Times New Roman"/>
                <w:color w:val="000000" w:themeColor="text1"/>
              </w:rPr>
              <w:t xml:space="preserve"> f</w:t>
            </w:r>
            <w:r w:rsidR="00B35565" w:rsidRPr="00426B3B">
              <w:rPr>
                <w:rFonts w:ascii="Times New Roman" w:hAnsi="Times New Roman" w:cs="Times New Roman"/>
                <w:color w:val="000000" w:themeColor="text1"/>
              </w:rPr>
              <w:t xml:space="preserve">unding for EBP implementation in </w:t>
            </w:r>
            <w:r w:rsidR="005B46A7" w:rsidRPr="00426B3B">
              <w:rPr>
                <w:rFonts w:ascii="Times New Roman" w:hAnsi="Times New Roman" w:cs="Times New Roman"/>
                <w:color w:val="000000" w:themeColor="text1"/>
              </w:rPr>
              <w:t xml:space="preserve">public health </w:t>
            </w:r>
            <w:r w:rsidR="00612AB0" w:rsidRPr="00426B3B">
              <w:rPr>
                <w:rFonts w:ascii="Times New Roman" w:hAnsi="Times New Roman" w:cs="Times New Roman"/>
                <w:color w:val="000000" w:themeColor="text1"/>
              </w:rPr>
              <w:t xml:space="preserve">emergency </w:t>
            </w:r>
            <w:r w:rsidR="00B35565" w:rsidRPr="00426B3B">
              <w:rPr>
                <w:rFonts w:ascii="Times New Roman" w:hAnsi="Times New Roman" w:cs="Times New Roman"/>
                <w:color w:val="000000" w:themeColor="text1"/>
              </w:rPr>
              <w:t>preparedness and response (including federal, state, local and other sources)</w:t>
            </w:r>
          </w:p>
        </w:tc>
        <w:tc>
          <w:tcPr>
            <w:tcW w:w="992" w:type="dxa"/>
          </w:tcPr>
          <w:p w14:paraId="27D78FE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13B879B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27234C49"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0325354"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69438B38" w14:textId="77777777" w:rsidTr="00B35565">
        <w:tc>
          <w:tcPr>
            <w:tcW w:w="5379" w:type="dxa"/>
          </w:tcPr>
          <w:p w14:paraId="0F490FA3" w14:textId="70D7E425"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Political constraints (i.e., lack of support from governing body)</w:t>
            </w:r>
          </w:p>
        </w:tc>
        <w:tc>
          <w:tcPr>
            <w:tcW w:w="992" w:type="dxa"/>
          </w:tcPr>
          <w:p w14:paraId="00E9A6F4"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1EB67DB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5A027DBF"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2C9EF5A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1E5932BA" w14:textId="77777777" w:rsidTr="00B35565">
        <w:tc>
          <w:tcPr>
            <w:tcW w:w="5379" w:type="dxa"/>
          </w:tcPr>
          <w:p w14:paraId="3E60C0B2" w14:textId="1AA00744"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 xml:space="preserve">Lack of clarity regarding which </w:t>
            </w:r>
            <w:r w:rsidR="005B46A7" w:rsidRPr="00426B3B">
              <w:rPr>
                <w:rFonts w:ascii="Times New Roman" w:hAnsi="Times New Roman" w:cs="Times New Roman"/>
                <w:color w:val="000000" w:themeColor="text1"/>
              </w:rPr>
              <w:t xml:space="preserve">public health emergency preparedness and response </w:t>
            </w:r>
            <w:r w:rsidRPr="00426B3B">
              <w:rPr>
                <w:rFonts w:ascii="Times New Roman" w:hAnsi="Times New Roman" w:cs="Times New Roman"/>
                <w:color w:val="000000" w:themeColor="text1"/>
              </w:rPr>
              <w:t>practices are evidence-based</w:t>
            </w:r>
          </w:p>
        </w:tc>
        <w:tc>
          <w:tcPr>
            <w:tcW w:w="992" w:type="dxa"/>
          </w:tcPr>
          <w:p w14:paraId="20CD3F2A"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7CFCE135"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0C589BE1"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3E60B053"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19B2F3C9" w14:textId="77777777" w:rsidTr="00B35565">
        <w:tc>
          <w:tcPr>
            <w:tcW w:w="5379" w:type="dxa"/>
          </w:tcPr>
          <w:p w14:paraId="7607ACF5" w14:textId="79BC558D"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I lack the authority in the workplace to change practice</w:t>
            </w:r>
          </w:p>
        </w:tc>
        <w:tc>
          <w:tcPr>
            <w:tcW w:w="992" w:type="dxa"/>
          </w:tcPr>
          <w:p w14:paraId="1F831BFB"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03D5321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24EF8841"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44AEEAC"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426B3B" w:rsidRPr="00426B3B" w14:paraId="4CFCA2D5" w14:textId="77777777" w:rsidTr="00B35565">
        <w:tc>
          <w:tcPr>
            <w:tcW w:w="5379" w:type="dxa"/>
          </w:tcPr>
          <w:p w14:paraId="24B10EF8" w14:textId="0B33E432"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There are insufficient resources (e.g., equipment) to change practice</w:t>
            </w:r>
          </w:p>
        </w:tc>
        <w:tc>
          <w:tcPr>
            <w:tcW w:w="992" w:type="dxa"/>
          </w:tcPr>
          <w:p w14:paraId="3798070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5E535816"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E672014"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1546822D"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r w:rsidR="00B35565" w:rsidRPr="00426B3B" w14:paraId="18DD03C7" w14:textId="77777777" w:rsidTr="00B35565">
        <w:tc>
          <w:tcPr>
            <w:tcW w:w="5379" w:type="dxa"/>
          </w:tcPr>
          <w:p w14:paraId="33002D51" w14:textId="134AD2DD" w:rsidR="00B35565" w:rsidRPr="00426B3B" w:rsidRDefault="00B35565" w:rsidP="00186B55">
            <w:pPr>
              <w:pStyle w:val="ListParagraph"/>
              <w:numPr>
                <w:ilvl w:val="0"/>
                <w:numId w:val="2"/>
              </w:numPr>
              <w:autoSpaceDE w:val="0"/>
              <w:autoSpaceDN w:val="0"/>
              <w:adjustRightInd w:val="0"/>
              <w:ind w:left="517"/>
              <w:rPr>
                <w:rFonts w:ascii="Times New Roman" w:hAnsi="Times New Roman" w:cs="Times New Roman"/>
                <w:color w:val="000000" w:themeColor="text1"/>
              </w:rPr>
            </w:pPr>
            <w:r w:rsidRPr="00426B3B">
              <w:rPr>
                <w:rFonts w:ascii="Times New Roman" w:hAnsi="Times New Roman" w:cs="Times New Roman"/>
                <w:color w:val="000000" w:themeColor="text1"/>
              </w:rPr>
              <w:t>There is insufficient time at work to implement changes in practice</w:t>
            </w:r>
          </w:p>
        </w:tc>
        <w:tc>
          <w:tcPr>
            <w:tcW w:w="992" w:type="dxa"/>
          </w:tcPr>
          <w:p w14:paraId="28D753F2"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14" w:type="dxa"/>
          </w:tcPr>
          <w:p w14:paraId="67BC2462"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1072" w:type="dxa"/>
          </w:tcPr>
          <w:p w14:paraId="37CCA9A8"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c>
          <w:tcPr>
            <w:tcW w:w="993" w:type="dxa"/>
          </w:tcPr>
          <w:p w14:paraId="419554A5" w14:textId="77777777" w:rsidR="00B35565" w:rsidRPr="00426B3B" w:rsidRDefault="00B35565" w:rsidP="00253E57">
            <w:pPr>
              <w:autoSpaceDE w:val="0"/>
              <w:autoSpaceDN w:val="0"/>
              <w:adjustRightInd w:val="0"/>
              <w:rPr>
                <w:rFonts w:ascii="Times New Roman" w:hAnsi="Times New Roman" w:cs="Times New Roman"/>
                <w:i/>
                <w:color w:val="000000" w:themeColor="text1"/>
              </w:rPr>
            </w:pPr>
          </w:p>
        </w:tc>
      </w:tr>
    </w:tbl>
    <w:p w14:paraId="626ABC1F" w14:textId="77777777" w:rsidR="00D61B32" w:rsidRDefault="00D61B32" w:rsidP="00B25349">
      <w:pPr>
        <w:autoSpaceDE w:val="0"/>
        <w:autoSpaceDN w:val="0"/>
        <w:adjustRightInd w:val="0"/>
        <w:spacing w:after="0" w:line="240" w:lineRule="auto"/>
        <w:rPr>
          <w:rFonts w:ascii="Times New Roman" w:eastAsia="Arial-Black" w:hAnsi="Times New Roman" w:cs="Times New Roman"/>
          <w:color w:val="000000" w:themeColor="text1"/>
        </w:rPr>
      </w:pPr>
    </w:p>
    <w:p w14:paraId="7D5B880F" w14:textId="77777777" w:rsidR="00D1718C" w:rsidRDefault="00D1718C" w:rsidP="00B25349">
      <w:pPr>
        <w:autoSpaceDE w:val="0"/>
        <w:autoSpaceDN w:val="0"/>
        <w:adjustRightInd w:val="0"/>
        <w:spacing w:after="0" w:line="240" w:lineRule="auto"/>
        <w:rPr>
          <w:rFonts w:ascii="Times New Roman" w:eastAsia="Arial-Black" w:hAnsi="Times New Roman" w:cs="Times New Roman"/>
          <w:color w:val="000000" w:themeColor="text1"/>
        </w:rPr>
      </w:pPr>
    </w:p>
    <w:p w14:paraId="3B7F9F43" w14:textId="65A3061C" w:rsidR="00D1718C" w:rsidRDefault="00D1718C" w:rsidP="00B25349">
      <w:pPr>
        <w:autoSpaceDE w:val="0"/>
        <w:autoSpaceDN w:val="0"/>
        <w:adjustRightInd w:val="0"/>
        <w:spacing w:after="0" w:line="240" w:lineRule="auto"/>
        <w:rPr>
          <w:rFonts w:ascii="Times New Roman" w:eastAsia="Arial-Black" w:hAnsi="Times New Roman" w:cs="Times New Roman"/>
          <w:color w:val="000000" w:themeColor="text1"/>
        </w:rPr>
      </w:pPr>
      <w:r>
        <w:rPr>
          <w:rFonts w:ascii="Times New Roman" w:eastAsia="Arial-Black" w:hAnsi="Times New Roman" w:cs="Times New Roman"/>
          <w:color w:val="000000" w:themeColor="text1"/>
        </w:rPr>
        <w:br w:type="page"/>
      </w:r>
    </w:p>
    <w:p w14:paraId="1D4E75EA" w14:textId="77777777" w:rsidR="00D1718C" w:rsidRPr="00426B3B" w:rsidRDefault="00D1718C" w:rsidP="00D1718C">
      <w:pPr>
        <w:autoSpaceDE w:val="0"/>
        <w:autoSpaceDN w:val="0"/>
        <w:adjustRightInd w:val="0"/>
        <w:spacing w:after="0" w:line="240" w:lineRule="auto"/>
        <w:rPr>
          <w:rFonts w:ascii="Times New Roman" w:eastAsia="Arial-Black" w:hAnsi="Times New Roman" w:cs="Times New Roman"/>
          <w:b/>
          <w:i/>
          <w:color w:val="000000" w:themeColor="text1"/>
        </w:rPr>
      </w:pPr>
      <w:r w:rsidRPr="00426B3B">
        <w:rPr>
          <w:rFonts w:ascii="Times New Roman" w:eastAsia="Arial-Black" w:hAnsi="Times New Roman" w:cs="Times New Roman"/>
          <w:b/>
          <w:i/>
          <w:color w:val="000000" w:themeColor="text1"/>
        </w:rPr>
        <w:t>Part I: Barriers to Evidence-Based Practice</w:t>
      </w:r>
    </w:p>
    <w:p w14:paraId="3A2E4D0B" w14:textId="77777777" w:rsidR="00D1718C" w:rsidRPr="00426B3B" w:rsidRDefault="00D1718C" w:rsidP="00B25349">
      <w:pPr>
        <w:autoSpaceDE w:val="0"/>
        <w:autoSpaceDN w:val="0"/>
        <w:adjustRightInd w:val="0"/>
        <w:spacing w:after="0" w:line="240" w:lineRule="auto"/>
        <w:rPr>
          <w:rFonts w:ascii="Times New Roman" w:eastAsia="Arial-Black" w:hAnsi="Times New Roman" w:cs="Times New Roman"/>
          <w:color w:val="000000" w:themeColor="text1"/>
        </w:rPr>
      </w:pPr>
    </w:p>
    <w:p w14:paraId="41F8EFFC" w14:textId="035BCEC7" w:rsidR="00B35565" w:rsidRPr="00426B3B" w:rsidRDefault="00B35565" w:rsidP="00186B55">
      <w:pPr>
        <w:pStyle w:val="ListParagraph"/>
        <w:numPr>
          <w:ilvl w:val="0"/>
          <w:numId w:val="2"/>
        </w:numPr>
        <w:autoSpaceDE w:val="0"/>
        <w:autoSpaceDN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What are the</w:t>
      </w:r>
      <w:r w:rsidRPr="00426B3B">
        <w:rPr>
          <w:rFonts w:ascii="Times New Roman" w:hAnsi="Times New Roman" w:cs="Times New Roman"/>
          <w:i/>
          <w:iCs/>
          <w:color w:val="000000" w:themeColor="text1"/>
        </w:rPr>
        <w:t xml:space="preserve"> three </w:t>
      </w:r>
      <w:r w:rsidR="00D61B32" w:rsidRPr="00426B3B">
        <w:rPr>
          <w:rFonts w:ascii="Times New Roman" w:hAnsi="Times New Roman" w:cs="Times New Roman"/>
          <w:i/>
          <w:iCs/>
          <w:color w:val="000000" w:themeColor="text1"/>
        </w:rPr>
        <w:t xml:space="preserve">most important factors </w:t>
      </w:r>
      <w:r w:rsidR="00D61B32" w:rsidRPr="00426B3B">
        <w:rPr>
          <w:rFonts w:ascii="Times New Roman" w:hAnsi="Times New Roman" w:cs="Times New Roman"/>
          <w:iCs/>
          <w:color w:val="000000" w:themeColor="text1"/>
        </w:rPr>
        <w:t>that prevent</w:t>
      </w:r>
      <w:r w:rsidR="00D61B32" w:rsidRPr="00426B3B">
        <w:rPr>
          <w:rFonts w:ascii="Times New Roman" w:hAnsi="Times New Roman" w:cs="Times New Roman"/>
          <w:color w:val="000000" w:themeColor="text1"/>
        </w:rPr>
        <w:t xml:space="preserve"> </w:t>
      </w:r>
      <w:r w:rsidR="0026738D" w:rsidRPr="00426B3B">
        <w:rPr>
          <w:rFonts w:ascii="Times New Roman" w:hAnsi="Times New Roman" w:cs="Times New Roman"/>
          <w:color w:val="000000" w:themeColor="text1"/>
        </w:rPr>
        <w:t xml:space="preserve">or hinder </w:t>
      </w:r>
      <w:r w:rsidRPr="00426B3B">
        <w:rPr>
          <w:rFonts w:ascii="Times New Roman" w:hAnsi="Times New Roman" w:cs="Times New Roman"/>
          <w:color w:val="000000" w:themeColor="text1"/>
        </w:rPr>
        <w:t>your health department</w:t>
      </w:r>
      <w:r w:rsidR="00B06C36" w:rsidRPr="00426B3B">
        <w:rPr>
          <w:rFonts w:ascii="Times New Roman" w:hAnsi="Times New Roman" w:cs="Times New Roman"/>
          <w:color w:val="000000" w:themeColor="text1"/>
        </w:rPr>
        <w:t>'</w:t>
      </w:r>
      <w:r w:rsidR="0065330A" w:rsidRPr="00426B3B">
        <w:rPr>
          <w:rFonts w:ascii="Times New Roman" w:hAnsi="Times New Roman" w:cs="Times New Roman"/>
          <w:color w:val="000000" w:themeColor="text1"/>
        </w:rPr>
        <w:t xml:space="preserve">s use of EBP </w:t>
      </w:r>
      <w:r w:rsidR="002B4CFD" w:rsidRPr="00426B3B">
        <w:rPr>
          <w:rFonts w:ascii="Times New Roman" w:hAnsi="Times New Roman" w:cs="Times New Roman"/>
          <w:color w:val="000000" w:themeColor="text1"/>
        </w:rPr>
        <w:t>in</w:t>
      </w:r>
      <w:r w:rsidR="0065330A"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w:t>
      </w:r>
      <w:r w:rsidR="000343FB" w:rsidRPr="00426B3B">
        <w:rPr>
          <w:rFonts w:ascii="Times New Roman" w:hAnsi="Times New Roman" w:cs="Times New Roman"/>
          <w:color w:val="000000" w:themeColor="text1"/>
        </w:rPr>
        <w:t xml:space="preserve"> Please explain</w:t>
      </w:r>
      <w:r w:rsidR="007043D3" w:rsidRPr="00426B3B">
        <w:rPr>
          <w:rFonts w:ascii="Times New Roman" w:hAnsi="Times New Roman" w:cs="Times New Roman"/>
          <w:color w:val="000000" w:themeColor="text1"/>
        </w:rPr>
        <w:t xml:space="preserve"> in </w:t>
      </w:r>
      <w:r w:rsidR="007043D3" w:rsidRPr="00426B3B">
        <w:rPr>
          <w:rFonts w:ascii="Times New Roman" w:hAnsi="Times New Roman" w:cs="Times New Roman"/>
          <w:b/>
          <w:color w:val="000000" w:themeColor="text1"/>
          <w:u w:val="single"/>
        </w:rPr>
        <w:t>a few sentences or less</w:t>
      </w:r>
      <w:r w:rsidR="000343FB" w:rsidRPr="00426B3B">
        <w:rPr>
          <w:rFonts w:ascii="Times New Roman" w:hAnsi="Times New Roman" w:cs="Times New Roman"/>
          <w:color w:val="000000" w:themeColor="text1"/>
        </w:rPr>
        <w:t xml:space="preserve">. </w:t>
      </w:r>
    </w:p>
    <w:p w14:paraId="061B635A" w14:textId="77777777" w:rsidR="00B35565" w:rsidRPr="00426B3B" w:rsidRDefault="00B35565" w:rsidP="00D1718C">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Greatest barrier:</w:t>
      </w:r>
    </w:p>
    <w:p w14:paraId="63BF2E23" w14:textId="77777777" w:rsidR="00B35565" w:rsidRPr="00426B3B" w:rsidRDefault="00B35565" w:rsidP="00D1718C">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Second greatest barrier:</w:t>
      </w:r>
    </w:p>
    <w:p w14:paraId="3859E8A1" w14:textId="77777777" w:rsidR="00B35565" w:rsidRPr="00426B3B" w:rsidRDefault="00B35565" w:rsidP="00D1718C">
      <w:pPr>
        <w:pStyle w:val="ListParagraph"/>
        <w:numPr>
          <w:ilvl w:val="0"/>
          <w:numId w:val="32"/>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Third greatest barrier:</w:t>
      </w:r>
    </w:p>
    <w:p w14:paraId="6C3E4240" w14:textId="77777777" w:rsidR="00B35565" w:rsidRPr="00426B3B" w:rsidRDefault="00B35565" w:rsidP="00B35565">
      <w:pPr>
        <w:autoSpaceDE w:val="0"/>
        <w:autoSpaceDN w:val="0"/>
        <w:adjustRightInd w:val="0"/>
        <w:spacing w:after="0" w:line="240" w:lineRule="auto"/>
        <w:ind w:left="450"/>
        <w:rPr>
          <w:rFonts w:ascii="Times New Roman" w:hAnsi="Times New Roman" w:cs="Times New Roman"/>
          <w:color w:val="000000" w:themeColor="text1"/>
        </w:rPr>
      </w:pPr>
    </w:p>
    <w:p w14:paraId="2B808252" w14:textId="241A4E34" w:rsidR="00B35565" w:rsidRPr="00426B3B" w:rsidRDefault="00B35565" w:rsidP="00186B55">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 xml:space="preserve">[Open-ended Question]: What other factors prevent </w:t>
      </w:r>
      <w:r w:rsidR="0026738D" w:rsidRPr="00426B3B">
        <w:rPr>
          <w:rFonts w:ascii="Times New Roman" w:hAnsi="Times New Roman" w:cs="Times New Roman"/>
          <w:color w:val="000000" w:themeColor="text1"/>
        </w:rPr>
        <w:t xml:space="preserve">or hinder </w:t>
      </w:r>
      <w:r w:rsidRPr="00426B3B">
        <w:rPr>
          <w:rFonts w:ascii="Times New Roman" w:hAnsi="Times New Roman" w:cs="Times New Roman"/>
          <w:color w:val="000000" w:themeColor="text1"/>
        </w:rPr>
        <w:t>you</w:t>
      </w:r>
      <w:r w:rsidR="00443EA6" w:rsidRPr="00426B3B">
        <w:rPr>
          <w:rFonts w:ascii="Times New Roman" w:hAnsi="Times New Roman" w:cs="Times New Roman"/>
          <w:color w:val="000000" w:themeColor="text1"/>
        </w:rPr>
        <w:t>r health department</w:t>
      </w:r>
      <w:r w:rsidR="00B06C36" w:rsidRPr="00426B3B">
        <w:rPr>
          <w:rFonts w:ascii="Times New Roman" w:hAnsi="Times New Roman" w:cs="Times New Roman"/>
          <w:color w:val="000000" w:themeColor="text1"/>
        </w:rPr>
        <w:t>'</w:t>
      </w:r>
      <w:r w:rsidR="0065330A" w:rsidRPr="00426B3B">
        <w:rPr>
          <w:rFonts w:ascii="Times New Roman" w:hAnsi="Times New Roman" w:cs="Times New Roman"/>
          <w:color w:val="000000" w:themeColor="text1"/>
        </w:rPr>
        <w:t xml:space="preserve">s use of EBP </w:t>
      </w:r>
      <w:r w:rsidR="002B4CFD" w:rsidRPr="00426B3B">
        <w:rPr>
          <w:rFonts w:ascii="Times New Roman" w:hAnsi="Times New Roman" w:cs="Times New Roman"/>
          <w:color w:val="000000" w:themeColor="text1"/>
        </w:rPr>
        <w:t>in</w:t>
      </w:r>
      <w:r w:rsidR="0065330A"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w:t>
      </w:r>
    </w:p>
    <w:p w14:paraId="15A19B00" w14:textId="77777777" w:rsidR="00B35565" w:rsidRPr="00426B3B" w:rsidRDefault="00B35565" w:rsidP="00B25349">
      <w:pPr>
        <w:autoSpaceDE w:val="0"/>
        <w:autoSpaceDN w:val="0"/>
        <w:adjustRightInd w:val="0"/>
        <w:spacing w:after="0" w:line="240" w:lineRule="auto"/>
        <w:rPr>
          <w:rFonts w:ascii="Times New Roman" w:eastAsia="Arial-Black" w:hAnsi="Times New Roman" w:cs="Times New Roman"/>
          <w:color w:val="000000" w:themeColor="text1"/>
        </w:rPr>
      </w:pPr>
    </w:p>
    <w:p w14:paraId="276ED20C" w14:textId="77777777" w:rsidR="00D90E9B" w:rsidRPr="00426B3B" w:rsidRDefault="00D90E9B" w:rsidP="00B25349">
      <w:pPr>
        <w:autoSpaceDE w:val="0"/>
        <w:autoSpaceDN w:val="0"/>
        <w:adjustRightInd w:val="0"/>
        <w:spacing w:after="0" w:line="240" w:lineRule="auto"/>
        <w:rPr>
          <w:rFonts w:ascii="Times New Roman" w:hAnsi="Times New Roman" w:cs="Times New Roman"/>
          <w:color w:val="000000" w:themeColor="text1"/>
        </w:rPr>
      </w:pPr>
    </w:p>
    <w:p w14:paraId="7575BC7D" w14:textId="716B088E" w:rsidR="00E23378" w:rsidRPr="00426B3B" w:rsidRDefault="00E23378" w:rsidP="00B25349">
      <w:pPr>
        <w:autoSpaceDE w:val="0"/>
        <w:autoSpaceDN w:val="0"/>
        <w:adjustRightInd w:val="0"/>
        <w:spacing w:after="0" w:line="240" w:lineRule="auto"/>
        <w:rPr>
          <w:rFonts w:ascii="Times New Roman" w:eastAsia="Arial-Black" w:hAnsi="Times New Roman" w:cs="Times New Roman"/>
          <w:color w:val="000000" w:themeColor="text1"/>
        </w:rPr>
      </w:pPr>
    </w:p>
    <w:p w14:paraId="7BF8BBAD" w14:textId="77777777" w:rsidR="00D64B07" w:rsidRPr="00426B3B" w:rsidRDefault="00D64B07" w:rsidP="00B25349">
      <w:pPr>
        <w:autoSpaceDE w:val="0"/>
        <w:autoSpaceDN w:val="0"/>
        <w:adjustRightInd w:val="0"/>
        <w:spacing w:after="0" w:line="240" w:lineRule="auto"/>
        <w:rPr>
          <w:rFonts w:ascii="Times New Roman" w:hAnsi="Times New Roman" w:cs="Times New Roman"/>
          <w:b/>
          <w:i/>
          <w:color w:val="000000" w:themeColor="text1"/>
        </w:rPr>
      </w:pPr>
      <w:r w:rsidRPr="00426B3B">
        <w:rPr>
          <w:rFonts w:ascii="Times New Roman" w:hAnsi="Times New Roman" w:cs="Times New Roman"/>
          <w:b/>
          <w:i/>
          <w:color w:val="000000" w:themeColor="text1"/>
        </w:rPr>
        <w:br w:type="page"/>
      </w:r>
    </w:p>
    <w:p w14:paraId="40CD04FE" w14:textId="33C5DE29" w:rsidR="00E23378" w:rsidRPr="00426B3B" w:rsidRDefault="00E23378" w:rsidP="00B25349">
      <w:pPr>
        <w:autoSpaceDE w:val="0"/>
        <w:autoSpaceDN w:val="0"/>
        <w:adjustRightInd w:val="0"/>
        <w:spacing w:after="0" w:line="240" w:lineRule="auto"/>
        <w:rPr>
          <w:rFonts w:ascii="Times New Roman" w:hAnsi="Times New Roman" w:cs="Times New Roman"/>
          <w:b/>
          <w:i/>
          <w:color w:val="000000" w:themeColor="text1"/>
        </w:rPr>
      </w:pPr>
      <w:r w:rsidRPr="00426B3B">
        <w:rPr>
          <w:rFonts w:ascii="Times New Roman" w:hAnsi="Times New Roman" w:cs="Times New Roman"/>
          <w:b/>
          <w:i/>
          <w:color w:val="000000" w:themeColor="text1"/>
        </w:rPr>
        <w:t>P</w:t>
      </w:r>
      <w:r w:rsidR="00311FB0" w:rsidRPr="00426B3B">
        <w:rPr>
          <w:rFonts w:ascii="Times New Roman" w:hAnsi="Times New Roman" w:cs="Times New Roman"/>
          <w:b/>
          <w:i/>
          <w:color w:val="000000" w:themeColor="text1"/>
        </w:rPr>
        <w:t>art</w:t>
      </w:r>
      <w:r w:rsidRPr="00426B3B">
        <w:rPr>
          <w:rFonts w:ascii="Times New Roman" w:hAnsi="Times New Roman" w:cs="Times New Roman"/>
          <w:b/>
          <w:i/>
          <w:color w:val="000000" w:themeColor="text1"/>
        </w:rPr>
        <w:t xml:space="preserve"> </w:t>
      </w:r>
      <w:r w:rsidR="00443EA6" w:rsidRPr="00426B3B">
        <w:rPr>
          <w:rFonts w:ascii="Times New Roman" w:hAnsi="Times New Roman" w:cs="Times New Roman"/>
          <w:b/>
          <w:i/>
          <w:color w:val="000000" w:themeColor="text1"/>
        </w:rPr>
        <w:t>J</w:t>
      </w:r>
      <w:r w:rsidR="00D64B07" w:rsidRPr="00426B3B">
        <w:rPr>
          <w:rFonts w:ascii="Times New Roman" w:hAnsi="Times New Roman" w:cs="Times New Roman"/>
          <w:b/>
          <w:i/>
          <w:color w:val="000000" w:themeColor="text1"/>
        </w:rPr>
        <w:t>: Enablers of E</w:t>
      </w:r>
      <w:r w:rsidR="00527D03" w:rsidRPr="00426B3B">
        <w:rPr>
          <w:rFonts w:ascii="Times New Roman" w:hAnsi="Times New Roman" w:cs="Times New Roman"/>
          <w:b/>
          <w:i/>
          <w:color w:val="000000" w:themeColor="text1"/>
        </w:rPr>
        <w:t>vidence-</w:t>
      </w:r>
      <w:r w:rsidR="00D64B07" w:rsidRPr="00426B3B">
        <w:rPr>
          <w:rFonts w:ascii="Times New Roman" w:hAnsi="Times New Roman" w:cs="Times New Roman"/>
          <w:b/>
          <w:i/>
          <w:color w:val="000000" w:themeColor="text1"/>
        </w:rPr>
        <w:t>B</w:t>
      </w:r>
      <w:r w:rsidR="00527D03" w:rsidRPr="00426B3B">
        <w:rPr>
          <w:rFonts w:ascii="Times New Roman" w:hAnsi="Times New Roman" w:cs="Times New Roman"/>
          <w:b/>
          <w:i/>
          <w:color w:val="000000" w:themeColor="text1"/>
        </w:rPr>
        <w:t xml:space="preserve">ased </w:t>
      </w:r>
      <w:r w:rsidR="006D50BA" w:rsidRPr="00426B3B">
        <w:rPr>
          <w:rFonts w:ascii="Times New Roman" w:hAnsi="Times New Roman" w:cs="Times New Roman"/>
          <w:b/>
          <w:i/>
          <w:color w:val="000000" w:themeColor="text1"/>
        </w:rPr>
        <w:t>P</w:t>
      </w:r>
      <w:r w:rsidR="00527D03" w:rsidRPr="00426B3B">
        <w:rPr>
          <w:rFonts w:ascii="Times New Roman" w:hAnsi="Times New Roman" w:cs="Times New Roman"/>
          <w:b/>
          <w:i/>
          <w:color w:val="000000" w:themeColor="text1"/>
        </w:rPr>
        <w:t>ractice</w:t>
      </w:r>
    </w:p>
    <w:p w14:paraId="34D95750" w14:textId="77777777" w:rsidR="00D64B07" w:rsidRPr="00426B3B" w:rsidRDefault="00D64B07" w:rsidP="00B25349">
      <w:pPr>
        <w:autoSpaceDE w:val="0"/>
        <w:autoSpaceDN w:val="0"/>
        <w:adjustRightInd w:val="0"/>
        <w:spacing w:after="0" w:line="240" w:lineRule="auto"/>
        <w:rPr>
          <w:rFonts w:ascii="Times New Roman" w:hAnsi="Times New Roman" w:cs="Times New Roman"/>
          <w:b/>
          <w:i/>
          <w:color w:val="000000" w:themeColor="text1"/>
        </w:rPr>
      </w:pPr>
    </w:p>
    <w:p w14:paraId="67855691" w14:textId="747AB4ED" w:rsidR="00D64B07" w:rsidRPr="00426B3B" w:rsidRDefault="00D64B07"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 xml:space="preserve">The following questions are regarding </w:t>
      </w:r>
      <w:r w:rsidR="00D61B32" w:rsidRPr="00426B3B">
        <w:rPr>
          <w:rFonts w:ascii="Times New Roman" w:hAnsi="Times New Roman" w:cs="Times New Roman"/>
          <w:color w:val="000000" w:themeColor="text1"/>
        </w:rPr>
        <w:t xml:space="preserve">factors that </w:t>
      </w:r>
      <w:r w:rsidRPr="00426B3B">
        <w:rPr>
          <w:rFonts w:ascii="Times New Roman" w:hAnsi="Times New Roman" w:cs="Times New Roman"/>
          <w:color w:val="000000" w:themeColor="text1"/>
        </w:rPr>
        <w:t>potential</w:t>
      </w:r>
      <w:r w:rsidR="00D61B32" w:rsidRPr="00426B3B">
        <w:rPr>
          <w:rFonts w:ascii="Times New Roman" w:hAnsi="Times New Roman" w:cs="Times New Roman"/>
          <w:color w:val="000000" w:themeColor="text1"/>
        </w:rPr>
        <w:t>ly</w:t>
      </w:r>
      <w:r w:rsidRPr="00426B3B">
        <w:rPr>
          <w:rFonts w:ascii="Times New Roman" w:hAnsi="Times New Roman" w:cs="Times New Roman"/>
          <w:color w:val="000000" w:themeColor="text1"/>
        </w:rPr>
        <w:t xml:space="preserve"> enable </w:t>
      </w:r>
      <w:r w:rsidR="005E4506" w:rsidRPr="00426B3B">
        <w:rPr>
          <w:rFonts w:ascii="Times New Roman" w:hAnsi="Times New Roman" w:cs="Times New Roman"/>
          <w:color w:val="000000" w:themeColor="text1"/>
        </w:rPr>
        <w:t xml:space="preserve">or promote </w:t>
      </w:r>
      <w:r w:rsidR="005B46A7" w:rsidRPr="00426B3B">
        <w:rPr>
          <w:rFonts w:ascii="Times New Roman" w:hAnsi="Times New Roman" w:cs="Times New Roman"/>
          <w:color w:val="000000" w:themeColor="text1"/>
        </w:rPr>
        <w:t>your health department</w:t>
      </w:r>
      <w:r w:rsidR="00B06C36" w:rsidRPr="00426B3B">
        <w:rPr>
          <w:rFonts w:ascii="Times New Roman" w:hAnsi="Times New Roman" w:cs="Times New Roman"/>
          <w:color w:val="000000" w:themeColor="text1"/>
        </w:rPr>
        <w:t>'</w:t>
      </w:r>
      <w:r w:rsidR="005B46A7" w:rsidRPr="00426B3B">
        <w:rPr>
          <w:rFonts w:ascii="Times New Roman" w:hAnsi="Times New Roman" w:cs="Times New Roman"/>
          <w:color w:val="000000" w:themeColor="text1"/>
        </w:rPr>
        <w:t xml:space="preserve">s </w:t>
      </w:r>
      <w:r w:rsidR="005E4506" w:rsidRPr="00426B3B">
        <w:rPr>
          <w:rFonts w:ascii="Times New Roman" w:hAnsi="Times New Roman" w:cs="Times New Roman"/>
          <w:color w:val="000000" w:themeColor="text1"/>
        </w:rPr>
        <w:t xml:space="preserve">use of </w:t>
      </w:r>
      <w:r w:rsidRPr="00426B3B">
        <w:rPr>
          <w:rFonts w:ascii="Times New Roman" w:hAnsi="Times New Roman" w:cs="Times New Roman"/>
          <w:color w:val="000000" w:themeColor="text1"/>
        </w:rPr>
        <w:t>evidence-based practice (EBP)</w:t>
      </w:r>
      <w:r w:rsidR="005E4506" w:rsidRPr="00426B3B">
        <w:rPr>
          <w:rFonts w:ascii="Times New Roman" w:hAnsi="Times New Roman" w:cs="Times New Roman"/>
          <w:color w:val="000000" w:themeColor="text1"/>
        </w:rPr>
        <w:t xml:space="preserve"> </w:t>
      </w:r>
      <w:r w:rsidR="002B4CFD" w:rsidRPr="00426B3B">
        <w:rPr>
          <w:rFonts w:ascii="Times New Roman" w:hAnsi="Times New Roman" w:cs="Times New Roman"/>
          <w:color w:val="000000" w:themeColor="text1"/>
        </w:rPr>
        <w:t>in</w:t>
      </w:r>
      <w:r w:rsidR="005B46A7" w:rsidRPr="00426B3B">
        <w:rPr>
          <w:rFonts w:ascii="Times New Roman" w:hAnsi="Times New Roman" w:cs="Times New Roman"/>
          <w:color w:val="000000" w:themeColor="text1"/>
        </w:rPr>
        <w:t xml:space="preserve"> </w:t>
      </w:r>
      <w:r w:rsidR="005B46A7" w:rsidRPr="00426B3B">
        <w:rPr>
          <w:rFonts w:ascii="Times New Roman" w:eastAsia="Arial-Black" w:hAnsi="Times New Roman" w:cs="Times New Roman"/>
          <w:color w:val="000000" w:themeColor="text1"/>
        </w:rPr>
        <w:t>public health emergency preparedness and response</w:t>
      </w:r>
      <w:r w:rsidRPr="00426B3B">
        <w:rPr>
          <w:rFonts w:ascii="Times New Roman" w:hAnsi="Times New Roman" w:cs="Times New Roman"/>
          <w:color w:val="000000" w:themeColor="text1"/>
        </w:rPr>
        <w:t xml:space="preserve">. </w:t>
      </w:r>
    </w:p>
    <w:p w14:paraId="7E60ED87" w14:textId="77777777" w:rsidR="00D64B07" w:rsidRPr="00426B3B" w:rsidRDefault="00D64B07" w:rsidP="00B25349">
      <w:pPr>
        <w:autoSpaceDE w:val="0"/>
        <w:autoSpaceDN w:val="0"/>
        <w:adjustRightInd w:val="0"/>
        <w:spacing w:after="0" w:line="240" w:lineRule="auto"/>
        <w:rPr>
          <w:rFonts w:ascii="Times New Roman" w:hAnsi="Times New Roman" w:cs="Times New Roman"/>
          <w:b/>
          <w:i/>
          <w:color w:val="000000" w:themeColor="text1"/>
        </w:rPr>
      </w:pPr>
    </w:p>
    <w:p w14:paraId="40F0F5F8" w14:textId="0666457B" w:rsidR="00E23378" w:rsidRPr="00426B3B" w:rsidRDefault="00D61B32" w:rsidP="00B25349">
      <w:pPr>
        <w:autoSpaceDE w:val="0"/>
        <w:autoSpaceDN w:val="0"/>
        <w:adjustRightInd w:val="0"/>
        <w:spacing w:after="0" w:line="240" w:lineRule="auto"/>
        <w:rPr>
          <w:rFonts w:ascii="Times New Roman" w:hAnsi="Times New Roman" w:cs="Times New Roman"/>
          <w:i/>
          <w:color w:val="000000" w:themeColor="text1"/>
        </w:rPr>
      </w:pPr>
      <w:r w:rsidRPr="00426B3B">
        <w:rPr>
          <w:rFonts w:ascii="Times New Roman" w:hAnsi="Times New Roman" w:cs="Times New Roman"/>
          <w:color w:val="000000" w:themeColor="text1"/>
        </w:rPr>
        <w:t>T</w:t>
      </w:r>
      <w:r w:rsidR="00E23378" w:rsidRPr="00426B3B">
        <w:rPr>
          <w:rFonts w:ascii="Times New Roman" w:hAnsi="Times New Roman" w:cs="Times New Roman"/>
          <w:color w:val="000000" w:themeColor="text1"/>
        </w:rPr>
        <w:t>o what extent would the following</w:t>
      </w:r>
      <w:r w:rsidR="003F48BA" w:rsidRPr="00426B3B">
        <w:rPr>
          <w:rFonts w:ascii="Times New Roman" w:hAnsi="Times New Roman" w:cs="Times New Roman"/>
          <w:color w:val="000000" w:themeColor="text1"/>
        </w:rPr>
        <w:t xml:space="preserve"> factors enable or promote</w:t>
      </w:r>
      <w:r w:rsidR="00E23378" w:rsidRPr="00426B3B">
        <w:rPr>
          <w:rFonts w:ascii="Times New Roman" w:hAnsi="Times New Roman" w:cs="Times New Roman"/>
          <w:color w:val="000000" w:themeColor="text1"/>
        </w:rPr>
        <w:t xml:space="preserve"> you</w:t>
      </w:r>
      <w:r w:rsidR="00443EA6" w:rsidRPr="00426B3B">
        <w:rPr>
          <w:rFonts w:ascii="Times New Roman" w:hAnsi="Times New Roman" w:cs="Times New Roman"/>
          <w:color w:val="000000" w:themeColor="text1"/>
        </w:rPr>
        <w:t>r health department</w:t>
      </w:r>
      <w:r w:rsidR="00B06C36" w:rsidRPr="00426B3B">
        <w:rPr>
          <w:rFonts w:ascii="Times New Roman" w:hAnsi="Times New Roman" w:cs="Times New Roman"/>
          <w:color w:val="000000" w:themeColor="text1"/>
        </w:rPr>
        <w:t>'</w:t>
      </w:r>
      <w:r w:rsidR="005B46A7" w:rsidRPr="00426B3B">
        <w:rPr>
          <w:rFonts w:ascii="Times New Roman" w:hAnsi="Times New Roman" w:cs="Times New Roman"/>
          <w:color w:val="000000" w:themeColor="text1"/>
        </w:rPr>
        <w:t>s use of</w:t>
      </w:r>
      <w:r w:rsidR="0065330A" w:rsidRPr="00426B3B">
        <w:rPr>
          <w:rFonts w:ascii="Times New Roman" w:hAnsi="Times New Roman" w:cs="Times New Roman"/>
          <w:color w:val="000000" w:themeColor="text1"/>
        </w:rPr>
        <w:t xml:space="preserve"> EBP </w:t>
      </w:r>
      <w:r w:rsidR="002B4CFD" w:rsidRPr="00426B3B">
        <w:rPr>
          <w:rFonts w:ascii="Times New Roman" w:hAnsi="Times New Roman" w:cs="Times New Roman"/>
          <w:color w:val="000000" w:themeColor="text1"/>
        </w:rPr>
        <w:t>in</w:t>
      </w:r>
      <w:r w:rsidR="0065330A" w:rsidRPr="00426B3B">
        <w:rPr>
          <w:rFonts w:ascii="Times New Roman" w:hAnsi="Times New Roman" w:cs="Times New Roman"/>
          <w:color w:val="000000" w:themeColor="text1"/>
        </w:rPr>
        <w:t xml:space="preserve"> public health emergency preparedness and response</w:t>
      </w:r>
      <w:r w:rsidR="00E23378" w:rsidRPr="00426B3B">
        <w:rPr>
          <w:rFonts w:ascii="Times New Roman" w:hAnsi="Times New Roman" w:cs="Times New Roman"/>
          <w:color w:val="000000" w:themeColor="text1"/>
        </w:rPr>
        <w:t>?</w:t>
      </w:r>
      <w:r w:rsidRPr="00426B3B">
        <w:rPr>
          <w:rFonts w:ascii="Times New Roman" w:hAnsi="Times New Roman" w:cs="Times New Roman"/>
          <w:color w:val="000000" w:themeColor="text1"/>
        </w:rPr>
        <w:t xml:space="preserve"> </w:t>
      </w:r>
      <w:r w:rsidRPr="00426B3B">
        <w:rPr>
          <w:rFonts w:ascii="Times New Roman" w:hAnsi="Times New Roman" w:cs="Times New Roman"/>
          <w:i/>
          <w:color w:val="000000" w:themeColor="text1"/>
        </w:rPr>
        <w:t>Select one answer per category.</w:t>
      </w:r>
    </w:p>
    <w:p w14:paraId="29877B48" w14:textId="77777777" w:rsidR="0086501F" w:rsidRPr="00426B3B" w:rsidRDefault="0086501F" w:rsidP="00B25349">
      <w:pPr>
        <w:autoSpaceDE w:val="0"/>
        <w:autoSpaceDN w:val="0"/>
        <w:adjustRightInd w:val="0"/>
        <w:spacing w:after="0" w:line="24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5379"/>
        <w:gridCol w:w="992"/>
        <w:gridCol w:w="914"/>
        <w:gridCol w:w="1231"/>
        <w:gridCol w:w="993"/>
      </w:tblGrid>
      <w:tr w:rsidR="00426B3B" w:rsidRPr="00426B3B" w14:paraId="6C247F77" w14:textId="77777777" w:rsidTr="00253E57">
        <w:tc>
          <w:tcPr>
            <w:tcW w:w="5379" w:type="dxa"/>
          </w:tcPr>
          <w:p w14:paraId="5231BBE3"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2" w:type="dxa"/>
          </w:tcPr>
          <w:p w14:paraId="5901E6B4" w14:textId="22307D68" w:rsidR="0086501F" w:rsidRPr="00426B3B" w:rsidRDefault="0086501F"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Not useful</w:t>
            </w:r>
          </w:p>
        </w:tc>
        <w:tc>
          <w:tcPr>
            <w:tcW w:w="914" w:type="dxa"/>
          </w:tcPr>
          <w:p w14:paraId="38FC6F2B" w14:textId="3FB48CF0" w:rsidR="0086501F" w:rsidRPr="00426B3B" w:rsidRDefault="0086501F"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Slightly useful</w:t>
            </w:r>
          </w:p>
        </w:tc>
        <w:tc>
          <w:tcPr>
            <w:tcW w:w="1072" w:type="dxa"/>
          </w:tcPr>
          <w:p w14:paraId="47418E0D" w14:textId="3DFE767D" w:rsidR="0086501F" w:rsidRPr="00426B3B" w:rsidRDefault="0086501F"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Moderately useful</w:t>
            </w:r>
          </w:p>
        </w:tc>
        <w:tc>
          <w:tcPr>
            <w:tcW w:w="993" w:type="dxa"/>
          </w:tcPr>
          <w:p w14:paraId="38F362DD" w14:textId="47F89B97" w:rsidR="0086501F" w:rsidRPr="00426B3B" w:rsidRDefault="0086501F" w:rsidP="00253E57">
            <w:pPr>
              <w:autoSpaceDE w:val="0"/>
              <w:autoSpaceDN w:val="0"/>
              <w:adjustRightInd w:val="0"/>
              <w:rPr>
                <w:rFonts w:ascii="Times New Roman" w:hAnsi="Times New Roman" w:cs="Times New Roman"/>
                <w:i/>
                <w:color w:val="000000" w:themeColor="text1"/>
              </w:rPr>
            </w:pPr>
            <w:r w:rsidRPr="00426B3B">
              <w:rPr>
                <w:rFonts w:ascii="Times New Roman" w:hAnsi="Times New Roman" w:cs="Times New Roman"/>
                <w:i/>
                <w:color w:val="000000" w:themeColor="text1"/>
              </w:rPr>
              <w:t xml:space="preserve">Very useful </w:t>
            </w:r>
          </w:p>
        </w:tc>
      </w:tr>
      <w:tr w:rsidR="00426B3B" w:rsidRPr="00426B3B" w14:paraId="2C313E6E" w14:textId="77777777" w:rsidTr="00253E57">
        <w:tc>
          <w:tcPr>
            <w:tcW w:w="5379" w:type="dxa"/>
          </w:tcPr>
          <w:p w14:paraId="4F3AE780" w14:textId="3F3891B1" w:rsidR="0086501F" w:rsidRPr="00426B3B" w:rsidRDefault="0086501F" w:rsidP="00186B55">
            <w:pPr>
              <w:pStyle w:val="ListParagraph"/>
              <w:numPr>
                <w:ilvl w:val="0"/>
                <w:numId w:val="2"/>
              </w:numPr>
              <w:autoSpaceDE w:val="0"/>
              <w:autoSpaceDN w:val="0"/>
              <w:adjustRightInd w:val="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Access to the Internet in your workplace</w:t>
            </w:r>
          </w:p>
        </w:tc>
        <w:tc>
          <w:tcPr>
            <w:tcW w:w="992" w:type="dxa"/>
          </w:tcPr>
          <w:p w14:paraId="21CFE94D"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4035F39B"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70CF69D5"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601BF921"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4026E836" w14:textId="77777777" w:rsidTr="00253E57">
        <w:tc>
          <w:tcPr>
            <w:tcW w:w="5379" w:type="dxa"/>
          </w:tcPr>
          <w:p w14:paraId="7834DAD3" w14:textId="4A0A0F8B" w:rsidR="0086501F" w:rsidRPr="00426B3B" w:rsidRDefault="0086501F" w:rsidP="00186B55">
            <w:pPr>
              <w:pStyle w:val="ListParagraph"/>
              <w:numPr>
                <w:ilvl w:val="0"/>
                <w:numId w:val="2"/>
              </w:numPr>
              <w:autoSpaceDE w:val="0"/>
              <w:autoSpaceDN w:val="0"/>
              <w:adjustRightInd w:val="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Ability to download full-text / full-length journal articles</w:t>
            </w:r>
            <w:r w:rsidR="005B46A7" w:rsidRPr="00426B3B">
              <w:rPr>
                <w:rFonts w:ascii="Times New Roman" w:eastAsia="Arial-Black" w:hAnsi="Times New Roman" w:cs="Times New Roman"/>
                <w:color w:val="000000" w:themeColor="text1"/>
              </w:rPr>
              <w:t xml:space="preserve"> </w:t>
            </w:r>
            <w:r w:rsidR="002B4CFD" w:rsidRPr="00426B3B">
              <w:rPr>
                <w:rFonts w:ascii="Times New Roman" w:eastAsia="Arial-Black" w:hAnsi="Times New Roman" w:cs="Times New Roman"/>
                <w:color w:val="000000" w:themeColor="text1"/>
              </w:rPr>
              <w:t>with</w:t>
            </w:r>
            <w:r w:rsidR="005B46A7" w:rsidRPr="00426B3B">
              <w:rPr>
                <w:rFonts w:ascii="Times New Roman" w:eastAsia="Arial-Black" w:hAnsi="Times New Roman" w:cs="Times New Roman"/>
                <w:color w:val="000000" w:themeColor="text1"/>
              </w:rPr>
              <w:t xml:space="preserve"> public health emergency preparedness and response </w:t>
            </w:r>
            <w:r w:rsidR="002B4CFD" w:rsidRPr="00426B3B">
              <w:rPr>
                <w:rFonts w:ascii="Times New Roman" w:eastAsia="Arial-Black" w:hAnsi="Times New Roman" w:cs="Times New Roman"/>
                <w:color w:val="000000" w:themeColor="text1"/>
              </w:rPr>
              <w:t>content</w:t>
            </w:r>
          </w:p>
        </w:tc>
        <w:tc>
          <w:tcPr>
            <w:tcW w:w="992" w:type="dxa"/>
          </w:tcPr>
          <w:p w14:paraId="1EBBBAD4"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22FB1954"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16077BD7"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3826B628"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6CD76A54" w14:textId="77777777" w:rsidTr="00253E57">
        <w:tc>
          <w:tcPr>
            <w:tcW w:w="5379" w:type="dxa"/>
          </w:tcPr>
          <w:p w14:paraId="2FA724A1" w14:textId="7F031DCF" w:rsidR="0086501F" w:rsidRPr="00426B3B" w:rsidRDefault="0086501F" w:rsidP="00186B55">
            <w:pPr>
              <w:pStyle w:val="ListParagraph"/>
              <w:numPr>
                <w:ilvl w:val="0"/>
                <w:numId w:val="2"/>
              </w:numPr>
              <w:autoSpaceDE w:val="0"/>
              <w:autoSpaceDN w:val="0"/>
              <w:adjustRightInd w:val="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Access to online education materials related to </w:t>
            </w:r>
            <w:r w:rsidR="003B0E5B" w:rsidRPr="00426B3B">
              <w:rPr>
                <w:rFonts w:ascii="Times New Roman" w:eastAsia="Arial-Black" w:hAnsi="Times New Roman" w:cs="Times New Roman"/>
                <w:color w:val="000000" w:themeColor="text1"/>
              </w:rPr>
              <w:t>EBP</w:t>
            </w:r>
            <w:r w:rsidR="00612AB0" w:rsidRPr="00426B3B">
              <w:rPr>
                <w:rFonts w:ascii="Times New Roman" w:eastAsia="Arial-Black" w:hAnsi="Times New Roman" w:cs="Times New Roman"/>
                <w:color w:val="000000" w:themeColor="text1"/>
              </w:rPr>
              <w:t xml:space="preserve"> in </w:t>
            </w:r>
            <w:r w:rsidR="002B4CFD" w:rsidRPr="00426B3B">
              <w:rPr>
                <w:rFonts w:ascii="Times New Roman" w:eastAsia="Arial-Black" w:hAnsi="Times New Roman" w:cs="Times New Roman"/>
                <w:color w:val="000000" w:themeColor="text1"/>
              </w:rPr>
              <w:t xml:space="preserve">public health </w:t>
            </w:r>
            <w:r w:rsidR="00612AB0" w:rsidRPr="00426B3B">
              <w:rPr>
                <w:rFonts w:ascii="Times New Roman" w:eastAsia="Arial-Black" w:hAnsi="Times New Roman" w:cs="Times New Roman"/>
                <w:color w:val="000000" w:themeColor="text1"/>
              </w:rPr>
              <w:t>emergency preparedness and response</w:t>
            </w:r>
          </w:p>
        </w:tc>
        <w:tc>
          <w:tcPr>
            <w:tcW w:w="992" w:type="dxa"/>
          </w:tcPr>
          <w:p w14:paraId="3A34F321"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1C600D23"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2BE4AA85"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7E6E69A2"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17B1896F" w14:textId="77777777" w:rsidTr="00253E57">
        <w:tc>
          <w:tcPr>
            <w:tcW w:w="5379" w:type="dxa"/>
          </w:tcPr>
          <w:p w14:paraId="1F1709BC" w14:textId="30CAFF75" w:rsidR="0086501F" w:rsidRPr="00426B3B" w:rsidRDefault="0086501F" w:rsidP="00186B55">
            <w:pPr>
              <w:pStyle w:val="ListParagraph"/>
              <w:numPr>
                <w:ilvl w:val="0"/>
                <w:numId w:val="2"/>
              </w:numPr>
              <w:autoSpaceDE w:val="0"/>
              <w:autoSpaceDN w:val="0"/>
              <w:adjustRightInd w:val="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Access to tools used to assist the critical appraisal / evaluation of research evidence</w:t>
            </w:r>
            <w:r w:rsidR="005B46A7" w:rsidRPr="00426B3B">
              <w:rPr>
                <w:rFonts w:ascii="Times New Roman" w:eastAsia="Arial-Black" w:hAnsi="Times New Roman" w:cs="Times New Roman"/>
                <w:color w:val="000000" w:themeColor="text1"/>
              </w:rPr>
              <w:t xml:space="preserve"> </w:t>
            </w:r>
            <w:r w:rsidR="002B4CFD" w:rsidRPr="00426B3B">
              <w:rPr>
                <w:rFonts w:ascii="Times New Roman" w:eastAsia="Arial-Black" w:hAnsi="Times New Roman" w:cs="Times New Roman"/>
                <w:color w:val="000000" w:themeColor="text1"/>
              </w:rPr>
              <w:t>in</w:t>
            </w:r>
            <w:r w:rsidR="005B46A7" w:rsidRPr="00426B3B">
              <w:rPr>
                <w:rFonts w:ascii="Times New Roman" w:eastAsia="Arial-Black" w:hAnsi="Times New Roman" w:cs="Times New Roman"/>
                <w:color w:val="000000" w:themeColor="text1"/>
              </w:rPr>
              <w:t xml:space="preserve"> public health emergency preparedness and response </w:t>
            </w:r>
          </w:p>
        </w:tc>
        <w:tc>
          <w:tcPr>
            <w:tcW w:w="992" w:type="dxa"/>
          </w:tcPr>
          <w:p w14:paraId="51DD3674"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2E7EF315"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57403888"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55C59352"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5D255F7F" w14:textId="77777777" w:rsidTr="00253E57">
        <w:tc>
          <w:tcPr>
            <w:tcW w:w="5379" w:type="dxa"/>
          </w:tcPr>
          <w:p w14:paraId="10F2163C" w14:textId="24559EC3" w:rsidR="0086501F" w:rsidRPr="00426B3B" w:rsidRDefault="0086501F" w:rsidP="00186B55">
            <w:pPr>
              <w:pStyle w:val="ListParagraph"/>
              <w:numPr>
                <w:ilvl w:val="0"/>
                <w:numId w:val="2"/>
              </w:numPr>
              <w:autoSpaceDE w:val="0"/>
              <w:autoSpaceDN w:val="0"/>
              <w:adjustRightInd w:val="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Access to critically reviewed and/or appraised topics relevant</w:t>
            </w:r>
            <w:r w:rsidR="00D32EAF" w:rsidRPr="00426B3B">
              <w:rPr>
                <w:rFonts w:ascii="Times New Roman" w:eastAsia="Arial-Black" w:hAnsi="Times New Roman" w:cs="Times New Roman"/>
                <w:color w:val="000000" w:themeColor="text1"/>
              </w:rPr>
              <w:t xml:space="preserve"> to</w:t>
            </w:r>
            <w:r w:rsidRPr="00426B3B">
              <w:rPr>
                <w:rFonts w:ascii="Times New Roman" w:eastAsia="Arial-Black" w:hAnsi="Times New Roman" w:cs="Times New Roman"/>
                <w:color w:val="000000" w:themeColor="text1"/>
              </w:rPr>
              <w:t xml:space="preserve"> </w:t>
            </w:r>
            <w:r w:rsidR="005B46A7" w:rsidRPr="00426B3B">
              <w:rPr>
                <w:rFonts w:ascii="Times New Roman" w:eastAsia="Arial-Black" w:hAnsi="Times New Roman" w:cs="Times New Roman"/>
                <w:color w:val="000000" w:themeColor="text1"/>
              </w:rPr>
              <w:t xml:space="preserve">public health </w:t>
            </w:r>
            <w:r w:rsidR="00612AB0" w:rsidRPr="00426B3B">
              <w:rPr>
                <w:rFonts w:ascii="Times New Roman" w:eastAsia="Arial-Black" w:hAnsi="Times New Roman" w:cs="Times New Roman"/>
                <w:color w:val="000000" w:themeColor="text1"/>
              </w:rPr>
              <w:t>emergency preparedness and response</w:t>
            </w:r>
            <w:r w:rsidRPr="00426B3B">
              <w:rPr>
                <w:rFonts w:ascii="Times New Roman" w:eastAsia="Arial-Black" w:hAnsi="Times New Roman" w:cs="Times New Roman"/>
                <w:color w:val="000000" w:themeColor="text1"/>
              </w:rPr>
              <w:t xml:space="preserve"> (these are critical appraisals of single or multiple research papers)</w:t>
            </w:r>
          </w:p>
        </w:tc>
        <w:tc>
          <w:tcPr>
            <w:tcW w:w="992" w:type="dxa"/>
          </w:tcPr>
          <w:p w14:paraId="324BA409"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1AE0B581"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399FCD3C"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4291598D"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7BD3C9D3" w14:textId="77777777" w:rsidTr="00253E57">
        <w:tc>
          <w:tcPr>
            <w:tcW w:w="5379" w:type="dxa"/>
          </w:tcPr>
          <w:p w14:paraId="7DCD6CD7" w14:textId="14521504" w:rsidR="0086501F" w:rsidRPr="00426B3B" w:rsidRDefault="0086501F" w:rsidP="00186B55">
            <w:pPr>
              <w:pStyle w:val="ListParagraph"/>
              <w:numPr>
                <w:ilvl w:val="0"/>
                <w:numId w:val="2"/>
              </w:numPr>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Paid time </w:t>
            </w:r>
            <w:r w:rsidR="002B4CFD" w:rsidRPr="00426B3B">
              <w:rPr>
                <w:rFonts w:ascii="Times New Roman" w:eastAsia="Arial-Black" w:hAnsi="Times New Roman" w:cs="Times New Roman"/>
                <w:color w:val="000000" w:themeColor="text1"/>
              </w:rPr>
              <w:t xml:space="preserve">at work </w:t>
            </w:r>
            <w:r w:rsidRPr="00426B3B">
              <w:rPr>
                <w:rFonts w:ascii="Times New Roman" w:eastAsia="Arial-Black" w:hAnsi="Times New Roman" w:cs="Times New Roman"/>
                <w:color w:val="000000" w:themeColor="text1"/>
              </w:rPr>
              <w:t xml:space="preserve">to review </w:t>
            </w:r>
            <w:r w:rsidR="002B4CFD" w:rsidRPr="00426B3B">
              <w:rPr>
                <w:rFonts w:ascii="Times New Roman" w:eastAsia="Arial-Black" w:hAnsi="Times New Roman" w:cs="Times New Roman"/>
                <w:color w:val="000000" w:themeColor="text1"/>
              </w:rPr>
              <w:t>public health emergency preparedness and response</w:t>
            </w:r>
            <w:r w:rsidR="00D32EAF" w:rsidRPr="00426B3B">
              <w:rPr>
                <w:rFonts w:ascii="Times New Roman" w:eastAsia="Arial-Black" w:hAnsi="Times New Roman" w:cs="Times New Roman"/>
                <w:color w:val="000000" w:themeColor="text1"/>
              </w:rPr>
              <w:t xml:space="preserve"> research/EBPs</w:t>
            </w:r>
          </w:p>
        </w:tc>
        <w:tc>
          <w:tcPr>
            <w:tcW w:w="992" w:type="dxa"/>
          </w:tcPr>
          <w:p w14:paraId="4CD56EEA"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330CD5C2"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0E7149A6"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2B231470"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298A97A5" w14:textId="77777777" w:rsidTr="00253E57">
        <w:tc>
          <w:tcPr>
            <w:tcW w:w="5379" w:type="dxa"/>
          </w:tcPr>
          <w:p w14:paraId="06F2AC40" w14:textId="48430D36" w:rsidR="0086501F" w:rsidRPr="00426B3B" w:rsidRDefault="0086501F" w:rsidP="00186B55">
            <w:pPr>
              <w:pStyle w:val="ListParagraph"/>
              <w:numPr>
                <w:ilvl w:val="0"/>
                <w:numId w:val="2"/>
              </w:numPr>
              <w:autoSpaceDE w:val="0"/>
              <w:autoSpaceDN w:val="0"/>
              <w:adjustRightInd w:val="0"/>
              <w:rPr>
                <w:rFonts w:ascii="Times New Roman" w:eastAsia="Arial-Black" w:hAnsi="Times New Roman" w:cs="Times New Roman"/>
                <w:color w:val="000000" w:themeColor="text1"/>
              </w:rPr>
            </w:pPr>
            <w:r w:rsidRPr="00426B3B">
              <w:rPr>
                <w:rFonts w:ascii="Times New Roman" w:eastAsia="Arial-Black" w:hAnsi="Times New Roman" w:cs="Times New Roman"/>
                <w:color w:val="000000" w:themeColor="text1"/>
              </w:rPr>
              <w:t xml:space="preserve">Having EBP training offered at your </w:t>
            </w:r>
            <w:r w:rsidR="00612AB0" w:rsidRPr="00426B3B">
              <w:rPr>
                <w:rFonts w:ascii="Times New Roman" w:eastAsia="Arial-Black" w:hAnsi="Times New Roman" w:cs="Times New Roman"/>
                <w:color w:val="000000" w:themeColor="text1"/>
              </w:rPr>
              <w:t>health department</w:t>
            </w:r>
            <w:r w:rsidR="005B46A7" w:rsidRPr="00426B3B">
              <w:rPr>
                <w:rFonts w:ascii="Times New Roman" w:eastAsia="Arial-Black" w:hAnsi="Times New Roman" w:cs="Times New Roman"/>
                <w:color w:val="000000" w:themeColor="text1"/>
              </w:rPr>
              <w:t xml:space="preserve"> </w:t>
            </w:r>
            <w:r w:rsidR="00E72765" w:rsidRPr="00426B3B">
              <w:rPr>
                <w:rFonts w:ascii="Times New Roman" w:eastAsia="Arial-Black" w:hAnsi="Times New Roman" w:cs="Times New Roman"/>
                <w:color w:val="000000" w:themeColor="text1"/>
              </w:rPr>
              <w:t>in</w:t>
            </w:r>
            <w:r w:rsidR="005B46A7" w:rsidRPr="00426B3B">
              <w:rPr>
                <w:rFonts w:ascii="Times New Roman" w:eastAsia="Arial-Black" w:hAnsi="Times New Roman" w:cs="Times New Roman"/>
                <w:color w:val="000000" w:themeColor="text1"/>
              </w:rPr>
              <w:t xml:space="preserve"> public health emergency preparedness and response</w:t>
            </w:r>
          </w:p>
        </w:tc>
        <w:tc>
          <w:tcPr>
            <w:tcW w:w="992" w:type="dxa"/>
          </w:tcPr>
          <w:p w14:paraId="26C6CBD3"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33861673"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3A18077B"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46E3BB05"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50E3DF6A" w14:textId="77777777" w:rsidTr="00253E57">
        <w:tc>
          <w:tcPr>
            <w:tcW w:w="5379" w:type="dxa"/>
          </w:tcPr>
          <w:p w14:paraId="44E84CD7" w14:textId="4F5EB5FF" w:rsidR="0086501F" w:rsidRPr="00426B3B" w:rsidRDefault="0086501F" w:rsidP="00186B55">
            <w:pPr>
              <w:pStyle w:val="ListParagraph"/>
              <w:numPr>
                <w:ilvl w:val="0"/>
                <w:numId w:val="2"/>
              </w:numPr>
              <w:rPr>
                <w:rFonts w:ascii="Times New Roman" w:hAnsi="Times New Roman" w:cs="Times New Roman"/>
                <w:color w:val="000000" w:themeColor="text1"/>
              </w:rPr>
            </w:pPr>
            <w:r w:rsidRPr="00426B3B">
              <w:rPr>
                <w:rFonts w:ascii="Times New Roman" w:hAnsi="Times New Roman" w:cs="Times New Roman"/>
                <w:color w:val="000000" w:themeColor="text1"/>
              </w:rPr>
              <w:t xml:space="preserve">Rewards for evidence-based innovation </w:t>
            </w:r>
            <w:r w:rsidR="002B4CFD" w:rsidRPr="00426B3B">
              <w:rPr>
                <w:rFonts w:ascii="Times New Roman" w:hAnsi="Times New Roman" w:cs="Times New Roman"/>
                <w:color w:val="000000" w:themeColor="text1"/>
              </w:rPr>
              <w:t xml:space="preserve">in public health emergency preparedness and response </w:t>
            </w:r>
            <w:r w:rsidRPr="00426B3B">
              <w:rPr>
                <w:rFonts w:ascii="Times New Roman" w:hAnsi="Times New Roman" w:cs="Times New Roman"/>
                <w:color w:val="000000" w:themeColor="text1"/>
              </w:rPr>
              <w:t xml:space="preserve">at your </w:t>
            </w:r>
            <w:r w:rsidR="002B4CFD" w:rsidRPr="00426B3B">
              <w:rPr>
                <w:rFonts w:ascii="Times New Roman" w:hAnsi="Times New Roman" w:cs="Times New Roman"/>
                <w:color w:val="000000" w:themeColor="text1"/>
              </w:rPr>
              <w:t>health department</w:t>
            </w:r>
          </w:p>
        </w:tc>
        <w:tc>
          <w:tcPr>
            <w:tcW w:w="992" w:type="dxa"/>
          </w:tcPr>
          <w:p w14:paraId="1ED89AEA"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14" w:type="dxa"/>
          </w:tcPr>
          <w:p w14:paraId="76BBCF6F"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1072" w:type="dxa"/>
          </w:tcPr>
          <w:p w14:paraId="1E11B9A8"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c>
          <w:tcPr>
            <w:tcW w:w="993" w:type="dxa"/>
          </w:tcPr>
          <w:p w14:paraId="290C1DE7" w14:textId="77777777" w:rsidR="0086501F" w:rsidRPr="00426B3B" w:rsidRDefault="0086501F" w:rsidP="00253E57">
            <w:pPr>
              <w:autoSpaceDE w:val="0"/>
              <w:autoSpaceDN w:val="0"/>
              <w:adjustRightInd w:val="0"/>
              <w:rPr>
                <w:rFonts w:ascii="Times New Roman" w:hAnsi="Times New Roman" w:cs="Times New Roman"/>
                <w:i/>
                <w:color w:val="000000" w:themeColor="text1"/>
              </w:rPr>
            </w:pPr>
          </w:p>
        </w:tc>
      </w:tr>
      <w:tr w:rsidR="00426B3B" w:rsidRPr="00426B3B" w14:paraId="6E78A34E" w14:textId="77777777" w:rsidTr="00253E57">
        <w:tc>
          <w:tcPr>
            <w:tcW w:w="5379" w:type="dxa"/>
          </w:tcPr>
          <w:p w14:paraId="59A0DFF2" w14:textId="1DD55CEF" w:rsidR="002133A7" w:rsidRPr="00426B3B" w:rsidRDefault="002133A7" w:rsidP="00186B55">
            <w:pPr>
              <w:pStyle w:val="ListParagraph"/>
              <w:numPr>
                <w:ilvl w:val="0"/>
                <w:numId w:val="2"/>
              </w:numPr>
              <w:rPr>
                <w:rFonts w:ascii="Times New Roman" w:hAnsi="Times New Roman" w:cs="Times New Roman"/>
                <w:color w:val="000000" w:themeColor="text1"/>
              </w:rPr>
            </w:pPr>
            <w:r w:rsidRPr="00426B3B">
              <w:rPr>
                <w:rFonts w:ascii="Times New Roman" w:hAnsi="Times New Roman" w:cs="Times New Roman"/>
                <w:color w:val="000000" w:themeColor="text1"/>
              </w:rPr>
              <w:t xml:space="preserve">Knowledge of which federal guidance, program requirements, and protocols </w:t>
            </w:r>
            <w:r w:rsidR="00E72765" w:rsidRPr="00426B3B">
              <w:rPr>
                <w:rFonts w:ascii="Times New Roman" w:hAnsi="Times New Roman" w:cs="Times New Roman"/>
                <w:color w:val="000000" w:themeColor="text1"/>
              </w:rPr>
              <w:t xml:space="preserve">in public health emergency preparedness and response </w:t>
            </w:r>
            <w:r w:rsidRPr="00426B3B">
              <w:rPr>
                <w:rFonts w:ascii="Times New Roman" w:hAnsi="Times New Roman" w:cs="Times New Roman"/>
                <w:color w:val="000000" w:themeColor="text1"/>
              </w:rPr>
              <w:t>are evidence-based</w:t>
            </w:r>
          </w:p>
        </w:tc>
        <w:tc>
          <w:tcPr>
            <w:tcW w:w="992" w:type="dxa"/>
          </w:tcPr>
          <w:p w14:paraId="0BBC2673" w14:textId="77777777" w:rsidR="002133A7" w:rsidRPr="00426B3B" w:rsidRDefault="002133A7" w:rsidP="00253E57">
            <w:pPr>
              <w:autoSpaceDE w:val="0"/>
              <w:autoSpaceDN w:val="0"/>
              <w:adjustRightInd w:val="0"/>
              <w:rPr>
                <w:rFonts w:ascii="Times New Roman" w:hAnsi="Times New Roman" w:cs="Times New Roman"/>
                <w:i/>
                <w:color w:val="000000" w:themeColor="text1"/>
              </w:rPr>
            </w:pPr>
          </w:p>
        </w:tc>
        <w:tc>
          <w:tcPr>
            <w:tcW w:w="914" w:type="dxa"/>
          </w:tcPr>
          <w:p w14:paraId="4C1BD3F5" w14:textId="77777777" w:rsidR="002133A7" w:rsidRPr="00426B3B" w:rsidRDefault="002133A7" w:rsidP="00253E57">
            <w:pPr>
              <w:autoSpaceDE w:val="0"/>
              <w:autoSpaceDN w:val="0"/>
              <w:adjustRightInd w:val="0"/>
              <w:rPr>
                <w:rFonts w:ascii="Times New Roman" w:hAnsi="Times New Roman" w:cs="Times New Roman"/>
                <w:i/>
                <w:color w:val="000000" w:themeColor="text1"/>
              </w:rPr>
            </w:pPr>
          </w:p>
        </w:tc>
        <w:tc>
          <w:tcPr>
            <w:tcW w:w="1072" w:type="dxa"/>
          </w:tcPr>
          <w:p w14:paraId="629F3119" w14:textId="77777777" w:rsidR="002133A7" w:rsidRPr="00426B3B" w:rsidRDefault="002133A7" w:rsidP="00253E57">
            <w:pPr>
              <w:autoSpaceDE w:val="0"/>
              <w:autoSpaceDN w:val="0"/>
              <w:adjustRightInd w:val="0"/>
              <w:rPr>
                <w:rFonts w:ascii="Times New Roman" w:hAnsi="Times New Roman" w:cs="Times New Roman"/>
                <w:i/>
                <w:color w:val="000000" w:themeColor="text1"/>
              </w:rPr>
            </w:pPr>
          </w:p>
        </w:tc>
        <w:tc>
          <w:tcPr>
            <w:tcW w:w="993" w:type="dxa"/>
          </w:tcPr>
          <w:p w14:paraId="102B76C8" w14:textId="77777777" w:rsidR="002133A7" w:rsidRPr="00426B3B" w:rsidRDefault="002133A7" w:rsidP="00253E57">
            <w:pPr>
              <w:autoSpaceDE w:val="0"/>
              <w:autoSpaceDN w:val="0"/>
              <w:adjustRightInd w:val="0"/>
              <w:rPr>
                <w:rFonts w:ascii="Times New Roman" w:hAnsi="Times New Roman" w:cs="Times New Roman"/>
                <w:i/>
                <w:color w:val="000000" w:themeColor="text1"/>
              </w:rPr>
            </w:pPr>
          </w:p>
        </w:tc>
      </w:tr>
    </w:tbl>
    <w:p w14:paraId="4572E542" w14:textId="77777777" w:rsidR="002467C5" w:rsidRDefault="002467C5" w:rsidP="00B25349">
      <w:pPr>
        <w:autoSpaceDE w:val="0"/>
        <w:autoSpaceDN w:val="0"/>
        <w:adjustRightInd w:val="0"/>
        <w:spacing w:after="0" w:line="240" w:lineRule="auto"/>
        <w:rPr>
          <w:rFonts w:ascii="Times New Roman" w:eastAsia="Arial-Black" w:hAnsi="Times New Roman" w:cs="Times New Roman"/>
          <w:color w:val="000000" w:themeColor="text1"/>
        </w:rPr>
      </w:pPr>
    </w:p>
    <w:p w14:paraId="59AF6F1E" w14:textId="77777777" w:rsidR="00D1718C" w:rsidRDefault="00D1718C" w:rsidP="00B25349">
      <w:pPr>
        <w:autoSpaceDE w:val="0"/>
        <w:autoSpaceDN w:val="0"/>
        <w:adjustRightInd w:val="0"/>
        <w:spacing w:after="0" w:line="240" w:lineRule="auto"/>
        <w:rPr>
          <w:rFonts w:ascii="Times New Roman" w:eastAsia="Arial-Black" w:hAnsi="Times New Roman" w:cs="Times New Roman"/>
          <w:color w:val="000000" w:themeColor="text1"/>
        </w:rPr>
      </w:pPr>
    </w:p>
    <w:p w14:paraId="3A46C8F6" w14:textId="16643EA1" w:rsidR="00D1718C" w:rsidRDefault="00D1718C" w:rsidP="00B25349">
      <w:pPr>
        <w:autoSpaceDE w:val="0"/>
        <w:autoSpaceDN w:val="0"/>
        <w:adjustRightInd w:val="0"/>
        <w:spacing w:after="0" w:line="240" w:lineRule="auto"/>
        <w:rPr>
          <w:rFonts w:ascii="Times New Roman" w:eastAsia="Arial-Black" w:hAnsi="Times New Roman" w:cs="Times New Roman"/>
          <w:color w:val="000000" w:themeColor="text1"/>
        </w:rPr>
      </w:pPr>
      <w:r>
        <w:rPr>
          <w:rFonts w:ascii="Times New Roman" w:eastAsia="Arial-Black" w:hAnsi="Times New Roman" w:cs="Times New Roman"/>
          <w:color w:val="000000" w:themeColor="text1"/>
        </w:rPr>
        <w:br w:type="page"/>
      </w:r>
    </w:p>
    <w:p w14:paraId="4A47A8E8" w14:textId="77777777" w:rsidR="00D1718C" w:rsidRPr="00426B3B" w:rsidRDefault="00D1718C" w:rsidP="00D1718C">
      <w:pPr>
        <w:autoSpaceDE w:val="0"/>
        <w:autoSpaceDN w:val="0"/>
        <w:adjustRightInd w:val="0"/>
        <w:spacing w:after="0" w:line="240" w:lineRule="auto"/>
        <w:rPr>
          <w:rFonts w:ascii="Times New Roman" w:hAnsi="Times New Roman" w:cs="Times New Roman"/>
          <w:b/>
          <w:i/>
          <w:color w:val="000000" w:themeColor="text1"/>
        </w:rPr>
      </w:pPr>
      <w:r w:rsidRPr="00426B3B">
        <w:rPr>
          <w:rFonts w:ascii="Times New Roman" w:hAnsi="Times New Roman" w:cs="Times New Roman"/>
          <w:b/>
          <w:i/>
          <w:color w:val="000000" w:themeColor="text1"/>
        </w:rPr>
        <w:t>Part J: Enablers of Evidence-Based Practice</w:t>
      </w:r>
    </w:p>
    <w:p w14:paraId="1EC36D5F" w14:textId="77777777" w:rsidR="00D1718C" w:rsidRPr="00426B3B" w:rsidRDefault="00D1718C" w:rsidP="00B25349">
      <w:pPr>
        <w:autoSpaceDE w:val="0"/>
        <w:autoSpaceDN w:val="0"/>
        <w:adjustRightInd w:val="0"/>
        <w:spacing w:after="0" w:line="240" w:lineRule="auto"/>
        <w:rPr>
          <w:rFonts w:ascii="Times New Roman" w:eastAsia="Arial-Black" w:hAnsi="Times New Roman" w:cs="Times New Roman"/>
          <w:color w:val="000000" w:themeColor="text1"/>
        </w:rPr>
      </w:pPr>
    </w:p>
    <w:p w14:paraId="71EF9A24" w14:textId="7026EBFB" w:rsidR="0086501F" w:rsidRPr="00426B3B" w:rsidRDefault="0086501F" w:rsidP="00D1718C">
      <w:pPr>
        <w:pStyle w:val="ListParagraph"/>
        <w:numPr>
          <w:ilvl w:val="0"/>
          <w:numId w:val="2"/>
        </w:numPr>
        <w:autoSpaceDE w:val="0"/>
        <w:autoSpaceDN w:val="0"/>
        <w:spacing w:after="0" w:line="240" w:lineRule="auto"/>
        <w:ind w:left="900" w:hanging="540"/>
        <w:rPr>
          <w:rFonts w:ascii="Times New Roman" w:hAnsi="Times New Roman" w:cs="Times New Roman"/>
          <w:color w:val="000000" w:themeColor="text1"/>
        </w:rPr>
      </w:pPr>
      <w:r w:rsidRPr="00426B3B">
        <w:rPr>
          <w:rFonts w:ascii="Times New Roman" w:hAnsi="Times New Roman" w:cs="Times New Roman"/>
          <w:color w:val="000000" w:themeColor="text1"/>
        </w:rPr>
        <w:t>What are the</w:t>
      </w:r>
      <w:r w:rsidRPr="00426B3B">
        <w:rPr>
          <w:rFonts w:ascii="Times New Roman" w:hAnsi="Times New Roman" w:cs="Times New Roman"/>
          <w:i/>
          <w:iCs/>
          <w:color w:val="000000" w:themeColor="text1"/>
        </w:rPr>
        <w:t xml:space="preserve"> three </w:t>
      </w:r>
      <w:r w:rsidR="00443EA6" w:rsidRPr="00426B3B">
        <w:rPr>
          <w:rFonts w:ascii="Times New Roman" w:hAnsi="Times New Roman" w:cs="Times New Roman"/>
          <w:i/>
          <w:iCs/>
          <w:color w:val="000000" w:themeColor="text1"/>
        </w:rPr>
        <w:t xml:space="preserve">most important factors </w:t>
      </w:r>
      <w:r w:rsidR="00443EA6" w:rsidRPr="00426B3B">
        <w:rPr>
          <w:rFonts w:ascii="Times New Roman" w:hAnsi="Times New Roman" w:cs="Times New Roman"/>
          <w:iCs/>
          <w:color w:val="000000" w:themeColor="text1"/>
        </w:rPr>
        <w:t>that enable</w:t>
      </w:r>
      <w:r w:rsidRPr="00426B3B">
        <w:rPr>
          <w:rFonts w:ascii="Times New Roman" w:hAnsi="Times New Roman" w:cs="Times New Roman"/>
          <w:color w:val="000000" w:themeColor="text1"/>
        </w:rPr>
        <w:t xml:space="preserve"> </w:t>
      </w:r>
      <w:r w:rsidR="005E4506" w:rsidRPr="00426B3B">
        <w:rPr>
          <w:rFonts w:ascii="Times New Roman" w:hAnsi="Times New Roman" w:cs="Times New Roman"/>
          <w:color w:val="000000" w:themeColor="text1"/>
        </w:rPr>
        <w:t>or promote</w:t>
      </w:r>
      <w:r w:rsidR="0065330A" w:rsidRPr="00426B3B">
        <w:rPr>
          <w:rFonts w:ascii="Times New Roman" w:hAnsi="Times New Roman" w:cs="Times New Roman"/>
          <w:color w:val="000000" w:themeColor="text1"/>
        </w:rPr>
        <w:t xml:space="preserve"> </w:t>
      </w:r>
      <w:r w:rsidRPr="00426B3B">
        <w:rPr>
          <w:rFonts w:ascii="Times New Roman" w:hAnsi="Times New Roman" w:cs="Times New Roman"/>
          <w:color w:val="000000" w:themeColor="text1"/>
        </w:rPr>
        <w:t>your health department</w:t>
      </w:r>
      <w:r w:rsidR="00B06C36" w:rsidRPr="00426B3B">
        <w:rPr>
          <w:rFonts w:ascii="Times New Roman" w:hAnsi="Times New Roman" w:cs="Times New Roman"/>
          <w:color w:val="000000" w:themeColor="text1"/>
        </w:rPr>
        <w:t>'</w:t>
      </w:r>
      <w:r w:rsidR="0065330A" w:rsidRPr="00426B3B">
        <w:rPr>
          <w:rFonts w:ascii="Times New Roman" w:hAnsi="Times New Roman" w:cs="Times New Roman"/>
          <w:color w:val="000000" w:themeColor="text1"/>
        </w:rPr>
        <w:t xml:space="preserve">s use of EBP </w:t>
      </w:r>
      <w:r w:rsidR="00E72765" w:rsidRPr="00426B3B">
        <w:rPr>
          <w:rFonts w:ascii="Times New Roman" w:hAnsi="Times New Roman" w:cs="Times New Roman"/>
          <w:color w:val="000000" w:themeColor="text1"/>
        </w:rPr>
        <w:t>in</w:t>
      </w:r>
      <w:r w:rsidR="0065330A"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w:t>
      </w:r>
      <w:r w:rsidR="005605BE" w:rsidRPr="00426B3B">
        <w:rPr>
          <w:rFonts w:ascii="Times New Roman" w:hAnsi="Times New Roman" w:cs="Times New Roman"/>
          <w:color w:val="000000" w:themeColor="text1"/>
        </w:rPr>
        <w:t xml:space="preserve"> Please explain in </w:t>
      </w:r>
      <w:r w:rsidR="005605BE" w:rsidRPr="00426B3B">
        <w:rPr>
          <w:rFonts w:ascii="Times New Roman" w:hAnsi="Times New Roman" w:cs="Times New Roman"/>
          <w:b/>
          <w:color w:val="000000" w:themeColor="text1"/>
          <w:u w:val="single"/>
        </w:rPr>
        <w:t>a few sentences or less</w:t>
      </w:r>
      <w:r w:rsidR="005605BE" w:rsidRPr="00426B3B">
        <w:rPr>
          <w:rFonts w:ascii="Times New Roman" w:hAnsi="Times New Roman" w:cs="Times New Roman"/>
          <w:color w:val="000000" w:themeColor="text1"/>
        </w:rPr>
        <w:t>.</w:t>
      </w:r>
    </w:p>
    <w:p w14:paraId="0FF95197" w14:textId="77777777" w:rsidR="0086501F" w:rsidRPr="00426B3B" w:rsidRDefault="0086501F" w:rsidP="00AD65ED">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Greatest enabler:</w:t>
      </w:r>
    </w:p>
    <w:p w14:paraId="6ABBC0BB" w14:textId="77777777" w:rsidR="0086501F" w:rsidRPr="00426B3B" w:rsidRDefault="0086501F" w:rsidP="00AD65ED">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Second greatest enabler:</w:t>
      </w:r>
    </w:p>
    <w:p w14:paraId="3632CA7D" w14:textId="7C991C02" w:rsidR="0086501F" w:rsidRPr="00426B3B" w:rsidRDefault="0086501F" w:rsidP="002623FA">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Third greatest enabler:</w:t>
      </w:r>
    </w:p>
    <w:p w14:paraId="751400CD" w14:textId="77777777" w:rsidR="008A4C10" w:rsidRPr="00426B3B" w:rsidRDefault="008A4C10" w:rsidP="0086501F">
      <w:pPr>
        <w:spacing w:after="0" w:line="240" w:lineRule="auto"/>
        <w:ind w:left="450"/>
        <w:rPr>
          <w:rFonts w:ascii="Times New Roman" w:hAnsi="Times New Roman" w:cs="Times New Roman"/>
          <w:color w:val="000000" w:themeColor="text1"/>
        </w:rPr>
      </w:pPr>
    </w:p>
    <w:p w14:paraId="558EE8A3" w14:textId="1A10D93F" w:rsidR="0086501F" w:rsidRPr="00426B3B" w:rsidRDefault="0086501F" w:rsidP="00D1718C">
      <w:pPr>
        <w:pStyle w:val="ListParagraph"/>
        <w:numPr>
          <w:ilvl w:val="0"/>
          <w:numId w:val="2"/>
        </w:numPr>
        <w:spacing w:after="0" w:line="240" w:lineRule="auto"/>
        <w:ind w:left="990" w:hanging="630"/>
        <w:rPr>
          <w:rFonts w:ascii="Times New Roman" w:hAnsi="Times New Roman" w:cs="Times New Roman"/>
          <w:color w:val="000000" w:themeColor="text1"/>
        </w:rPr>
      </w:pPr>
      <w:r w:rsidRPr="00426B3B">
        <w:rPr>
          <w:rFonts w:ascii="Times New Roman" w:hAnsi="Times New Roman" w:cs="Times New Roman"/>
          <w:color w:val="000000" w:themeColor="text1"/>
        </w:rPr>
        <w:t xml:space="preserve">[Open-Ended Question]: What additional factors support your </w:t>
      </w:r>
      <w:r w:rsidR="00443EA6" w:rsidRPr="00426B3B">
        <w:rPr>
          <w:rFonts w:ascii="Times New Roman" w:hAnsi="Times New Roman" w:cs="Times New Roman"/>
          <w:color w:val="000000" w:themeColor="text1"/>
        </w:rPr>
        <w:t>health department</w:t>
      </w:r>
      <w:r w:rsidR="00B06C36" w:rsidRPr="00426B3B">
        <w:rPr>
          <w:rFonts w:ascii="Times New Roman" w:hAnsi="Times New Roman" w:cs="Times New Roman"/>
          <w:color w:val="000000" w:themeColor="text1"/>
        </w:rPr>
        <w:t>'</w:t>
      </w:r>
      <w:r w:rsidR="00443EA6" w:rsidRPr="00426B3B">
        <w:rPr>
          <w:rFonts w:ascii="Times New Roman" w:hAnsi="Times New Roman" w:cs="Times New Roman"/>
          <w:color w:val="000000" w:themeColor="text1"/>
        </w:rPr>
        <w:t xml:space="preserve">s </w:t>
      </w:r>
      <w:r w:rsidR="0065330A" w:rsidRPr="00426B3B">
        <w:rPr>
          <w:rFonts w:ascii="Times New Roman" w:hAnsi="Times New Roman" w:cs="Times New Roman"/>
          <w:color w:val="000000" w:themeColor="text1"/>
        </w:rPr>
        <w:t xml:space="preserve">use of EBP </w:t>
      </w:r>
      <w:r w:rsidR="00E72765" w:rsidRPr="00426B3B">
        <w:rPr>
          <w:rFonts w:ascii="Times New Roman" w:hAnsi="Times New Roman" w:cs="Times New Roman"/>
          <w:color w:val="000000" w:themeColor="text1"/>
        </w:rPr>
        <w:t>in</w:t>
      </w:r>
      <w:r w:rsidR="0065330A" w:rsidRPr="00426B3B">
        <w:rPr>
          <w:rFonts w:ascii="Times New Roman" w:hAnsi="Times New Roman" w:cs="Times New Roman"/>
          <w:color w:val="000000" w:themeColor="text1"/>
        </w:rPr>
        <w:t xml:space="preserve"> public health emergency preparedness and response</w:t>
      </w:r>
      <w:r w:rsidRPr="00426B3B">
        <w:rPr>
          <w:rFonts w:ascii="Times New Roman" w:hAnsi="Times New Roman" w:cs="Times New Roman"/>
          <w:color w:val="000000" w:themeColor="text1"/>
        </w:rPr>
        <w:t>?</w:t>
      </w:r>
    </w:p>
    <w:p w14:paraId="667F9D23" w14:textId="77777777" w:rsidR="0086501F" w:rsidRPr="00426B3B" w:rsidRDefault="0086501F" w:rsidP="0086501F">
      <w:pPr>
        <w:pStyle w:val="ListParagraph"/>
        <w:spacing w:after="0" w:line="240" w:lineRule="auto"/>
        <w:ind w:left="810"/>
        <w:rPr>
          <w:rFonts w:ascii="Times New Roman" w:hAnsi="Times New Roman" w:cs="Times New Roman"/>
          <w:color w:val="000000" w:themeColor="text1"/>
        </w:rPr>
      </w:pPr>
    </w:p>
    <w:p w14:paraId="17CB461D" w14:textId="77777777" w:rsidR="002467C5" w:rsidRPr="00426B3B" w:rsidRDefault="002467C5" w:rsidP="00B25349">
      <w:pPr>
        <w:autoSpaceDE w:val="0"/>
        <w:autoSpaceDN w:val="0"/>
        <w:adjustRightInd w:val="0"/>
        <w:spacing w:after="0" w:line="240" w:lineRule="auto"/>
        <w:rPr>
          <w:rFonts w:ascii="Times New Roman" w:eastAsia="Arial-Black" w:hAnsi="Times New Roman" w:cs="Times New Roman"/>
          <w:color w:val="000000" w:themeColor="text1"/>
        </w:rPr>
      </w:pPr>
    </w:p>
    <w:p w14:paraId="63ED3EFB" w14:textId="77777777" w:rsidR="00254F2B" w:rsidRPr="00426B3B" w:rsidRDefault="00254F2B" w:rsidP="00254F2B">
      <w:pPr>
        <w:autoSpaceDE w:val="0"/>
        <w:autoSpaceDN w:val="0"/>
        <w:adjustRightInd w:val="0"/>
        <w:spacing w:after="0" w:line="240" w:lineRule="auto"/>
        <w:ind w:left="450"/>
        <w:rPr>
          <w:rFonts w:ascii="Times New Roman" w:eastAsia="Arial-Black" w:hAnsi="Times New Roman" w:cs="Times New Roman"/>
          <w:color w:val="000000" w:themeColor="text1"/>
        </w:rPr>
      </w:pPr>
    </w:p>
    <w:p w14:paraId="42F92AAC" w14:textId="77777777" w:rsidR="00394A65" w:rsidRDefault="00394A65" w:rsidP="00B25349">
      <w:pPr>
        <w:autoSpaceDE w:val="0"/>
        <w:autoSpaceDN w:val="0"/>
        <w:adjustRightInd w:val="0"/>
        <w:spacing w:after="0" w:line="240" w:lineRule="auto"/>
        <w:rPr>
          <w:rFonts w:ascii="Times New Roman" w:hAnsi="Times New Roman" w:cs="Times New Roman"/>
          <w:b/>
          <w:color w:val="000000" w:themeColor="text1"/>
          <w:u w:val="single"/>
        </w:rPr>
      </w:pPr>
      <w:r>
        <w:rPr>
          <w:rFonts w:ascii="Times New Roman" w:hAnsi="Times New Roman" w:cs="Times New Roman"/>
          <w:b/>
          <w:color w:val="000000" w:themeColor="text1"/>
          <w:u w:val="single"/>
        </w:rPr>
        <w:br w:type="page"/>
      </w:r>
    </w:p>
    <w:p w14:paraId="39CCB9B2" w14:textId="51263CD9" w:rsidR="001B7271" w:rsidRPr="00426B3B" w:rsidRDefault="001B7271" w:rsidP="00B25349">
      <w:pPr>
        <w:autoSpaceDE w:val="0"/>
        <w:autoSpaceDN w:val="0"/>
        <w:adjustRightInd w:val="0"/>
        <w:spacing w:after="0" w:line="240" w:lineRule="auto"/>
        <w:rPr>
          <w:rFonts w:ascii="Times New Roman" w:hAnsi="Times New Roman" w:cs="Times New Roman"/>
          <w:b/>
          <w:color w:val="000000" w:themeColor="text1"/>
          <w:u w:val="single"/>
        </w:rPr>
      </w:pPr>
      <w:r w:rsidRPr="00426B3B">
        <w:rPr>
          <w:rFonts w:ascii="Times New Roman" w:hAnsi="Times New Roman" w:cs="Times New Roman"/>
          <w:b/>
          <w:color w:val="000000" w:themeColor="text1"/>
          <w:u w:val="single"/>
        </w:rPr>
        <w:t>Conclusion</w:t>
      </w:r>
    </w:p>
    <w:p w14:paraId="2D7FF016" w14:textId="77777777" w:rsidR="00661BCB" w:rsidRPr="00426B3B" w:rsidRDefault="00661BCB" w:rsidP="00B25349">
      <w:pPr>
        <w:autoSpaceDE w:val="0"/>
        <w:autoSpaceDN w:val="0"/>
        <w:adjustRightInd w:val="0"/>
        <w:spacing w:after="0" w:line="240" w:lineRule="auto"/>
        <w:rPr>
          <w:rFonts w:ascii="Times New Roman" w:hAnsi="Times New Roman" w:cs="Times New Roman"/>
          <w:color w:val="000000" w:themeColor="text1"/>
        </w:rPr>
      </w:pPr>
    </w:p>
    <w:p w14:paraId="6572815C" w14:textId="01BDE952" w:rsidR="001B7271" w:rsidRPr="00426B3B" w:rsidRDefault="001B7271" w:rsidP="00B25349">
      <w:pPr>
        <w:autoSpaceDE w:val="0"/>
        <w:autoSpaceDN w:val="0"/>
        <w:adjustRightInd w:val="0"/>
        <w:spacing w:after="0" w:line="240" w:lineRule="auto"/>
        <w:rPr>
          <w:rFonts w:ascii="Times New Roman" w:hAnsi="Times New Roman" w:cs="Times New Roman"/>
          <w:color w:val="000000" w:themeColor="text1"/>
        </w:rPr>
      </w:pPr>
      <w:r w:rsidRPr="00426B3B">
        <w:rPr>
          <w:rFonts w:ascii="Times New Roman" w:hAnsi="Times New Roman" w:cs="Times New Roman"/>
          <w:color w:val="000000" w:themeColor="text1"/>
        </w:rPr>
        <w:t>Thank you for participating.</w:t>
      </w:r>
      <w:r w:rsidR="00661BCB" w:rsidRPr="00426B3B">
        <w:rPr>
          <w:rFonts w:ascii="Times New Roman" w:hAnsi="Times New Roman" w:cs="Times New Roman"/>
          <w:color w:val="000000" w:themeColor="text1"/>
          <w:shd w:val="clear" w:color="auto" w:fill="FFFFFF"/>
        </w:rPr>
        <w:t xml:space="preserve"> You may click </w:t>
      </w:r>
      <w:r w:rsidR="00B06C36" w:rsidRPr="00426B3B">
        <w:rPr>
          <w:rFonts w:ascii="Times New Roman" w:hAnsi="Times New Roman" w:cs="Times New Roman"/>
          <w:color w:val="000000" w:themeColor="text1"/>
          <w:shd w:val="clear" w:color="auto" w:fill="FFFFFF"/>
        </w:rPr>
        <w:t>"</w:t>
      </w:r>
      <w:r w:rsidR="00661BCB" w:rsidRPr="00426B3B">
        <w:rPr>
          <w:rFonts w:ascii="Times New Roman" w:hAnsi="Times New Roman" w:cs="Times New Roman"/>
          <w:color w:val="000000" w:themeColor="text1"/>
          <w:shd w:val="clear" w:color="auto" w:fill="FFFFFF"/>
        </w:rPr>
        <w:t>Review</w:t>
      </w:r>
      <w:r w:rsidR="00B06C36" w:rsidRPr="00426B3B">
        <w:rPr>
          <w:rFonts w:ascii="Times New Roman" w:hAnsi="Times New Roman" w:cs="Times New Roman"/>
          <w:color w:val="000000" w:themeColor="text1"/>
          <w:shd w:val="clear" w:color="auto" w:fill="FFFFFF"/>
        </w:rPr>
        <w:t>"</w:t>
      </w:r>
      <w:r w:rsidR="00661BCB" w:rsidRPr="00426B3B">
        <w:rPr>
          <w:rFonts w:ascii="Times New Roman" w:hAnsi="Times New Roman" w:cs="Times New Roman"/>
          <w:color w:val="000000" w:themeColor="text1"/>
          <w:shd w:val="clear" w:color="auto" w:fill="FFFFFF"/>
        </w:rPr>
        <w:t xml:space="preserve"> to review your responses before submitting. Upon clicking </w:t>
      </w:r>
      <w:r w:rsidR="00B06C36" w:rsidRPr="00426B3B">
        <w:rPr>
          <w:rFonts w:ascii="Times New Roman" w:hAnsi="Times New Roman" w:cs="Times New Roman"/>
          <w:color w:val="000000" w:themeColor="text1"/>
          <w:shd w:val="clear" w:color="auto" w:fill="FFFFFF"/>
        </w:rPr>
        <w:t>"</w:t>
      </w:r>
      <w:r w:rsidR="00661BCB" w:rsidRPr="00426B3B">
        <w:rPr>
          <w:rFonts w:ascii="Times New Roman" w:hAnsi="Times New Roman" w:cs="Times New Roman"/>
          <w:color w:val="000000" w:themeColor="text1"/>
          <w:shd w:val="clear" w:color="auto" w:fill="FFFFFF"/>
        </w:rPr>
        <w:t>Submit</w:t>
      </w:r>
      <w:r w:rsidR="00B06C36" w:rsidRPr="00426B3B">
        <w:rPr>
          <w:rFonts w:ascii="Times New Roman" w:hAnsi="Times New Roman" w:cs="Times New Roman"/>
          <w:color w:val="000000" w:themeColor="text1"/>
          <w:shd w:val="clear" w:color="auto" w:fill="FFFFFF"/>
        </w:rPr>
        <w:t>"</w:t>
      </w:r>
      <w:r w:rsidR="00661BCB" w:rsidRPr="00426B3B">
        <w:rPr>
          <w:rFonts w:ascii="Times New Roman" w:hAnsi="Times New Roman" w:cs="Times New Roman"/>
          <w:color w:val="000000" w:themeColor="text1"/>
          <w:shd w:val="clear" w:color="auto" w:fill="FFFFFF"/>
        </w:rPr>
        <w:t>, your changes will be saved and you will not be permitted to go back and change any answers.</w:t>
      </w:r>
    </w:p>
    <w:sectPr w:rsidR="001B7271" w:rsidRPr="00426B3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2C1232" w16cid:durableId="1EFF187C"/>
  <w16cid:commentId w16cid:paraId="6D232CD8" w16cid:durableId="1EFF188F"/>
  <w16cid:commentId w16cid:paraId="78268309" w16cid:durableId="1EFF187D"/>
  <w16cid:commentId w16cid:paraId="70E138E7" w16cid:durableId="1EFF187E"/>
  <w16cid:commentId w16cid:paraId="2BDF078C" w16cid:durableId="1EFF187F"/>
  <w16cid:commentId w16cid:paraId="1D756DFD" w16cid:durableId="1EFF1C83"/>
  <w16cid:commentId w16cid:paraId="015D2F85" w16cid:durableId="1EFF1880"/>
  <w16cid:commentId w16cid:paraId="3C3CC6E0" w16cid:durableId="1EFF1D62"/>
  <w16cid:commentId w16cid:paraId="7CA9479E" w16cid:durableId="1EFF1881"/>
  <w16cid:commentId w16cid:paraId="10856AF1" w16cid:durableId="1EFF1882"/>
  <w16cid:commentId w16cid:paraId="0A11A86E" w16cid:durableId="1EFF1996"/>
  <w16cid:commentId w16cid:paraId="183427A4" w16cid:durableId="1EFF1883"/>
  <w16cid:commentId w16cid:paraId="4DA2D5C6" w16cid:durableId="1EFF1884"/>
  <w16cid:commentId w16cid:paraId="3E29CA30" w16cid:durableId="1EFF1A15"/>
  <w16cid:commentId w16cid:paraId="6946F9BF" w16cid:durableId="1EFF1885"/>
  <w16cid:commentId w16cid:paraId="7CE0487F" w16cid:durableId="1EFF1B96"/>
  <w16cid:commentId w16cid:paraId="55958C58" w16cid:durableId="1EFF1886"/>
  <w16cid:commentId w16cid:paraId="15723255" w16cid:durableId="1EFF1BB6"/>
  <w16cid:commentId w16cid:paraId="3AD11BD1" w16cid:durableId="1EFF1887"/>
  <w16cid:commentId w16cid:paraId="44E763F5" w16cid:durableId="1EFF1BC5"/>
  <w16cid:commentId w16cid:paraId="1FA89BDB" w16cid:durableId="1EFF1888"/>
  <w16cid:commentId w16cid:paraId="469EB0FB" w16cid:durableId="1EFF1889"/>
  <w16cid:commentId w16cid:paraId="35A8FC6F" w16cid:durableId="1EFF1B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29F16" w14:textId="77777777" w:rsidR="00BB35B2" w:rsidRDefault="00BB35B2" w:rsidP="00E23378">
      <w:pPr>
        <w:spacing w:after="0" w:line="240" w:lineRule="auto"/>
      </w:pPr>
      <w:r>
        <w:separator/>
      </w:r>
    </w:p>
  </w:endnote>
  <w:endnote w:type="continuationSeparator" w:id="0">
    <w:p w14:paraId="4E902023" w14:textId="77777777" w:rsidR="00BB35B2" w:rsidRDefault="00BB35B2" w:rsidP="00E2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lack">
    <w:altName w:val="MS Mincho"/>
    <w:charset w:val="80"/>
    <w:family w:val="auto"/>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D2837" w14:textId="77777777" w:rsidR="00BB35B2" w:rsidRDefault="00BB35B2" w:rsidP="00E23378">
      <w:pPr>
        <w:spacing w:after="0" w:line="240" w:lineRule="auto"/>
      </w:pPr>
      <w:r>
        <w:separator/>
      </w:r>
    </w:p>
  </w:footnote>
  <w:footnote w:type="continuationSeparator" w:id="0">
    <w:p w14:paraId="24EB1435" w14:textId="77777777" w:rsidR="00BB35B2" w:rsidRDefault="00BB35B2" w:rsidP="00E23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AA8"/>
    <w:multiLevelType w:val="hybridMultilevel"/>
    <w:tmpl w:val="9C9ECC98"/>
    <w:lvl w:ilvl="0" w:tplc="F126CFE4">
      <w:start w:val="1"/>
      <w:numFmt w:val="decimal"/>
      <w:lvlText w:val="%1."/>
      <w:lvlJc w:val="left"/>
      <w:pPr>
        <w:ind w:left="810" w:hanging="360"/>
      </w:pPr>
      <w:rPr>
        <w:b w:val="0"/>
        <w:i w:val="0"/>
      </w:rPr>
    </w:lvl>
    <w:lvl w:ilvl="1" w:tplc="0409000F">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202F3"/>
    <w:multiLevelType w:val="hybridMultilevel"/>
    <w:tmpl w:val="33B042D6"/>
    <w:lvl w:ilvl="0" w:tplc="C2C6C7AE">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371D2"/>
    <w:multiLevelType w:val="hybridMultilevel"/>
    <w:tmpl w:val="B9AEC7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EE2B69"/>
    <w:multiLevelType w:val="hybridMultilevel"/>
    <w:tmpl w:val="239A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365D8"/>
    <w:multiLevelType w:val="hybridMultilevel"/>
    <w:tmpl w:val="D216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A6894"/>
    <w:multiLevelType w:val="hybridMultilevel"/>
    <w:tmpl w:val="A5320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450DF"/>
    <w:multiLevelType w:val="hybridMultilevel"/>
    <w:tmpl w:val="F01604E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
    <w:nsid w:val="2FB9140D"/>
    <w:multiLevelType w:val="hybridMultilevel"/>
    <w:tmpl w:val="DD3E12A2"/>
    <w:lvl w:ilvl="0" w:tplc="C2C6C7AE">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F2A81"/>
    <w:multiLevelType w:val="hybridMultilevel"/>
    <w:tmpl w:val="B4C8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C759F"/>
    <w:multiLevelType w:val="hybridMultilevel"/>
    <w:tmpl w:val="4F24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C1E63"/>
    <w:multiLevelType w:val="hybridMultilevel"/>
    <w:tmpl w:val="E368CC94"/>
    <w:lvl w:ilvl="0" w:tplc="04090019">
      <w:start w:val="1"/>
      <w:numFmt w:val="lowerLetter"/>
      <w:lvlText w:val="%1."/>
      <w:lvlJc w:val="left"/>
      <w:pPr>
        <w:ind w:left="810" w:hanging="360"/>
      </w:pPr>
      <w:rPr>
        <w:b w:val="0"/>
        <w:i w:val="0"/>
      </w:rPr>
    </w:lvl>
    <w:lvl w:ilvl="1" w:tplc="C2C6C7A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A2296"/>
    <w:multiLevelType w:val="hybridMultilevel"/>
    <w:tmpl w:val="16F40B8E"/>
    <w:lvl w:ilvl="0" w:tplc="7F2E97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E31E16"/>
    <w:multiLevelType w:val="hybridMultilevel"/>
    <w:tmpl w:val="0DFC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362E5"/>
    <w:multiLevelType w:val="hybridMultilevel"/>
    <w:tmpl w:val="A6DCCA98"/>
    <w:lvl w:ilvl="0" w:tplc="0409000F">
      <w:start w:val="1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8135C"/>
    <w:multiLevelType w:val="hybridMultilevel"/>
    <w:tmpl w:val="D1C0561C"/>
    <w:lvl w:ilvl="0" w:tplc="F856BC5C">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87424"/>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nsid w:val="4A0327B2"/>
    <w:multiLevelType w:val="hybridMultilevel"/>
    <w:tmpl w:val="0FC4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973D61"/>
    <w:multiLevelType w:val="hybridMultilevel"/>
    <w:tmpl w:val="C3C85994"/>
    <w:lvl w:ilvl="0" w:tplc="F126CFE4">
      <w:start w:val="1"/>
      <w:numFmt w:val="decimal"/>
      <w:lvlText w:val="%1."/>
      <w:lvlJc w:val="left"/>
      <w:pPr>
        <w:ind w:left="810" w:hanging="360"/>
      </w:pPr>
      <w:rPr>
        <w:b w:val="0"/>
        <w:i w:val="0"/>
      </w:rPr>
    </w:lvl>
    <w:lvl w:ilvl="1" w:tplc="C2C6C7A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B770EF"/>
    <w:multiLevelType w:val="hybridMultilevel"/>
    <w:tmpl w:val="E368CC94"/>
    <w:lvl w:ilvl="0" w:tplc="04090019">
      <w:start w:val="1"/>
      <w:numFmt w:val="lowerLetter"/>
      <w:lvlText w:val="%1."/>
      <w:lvlJc w:val="left"/>
      <w:pPr>
        <w:ind w:left="810" w:hanging="360"/>
      </w:pPr>
      <w:rPr>
        <w:b w:val="0"/>
        <w:i w:val="0"/>
      </w:rPr>
    </w:lvl>
    <w:lvl w:ilvl="1" w:tplc="C2C6C7A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FD07E6"/>
    <w:multiLevelType w:val="hybridMultilevel"/>
    <w:tmpl w:val="642A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D3341"/>
    <w:multiLevelType w:val="hybridMultilevel"/>
    <w:tmpl w:val="DD3E12A2"/>
    <w:lvl w:ilvl="0" w:tplc="C2C6C7AE">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8A2E2A"/>
    <w:multiLevelType w:val="hybridMultilevel"/>
    <w:tmpl w:val="CFC44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620D8"/>
    <w:multiLevelType w:val="hybridMultilevel"/>
    <w:tmpl w:val="808AB850"/>
    <w:lvl w:ilvl="0" w:tplc="C2C6C7AE">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AC722F"/>
    <w:multiLevelType w:val="hybridMultilevel"/>
    <w:tmpl w:val="A47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B945E4"/>
    <w:multiLevelType w:val="hybridMultilevel"/>
    <w:tmpl w:val="F912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76D11"/>
    <w:multiLevelType w:val="hybridMultilevel"/>
    <w:tmpl w:val="DA62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25D2F30"/>
    <w:multiLevelType w:val="hybridMultilevel"/>
    <w:tmpl w:val="F01E4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2C1DCB"/>
    <w:multiLevelType w:val="hybridMultilevel"/>
    <w:tmpl w:val="5862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668B3"/>
    <w:multiLevelType w:val="hybridMultilevel"/>
    <w:tmpl w:val="4702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1A5162"/>
    <w:multiLevelType w:val="hybridMultilevel"/>
    <w:tmpl w:val="83CA4F64"/>
    <w:lvl w:ilvl="0" w:tplc="F126CFE4">
      <w:start w:val="1"/>
      <w:numFmt w:val="decimal"/>
      <w:lvlText w:val="%1."/>
      <w:lvlJc w:val="left"/>
      <w:pPr>
        <w:ind w:left="810" w:hanging="360"/>
      </w:pPr>
      <w:rPr>
        <w:b w:val="0"/>
        <w:i w:val="0"/>
      </w:rPr>
    </w:lvl>
    <w:lvl w:ilvl="1" w:tplc="C2C6C7A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96F6C"/>
    <w:multiLevelType w:val="hybridMultilevel"/>
    <w:tmpl w:val="BAF4BF80"/>
    <w:lvl w:ilvl="0" w:tplc="F126CFE4">
      <w:start w:val="1"/>
      <w:numFmt w:val="decimal"/>
      <w:lvlText w:val="%1."/>
      <w:lvlJc w:val="left"/>
      <w:pPr>
        <w:ind w:left="810" w:hanging="360"/>
      </w:pPr>
      <w:rPr>
        <w:b w:val="0"/>
        <w:i w:val="0"/>
      </w:rPr>
    </w:lvl>
    <w:lvl w:ilvl="1" w:tplc="473403B0">
      <w:start w:val="1"/>
      <w:numFmt w:val="lowerLetter"/>
      <w:lvlText w:val="%2."/>
      <w:lvlJc w:val="left"/>
      <w:pPr>
        <w:ind w:left="1440" w:hanging="360"/>
      </w:pPr>
      <w:rPr>
        <w:b w:val="0"/>
        <w:i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D2149"/>
    <w:multiLevelType w:val="hybridMultilevel"/>
    <w:tmpl w:val="F3A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DA347F"/>
    <w:multiLevelType w:val="hybridMultilevel"/>
    <w:tmpl w:val="24C61C6E"/>
    <w:lvl w:ilvl="0" w:tplc="C2C6C7AE">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5"/>
  </w:num>
  <w:num w:numId="4">
    <w:abstractNumId w:val="10"/>
  </w:num>
  <w:num w:numId="5">
    <w:abstractNumId w:val="17"/>
  </w:num>
  <w:num w:numId="6">
    <w:abstractNumId w:val="28"/>
  </w:num>
  <w:num w:numId="7">
    <w:abstractNumId w:val="21"/>
  </w:num>
  <w:num w:numId="8">
    <w:abstractNumId w:val="7"/>
  </w:num>
  <w:num w:numId="9">
    <w:abstractNumId w:val="11"/>
  </w:num>
  <w:num w:numId="10">
    <w:abstractNumId w:val="22"/>
  </w:num>
  <w:num w:numId="11">
    <w:abstractNumId w:val="5"/>
  </w:num>
  <w:num w:numId="12">
    <w:abstractNumId w:val="20"/>
  </w:num>
  <w:num w:numId="13">
    <w:abstractNumId w:val="31"/>
  </w:num>
  <w:num w:numId="14">
    <w:abstractNumId w:val="1"/>
  </w:num>
  <w:num w:numId="15">
    <w:abstractNumId w:val="26"/>
  </w:num>
  <w:num w:numId="16">
    <w:abstractNumId w:val="24"/>
  </w:num>
  <w:num w:numId="17">
    <w:abstractNumId w:val="16"/>
  </w:num>
  <w:num w:numId="18">
    <w:abstractNumId w:val="4"/>
  </w:num>
  <w:num w:numId="19">
    <w:abstractNumId w:val="12"/>
  </w:num>
  <w:num w:numId="20">
    <w:abstractNumId w:val="8"/>
  </w:num>
  <w:num w:numId="21">
    <w:abstractNumId w:val="23"/>
  </w:num>
  <w:num w:numId="22">
    <w:abstractNumId w:val="3"/>
  </w:num>
  <w:num w:numId="23">
    <w:abstractNumId w:val="30"/>
  </w:num>
  <w:num w:numId="24">
    <w:abstractNumId w:val="18"/>
  </w:num>
  <w:num w:numId="25">
    <w:abstractNumId w:val="27"/>
  </w:num>
  <w:num w:numId="26">
    <w:abstractNumId w:val="9"/>
  </w:num>
  <w:num w:numId="27">
    <w:abstractNumId w:val="15"/>
  </w:num>
  <w:num w:numId="28">
    <w:abstractNumId w:val="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33"/>
    <w:rsid w:val="000062DC"/>
    <w:rsid w:val="00007825"/>
    <w:rsid w:val="00013156"/>
    <w:rsid w:val="00026931"/>
    <w:rsid w:val="00026F9F"/>
    <w:rsid w:val="000316AA"/>
    <w:rsid w:val="000343FB"/>
    <w:rsid w:val="00034C56"/>
    <w:rsid w:val="00044BE7"/>
    <w:rsid w:val="00053D6C"/>
    <w:rsid w:val="00057041"/>
    <w:rsid w:val="0006382D"/>
    <w:rsid w:val="000640FC"/>
    <w:rsid w:val="00073876"/>
    <w:rsid w:val="00090D2C"/>
    <w:rsid w:val="000A1F1C"/>
    <w:rsid w:val="000B2931"/>
    <w:rsid w:val="000B6647"/>
    <w:rsid w:val="000C2BCC"/>
    <w:rsid w:val="000D4984"/>
    <w:rsid w:val="000E011B"/>
    <w:rsid w:val="000E5748"/>
    <w:rsid w:val="000E57DB"/>
    <w:rsid w:val="000E70E6"/>
    <w:rsid w:val="000F4F65"/>
    <w:rsid w:val="000F547A"/>
    <w:rsid w:val="00113FDE"/>
    <w:rsid w:val="00116B06"/>
    <w:rsid w:val="00116E38"/>
    <w:rsid w:val="00125126"/>
    <w:rsid w:val="00126B56"/>
    <w:rsid w:val="00145D6A"/>
    <w:rsid w:val="00155B92"/>
    <w:rsid w:val="00164119"/>
    <w:rsid w:val="0016445E"/>
    <w:rsid w:val="00165399"/>
    <w:rsid w:val="0016595E"/>
    <w:rsid w:val="00165DA3"/>
    <w:rsid w:val="00186B55"/>
    <w:rsid w:val="0018703F"/>
    <w:rsid w:val="00195439"/>
    <w:rsid w:val="00195DBD"/>
    <w:rsid w:val="00197DAA"/>
    <w:rsid w:val="001A48E2"/>
    <w:rsid w:val="001A5318"/>
    <w:rsid w:val="001B375C"/>
    <w:rsid w:val="001B501A"/>
    <w:rsid w:val="001B5AC5"/>
    <w:rsid w:val="001B7271"/>
    <w:rsid w:val="001C18C1"/>
    <w:rsid w:val="001C2C99"/>
    <w:rsid w:val="001C4187"/>
    <w:rsid w:val="001C49C6"/>
    <w:rsid w:val="001C79A1"/>
    <w:rsid w:val="001D0246"/>
    <w:rsid w:val="001D125D"/>
    <w:rsid w:val="001D4A36"/>
    <w:rsid w:val="001E2F9D"/>
    <w:rsid w:val="001E7C87"/>
    <w:rsid w:val="00200209"/>
    <w:rsid w:val="00201EB0"/>
    <w:rsid w:val="0020578F"/>
    <w:rsid w:val="002133A7"/>
    <w:rsid w:val="00221AD6"/>
    <w:rsid w:val="00222267"/>
    <w:rsid w:val="00232DF1"/>
    <w:rsid w:val="002467C5"/>
    <w:rsid w:val="00253E57"/>
    <w:rsid w:val="00254F2B"/>
    <w:rsid w:val="00261705"/>
    <w:rsid w:val="002623FA"/>
    <w:rsid w:val="0026738D"/>
    <w:rsid w:val="00271528"/>
    <w:rsid w:val="00271A75"/>
    <w:rsid w:val="002748EE"/>
    <w:rsid w:val="002763E5"/>
    <w:rsid w:val="002773F1"/>
    <w:rsid w:val="002821CD"/>
    <w:rsid w:val="00286069"/>
    <w:rsid w:val="002955DB"/>
    <w:rsid w:val="00295F49"/>
    <w:rsid w:val="002B48EF"/>
    <w:rsid w:val="002B4CFD"/>
    <w:rsid w:val="002B690D"/>
    <w:rsid w:val="002B70E1"/>
    <w:rsid w:val="002B7501"/>
    <w:rsid w:val="002C620E"/>
    <w:rsid w:val="002C6DBC"/>
    <w:rsid w:val="002D69EC"/>
    <w:rsid w:val="002E0E70"/>
    <w:rsid w:val="002E5305"/>
    <w:rsid w:val="00311F0E"/>
    <w:rsid w:val="00311F8D"/>
    <w:rsid w:val="00311FB0"/>
    <w:rsid w:val="003154BE"/>
    <w:rsid w:val="00315FB6"/>
    <w:rsid w:val="0032073B"/>
    <w:rsid w:val="0033506B"/>
    <w:rsid w:val="00341557"/>
    <w:rsid w:val="0034199B"/>
    <w:rsid w:val="0035028D"/>
    <w:rsid w:val="003525DA"/>
    <w:rsid w:val="00357B09"/>
    <w:rsid w:val="00360A08"/>
    <w:rsid w:val="003646CD"/>
    <w:rsid w:val="00364A42"/>
    <w:rsid w:val="003707DE"/>
    <w:rsid w:val="003739C2"/>
    <w:rsid w:val="00376690"/>
    <w:rsid w:val="003815C6"/>
    <w:rsid w:val="00385E0B"/>
    <w:rsid w:val="00386B15"/>
    <w:rsid w:val="00394A65"/>
    <w:rsid w:val="003B0E5B"/>
    <w:rsid w:val="003B20DC"/>
    <w:rsid w:val="003D4565"/>
    <w:rsid w:val="003D4BDE"/>
    <w:rsid w:val="003E06DB"/>
    <w:rsid w:val="003E4E34"/>
    <w:rsid w:val="003E4EFF"/>
    <w:rsid w:val="003E5489"/>
    <w:rsid w:val="003F0674"/>
    <w:rsid w:val="003F1894"/>
    <w:rsid w:val="003F48BA"/>
    <w:rsid w:val="00403431"/>
    <w:rsid w:val="00412C5E"/>
    <w:rsid w:val="0041641E"/>
    <w:rsid w:val="004201BC"/>
    <w:rsid w:val="00423FFB"/>
    <w:rsid w:val="00426B3B"/>
    <w:rsid w:val="004316BA"/>
    <w:rsid w:val="004319DD"/>
    <w:rsid w:val="00432259"/>
    <w:rsid w:val="00435310"/>
    <w:rsid w:val="00443EA6"/>
    <w:rsid w:val="0044477D"/>
    <w:rsid w:val="0045017F"/>
    <w:rsid w:val="00450673"/>
    <w:rsid w:val="004641B4"/>
    <w:rsid w:val="00470584"/>
    <w:rsid w:val="0048085E"/>
    <w:rsid w:val="0049203E"/>
    <w:rsid w:val="00493B0A"/>
    <w:rsid w:val="004A4178"/>
    <w:rsid w:val="004B0040"/>
    <w:rsid w:val="004B09F4"/>
    <w:rsid w:val="004B19A9"/>
    <w:rsid w:val="004B1B11"/>
    <w:rsid w:val="004B4F5A"/>
    <w:rsid w:val="004B62F9"/>
    <w:rsid w:val="004C2D79"/>
    <w:rsid w:val="004E3048"/>
    <w:rsid w:val="004E33AA"/>
    <w:rsid w:val="004E3C49"/>
    <w:rsid w:val="004E5FED"/>
    <w:rsid w:val="004F61EE"/>
    <w:rsid w:val="00500D0C"/>
    <w:rsid w:val="00501CCB"/>
    <w:rsid w:val="00510E4E"/>
    <w:rsid w:val="00517420"/>
    <w:rsid w:val="0052017E"/>
    <w:rsid w:val="0052321E"/>
    <w:rsid w:val="00523A18"/>
    <w:rsid w:val="005267FF"/>
    <w:rsid w:val="00527D03"/>
    <w:rsid w:val="00534541"/>
    <w:rsid w:val="00535DB1"/>
    <w:rsid w:val="00541781"/>
    <w:rsid w:val="00542BB9"/>
    <w:rsid w:val="005538E4"/>
    <w:rsid w:val="00556FA2"/>
    <w:rsid w:val="005605BE"/>
    <w:rsid w:val="0056662C"/>
    <w:rsid w:val="005778E3"/>
    <w:rsid w:val="005A0825"/>
    <w:rsid w:val="005A271F"/>
    <w:rsid w:val="005A323E"/>
    <w:rsid w:val="005B2BC9"/>
    <w:rsid w:val="005B45D4"/>
    <w:rsid w:val="005B46A7"/>
    <w:rsid w:val="005B4A6B"/>
    <w:rsid w:val="005B60D1"/>
    <w:rsid w:val="005C0262"/>
    <w:rsid w:val="005C7C20"/>
    <w:rsid w:val="005D288D"/>
    <w:rsid w:val="005D2C23"/>
    <w:rsid w:val="005E0C73"/>
    <w:rsid w:val="005E36F3"/>
    <w:rsid w:val="005E4506"/>
    <w:rsid w:val="005E47E4"/>
    <w:rsid w:val="005F4238"/>
    <w:rsid w:val="005F43F6"/>
    <w:rsid w:val="005F70D3"/>
    <w:rsid w:val="006057B2"/>
    <w:rsid w:val="00610355"/>
    <w:rsid w:val="00612AB0"/>
    <w:rsid w:val="006143D5"/>
    <w:rsid w:val="00617486"/>
    <w:rsid w:val="00617926"/>
    <w:rsid w:val="006234EA"/>
    <w:rsid w:val="00637AA7"/>
    <w:rsid w:val="00642506"/>
    <w:rsid w:val="00650AEB"/>
    <w:rsid w:val="0065313A"/>
    <w:rsid w:val="0065330A"/>
    <w:rsid w:val="00661396"/>
    <w:rsid w:val="00661BCB"/>
    <w:rsid w:val="00662944"/>
    <w:rsid w:val="006648A9"/>
    <w:rsid w:val="00681481"/>
    <w:rsid w:val="00681871"/>
    <w:rsid w:val="00683446"/>
    <w:rsid w:val="0068755A"/>
    <w:rsid w:val="00691B02"/>
    <w:rsid w:val="00691DD6"/>
    <w:rsid w:val="00692A21"/>
    <w:rsid w:val="00693360"/>
    <w:rsid w:val="00693DAC"/>
    <w:rsid w:val="006A2407"/>
    <w:rsid w:val="006A3E88"/>
    <w:rsid w:val="006A6A65"/>
    <w:rsid w:val="006B05DA"/>
    <w:rsid w:val="006B08BC"/>
    <w:rsid w:val="006B39E8"/>
    <w:rsid w:val="006B423D"/>
    <w:rsid w:val="006B5F83"/>
    <w:rsid w:val="006C14AF"/>
    <w:rsid w:val="006C2552"/>
    <w:rsid w:val="006D07C4"/>
    <w:rsid w:val="006D28BC"/>
    <w:rsid w:val="006D50BA"/>
    <w:rsid w:val="006E0484"/>
    <w:rsid w:val="006E32A9"/>
    <w:rsid w:val="006E6342"/>
    <w:rsid w:val="006F13C1"/>
    <w:rsid w:val="006F5F31"/>
    <w:rsid w:val="007043D3"/>
    <w:rsid w:val="00710BBD"/>
    <w:rsid w:val="00714F91"/>
    <w:rsid w:val="00730CFE"/>
    <w:rsid w:val="00731086"/>
    <w:rsid w:val="00735C50"/>
    <w:rsid w:val="00757EC3"/>
    <w:rsid w:val="00766DF6"/>
    <w:rsid w:val="007719AF"/>
    <w:rsid w:val="00781F5D"/>
    <w:rsid w:val="007827FC"/>
    <w:rsid w:val="00783409"/>
    <w:rsid w:val="0078590F"/>
    <w:rsid w:val="0078637C"/>
    <w:rsid w:val="00793310"/>
    <w:rsid w:val="007948FC"/>
    <w:rsid w:val="00796281"/>
    <w:rsid w:val="007B4E53"/>
    <w:rsid w:val="007C0AFB"/>
    <w:rsid w:val="007C1E12"/>
    <w:rsid w:val="007C4F9E"/>
    <w:rsid w:val="007C66AE"/>
    <w:rsid w:val="007D0C2A"/>
    <w:rsid w:val="007D0CE6"/>
    <w:rsid w:val="007D0E49"/>
    <w:rsid w:val="007D44B7"/>
    <w:rsid w:val="007D5B0A"/>
    <w:rsid w:val="007D6DF8"/>
    <w:rsid w:val="007F2208"/>
    <w:rsid w:val="00806AA6"/>
    <w:rsid w:val="00806AAB"/>
    <w:rsid w:val="0081098D"/>
    <w:rsid w:val="00814858"/>
    <w:rsid w:val="00814A89"/>
    <w:rsid w:val="00816193"/>
    <w:rsid w:val="00821A21"/>
    <w:rsid w:val="00822118"/>
    <w:rsid w:val="008242FD"/>
    <w:rsid w:val="008272BC"/>
    <w:rsid w:val="00841455"/>
    <w:rsid w:val="008419AC"/>
    <w:rsid w:val="00843D7A"/>
    <w:rsid w:val="008440E9"/>
    <w:rsid w:val="00850E33"/>
    <w:rsid w:val="00857F94"/>
    <w:rsid w:val="008625F2"/>
    <w:rsid w:val="00863F22"/>
    <w:rsid w:val="0086501F"/>
    <w:rsid w:val="00865FC0"/>
    <w:rsid w:val="00866A2E"/>
    <w:rsid w:val="00874765"/>
    <w:rsid w:val="00882DDB"/>
    <w:rsid w:val="008911EC"/>
    <w:rsid w:val="008964FA"/>
    <w:rsid w:val="008A3183"/>
    <w:rsid w:val="008A4C10"/>
    <w:rsid w:val="008A4D9B"/>
    <w:rsid w:val="008B0583"/>
    <w:rsid w:val="008C02A9"/>
    <w:rsid w:val="008C1B21"/>
    <w:rsid w:val="008C612E"/>
    <w:rsid w:val="008C725F"/>
    <w:rsid w:val="008C760D"/>
    <w:rsid w:val="008E0D49"/>
    <w:rsid w:val="008E1E18"/>
    <w:rsid w:val="008E27A7"/>
    <w:rsid w:val="008E4079"/>
    <w:rsid w:val="008F5518"/>
    <w:rsid w:val="00903DB4"/>
    <w:rsid w:val="0091296F"/>
    <w:rsid w:val="00925478"/>
    <w:rsid w:val="00931C60"/>
    <w:rsid w:val="009443BF"/>
    <w:rsid w:val="00964599"/>
    <w:rsid w:val="00972C33"/>
    <w:rsid w:val="00975D42"/>
    <w:rsid w:val="0097753E"/>
    <w:rsid w:val="00981AC0"/>
    <w:rsid w:val="00986516"/>
    <w:rsid w:val="0098706C"/>
    <w:rsid w:val="009876A8"/>
    <w:rsid w:val="00987B79"/>
    <w:rsid w:val="00991C49"/>
    <w:rsid w:val="009A2008"/>
    <w:rsid w:val="009A6A2C"/>
    <w:rsid w:val="009B1F7E"/>
    <w:rsid w:val="009B42CC"/>
    <w:rsid w:val="009C0E34"/>
    <w:rsid w:val="009C3A9A"/>
    <w:rsid w:val="009D283E"/>
    <w:rsid w:val="009E3C86"/>
    <w:rsid w:val="009F02BF"/>
    <w:rsid w:val="009F0CFA"/>
    <w:rsid w:val="009F612F"/>
    <w:rsid w:val="009F7709"/>
    <w:rsid w:val="00A07015"/>
    <w:rsid w:val="00A07C48"/>
    <w:rsid w:val="00A127C1"/>
    <w:rsid w:val="00A12A6A"/>
    <w:rsid w:val="00A12C59"/>
    <w:rsid w:val="00A27EF0"/>
    <w:rsid w:val="00A30652"/>
    <w:rsid w:val="00A320E9"/>
    <w:rsid w:val="00A32DDE"/>
    <w:rsid w:val="00A47251"/>
    <w:rsid w:val="00A54A82"/>
    <w:rsid w:val="00A54D36"/>
    <w:rsid w:val="00A57D2C"/>
    <w:rsid w:val="00A61866"/>
    <w:rsid w:val="00A668F6"/>
    <w:rsid w:val="00A811F6"/>
    <w:rsid w:val="00A82344"/>
    <w:rsid w:val="00A851AF"/>
    <w:rsid w:val="00A929BE"/>
    <w:rsid w:val="00AA34E8"/>
    <w:rsid w:val="00AA4990"/>
    <w:rsid w:val="00AA5AF5"/>
    <w:rsid w:val="00AB0981"/>
    <w:rsid w:val="00AB1BDB"/>
    <w:rsid w:val="00AC5DD0"/>
    <w:rsid w:val="00AD099B"/>
    <w:rsid w:val="00AD58E7"/>
    <w:rsid w:val="00AD65ED"/>
    <w:rsid w:val="00AE3402"/>
    <w:rsid w:val="00AE4767"/>
    <w:rsid w:val="00AE69E9"/>
    <w:rsid w:val="00AF26AD"/>
    <w:rsid w:val="00B006CD"/>
    <w:rsid w:val="00B008CB"/>
    <w:rsid w:val="00B00BB7"/>
    <w:rsid w:val="00B04E28"/>
    <w:rsid w:val="00B06C36"/>
    <w:rsid w:val="00B17B23"/>
    <w:rsid w:val="00B213C2"/>
    <w:rsid w:val="00B25349"/>
    <w:rsid w:val="00B25EB3"/>
    <w:rsid w:val="00B33675"/>
    <w:rsid w:val="00B33AFE"/>
    <w:rsid w:val="00B35565"/>
    <w:rsid w:val="00B45788"/>
    <w:rsid w:val="00B50531"/>
    <w:rsid w:val="00B51D3A"/>
    <w:rsid w:val="00B5338B"/>
    <w:rsid w:val="00B53D64"/>
    <w:rsid w:val="00B55D34"/>
    <w:rsid w:val="00B66ABF"/>
    <w:rsid w:val="00B740CE"/>
    <w:rsid w:val="00B76E5E"/>
    <w:rsid w:val="00B80E59"/>
    <w:rsid w:val="00B865A9"/>
    <w:rsid w:val="00B92E0A"/>
    <w:rsid w:val="00BA0484"/>
    <w:rsid w:val="00BA093A"/>
    <w:rsid w:val="00BA3FE8"/>
    <w:rsid w:val="00BA4C57"/>
    <w:rsid w:val="00BA6759"/>
    <w:rsid w:val="00BB25E5"/>
    <w:rsid w:val="00BB35B2"/>
    <w:rsid w:val="00BD204E"/>
    <w:rsid w:val="00BD54D9"/>
    <w:rsid w:val="00BD5A26"/>
    <w:rsid w:val="00BE2CB0"/>
    <w:rsid w:val="00BF1F27"/>
    <w:rsid w:val="00BF55DD"/>
    <w:rsid w:val="00C0263B"/>
    <w:rsid w:val="00C04D1C"/>
    <w:rsid w:val="00C20B4F"/>
    <w:rsid w:val="00C33BFB"/>
    <w:rsid w:val="00C4084C"/>
    <w:rsid w:val="00C44D97"/>
    <w:rsid w:val="00C71139"/>
    <w:rsid w:val="00C715F1"/>
    <w:rsid w:val="00C73C28"/>
    <w:rsid w:val="00C7438F"/>
    <w:rsid w:val="00C74A27"/>
    <w:rsid w:val="00C854CB"/>
    <w:rsid w:val="00C91CFC"/>
    <w:rsid w:val="00C92FE6"/>
    <w:rsid w:val="00C94309"/>
    <w:rsid w:val="00CA080D"/>
    <w:rsid w:val="00CA4AF4"/>
    <w:rsid w:val="00CB05E0"/>
    <w:rsid w:val="00CB2EF0"/>
    <w:rsid w:val="00CB7F06"/>
    <w:rsid w:val="00CC36A5"/>
    <w:rsid w:val="00CC7B1A"/>
    <w:rsid w:val="00CD4E3B"/>
    <w:rsid w:val="00CE46EF"/>
    <w:rsid w:val="00CE49FD"/>
    <w:rsid w:val="00D11EC8"/>
    <w:rsid w:val="00D1718C"/>
    <w:rsid w:val="00D17FDA"/>
    <w:rsid w:val="00D17FFA"/>
    <w:rsid w:val="00D27E16"/>
    <w:rsid w:val="00D313B0"/>
    <w:rsid w:val="00D3168D"/>
    <w:rsid w:val="00D32EAF"/>
    <w:rsid w:val="00D456A4"/>
    <w:rsid w:val="00D575B0"/>
    <w:rsid w:val="00D61B32"/>
    <w:rsid w:val="00D63E24"/>
    <w:rsid w:val="00D64B07"/>
    <w:rsid w:val="00D70FAC"/>
    <w:rsid w:val="00D7795B"/>
    <w:rsid w:val="00D83DD1"/>
    <w:rsid w:val="00D84855"/>
    <w:rsid w:val="00D8554A"/>
    <w:rsid w:val="00D856F3"/>
    <w:rsid w:val="00D90E9B"/>
    <w:rsid w:val="00D93CC5"/>
    <w:rsid w:val="00D94744"/>
    <w:rsid w:val="00DA191E"/>
    <w:rsid w:val="00DA4EBE"/>
    <w:rsid w:val="00DA6472"/>
    <w:rsid w:val="00DA6796"/>
    <w:rsid w:val="00DA6BE2"/>
    <w:rsid w:val="00DA6FD5"/>
    <w:rsid w:val="00DB124F"/>
    <w:rsid w:val="00DB1F44"/>
    <w:rsid w:val="00DB286F"/>
    <w:rsid w:val="00DD6961"/>
    <w:rsid w:val="00DD7E93"/>
    <w:rsid w:val="00DE2D76"/>
    <w:rsid w:val="00DE66D8"/>
    <w:rsid w:val="00DE6DDC"/>
    <w:rsid w:val="00DF544A"/>
    <w:rsid w:val="00E02A37"/>
    <w:rsid w:val="00E03D68"/>
    <w:rsid w:val="00E0428A"/>
    <w:rsid w:val="00E172FE"/>
    <w:rsid w:val="00E178EE"/>
    <w:rsid w:val="00E21BF5"/>
    <w:rsid w:val="00E21F75"/>
    <w:rsid w:val="00E23378"/>
    <w:rsid w:val="00E30448"/>
    <w:rsid w:val="00E323C7"/>
    <w:rsid w:val="00E32FD7"/>
    <w:rsid w:val="00E5094F"/>
    <w:rsid w:val="00E539DC"/>
    <w:rsid w:val="00E61619"/>
    <w:rsid w:val="00E63D16"/>
    <w:rsid w:val="00E64282"/>
    <w:rsid w:val="00E65CC5"/>
    <w:rsid w:val="00E72765"/>
    <w:rsid w:val="00E77EB5"/>
    <w:rsid w:val="00E92F1A"/>
    <w:rsid w:val="00EA21DB"/>
    <w:rsid w:val="00EA6206"/>
    <w:rsid w:val="00EB334E"/>
    <w:rsid w:val="00EC1D08"/>
    <w:rsid w:val="00EC71F8"/>
    <w:rsid w:val="00ED0D5E"/>
    <w:rsid w:val="00ED4A02"/>
    <w:rsid w:val="00EE1E04"/>
    <w:rsid w:val="00EE5B0D"/>
    <w:rsid w:val="00EF1173"/>
    <w:rsid w:val="00EF3E6D"/>
    <w:rsid w:val="00EF41A4"/>
    <w:rsid w:val="00F1390B"/>
    <w:rsid w:val="00F15895"/>
    <w:rsid w:val="00F2300B"/>
    <w:rsid w:val="00F23ADF"/>
    <w:rsid w:val="00F276D4"/>
    <w:rsid w:val="00F32B3E"/>
    <w:rsid w:val="00F32B86"/>
    <w:rsid w:val="00F33A01"/>
    <w:rsid w:val="00F33E79"/>
    <w:rsid w:val="00F34018"/>
    <w:rsid w:val="00F37C34"/>
    <w:rsid w:val="00F425B1"/>
    <w:rsid w:val="00F5160F"/>
    <w:rsid w:val="00F55149"/>
    <w:rsid w:val="00F5523E"/>
    <w:rsid w:val="00F575EB"/>
    <w:rsid w:val="00F61E8C"/>
    <w:rsid w:val="00F62F6E"/>
    <w:rsid w:val="00F647C3"/>
    <w:rsid w:val="00F7119A"/>
    <w:rsid w:val="00F7243E"/>
    <w:rsid w:val="00F74C5D"/>
    <w:rsid w:val="00F809CC"/>
    <w:rsid w:val="00F84938"/>
    <w:rsid w:val="00F919E5"/>
    <w:rsid w:val="00F95AC9"/>
    <w:rsid w:val="00FA1529"/>
    <w:rsid w:val="00FB35A0"/>
    <w:rsid w:val="00FC2EBA"/>
    <w:rsid w:val="00FC61D2"/>
    <w:rsid w:val="00FC7E8C"/>
    <w:rsid w:val="00FD6B67"/>
    <w:rsid w:val="00FD7544"/>
    <w:rsid w:val="00FE1E2C"/>
    <w:rsid w:val="00FE28D7"/>
    <w:rsid w:val="00FE445C"/>
    <w:rsid w:val="00FF3CE1"/>
    <w:rsid w:val="00FF5384"/>
    <w:rsid w:val="00FF53F0"/>
    <w:rsid w:val="09EF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E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2C33"/>
    <w:rPr>
      <w:sz w:val="16"/>
      <w:szCs w:val="16"/>
    </w:rPr>
  </w:style>
  <w:style w:type="paragraph" w:styleId="CommentText">
    <w:name w:val="annotation text"/>
    <w:basedOn w:val="Normal"/>
    <w:link w:val="CommentTextChar"/>
    <w:uiPriority w:val="99"/>
    <w:unhideWhenUsed/>
    <w:rsid w:val="00972C33"/>
    <w:pPr>
      <w:spacing w:line="240" w:lineRule="auto"/>
    </w:pPr>
    <w:rPr>
      <w:sz w:val="20"/>
      <w:szCs w:val="20"/>
    </w:rPr>
  </w:style>
  <w:style w:type="character" w:customStyle="1" w:styleId="CommentTextChar">
    <w:name w:val="Comment Text Char"/>
    <w:basedOn w:val="DefaultParagraphFont"/>
    <w:link w:val="CommentText"/>
    <w:uiPriority w:val="99"/>
    <w:rsid w:val="00972C33"/>
    <w:rPr>
      <w:sz w:val="20"/>
      <w:szCs w:val="20"/>
    </w:rPr>
  </w:style>
  <w:style w:type="paragraph" w:styleId="CommentSubject">
    <w:name w:val="annotation subject"/>
    <w:basedOn w:val="CommentText"/>
    <w:next w:val="CommentText"/>
    <w:link w:val="CommentSubjectChar"/>
    <w:uiPriority w:val="99"/>
    <w:semiHidden/>
    <w:unhideWhenUsed/>
    <w:rsid w:val="00972C33"/>
    <w:rPr>
      <w:b/>
      <w:bCs/>
    </w:rPr>
  </w:style>
  <w:style w:type="character" w:customStyle="1" w:styleId="CommentSubjectChar">
    <w:name w:val="Comment Subject Char"/>
    <w:basedOn w:val="CommentTextChar"/>
    <w:link w:val="CommentSubject"/>
    <w:uiPriority w:val="99"/>
    <w:semiHidden/>
    <w:rsid w:val="00972C33"/>
    <w:rPr>
      <w:b/>
      <w:bCs/>
      <w:sz w:val="20"/>
      <w:szCs w:val="20"/>
    </w:rPr>
  </w:style>
  <w:style w:type="paragraph" w:styleId="BalloonText">
    <w:name w:val="Balloon Text"/>
    <w:basedOn w:val="Normal"/>
    <w:link w:val="BalloonTextChar"/>
    <w:uiPriority w:val="99"/>
    <w:semiHidden/>
    <w:unhideWhenUsed/>
    <w:rsid w:val="00972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C33"/>
    <w:rPr>
      <w:rFonts w:ascii="Segoe UI" w:hAnsi="Segoe UI" w:cs="Segoe UI"/>
      <w:sz w:val="18"/>
      <w:szCs w:val="18"/>
    </w:rPr>
  </w:style>
  <w:style w:type="paragraph" w:customStyle="1" w:styleId="NORCTableBullet2">
    <w:name w:val="NORC Table Bullet 2"/>
    <w:basedOn w:val="Normal"/>
    <w:qFormat/>
    <w:rsid w:val="00D17FDA"/>
    <w:pPr>
      <w:numPr>
        <w:numId w:val="1"/>
      </w:numPr>
      <w:tabs>
        <w:tab w:val="left" w:pos="432"/>
      </w:tabs>
      <w:spacing w:before="20" w:after="20" w:line="240" w:lineRule="auto"/>
      <w:ind w:left="288" w:hanging="144"/>
    </w:pPr>
    <w:rPr>
      <w:rFonts w:ascii="Arial" w:eastAsia="Times New Roman" w:hAnsi="Arial" w:cs="Times New Roman"/>
      <w:color w:val="000000"/>
      <w:sz w:val="18"/>
      <w:szCs w:val="20"/>
    </w:rPr>
  </w:style>
  <w:style w:type="paragraph" w:styleId="ListParagraph">
    <w:name w:val="List Paragraph"/>
    <w:basedOn w:val="Normal"/>
    <w:uiPriority w:val="34"/>
    <w:qFormat/>
    <w:rsid w:val="00E178EE"/>
    <w:pPr>
      <w:ind w:left="720"/>
      <w:contextualSpacing/>
    </w:pPr>
  </w:style>
  <w:style w:type="character" w:styleId="Hyperlink">
    <w:name w:val="Hyperlink"/>
    <w:basedOn w:val="DefaultParagraphFont"/>
    <w:uiPriority w:val="99"/>
    <w:unhideWhenUsed/>
    <w:rsid w:val="00C91CFC"/>
    <w:rPr>
      <w:color w:val="0563C1" w:themeColor="hyperlink"/>
      <w:u w:val="single"/>
    </w:rPr>
  </w:style>
  <w:style w:type="paragraph" w:customStyle="1" w:styleId="Default">
    <w:name w:val="Default"/>
    <w:rsid w:val="0078590F"/>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E2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78"/>
  </w:style>
  <w:style w:type="paragraph" w:styleId="Footer">
    <w:name w:val="footer"/>
    <w:basedOn w:val="Normal"/>
    <w:link w:val="FooterChar"/>
    <w:uiPriority w:val="99"/>
    <w:unhideWhenUsed/>
    <w:rsid w:val="00E2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78"/>
  </w:style>
  <w:style w:type="character" w:styleId="FollowedHyperlink">
    <w:name w:val="FollowedHyperlink"/>
    <w:basedOn w:val="DefaultParagraphFont"/>
    <w:uiPriority w:val="99"/>
    <w:semiHidden/>
    <w:unhideWhenUsed/>
    <w:rsid w:val="00E21F75"/>
    <w:rPr>
      <w:color w:val="954F72" w:themeColor="followedHyperlink"/>
      <w:u w:val="single"/>
    </w:rPr>
  </w:style>
  <w:style w:type="character" w:styleId="Emphasis">
    <w:name w:val="Emphasis"/>
    <w:basedOn w:val="DefaultParagraphFont"/>
    <w:uiPriority w:val="20"/>
    <w:qFormat/>
    <w:rsid w:val="00DE6DDC"/>
    <w:rPr>
      <w:i/>
      <w:iCs/>
    </w:rPr>
  </w:style>
  <w:style w:type="paragraph" w:styleId="Revision">
    <w:name w:val="Revision"/>
    <w:hidden/>
    <w:uiPriority w:val="99"/>
    <w:semiHidden/>
    <w:rsid w:val="0016595E"/>
    <w:pPr>
      <w:spacing w:after="0" w:line="240" w:lineRule="auto"/>
    </w:pPr>
  </w:style>
  <w:style w:type="character" w:customStyle="1" w:styleId="spelle">
    <w:name w:val="spelle"/>
    <w:basedOn w:val="DefaultParagraphFont"/>
    <w:rsid w:val="00F425B1"/>
  </w:style>
  <w:style w:type="table" w:styleId="TableGrid">
    <w:name w:val="Table Grid"/>
    <w:basedOn w:val="TableNormal"/>
    <w:uiPriority w:val="39"/>
    <w:rsid w:val="002D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808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2C33"/>
    <w:rPr>
      <w:sz w:val="16"/>
      <w:szCs w:val="16"/>
    </w:rPr>
  </w:style>
  <w:style w:type="paragraph" w:styleId="CommentText">
    <w:name w:val="annotation text"/>
    <w:basedOn w:val="Normal"/>
    <w:link w:val="CommentTextChar"/>
    <w:uiPriority w:val="99"/>
    <w:unhideWhenUsed/>
    <w:rsid w:val="00972C33"/>
    <w:pPr>
      <w:spacing w:line="240" w:lineRule="auto"/>
    </w:pPr>
    <w:rPr>
      <w:sz w:val="20"/>
      <w:szCs w:val="20"/>
    </w:rPr>
  </w:style>
  <w:style w:type="character" w:customStyle="1" w:styleId="CommentTextChar">
    <w:name w:val="Comment Text Char"/>
    <w:basedOn w:val="DefaultParagraphFont"/>
    <w:link w:val="CommentText"/>
    <w:uiPriority w:val="99"/>
    <w:rsid w:val="00972C33"/>
    <w:rPr>
      <w:sz w:val="20"/>
      <w:szCs w:val="20"/>
    </w:rPr>
  </w:style>
  <w:style w:type="paragraph" w:styleId="CommentSubject">
    <w:name w:val="annotation subject"/>
    <w:basedOn w:val="CommentText"/>
    <w:next w:val="CommentText"/>
    <w:link w:val="CommentSubjectChar"/>
    <w:uiPriority w:val="99"/>
    <w:semiHidden/>
    <w:unhideWhenUsed/>
    <w:rsid w:val="00972C33"/>
    <w:rPr>
      <w:b/>
      <w:bCs/>
    </w:rPr>
  </w:style>
  <w:style w:type="character" w:customStyle="1" w:styleId="CommentSubjectChar">
    <w:name w:val="Comment Subject Char"/>
    <w:basedOn w:val="CommentTextChar"/>
    <w:link w:val="CommentSubject"/>
    <w:uiPriority w:val="99"/>
    <w:semiHidden/>
    <w:rsid w:val="00972C33"/>
    <w:rPr>
      <w:b/>
      <w:bCs/>
      <w:sz w:val="20"/>
      <w:szCs w:val="20"/>
    </w:rPr>
  </w:style>
  <w:style w:type="paragraph" w:styleId="BalloonText">
    <w:name w:val="Balloon Text"/>
    <w:basedOn w:val="Normal"/>
    <w:link w:val="BalloonTextChar"/>
    <w:uiPriority w:val="99"/>
    <w:semiHidden/>
    <w:unhideWhenUsed/>
    <w:rsid w:val="00972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C33"/>
    <w:rPr>
      <w:rFonts w:ascii="Segoe UI" w:hAnsi="Segoe UI" w:cs="Segoe UI"/>
      <w:sz w:val="18"/>
      <w:szCs w:val="18"/>
    </w:rPr>
  </w:style>
  <w:style w:type="paragraph" w:customStyle="1" w:styleId="NORCTableBullet2">
    <w:name w:val="NORC Table Bullet 2"/>
    <w:basedOn w:val="Normal"/>
    <w:qFormat/>
    <w:rsid w:val="00D17FDA"/>
    <w:pPr>
      <w:numPr>
        <w:numId w:val="1"/>
      </w:numPr>
      <w:tabs>
        <w:tab w:val="left" w:pos="432"/>
      </w:tabs>
      <w:spacing w:before="20" w:after="20" w:line="240" w:lineRule="auto"/>
      <w:ind w:left="288" w:hanging="144"/>
    </w:pPr>
    <w:rPr>
      <w:rFonts w:ascii="Arial" w:eastAsia="Times New Roman" w:hAnsi="Arial" w:cs="Times New Roman"/>
      <w:color w:val="000000"/>
      <w:sz w:val="18"/>
      <w:szCs w:val="20"/>
    </w:rPr>
  </w:style>
  <w:style w:type="paragraph" w:styleId="ListParagraph">
    <w:name w:val="List Paragraph"/>
    <w:basedOn w:val="Normal"/>
    <w:uiPriority w:val="34"/>
    <w:qFormat/>
    <w:rsid w:val="00E178EE"/>
    <w:pPr>
      <w:ind w:left="720"/>
      <w:contextualSpacing/>
    </w:pPr>
  </w:style>
  <w:style w:type="character" w:styleId="Hyperlink">
    <w:name w:val="Hyperlink"/>
    <w:basedOn w:val="DefaultParagraphFont"/>
    <w:uiPriority w:val="99"/>
    <w:unhideWhenUsed/>
    <w:rsid w:val="00C91CFC"/>
    <w:rPr>
      <w:color w:val="0563C1" w:themeColor="hyperlink"/>
      <w:u w:val="single"/>
    </w:rPr>
  </w:style>
  <w:style w:type="paragraph" w:customStyle="1" w:styleId="Default">
    <w:name w:val="Default"/>
    <w:rsid w:val="0078590F"/>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E2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78"/>
  </w:style>
  <w:style w:type="paragraph" w:styleId="Footer">
    <w:name w:val="footer"/>
    <w:basedOn w:val="Normal"/>
    <w:link w:val="FooterChar"/>
    <w:uiPriority w:val="99"/>
    <w:unhideWhenUsed/>
    <w:rsid w:val="00E2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78"/>
  </w:style>
  <w:style w:type="character" w:styleId="FollowedHyperlink">
    <w:name w:val="FollowedHyperlink"/>
    <w:basedOn w:val="DefaultParagraphFont"/>
    <w:uiPriority w:val="99"/>
    <w:semiHidden/>
    <w:unhideWhenUsed/>
    <w:rsid w:val="00E21F75"/>
    <w:rPr>
      <w:color w:val="954F72" w:themeColor="followedHyperlink"/>
      <w:u w:val="single"/>
    </w:rPr>
  </w:style>
  <w:style w:type="character" w:styleId="Emphasis">
    <w:name w:val="Emphasis"/>
    <w:basedOn w:val="DefaultParagraphFont"/>
    <w:uiPriority w:val="20"/>
    <w:qFormat/>
    <w:rsid w:val="00DE6DDC"/>
    <w:rPr>
      <w:i/>
      <w:iCs/>
    </w:rPr>
  </w:style>
  <w:style w:type="paragraph" w:styleId="Revision">
    <w:name w:val="Revision"/>
    <w:hidden/>
    <w:uiPriority w:val="99"/>
    <w:semiHidden/>
    <w:rsid w:val="0016595E"/>
    <w:pPr>
      <w:spacing w:after="0" w:line="240" w:lineRule="auto"/>
    </w:pPr>
  </w:style>
  <w:style w:type="character" w:customStyle="1" w:styleId="spelle">
    <w:name w:val="spelle"/>
    <w:basedOn w:val="DefaultParagraphFont"/>
    <w:rsid w:val="00F425B1"/>
  </w:style>
  <w:style w:type="table" w:styleId="TableGrid">
    <w:name w:val="Table Grid"/>
    <w:basedOn w:val="TableNormal"/>
    <w:uiPriority w:val="39"/>
    <w:rsid w:val="002D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80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1322">
      <w:bodyDiv w:val="1"/>
      <w:marLeft w:val="0"/>
      <w:marRight w:val="0"/>
      <w:marTop w:val="0"/>
      <w:marBottom w:val="0"/>
      <w:divBdr>
        <w:top w:val="none" w:sz="0" w:space="0" w:color="auto"/>
        <w:left w:val="none" w:sz="0" w:space="0" w:color="auto"/>
        <w:bottom w:val="none" w:sz="0" w:space="0" w:color="auto"/>
        <w:right w:val="none" w:sz="0" w:space="0" w:color="auto"/>
      </w:divBdr>
    </w:div>
    <w:div w:id="335421760">
      <w:bodyDiv w:val="1"/>
      <w:marLeft w:val="0"/>
      <w:marRight w:val="0"/>
      <w:marTop w:val="0"/>
      <w:marBottom w:val="0"/>
      <w:divBdr>
        <w:top w:val="none" w:sz="0" w:space="0" w:color="auto"/>
        <w:left w:val="none" w:sz="0" w:space="0" w:color="auto"/>
        <w:bottom w:val="none" w:sz="0" w:space="0" w:color="auto"/>
        <w:right w:val="none" w:sz="0" w:space="0" w:color="auto"/>
      </w:divBdr>
    </w:div>
    <w:div w:id="380519453">
      <w:bodyDiv w:val="1"/>
      <w:marLeft w:val="0"/>
      <w:marRight w:val="0"/>
      <w:marTop w:val="0"/>
      <w:marBottom w:val="0"/>
      <w:divBdr>
        <w:top w:val="none" w:sz="0" w:space="0" w:color="auto"/>
        <w:left w:val="none" w:sz="0" w:space="0" w:color="auto"/>
        <w:bottom w:val="none" w:sz="0" w:space="0" w:color="auto"/>
        <w:right w:val="none" w:sz="0" w:space="0" w:color="auto"/>
      </w:divBdr>
    </w:div>
    <w:div w:id="644237596">
      <w:bodyDiv w:val="1"/>
      <w:marLeft w:val="0"/>
      <w:marRight w:val="0"/>
      <w:marTop w:val="0"/>
      <w:marBottom w:val="0"/>
      <w:divBdr>
        <w:top w:val="none" w:sz="0" w:space="0" w:color="auto"/>
        <w:left w:val="none" w:sz="0" w:space="0" w:color="auto"/>
        <w:bottom w:val="none" w:sz="0" w:space="0" w:color="auto"/>
        <w:right w:val="none" w:sz="0" w:space="0" w:color="auto"/>
      </w:divBdr>
    </w:div>
    <w:div w:id="805969503">
      <w:bodyDiv w:val="1"/>
      <w:marLeft w:val="0"/>
      <w:marRight w:val="0"/>
      <w:marTop w:val="0"/>
      <w:marBottom w:val="0"/>
      <w:divBdr>
        <w:top w:val="none" w:sz="0" w:space="0" w:color="auto"/>
        <w:left w:val="none" w:sz="0" w:space="0" w:color="auto"/>
        <w:bottom w:val="none" w:sz="0" w:space="0" w:color="auto"/>
        <w:right w:val="none" w:sz="0" w:space="0" w:color="auto"/>
      </w:divBdr>
    </w:div>
    <w:div w:id="1173304493">
      <w:bodyDiv w:val="1"/>
      <w:marLeft w:val="0"/>
      <w:marRight w:val="0"/>
      <w:marTop w:val="0"/>
      <w:marBottom w:val="0"/>
      <w:divBdr>
        <w:top w:val="none" w:sz="0" w:space="0" w:color="auto"/>
        <w:left w:val="none" w:sz="0" w:space="0" w:color="auto"/>
        <w:bottom w:val="none" w:sz="0" w:space="0" w:color="auto"/>
        <w:right w:val="none" w:sz="0" w:space="0" w:color="auto"/>
      </w:divBdr>
    </w:div>
    <w:div w:id="1372457971">
      <w:bodyDiv w:val="1"/>
      <w:marLeft w:val="0"/>
      <w:marRight w:val="0"/>
      <w:marTop w:val="0"/>
      <w:marBottom w:val="0"/>
      <w:divBdr>
        <w:top w:val="none" w:sz="0" w:space="0" w:color="auto"/>
        <w:left w:val="none" w:sz="0" w:space="0" w:color="auto"/>
        <w:bottom w:val="none" w:sz="0" w:space="0" w:color="auto"/>
        <w:right w:val="none" w:sz="0" w:space="0" w:color="auto"/>
      </w:divBdr>
    </w:div>
    <w:div w:id="1455368488">
      <w:bodyDiv w:val="1"/>
      <w:marLeft w:val="0"/>
      <w:marRight w:val="0"/>
      <w:marTop w:val="0"/>
      <w:marBottom w:val="0"/>
      <w:divBdr>
        <w:top w:val="none" w:sz="0" w:space="0" w:color="auto"/>
        <w:left w:val="none" w:sz="0" w:space="0" w:color="auto"/>
        <w:bottom w:val="none" w:sz="0" w:space="0" w:color="auto"/>
        <w:right w:val="none" w:sz="0" w:space="0" w:color="auto"/>
      </w:divBdr>
    </w:div>
    <w:div w:id="1757097303">
      <w:bodyDiv w:val="1"/>
      <w:marLeft w:val="0"/>
      <w:marRight w:val="0"/>
      <w:marTop w:val="0"/>
      <w:marBottom w:val="0"/>
      <w:divBdr>
        <w:top w:val="none" w:sz="0" w:space="0" w:color="auto"/>
        <w:left w:val="none" w:sz="0" w:space="0" w:color="auto"/>
        <w:bottom w:val="none" w:sz="0" w:space="0" w:color="auto"/>
        <w:right w:val="none" w:sz="0" w:space="0" w:color="auto"/>
      </w:divBdr>
      <w:divsChild>
        <w:div w:id="1795171101">
          <w:marLeft w:val="0"/>
          <w:marRight w:val="0"/>
          <w:marTop w:val="0"/>
          <w:marBottom w:val="0"/>
          <w:divBdr>
            <w:top w:val="none" w:sz="0" w:space="0" w:color="auto"/>
            <w:left w:val="none" w:sz="0" w:space="0" w:color="auto"/>
            <w:bottom w:val="none" w:sz="0" w:space="0" w:color="auto"/>
            <w:right w:val="none" w:sz="0" w:space="0" w:color="auto"/>
          </w:divBdr>
        </w:div>
        <w:div w:id="664668634">
          <w:marLeft w:val="0"/>
          <w:marRight w:val="0"/>
          <w:marTop w:val="0"/>
          <w:marBottom w:val="0"/>
          <w:divBdr>
            <w:top w:val="none" w:sz="0" w:space="0" w:color="auto"/>
            <w:left w:val="none" w:sz="0" w:space="0" w:color="auto"/>
            <w:bottom w:val="none" w:sz="0" w:space="0" w:color="auto"/>
            <w:right w:val="none" w:sz="0" w:space="0" w:color="auto"/>
          </w:divBdr>
        </w:div>
        <w:div w:id="1925146580">
          <w:marLeft w:val="0"/>
          <w:marRight w:val="0"/>
          <w:marTop w:val="0"/>
          <w:marBottom w:val="0"/>
          <w:divBdr>
            <w:top w:val="none" w:sz="0" w:space="0" w:color="auto"/>
            <w:left w:val="none" w:sz="0" w:space="0" w:color="auto"/>
            <w:bottom w:val="none" w:sz="0" w:space="0" w:color="auto"/>
            <w:right w:val="none" w:sz="0" w:space="0" w:color="auto"/>
          </w:divBdr>
        </w:div>
      </w:divsChild>
    </w:div>
    <w:div w:id="1843935296">
      <w:bodyDiv w:val="1"/>
      <w:marLeft w:val="0"/>
      <w:marRight w:val="0"/>
      <w:marTop w:val="0"/>
      <w:marBottom w:val="0"/>
      <w:divBdr>
        <w:top w:val="none" w:sz="0" w:space="0" w:color="auto"/>
        <w:left w:val="none" w:sz="0" w:space="0" w:color="auto"/>
        <w:bottom w:val="none" w:sz="0" w:space="0" w:color="auto"/>
        <w:right w:val="none" w:sz="0" w:space="0" w:color="auto"/>
      </w:divBdr>
    </w:div>
    <w:div w:id="1909798852">
      <w:bodyDiv w:val="1"/>
      <w:marLeft w:val="0"/>
      <w:marRight w:val="0"/>
      <w:marTop w:val="0"/>
      <w:marBottom w:val="0"/>
      <w:divBdr>
        <w:top w:val="none" w:sz="0" w:space="0" w:color="auto"/>
        <w:left w:val="none" w:sz="0" w:space="0" w:color="auto"/>
        <w:bottom w:val="none" w:sz="0" w:space="0" w:color="auto"/>
        <w:right w:val="none" w:sz="0" w:space="0" w:color="auto"/>
      </w:divBdr>
      <w:divsChild>
        <w:div w:id="1800537065">
          <w:marLeft w:val="0"/>
          <w:marRight w:val="0"/>
          <w:marTop w:val="0"/>
          <w:marBottom w:val="0"/>
          <w:divBdr>
            <w:top w:val="none" w:sz="0" w:space="0" w:color="auto"/>
            <w:left w:val="none" w:sz="0" w:space="0" w:color="auto"/>
            <w:bottom w:val="none" w:sz="0" w:space="0" w:color="auto"/>
            <w:right w:val="none" w:sz="0" w:space="0" w:color="auto"/>
          </w:divBdr>
          <w:divsChild>
            <w:div w:id="1053970367">
              <w:marLeft w:val="0"/>
              <w:marRight w:val="0"/>
              <w:marTop w:val="0"/>
              <w:marBottom w:val="0"/>
              <w:divBdr>
                <w:top w:val="none" w:sz="0" w:space="0" w:color="auto"/>
                <w:left w:val="none" w:sz="0" w:space="0" w:color="auto"/>
                <w:bottom w:val="none" w:sz="0" w:space="0" w:color="auto"/>
                <w:right w:val="none" w:sz="0" w:space="0" w:color="auto"/>
              </w:divBdr>
              <w:divsChild>
                <w:div w:id="12906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95003">
          <w:marLeft w:val="0"/>
          <w:marRight w:val="0"/>
          <w:marTop w:val="0"/>
          <w:marBottom w:val="0"/>
          <w:divBdr>
            <w:top w:val="none" w:sz="0" w:space="0" w:color="auto"/>
            <w:left w:val="none" w:sz="0" w:space="0" w:color="auto"/>
            <w:bottom w:val="none" w:sz="0" w:space="0" w:color="auto"/>
            <w:right w:val="none" w:sz="0" w:space="0" w:color="auto"/>
          </w:divBdr>
        </w:div>
      </w:divsChild>
    </w:div>
    <w:div w:id="1951744970">
      <w:bodyDiv w:val="1"/>
      <w:marLeft w:val="0"/>
      <w:marRight w:val="0"/>
      <w:marTop w:val="0"/>
      <w:marBottom w:val="0"/>
      <w:divBdr>
        <w:top w:val="none" w:sz="0" w:space="0" w:color="auto"/>
        <w:left w:val="none" w:sz="0" w:space="0" w:color="auto"/>
        <w:bottom w:val="none" w:sz="0" w:space="0" w:color="auto"/>
        <w:right w:val="none" w:sz="0" w:space="0" w:color="auto"/>
      </w:divBdr>
    </w:div>
    <w:div w:id="19805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ennedy-mallory@norc.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carbone@cdc.gov" TargetMode="External"/><Relationship Id="rId23"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it-michae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OSTLTSDOC-728-2329</_dlc_DocId>
    <_dlc_DocIdUrl xmlns="b5c0ca00-073d-4463-9985-b654f14791fe">
      <Url>https://esp.cdc.gov/sites/ostlts/pip/osc/_layouts/15/DocIdRedir.aspx?ID=OSTLTSDOC-728-2329</Url>
      <Description>OSTLTSDOC-728-2329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A6A4-18B0-42F0-9E61-1E6B5D60C53E}">
  <ds:schemaRefs>
    <ds:schemaRef ds:uri="http://schemas.microsoft.com/sharepoint/v3/contenttype/forms"/>
  </ds:schemaRefs>
</ds:datastoreItem>
</file>

<file path=customXml/itemProps2.xml><?xml version="1.0" encoding="utf-8"?>
<ds:datastoreItem xmlns:ds="http://schemas.openxmlformats.org/officeDocument/2006/customXml" ds:itemID="{056B9419-ABC9-4E62-B257-27394821A9AD}">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299BF538-0E7F-4BF9-8D10-D60692E6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3F621-E7ED-4A6B-B40D-F022EBDD05F2}">
  <ds:schemaRefs>
    <ds:schemaRef ds:uri="http://schemas.microsoft.com/sharepoint/events"/>
  </ds:schemaRefs>
</ds:datastoreItem>
</file>

<file path=customXml/itemProps5.xml><?xml version="1.0" encoding="utf-8"?>
<ds:datastoreItem xmlns:ds="http://schemas.openxmlformats.org/officeDocument/2006/customXml" ds:itemID="{062B6A76-76F8-4CDD-8744-96C2B1BA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Siegfried</dc:creator>
  <cp:keywords/>
  <dc:description/>
  <cp:lastModifiedBy>SYSTEM</cp:lastModifiedBy>
  <cp:revision>2</cp:revision>
  <cp:lastPrinted>2018-10-16T18:20:00Z</cp:lastPrinted>
  <dcterms:created xsi:type="dcterms:W3CDTF">2018-12-06T15:20:00Z</dcterms:created>
  <dcterms:modified xsi:type="dcterms:W3CDTF">2018-12-06T15:20:00Z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23c83027-0b7a-49c3-9ff1-442509ad02fe</vt:lpwstr>
  </property>
</Properties>
</file>