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E105E" w14:textId="2239C444" w:rsidR="00AC6804" w:rsidRDefault="00615857" w:rsidP="00AC6804">
      <w:pPr>
        <w:rPr>
          <w:b/>
          <w:sz w:val="24"/>
          <w:szCs w:val="24"/>
        </w:rPr>
      </w:pPr>
      <w:bookmarkStart w:id="0" w:name="_GoBack"/>
      <w:bookmarkEnd w:id="0"/>
      <w:r w:rsidRPr="00615857">
        <w:rPr>
          <w:b/>
          <w:sz w:val="24"/>
          <w:szCs w:val="24"/>
        </w:rPr>
        <w:t xml:space="preserve">Attachment </w:t>
      </w:r>
      <w:r w:rsidR="00952C10">
        <w:rPr>
          <w:b/>
          <w:sz w:val="24"/>
          <w:szCs w:val="24"/>
        </w:rPr>
        <w:t>L:</w:t>
      </w:r>
      <w:r w:rsidRPr="00615857">
        <w:rPr>
          <w:b/>
          <w:sz w:val="24"/>
          <w:szCs w:val="24"/>
        </w:rPr>
        <w:t>-In-Person Interview Invitation Email</w:t>
      </w:r>
    </w:p>
    <w:p w14:paraId="1D2B3195" w14:textId="77777777" w:rsidR="00846F3B" w:rsidRPr="00615857" w:rsidRDefault="00846F3B" w:rsidP="00AC6804">
      <w:pPr>
        <w:rPr>
          <w:b/>
          <w:sz w:val="24"/>
          <w:szCs w:val="24"/>
        </w:rPr>
      </w:pPr>
    </w:p>
    <w:p w14:paraId="18A6A6AA" w14:textId="77777777" w:rsidR="00AC6804" w:rsidRPr="00615857" w:rsidRDefault="00AC6804" w:rsidP="00AC6804">
      <w:pPr>
        <w:outlineLvl w:val="0"/>
        <w:rPr>
          <w:sz w:val="24"/>
          <w:szCs w:val="24"/>
        </w:rPr>
      </w:pPr>
      <w:r w:rsidRPr="00615857">
        <w:rPr>
          <w:b/>
          <w:sz w:val="24"/>
          <w:szCs w:val="24"/>
        </w:rPr>
        <w:t>Subject</w:t>
      </w:r>
      <w:r w:rsidRPr="00615857">
        <w:rPr>
          <w:sz w:val="24"/>
          <w:szCs w:val="24"/>
        </w:rPr>
        <w:t xml:space="preserve">:  </w:t>
      </w:r>
      <w:r w:rsidR="00615857" w:rsidRPr="00615857">
        <w:rPr>
          <w:sz w:val="24"/>
          <w:szCs w:val="24"/>
        </w:rPr>
        <w:t xml:space="preserve">YOUR INPUT REQUEST: </w:t>
      </w:r>
      <w:r w:rsidRPr="00615857">
        <w:rPr>
          <w:sz w:val="24"/>
          <w:szCs w:val="24"/>
        </w:rPr>
        <w:t>Assessment of CDC’s STD Clinical Partnerships</w:t>
      </w:r>
    </w:p>
    <w:p w14:paraId="4C548A4B" w14:textId="77777777" w:rsidR="00AC6804" w:rsidRPr="00615857" w:rsidRDefault="00AC6804" w:rsidP="00AC6804">
      <w:pPr>
        <w:outlineLvl w:val="0"/>
        <w:rPr>
          <w:b/>
          <w:sz w:val="24"/>
          <w:szCs w:val="24"/>
        </w:rPr>
      </w:pPr>
      <w:r w:rsidRPr="00615857">
        <w:rPr>
          <w:b/>
          <w:sz w:val="24"/>
          <w:szCs w:val="24"/>
        </w:rPr>
        <w:t>Body:</w:t>
      </w:r>
    </w:p>
    <w:p w14:paraId="624A4479" w14:textId="77777777" w:rsidR="00AC6804" w:rsidRPr="00615857" w:rsidRDefault="00AC6804" w:rsidP="00AC6804">
      <w:pPr>
        <w:spacing w:after="0"/>
        <w:rPr>
          <w:sz w:val="24"/>
          <w:szCs w:val="24"/>
        </w:rPr>
      </w:pPr>
    </w:p>
    <w:p w14:paraId="4D797C87" w14:textId="625C5569" w:rsidR="00D713B2" w:rsidRDefault="00AC6804" w:rsidP="00A15783">
      <w:pPr>
        <w:spacing w:after="0"/>
        <w:rPr>
          <w:sz w:val="24"/>
          <w:szCs w:val="24"/>
        </w:rPr>
      </w:pPr>
      <w:r w:rsidRPr="00615857">
        <w:rPr>
          <w:sz w:val="24"/>
          <w:szCs w:val="24"/>
        </w:rPr>
        <w:t xml:space="preserve">Dear </w:t>
      </w:r>
      <w:r w:rsidR="00615857" w:rsidRPr="00615857">
        <w:rPr>
          <w:sz w:val="24"/>
          <w:szCs w:val="24"/>
        </w:rPr>
        <w:t>Colleague:</w:t>
      </w:r>
      <w:r w:rsidRPr="00615857">
        <w:rPr>
          <w:sz w:val="24"/>
          <w:szCs w:val="24"/>
        </w:rPr>
        <w:t xml:space="preserve">             </w:t>
      </w:r>
    </w:p>
    <w:p w14:paraId="0B457AF5" w14:textId="77777777" w:rsidR="00A15783" w:rsidRPr="00615857" w:rsidRDefault="00A15783" w:rsidP="00A15783">
      <w:pPr>
        <w:spacing w:after="0"/>
        <w:rPr>
          <w:sz w:val="24"/>
          <w:szCs w:val="24"/>
        </w:rPr>
      </w:pPr>
    </w:p>
    <w:p w14:paraId="48AB27DA" w14:textId="3466D349" w:rsidR="00AC6804" w:rsidRPr="00615857" w:rsidRDefault="00AC6804" w:rsidP="00AC6804">
      <w:pPr>
        <w:rPr>
          <w:sz w:val="24"/>
          <w:szCs w:val="24"/>
        </w:rPr>
      </w:pPr>
      <w:r w:rsidRPr="00615857">
        <w:rPr>
          <w:rFonts w:ascii="Calibri" w:eastAsia="Calibri" w:hAnsi="Calibri" w:cs="Calibri"/>
          <w:sz w:val="24"/>
          <w:szCs w:val="24"/>
        </w:rPr>
        <w:t xml:space="preserve">The Cloudburst Group, with funding and support from the Centers for Disease Control and Prevention’s (CDC) Division of Sexually Transmitted Disease Prevention (DSTDP), and with the support of the National Coalition of STD Directors (NCSD) and the National Association of County and City Health Officials (NACCHO), are conducting a new two-part  project </w:t>
      </w:r>
      <w:r w:rsidR="00DE013D" w:rsidRPr="00DE013D">
        <w:rPr>
          <w:rFonts w:ascii="Calibri" w:eastAsia="Calibri" w:hAnsi="Calibri" w:cs="Calibri"/>
          <w:sz w:val="24"/>
          <w:szCs w:val="24"/>
        </w:rPr>
        <w:t xml:space="preserve">to assess the value, need, gaps, and impact of strategic partnerships between territorial and local health departments (LHD) with the highest STD morbidity (syphilis, chlamydia and gonorrhea) and their STD clinical partners. </w:t>
      </w:r>
      <w:r w:rsidRPr="00615857">
        <w:rPr>
          <w:rFonts w:ascii="Calibri" w:eastAsia="Calibri" w:hAnsi="Calibri" w:cs="Calibri"/>
          <w:sz w:val="24"/>
          <w:szCs w:val="24"/>
        </w:rPr>
        <w:t xml:space="preserve"> DSTDP has contracted with The Cloudburst Group to conduct the assessment in an unbiased manner.</w:t>
      </w:r>
    </w:p>
    <w:p w14:paraId="6924A3BE" w14:textId="2817A6EF" w:rsidR="00AC6804" w:rsidRPr="00615857" w:rsidRDefault="00AC6804" w:rsidP="00AC6804">
      <w:pPr>
        <w:spacing w:after="0"/>
        <w:rPr>
          <w:rFonts w:ascii="Calibri" w:eastAsia="Calibri" w:hAnsi="Calibri" w:cs="Times New Roman"/>
          <w:sz w:val="24"/>
          <w:szCs w:val="24"/>
        </w:rPr>
      </w:pPr>
      <w:r w:rsidRPr="00615857">
        <w:rPr>
          <w:sz w:val="24"/>
          <w:szCs w:val="24"/>
        </w:rPr>
        <w:t>As a major component of that assessment we are reaching out t</w:t>
      </w:r>
      <w:r w:rsidR="00174E42">
        <w:rPr>
          <w:sz w:val="24"/>
          <w:szCs w:val="24"/>
        </w:rPr>
        <w:t>o ask you to join a group of fifteen</w:t>
      </w:r>
      <w:r w:rsidRPr="00615857">
        <w:rPr>
          <w:sz w:val="24"/>
          <w:szCs w:val="24"/>
        </w:rPr>
        <w:t xml:space="preserve"> jurisdictions who have been selected to participate in individual in-person interviews. </w:t>
      </w:r>
      <w:r w:rsidRPr="00615857">
        <w:rPr>
          <w:rFonts w:ascii="Calibri" w:eastAsia="Calibri" w:hAnsi="Calibri" w:cs="Times New Roman"/>
          <w:sz w:val="24"/>
          <w:szCs w:val="24"/>
        </w:rPr>
        <w:t xml:space="preserve">You were selected because of your work with STD clinical partners. </w:t>
      </w:r>
      <w:r w:rsidR="00CB656B">
        <w:rPr>
          <w:rFonts w:ascii="Calibri" w:eastAsia="Calibri" w:hAnsi="Calibri" w:cs="Times New Roman"/>
          <w:sz w:val="24"/>
          <w:szCs w:val="24"/>
        </w:rPr>
        <w:t xml:space="preserve">Participation in this assessment is voluntary. </w:t>
      </w:r>
      <w:r w:rsidR="00D742C2">
        <w:rPr>
          <w:sz w:val="24"/>
          <w:szCs w:val="24"/>
        </w:rPr>
        <w:t xml:space="preserve">We anticipate that </w:t>
      </w:r>
      <w:r w:rsidR="00746829">
        <w:rPr>
          <w:sz w:val="24"/>
          <w:szCs w:val="24"/>
        </w:rPr>
        <w:t xml:space="preserve">the STD program manager and STD </w:t>
      </w:r>
      <w:r w:rsidR="00193C06">
        <w:rPr>
          <w:sz w:val="24"/>
          <w:szCs w:val="24"/>
        </w:rPr>
        <w:t xml:space="preserve">program </w:t>
      </w:r>
      <w:r w:rsidR="00746829">
        <w:rPr>
          <w:sz w:val="24"/>
          <w:szCs w:val="24"/>
        </w:rPr>
        <w:t>coordinator interviews</w:t>
      </w:r>
      <w:r w:rsidRPr="00615857">
        <w:rPr>
          <w:sz w:val="24"/>
          <w:szCs w:val="24"/>
        </w:rPr>
        <w:t xml:space="preserve"> will </w:t>
      </w:r>
      <w:r w:rsidR="00746829">
        <w:rPr>
          <w:sz w:val="24"/>
          <w:szCs w:val="24"/>
        </w:rPr>
        <w:t xml:space="preserve">each </w:t>
      </w:r>
      <w:r w:rsidRPr="00615857">
        <w:rPr>
          <w:sz w:val="24"/>
          <w:szCs w:val="24"/>
        </w:rPr>
        <w:t xml:space="preserve">take approximately </w:t>
      </w:r>
      <w:r w:rsidRPr="00615857">
        <w:rPr>
          <w:b/>
          <w:sz w:val="24"/>
          <w:szCs w:val="24"/>
        </w:rPr>
        <w:t>60 minutes</w:t>
      </w:r>
      <w:r w:rsidRPr="00615857">
        <w:rPr>
          <w:sz w:val="24"/>
          <w:szCs w:val="24"/>
        </w:rPr>
        <w:t xml:space="preserve"> to complete </w:t>
      </w:r>
      <w:r w:rsidR="00746829">
        <w:rPr>
          <w:sz w:val="24"/>
          <w:szCs w:val="24"/>
        </w:rPr>
        <w:t xml:space="preserve">and data manager/ epidemiologist interviews will take approximately </w:t>
      </w:r>
      <w:r w:rsidR="00746829" w:rsidRPr="00746829">
        <w:rPr>
          <w:b/>
          <w:sz w:val="24"/>
          <w:szCs w:val="24"/>
        </w:rPr>
        <w:t>40 minutes</w:t>
      </w:r>
      <w:r w:rsidR="00746829">
        <w:rPr>
          <w:sz w:val="24"/>
          <w:szCs w:val="24"/>
        </w:rPr>
        <w:t xml:space="preserve"> to complete. W</w:t>
      </w:r>
      <w:r w:rsidRPr="00615857">
        <w:rPr>
          <w:sz w:val="24"/>
          <w:szCs w:val="24"/>
        </w:rPr>
        <w:t xml:space="preserve">e are hoping to conduct the interview by </w:t>
      </w:r>
      <w:r w:rsidRPr="00615857">
        <w:rPr>
          <w:b/>
          <w:sz w:val="24"/>
          <w:szCs w:val="24"/>
        </w:rPr>
        <w:t>DATE</w:t>
      </w:r>
      <w:r w:rsidRPr="00615857">
        <w:rPr>
          <w:sz w:val="24"/>
          <w:szCs w:val="24"/>
        </w:rPr>
        <w:t xml:space="preserve">.  </w:t>
      </w:r>
    </w:p>
    <w:p w14:paraId="3DAAB027" w14:textId="77777777" w:rsidR="00AC6804" w:rsidRPr="00615857" w:rsidRDefault="00AC6804" w:rsidP="00AC6804">
      <w:pPr>
        <w:spacing w:after="0"/>
        <w:rPr>
          <w:sz w:val="24"/>
          <w:szCs w:val="24"/>
        </w:rPr>
      </w:pPr>
    </w:p>
    <w:p w14:paraId="583492DF" w14:textId="77777777" w:rsidR="00AC6804" w:rsidRPr="00615857" w:rsidRDefault="00AC6804" w:rsidP="00AC6804">
      <w:pPr>
        <w:spacing w:after="0"/>
        <w:rPr>
          <w:sz w:val="24"/>
          <w:szCs w:val="24"/>
        </w:rPr>
      </w:pPr>
      <w:r w:rsidRPr="00615857">
        <w:rPr>
          <w:sz w:val="24"/>
          <w:szCs w:val="24"/>
        </w:rPr>
        <w:t>The individual discussion</w:t>
      </w:r>
      <w:r w:rsidR="00D742C2">
        <w:rPr>
          <w:sz w:val="24"/>
          <w:szCs w:val="24"/>
        </w:rPr>
        <w:t xml:space="preserve"> for STD program managers and staff</w:t>
      </w:r>
      <w:r w:rsidRPr="00615857">
        <w:rPr>
          <w:sz w:val="24"/>
          <w:szCs w:val="24"/>
        </w:rPr>
        <w:t xml:space="preserve"> will cover:</w:t>
      </w:r>
    </w:p>
    <w:p w14:paraId="6BBF04EC" w14:textId="77777777" w:rsidR="00DF5E80" w:rsidRPr="00DE013D" w:rsidRDefault="00DF5E80" w:rsidP="00DE013D">
      <w:pPr>
        <w:pStyle w:val="ListParagraph"/>
        <w:numPr>
          <w:ilvl w:val="0"/>
          <w:numId w:val="3"/>
        </w:numPr>
        <w:spacing w:after="0"/>
        <w:rPr>
          <w:sz w:val="24"/>
          <w:szCs w:val="24"/>
        </w:rPr>
      </w:pPr>
      <w:r w:rsidRPr="00DE013D">
        <w:rPr>
          <w:sz w:val="24"/>
          <w:szCs w:val="24"/>
        </w:rPr>
        <w:t>Context of partnership selection criteria and development</w:t>
      </w:r>
    </w:p>
    <w:p w14:paraId="1A2CC5F3" w14:textId="77777777" w:rsidR="00DF5E80" w:rsidRPr="00DE013D" w:rsidRDefault="00DF5E80" w:rsidP="00DE013D">
      <w:pPr>
        <w:pStyle w:val="ListParagraph"/>
        <w:numPr>
          <w:ilvl w:val="0"/>
          <w:numId w:val="3"/>
        </w:numPr>
        <w:spacing w:after="0"/>
        <w:rPr>
          <w:sz w:val="24"/>
          <w:szCs w:val="24"/>
        </w:rPr>
      </w:pPr>
      <w:r w:rsidRPr="00DE013D">
        <w:rPr>
          <w:sz w:val="24"/>
          <w:szCs w:val="24"/>
        </w:rPr>
        <w:t>Relationship between partnership selection and budget cuts</w:t>
      </w:r>
    </w:p>
    <w:p w14:paraId="42B2CAA0" w14:textId="77777777" w:rsidR="00DF5E80" w:rsidRPr="00DE013D" w:rsidRDefault="00DF5E80" w:rsidP="00DE013D">
      <w:pPr>
        <w:pStyle w:val="ListParagraph"/>
        <w:numPr>
          <w:ilvl w:val="0"/>
          <w:numId w:val="3"/>
        </w:numPr>
        <w:spacing w:after="0"/>
        <w:rPr>
          <w:sz w:val="24"/>
          <w:szCs w:val="24"/>
        </w:rPr>
      </w:pPr>
      <w:r w:rsidRPr="00DE013D">
        <w:rPr>
          <w:sz w:val="24"/>
          <w:szCs w:val="24"/>
        </w:rPr>
        <w:t>Examples of how partner resources are utilized to address STD clinical gaps</w:t>
      </w:r>
    </w:p>
    <w:p w14:paraId="601443AD" w14:textId="77777777" w:rsidR="00DF5E80" w:rsidRPr="00DE013D" w:rsidRDefault="00DF5E80" w:rsidP="00DE013D">
      <w:pPr>
        <w:pStyle w:val="ListParagraph"/>
        <w:numPr>
          <w:ilvl w:val="0"/>
          <w:numId w:val="3"/>
        </w:numPr>
        <w:spacing w:after="0"/>
        <w:rPr>
          <w:sz w:val="24"/>
          <w:szCs w:val="24"/>
        </w:rPr>
      </w:pPr>
      <w:r w:rsidRPr="00DE013D">
        <w:rPr>
          <w:sz w:val="24"/>
          <w:szCs w:val="24"/>
        </w:rPr>
        <w:t>Actual STD clinical partnership outcomes</w:t>
      </w:r>
    </w:p>
    <w:p w14:paraId="04751EBD" w14:textId="77777777" w:rsidR="00DF5E80" w:rsidRPr="00DE013D" w:rsidRDefault="00DF5E80" w:rsidP="00DE013D">
      <w:pPr>
        <w:pStyle w:val="ListParagraph"/>
        <w:numPr>
          <w:ilvl w:val="0"/>
          <w:numId w:val="3"/>
        </w:numPr>
        <w:spacing w:after="0"/>
        <w:rPr>
          <w:sz w:val="24"/>
          <w:szCs w:val="24"/>
        </w:rPr>
      </w:pPr>
      <w:r w:rsidRPr="00DE013D">
        <w:rPr>
          <w:sz w:val="24"/>
          <w:szCs w:val="24"/>
        </w:rPr>
        <w:t>STD clinical partnership effectiveness</w:t>
      </w:r>
    </w:p>
    <w:p w14:paraId="1C28F8CD" w14:textId="77777777" w:rsidR="00DF5E80" w:rsidRPr="00DE013D" w:rsidRDefault="00DF5E80" w:rsidP="00DE013D">
      <w:pPr>
        <w:pStyle w:val="ListParagraph"/>
        <w:numPr>
          <w:ilvl w:val="0"/>
          <w:numId w:val="3"/>
        </w:numPr>
        <w:spacing w:after="0"/>
        <w:rPr>
          <w:sz w:val="24"/>
          <w:szCs w:val="24"/>
        </w:rPr>
      </w:pPr>
      <w:r w:rsidRPr="00DE013D">
        <w:rPr>
          <w:sz w:val="24"/>
          <w:szCs w:val="24"/>
        </w:rPr>
        <w:t>Barriers to developing and maintaining STD clinical partnerships</w:t>
      </w:r>
    </w:p>
    <w:p w14:paraId="6ADD9687" w14:textId="77777777" w:rsidR="00DF5E80" w:rsidRPr="00DE013D" w:rsidRDefault="00DF5E80" w:rsidP="00DE013D">
      <w:pPr>
        <w:pStyle w:val="ListParagraph"/>
        <w:numPr>
          <w:ilvl w:val="0"/>
          <w:numId w:val="3"/>
        </w:numPr>
        <w:spacing w:after="0"/>
        <w:rPr>
          <w:sz w:val="24"/>
          <w:szCs w:val="24"/>
        </w:rPr>
      </w:pPr>
      <w:r w:rsidRPr="00DE013D">
        <w:rPr>
          <w:sz w:val="24"/>
          <w:szCs w:val="24"/>
        </w:rPr>
        <w:t>Essential components of STD clinical partnerships in practice</w:t>
      </w:r>
    </w:p>
    <w:p w14:paraId="51E4B2E0" w14:textId="77777777" w:rsidR="00DF5E80" w:rsidRPr="00DE013D" w:rsidRDefault="00DF5E80" w:rsidP="00DE013D">
      <w:pPr>
        <w:pStyle w:val="ListParagraph"/>
        <w:numPr>
          <w:ilvl w:val="0"/>
          <w:numId w:val="3"/>
        </w:numPr>
        <w:spacing w:after="0"/>
        <w:rPr>
          <w:sz w:val="24"/>
          <w:szCs w:val="24"/>
        </w:rPr>
      </w:pPr>
      <w:r w:rsidRPr="00DE013D">
        <w:rPr>
          <w:sz w:val="24"/>
          <w:szCs w:val="24"/>
        </w:rPr>
        <w:t>Additional partners needed</w:t>
      </w:r>
    </w:p>
    <w:p w14:paraId="193E07ED" w14:textId="77777777" w:rsidR="00D742C2" w:rsidRDefault="00D742C2" w:rsidP="00D742C2">
      <w:pPr>
        <w:spacing w:after="0"/>
        <w:rPr>
          <w:sz w:val="24"/>
          <w:szCs w:val="24"/>
        </w:rPr>
      </w:pPr>
    </w:p>
    <w:p w14:paraId="7BC2D527" w14:textId="77777777" w:rsidR="00D742C2" w:rsidRDefault="00D742C2" w:rsidP="00D742C2">
      <w:pPr>
        <w:spacing w:after="0"/>
        <w:rPr>
          <w:sz w:val="24"/>
          <w:szCs w:val="24"/>
        </w:rPr>
      </w:pPr>
      <w:r>
        <w:rPr>
          <w:sz w:val="24"/>
          <w:szCs w:val="24"/>
        </w:rPr>
        <w:t>The individual discussion for the data managers will cover:</w:t>
      </w:r>
    </w:p>
    <w:p w14:paraId="54BB1C05" w14:textId="77777777" w:rsidR="00DF5E80" w:rsidRPr="00DE013D" w:rsidRDefault="00DF5E80" w:rsidP="00DE013D">
      <w:pPr>
        <w:pStyle w:val="ListParagraph"/>
        <w:numPr>
          <w:ilvl w:val="0"/>
          <w:numId w:val="5"/>
        </w:numPr>
        <w:spacing w:after="0"/>
        <w:rPr>
          <w:rFonts w:eastAsia="Calibri" w:cstheme="minorHAnsi"/>
          <w:sz w:val="24"/>
          <w:szCs w:val="24"/>
        </w:rPr>
      </w:pPr>
      <w:r w:rsidRPr="00DE013D">
        <w:rPr>
          <w:rFonts w:eastAsia="Calibri" w:cstheme="minorHAnsi"/>
          <w:sz w:val="24"/>
          <w:szCs w:val="24"/>
        </w:rPr>
        <w:t>Data collection and management at your organization related to STD screening and treatment</w:t>
      </w:r>
    </w:p>
    <w:p w14:paraId="292EC342" w14:textId="77777777" w:rsidR="00DF5E80" w:rsidRPr="00DE013D" w:rsidRDefault="00DF5E80" w:rsidP="00DE013D">
      <w:pPr>
        <w:pStyle w:val="ListParagraph"/>
        <w:numPr>
          <w:ilvl w:val="0"/>
          <w:numId w:val="4"/>
        </w:numPr>
        <w:spacing w:after="0"/>
        <w:rPr>
          <w:rFonts w:eastAsia="Calibri" w:cstheme="minorHAnsi"/>
          <w:sz w:val="24"/>
          <w:szCs w:val="24"/>
        </w:rPr>
      </w:pPr>
      <w:r w:rsidRPr="00DE013D">
        <w:rPr>
          <w:rFonts w:eastAsia="Calibri" w:cstheme="minorHAnsi"/>
          <w:sz w:val="24"/>
          <w:szCs w:val="24"/>
        </w:rPr>
        <w:t>Effect budget cuts on STD prevention data collection and management</w:t>
      </w:r>
    </w:p>
    <w:p w14:paraId="020593D8" w14:textId="77777777" w:rsidR="00DF5E80" w:rsidRPr="00DE013D" w:rsidRDefault="00DF5E80" w:rsidP="00DE013D">
      <w:pPr>
        <w:pStyle w:val="ListParagraph"/>
        <w:numPr>
          <w:ilvl w:val="0"/>
          <w:numId w:val="4"/>
        </w:numPr>
        <w:spacing w:after="0"/>
        <w:rPr>
          <w:rFonts w:eastAsia="Calibri" w:cstheme="minorHAnsi"/>
          <w:sz w:val="24"/>
          <w:szCs w:val="24"/>
        </w:rPr>
      </w:pPr>
      <w:r w:rsidRPr="00DE013D">
        <w:rPr>
          <w:rFonts w:eastAsia="Calibri" w:cstheme="minorHAnsi"/>
          <w:sz w:val="24"/>
          <w:szCs w:val="24"/>
        </w:rPr>
        <w:t>Importance of STD clinical partners identified in assessment</w:t>
      </w:r>
    </w:p>
    <w:p w14:paraId="2B058948" w14:textId="77777777" w:rsidR="00DF5E80" w:rsidRPr="00DE013D" w:rsidRDefault="00DF5E80" w:rsidP="00DE013D">
      <w:pPr>
        <w:pStyle w:val="ListParagraph"/>
        <w:numPr>
          <w:ilvl w:val="0"/>
          <w:numId w:val="4"/>
        </w:numPr>
        <w:spacing w:after="0"/>
        <w:rPr>
          <w:rFonts w:eastAsia="Calibri" w:cstheme="minorHAnsi"/>
          <w:sz w:val="24"/>
          <w:szCs w:val="24"/>
        </w:rPr>
      </w:pPr>
      <w:r w:rsidRPr="00DE013D">
        <w:rPr>
          <w:rFonts w:eastAsia="Calibri" w:cstheme="minorHAnsi"/>
          <w:sz w:val="24"/>
          <w:szCs w:val="24"/>
        </w:rPr>
        <w:lastRenderedPageBreak/>
        <w:t>Completeness of the STD positivity and treatment data from partners</w:t>
      </w:r>
    </w:p>
    <w:p w14:paraId="0E705166" w14:textId="77777777" w:rsidR="00DF5E80" w:rsidRPr="00DE013D" w:rsidRDefault="00DF5E80" w:rsidP="00DE013D">
      <w:pPr>
        <w:pStyle w:val="ListParagraph"/>
        <w:numPr>
          <w:ilvl w:val="0"/>
          <w:numId w:val="4"/>
        </w:numPr>
        <w:spacing w:after="0"/>
        <w:rPr>
          <w:rFonts w:eastAsia="Calibri" w:cstheme="minorHAnsi"/>
          <w:sz w:val="24"/>
          <w:szCs w:val="24"/>
        </w:rPr>
      </w:pPr>
      <w:r w:rsidRPr="00DE013D">
        <w:rPr>
          <w:rFonts w:eastAsia="Calibri" w:cstheme="minorHAnsi"/>
          <w:sz w:val="24"/>
          <w:szCs w:val="24"/>
        </w:rPr>
        <w:t>Partner-specific data sharing guidelines, procedures, protocols</w:t>
      </w:r>
    </w:p>
    <w:p w14:paraId="05EF700E" w14:textId="77777777" w:rsidR="00DF5E80" w:rsidRPr="00DE013D" w:rsidRDefault="00DF5E80" w:rsidP="00DE013D">
      <w:pPr>
        <w:pStyle w:val="ListParagraph"/>
        <w:numPr>
          <w:ilvl w:val="0"/>
          <w:numId w:val="4"/>
        </w:numPr>
        <w:spacing w:after="0"/>
        <w:rPr>
          <w:rFonts w:eastAsia="Calibri" w:cstheme="minorHAnsi"/>
          <w:sz w:val="24"/>
          <w:szCs w:val="24"/>
        </w:rPr>
      </w:pPr>
      <w:r w:rsidRPr="00DE013D">
        <w:rPr>
          <w:rFonts w:eastAsia="Calibri" w:cstheme="minorHAnsi"/>
          <w:sz w:val="24"/>
          <w:szCs w:val="24"/>
        </w:rPr>
        <w:t>Data collection and extraction barriers</w:t>
      </w:r>
    </w:p>
    <w:p w14:paraId="4DAA6CD4" w14:textId="77777777" w:rsidR="00DF5E80" w:rsidRPr="00DE013D" w:rsidRDefault="00DF5E80" w:rsidP="00DE013D">
      <w:pPr>
        <w:pStyle w:val="ListParagraph"/>
        <w:numPr>
          <w:ilvl w:val="0"/>
          <w:numId w:val="4"/>
        </w:numPr>
        <w:spacing w:after="0"/>
        <w:rPr>
          <w:rFonts w:eastAsia="Calibri" w:cstheme="minorHAnsi"/>
          <w:sz w:val="24"/>
          <w:szCs w:val="24"/>
        </w:rPr>
      </w:pPr>
      <w:r w:rsidRPr="00DE013D">
        <w:rPr>
          <w:rFonts w:eastAsia="Calibri" w:cstheme="minorHAnsi"/>
          <w:sz w:val="24"/>
          <w:szCs w:val="24"/>
        </w:rPr>
        <w:t>Data analysis with top three STD clinical partners</w:t>
      </w:r>
    </w:p>
    <w:p w14:paraId="1006542D" w14:textId="402B9F85" w:rsidR="00AC6804" w:rsidRDefault="00DF5E80" w:rsidP="00AC6804">
      <w:pPr>
        <w:pStyle w:val="ListParagraph"/>
        <w:numPr>
          <w:ilvl w:val="0"/>
          <w:numId w:val="4"/>
        </w:numPr>
        <w:spacing w:after="0"/>
        <w:rPr>
          <w:rFonts w:eastAsia="Calibri" w:cstheme="minorHAnsi"/>
          <w:sz w:val="24"/>
          <w:szCs w:val="24"/>
        </w:rPr>
      </w:pPr>
      <w:r w:rsidRPr="00DE013D">
        <w:rPr>
          <w:rFonts w:eastAsia="Calibri" w:cstheme="minorHAnsi"/>
          <w:sz w:val="24"/>
          <w:szCs w:val="24"/>
        </w:rPr>
        <w:t>Utilization of partner data to inform program planning or implementation</w:t>
      </w:r>
    </w:p>
    <w:p w14:paraId="64939232" w14:textId="77777777" w:rsidR="00A15783" w:rsidRPr="00A15783" w:rsidRDefault="00A15783" w:rsidP="00A15783">
      <w:pPr>
        <w:pStyle w:val="ListParagraph"/>
        <w:spacing w:after="0"/>
        <w:rPr>
          <w:rFonts w:eastAsia="Calibri" w:cstheme="minorHAnsi"/>
          <w:sz w:val="24"/>
          <w:szCs w:val="24"/>
        </w:rPr>
      </w:pPr>
    </w:p>
    <w:p w14:paraId="5DD7F107" w14:textId="219AE7D0" w:rsidR="00AC6804" w:rsidRPr="00615857" w:rsidRDefault="00AC6804" w:rsidP="00AC6804">
      <w:pPr>
        <w:rPr>
          <w:sz w:val="24"/>
          <w:szCs w:val="24"/>
        </w:rPr>
      </w:pPr>
      <w:r w:rsidRPr="00615857">
        <w:rPr>
          <w:sz w:val="24"/>
          <w:szCs w:val="24"/>
        </w:rPr>
        <w:t xml:space="preserve">If you are able to participate, please provide us with a date </w:t>
      </w:r>
      <w:r w:rsidR="00615857" w:rsidRPr="00615857">
        <w:rPr>
          <w:sz w:val="24"/>
          <w:szCs w:val="24"/>
        </w:rPr>
        <w:t xml:space="preserve">that we can come for an in-person visit to conduct the interview. </w:t>
      </w:r>
      <w:r w:rsidR="009703E9">
        <w:rPr>
          <w:sz w:val="24"/>
          <w:szCs w:val="24"/>
        </w:rPr>
        <w:t>As part of our visit, w</w:t>
      </w:r>
      <w:r w:rsidR="00615857" w:rsidRPr="00615857">
        <w:rPr>
          <w:sz w:val="24"/>
          <w:szCs w:val="24"/>
        </w:rPr>
        <w:t xml:space="preserve">e </w:t>
      </w:r>
      <w:r w:rsidR="009703E9">
        <w:rPr>
          <w:sz w:val="24"/>
          <w:szCs w:val="24"/>
        </w:rPr>
        <w:t>like to speak with two of your STD</w:t>
      </w:r>
      <w:r w:rsidR="00193C06">
        <w:rPr>
          <w:sz w:val="24"/>
          <w:szCs w:val="24"/>
        </w:rPr>
        <w:t xml:space="preserve"> program</w:t>
      </w:r>
      <w:r w:rsidR="009703E9">
        <w:rPr>
          <w:sz w:val="24"/>
          <w:szCs w:val="24"/>
        </w:rPr>
        <w:t xml:space="preserve"> </w:t>
      </w:r>
      <w:r w:rsidR="00DF5E80">
        <w:rPr>
          <w:sz w:val="24"/>
          <w:szCs w:val="24"/>
        </w:rPr>
        <w:t>coordinators</w:t>
      </w:r>
      <w:r w:rsidR="009703E9">
        <w:rPr>
          <w:sz w:val="24"/>
          <w:szCs w:val="24"/>
        </w:rPr>
        <w:t xml:space="preserve"> who are knowledgeable of your STD clinical partnerships and one of your data managers</w:t>
      </w:r>
      <w:r w:rsidR="00DF5E80">
        <w:rPr>
          <w:sz w:val="24"/>
          <w:szCs w:val="24"/>
        </w:rPr>
        <w:t>/epidemiologists</w:t>
      </w:r>
      <w:r w:rsidR="009703E9">
        <w:rPr>
          <w:sz w:val="24"/>
          <w:szCs w:val="24"/>
        </w:rPr>
        <w:t xml:space="preserve"> who work with STD clinical partner data. We would like to visit your program on a day that is convenient for you and the identified staff. </w:t>
      </w:r>
      <w:r w:rsidR="00615857">
        <w:rPr>
          <w:sz w:val="24"/>
          <w:szCs w:val="24"/>
        </w:rPr>
        <w:t xml:space="preserve"> </w:t>
      </w:r>
      <w:r w:rsidR="00615857" w:rsidRPr="00615857">
        <w:rPr>
          <w:sz w:val="24"/>
          <w:szCs w:val="24"/>
        </w:rPr>
        <w:t xml:space="preserve"> </w:t>
      </w:r>
    </w:p>
    <w:p w14:paraId="4046799A" w14:textId="77777777" w:rsidR="00AC6804" w:rsidRPr="00615857" w:rsidRDefault="00AC6804" w:rsidP="00AC6804">
      <w:pPr>
        <w:rPr>
          <w:sz w:val="24"/>
          <w:szCs w:val="24"/>
        </w:rPr>
      </w:pPr>
      <w:r w:rsidRPr="00615857">
        <w:rPr>
          <w:sz w:val="24"/>
          <w:szCs w:val="24"/>
        </w:rPr>
        <w:t>The information that we gather and summarize will be used to provide insight on the partnerships that STD programs have sought and maintained to assure STD clinical services and inform partner engagement, guidance and case studies for STD programs nationwide on how to develop effective partnerships to further STD prevention and control goals.</w:t>
      </w:r>
    </w:p>
    <w:p w14:paraId="6AB3DD89" w14:textId="77777777" w:rsidR="00AC6804" w:rsidRPr="00615857" w:rsidRDefault="00AC6804" w:rsidP="00AC6804">
      <w:pPr>
        <w:rPr>
          <w:sz w:val="24"/>
          <w:szCs w:val="24"/>
        </w:rPr>
      </w:pPr>
      <w:r w:rsidRPr="00615857">
        <w:rPr>
          <w:sz w:val="24"/>
          <w:szCs w:val="24"/>
        </w:rPr>
        <w:t>Thank you in advance for your assistance in helping us gather information and plea</w:t>
      </w:r>
      <w:r w:rsidR="00615857">
        <w:rPr>
          <w:sz w:val="24"/>
          <w:szCs w:val="24"/>
        </w:rPr>
        <w:t>se do not hesitate to contact me</w:t>
      </w:r>
      <w:r w:rsidRPr="00615857">
        <w:rPr>
          <w:sz w:val="24"/>
          <w:szCs w:val="24"/>
        </w:rPr>
        <w:t xml:space="preserve"> with any questions you may have.</w:t>
      </w:r>
    </w:p>
    <w:p w14:paraId="1146D3BF" w14:textId="77777777" w:rsidR="00AC6804" w:rsidRPr="00615857" w:rsidRDefault="00AC6804" w:rsidP="00AC6804">
      <w:pPr>
        <w:spacing w:line="240" w:lineRule="auto"/>
        <w:rPr>
          <w:rFonts w:ascii="Calibri" w:eastAsia="Calibri" w:hAnsi="Calibri" w:cs="Calibri"/>
          <w:sz w:val="24"/>
          <w:szCs w:val="24"/>
        </w:rPr>
      </w:pPr>
      <w:r w:rsidRPr="00615857">
        <w:rPr>
          <w:rFonts w:ascii="Calibri" w:eastAsia="Calibri" w:hAnsi="Calibri" w:cs="Calibri"/>
          <w:sz w:val="24"/>
          <w:szCs w:val="24"/>
        </w:rPr>
        <w:t>Dr. Steven Sullivan</w:t>
      </w:r>
    </w:p>
    <w:p w14:paraId="65360D58" w14:textId="77777777" w:rsidR="00AC6804" w:rsidRPr="00615857" w:rsidRDefault="00AC6804" w:rsidP="00AC6804">
      <w:pPr>
        <w:spacing w:line="240" w:lineRule="auto"/>
        <w:rPr>
          <w:rFonts w:ascii="Calibri" w:eastAsia="Calibri" w:hAnsi="Calibri" w:cs="Calibri"/>
          <w:sz w:val="24"/>
          <w:szCs w:val="24"/>
        </w:rPr>
      </w:pPr>
      <w:r w:rsidRPr="00615857">
        <w:rPr>
          <w:rFonts w:ascii="Calibri" w:eastAsia="Calibri" w:hAnsi="Calibri" w:cs="Calibri"/>
          <w:sz w:val="24"/>
          <w:szCs w:val="24"/>
        </w:rPr>
        <w:t>Senior Project Director</w:t>
      </w:r>
    </w:p>
    <w:p w14:paraId="65AAC355" w14:textId="77777777" w:rsidR="00AC6804" w:rsidRPr="00615857" w:rsidRDefault="00CD6366" w:rsidP="00AC6804">
      <w:pPr>
        <w:spacing w:line="240" w:lineRule="auto"/>
        <w:rPr>
          <w:rFonts w:ascii="Calibri" w:eastAsia="Calibri" w:hAnsi="Calibri" w:cs="Calibri"/>
          <w:sz w:val="24"/>
          <w:szCs w:val="24"/>
        </w:rPr>
      </w:pPr>
      <w:hyperlink r:id="rId10">
        <w:r w:rsidR="00AC6804" w:rsidRPr="00615857">
          <w:rPr>
            <w:rFonts w:ascii="Calibri" w:eastAsia="Calibri" w:hAnsi="Calibri" w:cs="Calibri"/>
            <w:color w:val="1155CC"/>
            <w:sz w:val="24"/>
            <w:szCs w:val="24"/>
            <w:u w:val="single"/>
          </w:rPr>
          <w:t>steven.sullivan@cloudburstgroup.com</w:t>
        </w:r>
      </w:hyperlink>
    </w:p>
    <w:p w14:paraId="63146FF7" w14:textId="77777777" w:rsidR="00AC6804" w:rsidRPr="00615857" w:rsidRDefault="00AC6804" w:rsidP="00AC6804">
      <w:pPr>
        <w:spacing w:line="240" w:lineRule="auto"/>
        <w:rPr>
          <w:rFonts w:ascii="Calibri" w:eastAsia="Calibri" w:hAnsi="Calibri" w:cs="Calibri"/>
          <w:sz w:val="24"/>
          <w:szCs w:val="24"/>
        </w:rPr>
      </w:pPr>
      <w:r w:rsidRPr="00615857">
        <w:rPr>
          <w:rFonts w:ascii="Calibri" w:eastAsia="Calibri" w:hAnsi="Calibri" w:cs="Calibri"/>
          <w:sz w:val="24"/>
          <w:szCs w:val="24"/>
        </w:rPr>
        <w:t>301-385-6693</w:t>
      </w:r>
    </w:p>
    <w:p w14:paraId="221839A3" w14:textId="77777777" w:rsidR="00AC6804" w:rsidRPr="00615857" w:rsidRDefault="00AC6804">
      <w:pPr>
        <w:rPr>
          <w:sz w:val="24"/>
          <w:szCs w:val="24"/>
        </w:rPr>
      </w:pPr>
    </w:p>
    <w:p w14:paraId="1667F311" w14:textId="77777777" w:rsidR="00AC6804" w:rsidRDefault="00AC6804" w:rsidP="00AC6804">
      <w:pPr>
        <w:spacing w:after="0"/>
      </w:pPr>
    </w:p>
    <w:sectPr w:rsidR="00AC6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27096"/>
    <w:multiLevelType w:val="hybridMultilevel"/>
    <w:tmpl w:val="D1B0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AE52D2"/>
    <w:multiLevelType w:val="hybridMultilevel"/>
    <w:tmpl w:val="0F02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430C64"/>
    <w:multiLevelType w:val="hybridMultilevel"/>
    <w:tmpl w:val="3150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054D47"/>
    <w:multiLevelType w:val="hybridMultilevel"/>
    <w:tmpl w:val="E516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A03670"/>
    <w:multiLevelType w:val="hybridMultilevel"/>
    <w:tmpl w:val="45BC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04"/>
    <w:rsid w:val="000647DC"/>
    <w:rsid w:val="00174E42"/>
    <w:rsid w:val="00193C06"/>
    <w:rsid w:val="001B4926"/>
    <w:rsid w:val="003900DC"/>
    <w:rsid w:val="00520C4A"/>
    <w:rsid w:val="005A0258"/>
    <w:rsid w:val="00615857"/>
    <w:rsid w:val="00746829"/>
    <w:rsid w:val="00846F3B"/>
    <w:rsid w:val="00913471"/>
    <w:rsid w:val="00952C10"/>
    <w:rsid w:val="009703E9"/>
    <w:rsid w:val="00A15783"/>
    <w:rsid w:val="00AC6804"/>
    <w:rsid w:val="00B96B04"/>
    <w:rsid w:val="00CB656B"/>
    <w:rsid w:val="00CD6366"/>
    <w:rsid w:val="00D713B2"/>
    <w:rsid w:val="00D742C2"/>
    <w:rsid w:val="00DE013D"/>
    <w:rsid w:val="00DF5E80"/>
    <w:rsid w:val="00E455FF"/>
    <w:rsid w:val="00F5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804"/>
    <w:pPr>
      <w:ind w:left="720"/>
      <w:contextualSpacing/>
    </w:pPr>
  </w:style>
  <w:style w:type="character" w:styleId="CommentReference">
    <w:name w:val="annotation reference"/>
    <w:basedOn w:val="DefaultParagraphFont"/>
    <w:uiPriority w:val="99"/>
    <w:semiHidden/>
    <w:unhideWhenUsed/>
    <w:rsid w:val="00E455FF"/>
    <w:rPr>
      <w:sz w:val="16"/>
      <w:szCs w:val="16"/>
    </w:rPr>
  </w:style>
  <w:style w:type="paragraph" w:styleId="CommentText">
    <w:name w:val="annotation text"/>
    <w:basedOn w:val="Normal"/>
    <w:link w:val="CommentTextChar"/>
    <w:uiPriority w:val="99"/>
    <w:semiHidden/>
    <w:unhideWhenUsed/>
    <w:rsid w:val="00E455FF"/>
    <w:pPr>
      <w:spacing w:line="240" w:lineRule="auto"/>
    </w:pPr>
    <w:rPr>
      <w:sz w:val="20"/>
      <w:szCs w:val="20"/>
    </w:rPr>
  </w:style>
  <w:style w:type="character" w:customStyle="1" w:styleId="CommentTextChar">
    <w:name w:val="Comment Text Char"/>
    <w:basedOn w:val="DefaultParagraphFont"/>
    <w:link w:val="CommentText"/>
    <w:uiPriority w:val="99"/>
    <w:semiHidden/>
    <w:rsid w:val="00E455FF"/>
    <w:rPr>
      <w:sz w:val="20"/>
      <w:szCs w:val="20"/>
    </w:rPr>
  </w:style>
  <w:style w:type="paragraph" w:styleId="CommentSubject">
    <w:name w:val="annotation subject"/>
    <w:basedOn w:val="CommentText"/>
    <w:next w:val="CommentText"/>
    <w:link w:val="CommentSubjectChar"/>
    <w:uiPriority w:val="99"/>
    <w:semiHidden/>
    <w:unhideWhenUsed/>
    <w:rsid w:val="00E455FF"/>
    <w:rPr>
      <w:b/>
      <w:bCs/>
    </w:rPr>
  </w:style>
  <w:style w:type="character" w:customStyle="1" w:styleId="CommentSubjectChar">
    <w:name w:val="Comment Subject Char"/>
    <w:basedOn w:val="CommentTextChar"/>
    <w:link w:val="CommentSubject"/>
    <w:uiPriority w:val="99"/>
    <w:semiHidden/>
    <w:rsid w:val="00E455FF"/>
    <w:rPr>
      <w:b/>
      <w:bCs/>
      <w:sz w:val="20"/>
      <w:szCs w:val="20"/>
    </w:rPr>
  </w:style>
  <w:style w:type="paragraph" w:styleId="BalloonText">
    <w:name w:val="Balloon Text"/>
    <w:basedOn w:val="Normal"/>
    <w:link w:val="BalloonTextChar"/>
    <w:uiPriority w:val="99"/>
    <w:semiHidden/>
    <w:unhideWhenUsed/>
    <w:rsid w:val="00E45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5F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804"/>
    <w:pPr>
      <w:ind w:left="720"/>
      <w:contextualSpacing/>
    </w:pPr>
  </w:style>
  <w:style w:type="character" w:styleId="CommentReference">
    <w:name w:val="annotation reference"/>
    <w:basedOn w:val="DefaultParagraphFont"/>
    <w:uiPriority w:val="99"/>
    <w:semiHidden/>
    <w:unhideWhenUsed/>
    <w:rsid w:val="00E455FF"/>
    <w:rPr>
      <w:sz w:val="16"/>
      <w:szCs w:val="16"/>
    </w:rPr>
  </w:style>
  <w:style w:type="paragraph" w:styleId="CommentText">
    <w:name w:val="annotation text"/>
    <w:basedOn w:val="Normal"/>
    <w:link w:val="CommentTextChar"/>
    <w:uiPriority w:val="99"/>
    <w:semiHidden/>
    <w:unhideWhenUsed/>
    <w:rsid w:val="00E455FF"/>
    <w:pPr>
      <w:spacing w:line="240" w:lineRule="auto"/>
    </w:pPr>
    <w:rPr>
      <w:sz w:val="20"/>
      <w:szCs w:val="20"/>
    </w:rPr>
  </w:style>
  <w:style w:type="character" w:customStyle="1" w:styleId="CommentTextChar">
    <w:name w:val="Comment Text Char"/>
    <w:basedOn w:val="DefaultParagraphFont"/>
    <w:link w:val="CommentText"/>
    <w:uiPriority w:val="99"/>
    <w:semiHidden/>
    <w:rsid w:val="00E455FF"/>
    <w:rPr>
      <w:sz w:val="20"/>
      <w:szCs w:val="20"/>
    </w:rPr>
  </w:style>
  <w:style w:type="paragraph" w:styleId="CommentSubject">
    <w:name w:val="annotation subject"/>
    <w:basedOn w:val="CommentText"/>
    <w:next w:val="CommentText"/>
    <w:link w:val="CommentSubjectChar"/>
    <w:uiPriority w:val="99"/>
    <w:semiHidden/>
    <w:unhideWhenUsed/>
    <w:rsid w:val="00E455FF"/>
    <w:rPr>
      <w:b/>
      <w:bCs/>
    </w:rPr>
  </w:style>
  <w:style w:type="character" w:customStyle="1" w:styleId="CommentSubjectChar">
    <w:name w:val="Comment Subject Char"/>
    <w:basedOn w:val="CommentTextChar"/>
    <w:link w:val="CommentSubject"/>
    <w:uiPriority w:val="99"/>
    <w:semiHidden/>
    <w:rsid w:val="00E455FF"/>
    <w:rPr>
      <w:b/>
      <w:bCs/>
      <w:sz w:val="20"/>
      <w:szCs w:val="20"/>
    </w:rPr>
  </w:style>
  <w:style w:type="paragraph" w:styleId="BalloonText">
    <w:name w:val="Balloon Text"/>
    <w:basedOn w:val="Normal"/>
    <w:link w:val="BalloonTextChar"/>
    <w:uiPriority w:val="99"/>
    <w:semiHidden/>
    <w:unhideWhenUsed/>
    <w:rsid w:val="00E45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5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teven.sullivan@cloudburstgroup.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OSTLTSDOC-728-2163</_dlc_DocId>
    <_dlc_DocIdUrl xmlns="b5c0ca00-073d-4463-9985-b654f14791fe">
      <Url>https://esp.cdc.gov/sites/ostlts/pip/osc/_layouts/15/DocIdRedir.aspx?ID=OSTLTSDOC-728-2163</Url>
      <Description>OSTLTSDOC-728-2163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5BBB4-EAA4-4921-8A85-74D7FF81E53F}">
  <ds:schemaRefs>
    <ds:schemaRef ds:uri="http://schemas.microsoft.com/sharepoint/events"/>
  </ds:schemaRefs>
</ds:datastoreItem>
</file>

<file path=customXml/itemProps2.xml><?xml version="1.0" encoding="utf-8"?>
<ds:datastoreItem xmlns:ds="http://schemas.openxmlformats.org/officeDocument/2006/customXml" ds:itemID="{F181E6D3-CF33-45AB-ACBB-4FB4C329B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65994-1CEC-42E2-90C0-6A0307843A08}">
  <ds:schemaRefs>
    <ds:schemaRef ds:uri="http://schemas.microsoft.com/office/2006/metadata/properties"/>
    <ds:schemaRef ds:uri="http://schemas.microsoft.com/office/infopath/2007/PartnerControls"/>
    <ds:schemaRef ds:uri="b5c0ca00-073d-4463-9985-b654f14791fe"/>
  </ds:schemaRefs>
</ds:datastoreItem>
</file>

<file path=customXml/itemProps4.xml><?xml version="1.0" encoding="utf-8"?>
<ds:datastoreItem xmlns:ds="http://schemas.openxmlformats.org/officeDocument/2006/customXml" ds:itemID="{8EDF7A8D-25D6-4BF4-838C-D08AE9BDE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Shaunta S. (CDC/OID/NCHHSTP)</dc:creator>
  <cp:keywords/>
  <dc:description/>
  <cp:lastModifiedBy>SYSTEM</cp:lastModifiedBy>
  <cp:revision>2</cp:revision>
  <dcterms:created xsi:type="dcterms:W3CDTF">2018-06-14T18:58:00Z</dcterms:created>
  <dcterms:modified xsi:type="dcterms:W3CDTF">2018-06-14T18:58:00Z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35822309-4a24-43d6-8939-a510ff2c8a48</vt:lpwstr>
  </property>
</Properties>
</file>