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5CB84" w14:textId="6D2C5BBD" w:rsidR="00CD17C7" w:rsidRPr="00C47726" w:rsidRDefault="00D47EE3" w:rsidP="00CD17C7">
      <w:pPr>
        <w:rPr>
          <w:rFonts w:cstheme="minorHAnsi"/>
          <w:b/>
        </w:rPr>
      </w:pPr>
      <w:bookmarkStart w:id="0" w:name="_GoBack"/>
      <w:bookmarkEnd w:id="0"/>
      <w:r w:rsidRPr="00C47726">
        <w:rPr>
          <w:rFonts w:cstheme="minorHAnsi"/>
          <w:b/>
        </w:rPr>
        <w:t>Attachment E</w:t>
      </w:r>
      <w:r w:rsidR="00CD17C7" w:rsidRPr="00C47726">
        <w:rPr>
          <w:rFonts w:cstheme="minorHAnsi"/>
          <w:color w:val="000000" w:themeColor="text1"/>
        </w:rPr>
        <w:t xml:space="preserve"> – </w:t>
      </w:r>
      <w:r w:rsidR="00CD17C7" w:rsidRPr="00C47726">
        <w:rPr>
          <w:rFonts w:cstheme="minorHAnsi"/>
          <w:b/>
        </w:rPr>
        <w:t>Reminder E-mail</w:t>
      </w:r>
      <w:r w:rsidR="00FE3440">
        <w:rPr>
          <w:rFonts w:cstheme="minorHAnsi"/>
          <w:b/>
        </w:rPr>
        <w:t xml:space="preserve"> 1</w:t>
      </w:r>
    </w:p>
    <w:p w14:paraId="703D4B83" w14:textId="77777777" w:rsidR="00CD17C7" w:rsidRPr="00FD5C30" w:rsidRDefault="00CD17C7" w:rsidP="00CD17C7">
      <w:pPr>
        <w:rPr>
          <w:rFonts w:cstheme="minorHAnsi"/>
        </w:rPr>
      </w:pPr>
    </w:p>
    <w:p w14:paraId="1F13DFC0" w14:textId="4D6BB43E" w:rsidR="004A3677" w:rsidRPr="00F06AB7" w:rsidRDefault="004A3677" w:rsidP="004A3677">
      <w:pPr>
        <w:outlineLvl w:val="0"/>
        <w:rPr>
          <w:rFonts w:cstheme="minorHAnsi"/>
        </w:rPr>
      </w:pPr>
      <w:bookmarkStart w:id="1" w:name="_Hlk511408379"/>
      <w:r w:rsidRPr="00F06AB7">
        <w:rPr>
          <w:rFonts w:cstheme="minorHAnsi"/>
          <w:b/>
          <w:bCs/>
        </w:rPr>
        <w:t>Subject:</w:t>
      </w:r>
      <w:r w:rsidRPr="00F06AB7">
        <w:rPr>
          <w:rFonts w:cstheme="minorHAnsi"/>
        </w:rPr>
        <w:t xml:space="preserve"> </w:t>
      </w:r>
      <w:r w:rsidR="001A01B8" w:rsidRPr="00F06AB7">
        <w:rPr>
          <w:rFonts w:cstheme="minorHAnsi"/>
        </w:rPr>
        <w:t xml:space="preserve">Reminder – Complete </w:t>
      </w:r>
      <w:r w:rsidRPr="00F06AB7">
        <w:rPr>
          <w:rFonts w:cstheme="minorHAnsi"/>
        </w:rPr>
        <w:t xml:space="preserve">CDC’s </w:t>
      </w:r>
      <w:r w:rsidR="00421BC6">
        <w:rPr>
          <w:rFonts w:cstheme="minorHAnsi"/>
        </w:rPr>
        <w:t xml:space="preserve">Survey, </w:t>
      </w:r>
      <w:r w:rsidRPr="00F06AB7">
        <w:rPr>
          <w:rFonts w:cstheme="minorHAnsi"/>
        </w:rPr>
        <w:t>State of State, Territorial and Tribal Suicide Prevention: An Environmental Scan</w:t>
      </w:r>
      <w:r w:rsidR="00EB21C0">
        <w:rPr>
          <w:rFonts w:cstheme="minorHAnsi"/>
        </w:rPr>
        <w:t xml:space="preserve"> </w:t>
      </w:r>
      <w:r w:rsidR="001A01B8" w:rsidRPr="00F06AB7">
        <w:rPr>
          <w:rFonts w:cstheme="minorHAnsi"/>
        </w:rPr>
        <w:t>– 3 weeks left!</w:t>
      </w:r>
    </w:p>
    <w:bookmarkEnd w:id="1"/>
    <w:p w14:paraId="7A86C225" w14:textId="77777777" w:rsidR="00CD17C7" w:rsidRPr="00FD5C30" w:rsidRDefault="00CD17C7" w:rsidP="00CD17C7">
      <w:pPr>
        <w:rPr>
          <w:rFonts w:cstheme="minorHAnsi"/>
        </w:rPr>
      </w:pPr>
    </w:p>
    <w:p w14:paraId="1ED2F277" w14:textId="77777777" w:rsidR="00CD17C7" w:rsidRPr="00C47726" w:rsidRDefault="00CD17C7" w:rsidP="00CD17C7">
      <w:pPr>
        <w:rPr>
          <w:rFonts w:cstheme="minorHAnsi"/>
        </w:rPr>
      </w:pPr>
      <w:r w:rsidRPr="00C47726">
        <w:rPr>
          <w:rFonts w:cstheme="minorHAnsi"/>
        </w:rPr>
        <w:t xml:space="preserve">Dear </w:t>
      </w:r>
      <w:r w:rsidRPr="00421BC6">
        <w:rPr>
          <w:rFonts w:cstheme="minorHAnsi"/>
          <w:color w:val="5B9BD5" w:themeColor="accent1"/>
        </w:rPr>
        <w:t>[Salutation] [Last Name</w:t>
      </w:r>
      <w:r w:rsidRPr="00C47726">
        <w:rPr>
          <w:rFonts w:cstheme="minorHAnsi"/>
        </w:rPr>
        <w:t>],</w:t>
      </w:r>
    </w:p>
    <w:p w14:paraId="1DAC7DCC" w14:textId="77777777" w:rsidR="00CD17C7" w:rsidRPr="00C47726" w:rsidRDefault="00CD17C7" w:rsidP="00CD17C7">
      <w:pPr>
        <w:rPr>
          <w:rFonts w:cstheme="minorHAnsi"/>
        </w:rPr>
      </w:pPr>
    </w:p>
    <w:p w14:paraId="0DC5BC9E" w14:textId="58DA84E9" w:rsidR="007A0EA6" w:rsidRDefault="007A0EA6" w:rsidP="007A0EA6">
      <w:pPr>
        <w:rPr>
          <w:rFonts w:cstheme="minorHAnsi"/>
          <w:color w:val="000000" w:themeColor="text1"/>
        </w:rPr>
      </w:pPr>
      <w:r>
        <w:rPr>
          <w:rFonts w:cstheme="minorHAnsi"/>
        </w:rPr>
        <w:t xml:space="preserve">One </w:t>
      </w:r>
      <w:r w:rsidRPr="00C47726">
        <w:rPr>
          <w:rFonts w:cstheme="minorHAnsi"/>
        </w:rPr>
        <w:t>week ago, the CDC's Division of Violence Prevention in the National Center for Injury Control and Prevention and Global Evaluation &amp; Applied Research Solutions (GEARS), Inc. invited you to complete a survey to help the field better understand factors that may be associated with suicide rate increases</w:t>
      </w:r>
      <w:r>
        <w:rPr>
          <w:rFonts w:cstheme="minorHAnsi"/>
        </w:rPr>
        <w:t xml:space="preserve"> and differences in suicide rates</w:t>
      </w:r>
      <w:r w:rsidRPr="00C47726">
        <w:rPr>
          <w:rFonts w:cstheme="minorHAnsi"/>
        </w:rPr>
        <w:t xml:space="preserve"> across </w:t>
      </w:r>
      <w:r w:rsidRPr="00C47726">
        <w:rPr>
          <w:rFonts w:cstheme="minorHAnsi"/>
          <w:color w:val="000000" w:themeColor="text1"/>
        </w:rPr>
        <w:t>states, territories and tri</w:t>
      </w:r>
      <w:r>
        <w:rPr>
          <w:rFonts w:cstheme="minorHAnsi"/>
          <w:color w:val="000000" w:themeColor="text1"/>
        </w:rPr>
        <w:t xml:space="preserve">bes (S/T/Ts). </w:t>
      </w:r>
      <w:r>
        <w:rPr>
          <w:rFonts w:cstheme="minorHAnsi"/>
        </w:rPr>
        <w:t>T</w:t>
      </w:r>
      <w:bookmarkStart w:id="2" w:name="_Hlk511405596"/>
      <w:r w:rsidRPr="00400982">
        <w:rPr>
          <w:rFonts w:cstheme="minorHAnsi"/>
        </w:rPr>
        <w:t>he survey</w:t>
      </w:r>
      <w:r>
        <w:rPr>
          <w:rFonts w:cstheme="minorHAnsi"/>
        </w:rPr>
        <w:t xml:space="preserve"> includes information about</w:t>
      </w:r>
      <w:r w:rsidRPr="00400982">
        <w:rPr>
          <w:rFonts w:cstheme="minorHAnsi"/>
        </w:rPr>
        <w:t xml:space="preserve"> </w:t>
      </w:r>
      <w:r>
        <w:rPr>
          <w:rFonts w:cstheme="minorHAnsi"/>
        </w:rPr>
        <w:t>the</w:t>
      </w:r>
      <w:r w:rsidRPr="00400982">
        <w:rPr>
          <w:rFonts w:cstheme="minorHAnsi"/>
          <w:i/>
        </w:rPr>
        <w:t xml:space="preserve"> </w:t>
      </w:r>
      <w:r>
        <w:rPr>
          <w:rFonts w:cstheme="minorHAnsi"/>
        </w:rPr>
        <w:t xml:space="preserve">problem of </w:t>
      </w:r>
      <w:r w:rsidRPr="00400982">
        <w:rPr>
          <w:rFonts w:cstheme="minorHAnsi"/>
        </w:rPr>
        <w:t>suicide</w:t>
      </w:r>
      <w:r>
        <w:rPr>
          <w:rFonts w:cstheme="minorHAnsi"/>
        </w:rPr>
        <w:t xml:space="preserve"> in your S/T/T</w:t>
      </w:r>
      <w:r w:rsidRPr="00400982">
        <w:rPr>
          <w:rFonts w:cstheme="minorHAnsi"/>
        </w:rPr>
        <w:t xml:space="preserve">, </w:t>
      </w:r>
      <w:r>
        <w:rPr>
          <w:rFonts w:cstheme="minorHAnsi"/>
        </w:rPr>
        <w:t xml:space="preserve">associated risk factors, suicide prevention </w:t>
      </w:r>
      <w:r w:rsidRPr="00400982">
        <w:rPr>
          <w:rFonts w:cstheme="minorHAnsi"/>
        </w:rPr>
        <w:t>infrastructure, suicide prevention plans, partners</w:t>
      </w:r>
      <w:r>
        <w:rPr>
          <w:rFonts w:cstheme="minorHAnsi"/>
        </w:rPr>
        <w:t xml:space="preserve">, prevention activities, and </w:t>
      </w:r>
      <w:r w:rsidRPr="00400982">
        <w:rPr>
          <w:rFonts w:cstheme="minorHAnsi"/>
        </w:rPr>
        <w:t xml:space="preserve">facilitators and barriers to prevention. </w:t>
      </w:r>
      <w:bookmarkEnd w:id="2"/>
      <w:r w:rsidRPr="00400982">
        <w:rPr>
          <w:rFonts w:cstheme="minorHAnsi"/>
        </w:rPr>
        <w:t xml:space="preserve"> </w:t>
      </w:r>
    </w:p>
    <w:p w14:paraId="708EDE11" w14:textId="77777777" w:rsidR="007A0EA6" w:rsidRDefault="007A0EA6" w:rsidP="007A0EA6">
      <w:pPr>
        <w:rPr>
          <w:rFonts w:cstheme="minorHAnsi"/>
          <w:color w:val="000000" w:themeColor="text1"/>
        </w:rPr>
      </w:pPr>
    </w:p>
    <w:p w14:paraId="797FE481" w14:textId="62FD8497" w:rsidR="007A0EA6" w:rsidRPr="00400982" w:rsidRDefault="007A0EA6" w:rsidP="007A0EA6">
      <w:pPr>
        <w:rPr>
          <w:rFonts w:cstheme="minorHAnsi"/>
          <w:color w:val="000000" w:themeColor="text1"/>
        </w:rPr>
      </w:pPr>
      <w:bookmarkStart w:id="3" w:name="_Hlk511403053"/>
      <w:r>
        <w:t>Survey responses will be used t</w:t>
      </w:r>
      <w:r w:rsidRPr="00EE58DD">
        <w:t>o</w:t>
      </w:r>
      <w:r>
        <w:t xml:space="preserve"> identify </w:t>
      </w:r>
      <w:r w:rsidRPr="00380F0E">
        <w:t>(S</w:t>
      </w:r>
      <w:r>
        <w:t>/</w:t>
      </w:r>
      <w:r w:rsidRPr="00380F0E">
        <w:t>T</w:t>
      </w:r>
      <w:r>
        <w:t>/</w:t>
      </w:r>
      <w:r w:rsidRPr="00380F0E">
        <w:t xml:space="preserve">T) factors </w:t>
      </w:r>
      <w:r>
        <w:t xml:space="preserve">that may be related </w:t>
      </w:r>
      <w:r w:rsidRPr="00380F0E">
        <w:t xml:space="preserve">to </w:t>
      </w:r>
      <w:r>
        <w:t xml:space="preserve">increases and differences in suicide rates across the country, to </w:t>
      </w:r>
      <w:r>
        <w:rPr>
          <w:rFonts w:cstheme="minorHAnsi"/>
        </w:rPr>
        <w:t>inform improvements in</w:t>
      </w:r>
      <w:bookmarkStart w:id="4" w:name="_Hlk511407074"/>
      <w:r>
        <w:rPr>
          <w:rFonts w:cstheme="minorHAnsi"/>
        </w:rPr>
        <w:t xml:space="preserve"> </w:t>
      </w:r>
      <w:r w:rsidRPr="00EE58DD">
        <w:rPr>
          <w:rFonts w:cstheme="minorHAnsi"/>
        </w:rPr>
        <w:t xml:space="preserve">suicide prevention </w:t>
      </w:r>
      <w:r>
        <w:rPr>
          <w:rFonts w:cstheme="minorHAnsi"/>
        </w:rPr>
        <w:t>strategies, to guide potential future funding opportunities</w:t>
      </w:r>
      <w:bookmarkEnd w:id="4"/>
      <w:r>
        <w:rPr>
          <w:rFonts w:cstheme="minorHAnsi"/>
        </w:rPr>
        <w:t xml:space="preserve"> for S/T/Ts, and to help meet the nation’s goal of reducing suicide rates 20% by 2025. </w:t>
      </w:r>
      <w:bookmarkEnd w:id="3"/>
    </w:p>
    <w:p w14:paraId="51AA75CE" w14:textId="384B5FA1" w:rsidR="00CD17C7" w:rsidRPr="00C47726" w:rsidRDefault="000D61BC" w:rsidP="00CD17C7">
      <w:pPr>
        <w:rPr>
          <w:rFonts w:cstheme="minorHAnsi"/>
          <w:color w:val="000000" w:themeColor="text1"/>
        </w:rPr>
      </w:pPr>
      <w:r w:rsidRPr="00400982">
        <w:rPr>
          <w:rFonts w:cstheme="minorHAnsi"/>
        </w:rPr>
        <w:t xml:space="preserve"> </w:t>
      </w:r>
    </w:p>
    <w:p w14:paraId="2C5023C6" w14:textId="67395E20" w:rsidR="007A0EA6" w:rsidRPr="00020424" w:rsidRDefault="007A0EA6" w:rsidP="007A0EA6">
      <w:pPr>
        <w:rPr>
          <w:rFonts w:cstheme="minorHAnsi"/>
          <w:color w:val="000000" w:themeColor="text1"/>
        </w:rPr>
      </w:pPr>
      <w:r w:rsidRPr="00C47726">
        <w:rPr>
          <w:rFonts w:cstheme="minorHAnsi"/>
          <w:color w:val="000000" w:themeColor="text1"/>
        </w:rPr>
        <w:t xml:space="preserve">All data will </w:t>
      </w:r>
      <w:r>
        <w:rPr>
          <w:rFonts w:cstheme="minorHAnsi"/>
          <w:color w:val="000000" w:themeColor="text1"/>
        </w:rPr>
        <w:t xml:space="preserve">be stored securely </w:t>
      </w:r>
      <w:r w:rsidRPr="00C47726">
        <w:rPr>
          <w:rFonts w:cstheme="minorHAnsi"/>
          <w:color w:val="000000" w:themeColor="text1"/>
        </w:rPr>
        <w:t>throughout the data collection,</w:t>
      </w:r>
      <w:r>
        <w:rPr>
          <w:rFonts w:cstheme="minorHAnsi"/>
          <w:color w:val="000000" w:themeColor="text1"/>
        </w:rPr>
        <w:t xml:space="preserve"> analysis, and reporting periods</w:t>
      </w:r>
      <w:r>
        <w:rPr>
          <w:rFonts w:cstheme="minorHAnsi"/>
        </w:rPr>
        <w:t xml:space="preserve"> and all results will be </w:t>
      </w:r>
      <w:r w:rsidRPr="00400982">
        <w:rPr>
          <w:rFonts w:cstheme="minorHAnsi"/>
        </w:rPr>
        <w:t xml:space="preserve">reported only in aggregate form.   </w:t>
      </w:r>
    </w:p>
    <w:p w14:paraId="3A6429F3" w14:textId="77777777" w:rsidR="00CD17C7" w:rsidRPr="00C47726" w:rsidRDefault="00CD17C7" w:rsidP="00CD17C7">
      <w:pPr>
        <w:rPr>
          <w:rFonts w:cstheme="minorHAnsi"/>
        </w:rPr>
      </w:pPr>
    </w:p>
    <w:p w14:paraId="2FAA2A9E" w14:textId="00172371" w:rsidR="00CD17C7" w:rsidRPr="00C47726" w:rsidRDefault="00CD17C7" w:rsidP="00CD17C7">
      <w:pPr>
        <w:rPr>
          <w:rFonts w:cstheme="minorHAnsi"/>
        </w:rPr>
      </w:pPr>
      <w:bookmarkStart w:id="5" w:name="_Hlk511406833"/>
      <w:r w:rsidRPr="00C47726">
        <w:rPr>
          <w:rFonts w:cstheme="minorHAnsi"/>
        </w:rPr>
        <w:t xml:space="preserve">The survey is </w:t>
      </w:r>
      <w:r w:rsidR="00C47726">
        <w:rPr>
          <w:rFonts w:cstheme="minorHAnsi"/>
        </w:rPr>
        <w:t>open</w:t>
      </w:r>
      <w:r w:rsidRPr="00C47726">
        <w:rPr>
          <w:rFonts w:cstheme="minorHAnsi"/>
        </w:rPr>
        <w:t xml:space="preserve"> for completion</w:t>
      </w:r>
      <w:r w:rsidR="00DA6948">
        <w:rPr>
          <w:rFonts w:cstheme="minorHAnsi"/>
        </w:rPr>
        <w:t xml:space="preserve"> for three weeks</w:t>
      </w:r>
      <w:r w:rsidRPr="00C47726">
        <w:rPr>
          <w:rFonts w:cstheme="minorHAnsi"/>
        </w:rPr>
        <w:t xml:space="preserve">. </w:t>
      </w:r>
      <w:bookmarkEnd w:id="5"/>
      <w:r w:rsidRPr="00C47726">
        <w:rPr>
          <w:rFonts w:cstheme="minorHAnsi"/>
        </w:rPr>
        <w:t xml:space="preserve">The success of the survey depends on obtaining 100% participation from the experts </w:t>
      </w:r>
      <w:r w:rsidR="00DA6948">
        <w:rPr>
          <w:rFonts w:cstheme="minorHAnsi"/>
        </w:rPr>
        <w:t>in state, territorial and tribal</w:t>
      </w:r>
      <w:r w:rsidRPr="00C47726">
        <w:rPr>
          <w:rFonts w:cstheme="minorHAnsi"/>
        </w:rPr>
        <w:t xml:space="preserve"> suicide prevention. If you have any concerns or questions, please contact Dr. Doryn Chervin at 404</w:t>
      </w:r>
      <w:r w:rsidR="00DA6948">
        <w:rPr>
          <w:rFonts w:cstheme="minorHAnsi"/>
        </w:rPr>
        <w:t>-</w:t>
      </w:r>
      <w:r w:rsidRPr="00C47726">
        <w:rPr>
          <w:rFonts w:cstheme="minorHAnsi"/>
        </w:rPr>
        <w:t>328-9850.</w:t>
      </w:r>
    </w:p>
    <w:p w14:paraId="2E31B2FC" w14:textId="77777777" w:rsidR="00CD17C7" w:rsidRPr="00C47726" w:rsidRDefault="00CD17C7" w:rsidP="00CD17C7">
      <w:pPr>
        <w:rPr>
          <w:rFonts w:cstheme="minorHAnsi"/>
        </w:rPr>
      </w:pPr>
    </w:p>
    <w:p w14:paraId="5E396F31" w14:textId="301FF09A" w:rsidR="00DA6948" w:rsidRPr="00BD5E30" w:rsidRDefault="00DA6948" w:rsidP="00DA6948">
      <w:pPr>
        <w:rPr>
          <w:rFonts w:cstheme="minorHAnsi"/>
        </w:rPr>
      </w:pPr>
      <w:r w:rsidRPr="00BD5E30">
        <w:rPr>
          <w:rFonts w:cstheme="minorHAnsi"/>
        </w:rPr>
        <w:t xml:space="preserve">The survey will take approximately </w:t>
      </w:r>
      <w:r w:rsidRPr="00454DDC">
        <w:rPr>
          <w:rFonts w:cstheme="minorHAnsi"/>
        </w:rPr>
        <w:t>30</w:t>
      </w:r>
      <w:r w:rsidRPr="00BD5E30">
        <w:rPr>
          <w:rFonts w:cstheme="minorHAnsi"/>
        </w:rPr>
        <w:t xml:space="preserve"> minutes to complete.  Please use this link to access the survey: </w:t>
      </w:r>
      <w:r w:rsidR="00421BC6" w:rsidRPr="00421BC6">
        <w:rPr>
          <w:rFonts w:cstheme="minorHAnsi"/>
          <w:color w:val="5B9BD5" w:themeColor="accent1"/>
        </w:rPr>
        <w:t>[insert link]</w:t>
      </w:r>
      <w:r w:rsidRPr="00421BC6">
        <w:rPr>
          <w:rFonts w:cstheme="minorHAnsi"/>
          <w:color w:val="5B9BD5" w:themeColor="accent1"/>
        </w:rPr>
        <w:t>.</w:t>
      </w:r>
    </w:p>
    <w:p w14:paraId="5C6B914D" w14:textId="77777777" w:rsidR="00DA6948" w:rsidRPr="00BD5E30" w:rsidRDefault="00DA6948" w:rsidP="00DA6948">
      <w:pPr>
        <w:rPr>
          <w:rFonts w:cstheme="minorHAnsi"/>
        </w:rPr>
      </w:pPr>
    </w:p>
    <w:p w14:paraId="25B22365" w14:textId="523F48C3" w:rsidR="00DA6948" w:rsidRPr="00BD5E30" w:rsidRDefault="00DA6948" w:rsidP="00DA6948">
      <w:pPr>
        <w:rPr>
          <w:rFonts w:cstheme="minorHAnsi"/>
        </w:rPr>
      </w:pPr>
      <w:r w:rsidRPr="00BD5E30">
        <w:rPr>
          <w:rFonts w:cstheme="minorHAnsi"/>
        </w:rPr>
        <w:t xml:space="preserve">To ensure that your answers are included in the results, please complete the survey by </w:t>
      </w:r>
      <w:r w:rsidRPr="00421BC6">
        <w:rPr>
          <w:rFonts w:cstheme="minorHAnsi"/>
          <w:color w:val="5B9BD5" w:themeColor="accent1"/>
        </w:rPr>
        <w:t xml:space="preserve">[INSERT DATE]. </w:t>
      </w:r>
    </w:p>
    <w:p w14:paraId="3DA19A1F" w14:textId="77777777" w:rsidR="009D7E14" w:rsidRPr="00C47726" w:rsidRDefault="009D7E14" w:rsidP="00CD17C7">
      <w:pPr>
        <w:rPr>
          <w:rFonts w:cstheme="minorHAnsi"/>
        </w:rPr>
      </w:pPr>
    </w:p>
    <w:p w14:paraId="6765EAAE" w14:textId="77777777" w:rsidR="009D7E14" w:rsidRPr="00BD5E30" w:rsidRDefault="009D7E14" w:rsidP="009D7E14">
      <w:pPr>
        <w:rPr>
          <w:rFonts w:cstheme="minorHAnsi"/>
        </w:rPr>
      </w:pPr>
      <w:bookmarkStart w:id="6" w:name="_Hlk511407794"/>
      <w:r w:rsidRPr="00BD5E30">
        <w:rPr>
          <w:rFonts w:cstheme="minorHAnsi"/>
        </w:rPr>
        <w:t>Thank you for joining us in this critical work</w:t>
      </w:r>
      <w:r>
        <w:rPr>
          <w:rFonts w:cstheme="minorHAnsi"/>
        </w:rPr>
        <w:t xml:space="preserve"> to reduce suicide rates by completing this survey</w:t>
      </w:r>
      <w:r w:rsidRPr="00BD5E30">
        <w:rPr>
          <w:rFonts w:cstheme="minorHAnsi"/>
        </w:rPr>
        <w:t xml:space="preserve">. </w:t>
      </w:r>
    </w:p>
    <w:bookmarkEnd w:id="6"/>
    <w:p w14:paraId="2C7747E9" w14:textId="77777777" w:rsidR="00CD17C7" w:rsidRPr="00C47726" w:rsidRDefault="00CD17C7" w:rsidP="00CD17C7">
      <w:pPr>
        <w:rPr>
          <w:rFonts w:cstheme="minorHAnsi"/>
        </w:rPr>
      </w:pPr>
    </w:p>
    <w:p w14:paraId="770E6F43" w14:textId="77777777" w:rsidR="00CD17C7" w:rsidRPr="00C47726" w:rsidRDefault="00CD17C7" w:rsidP="00CD17C7">
      <w:pPr>
        <w:rPr>
          <w:rFonts w:cstheme="minorHAnsi"/>
        </w:rPr>
      </w:pPr>
      <w:r w:rsidRPr="00C47726">
        <w:rPr>
          <w:rFonts w:cstheme="minorHAnsi"/>
        </w:rPr>
        <w:t>With sincere regards,</w:t>
      </w:r>
    </w:p>
    <w:p w14:paraId="7FCF5153" w14:textId="77777777" w:rsidR="00CD17C7" w:rsidRDefault="00CD17C7" w:rsidP="00CD17C7">
      <w:pPr>
        <w:rPr>
          <w:rFonts w:cstheme="minorHAnsi"/>
          <w:sz w:val="22"/>
          <w:szCs w:val="22"/>
        </w:rPr>
      </w:pPr>
    </w:p>
    <w:p w14:paraId="4F6FE43F" w14:textId="77777777" w:rsidR="00CD17C7" w:rsidRDefault="00CD17C7" w:rsidP="00CD17C7">
      <w:pPr>
        <w:rPr>
          <w:rFonts w:cstheme="minorHAnsi"/>
          <w:sz w:val="22"/>
          <w:szCs w:val="22"/>
        </w:rPr>
      </w:pPr>
    </w:p>
    <w:p w14:paraId="129431E9" w14:textId="7F01D980" w:rsidR="00CD17C7" w:rsidRPr="00437C6C" w:rsidRDefault="00CD17C7" w:rsidP="00CD17C7">
      <w:pPr>
        <w:rPr>
          <w:rFonts w:cstheme="minorHAnsi"/>
          <w:sz w:val="22"/>
          <w:szCs w:val="22"/>
        </w:rPr>
      </w:pPr>
    </w:p>
    <w:p w14:paraId="5A4B7622" w14:textId="44597636" w:rsidR="00CD17C7" w:rsidRPr="00C47726" w:rsidRDefault="00CD17C7" w:rsidP="00CD17C7">
      <w:pPr>
        <w:rPr>
          <w:rFonts w:cstheme="minorHAnsi"/>
        </w:rPr>
      </w:pPr>
      <w:r w:rsidRPr="00C47726">
        <w:rPr>
          <w:rFonts w:cstheme="minorHAnsi"/>
        </w:rPr>
        <w:t>Dr. Deb Stone</w:t>
      </w:r>
      <w:r w:rsidRPr="00C47726">
        <w:rPr>
          <w:rFonts w:cstheme="minorHAnsi"/>
        </w:rPr>
        <w:tab/>
      </w:r>
      <w:r w:rsidRPr="00C47726">
        <w:rPr>
          <w:rFonts w:cstheme="minorHAnsi"/>
        </w:rPr>
        <w:tab/>
      </w:r>
      <w:r w:rsidRPr="00C47726">
        <w:rPr>
          <w:rFonts w:cstheme="minorHAnsi"/>
        </w:rPr>
        <w:tab/>
      </w:r>
      <w:r w:rsidRPr="00C47726">
        <w:rPr>
          <w:rFonts w:cstheme="minorHAnsi"/>
        </w:rPr>
        <w:tab/>
      </w:r>
      <w:r w:rsidRPr="00C47726">
        <w:rPr>
          <w:rFonts w:cstheme="minorHAnsi"/>
        </w:rPr>
        <w:tab/>
      </w:r>
      <w:r w:rsidRPr="00C47726">
        <w:rPr>
          <w:rFonts w:cstheme="minorHAnsi"/>
        </w:rPr>
        <w:tab/>
      </w:r>
      <w:r w:rsidR="000D61BC">
        <w:rPr>
          <w:rFonts w:cstheme="minorHAnsi"/>
        </w:rPr>
        <w:tab/>
      </w:r>
      <w:r w:rsidRPr="00C47726">
        <w:rPr>
          <w:rFonts w:cstheme="minorHAnsi"/>
        </w:rPr>
        <w:t>Dr. Doryn Chervin</w:t>
      </w:r>
    </w:p>
    <w:p w14:paraId="488349D5" w14:textId="77777777" w:rsidR="009E45AF" w:rsidRPr="00BD5E30" w:rsidRDefault="009E45AF" w:rsidP="009E45AF">
      <w:pPr>
        <w:rPr>
          <w:rFonts w:cstheme="minorHAnsi"/>
        </w:rPr>
      </w:pPr>
      <w:bookmarkStart w:id="7" w:name="_Hlk511410946"/>
      <w:r w:rsidRPr="00BD5E30">
        <w:rPr>
          <w:rFonts w:cstheme="minorHAnsi"/>
        </w:rPr>
        <w:t>Division of Violence Prevention</w:t>
      </w:r>
      <w:r w:rsidRPr="00BD5E30">
        <w:rPr>
          <w:rFonts w:cstheme="minorHAnsi"/>
        </w:rPr>
        <w:tab/>
      </w:r>
      <w:r w:rsidRPr="00BD5E30">
        <w:rPr>
          <w:rFonts w:cstheme="minorHAnsi"/>
        </w:rPr>
        <w:tab/>
      </w:r>
      <w:r w:rsidRPr="00BD5E30">
        <w:rPr>
          <w:rFonts w:cstheme="minorHAnsi"/>
        </w:rPr>
        <w:tab/>
      </w:r>
      <w:r w:rsidRPr="00BD5E30">
        <w:rPr>
          <w:rFonts w:cstheme="minorHAnsi"/>
        </w:rPr>
        <w:tab/>
        <w:t xml:space="preserve">GEARS, Inc. </w:t>
      </w:r>
    </w:p>
    <w:bookmarkEnd w:id="7"/>
    <w:p w14:paraId="1BFFE2ED" w14:textId="297354A7" w:rsidR="00FC70C6" w:rsidRPr="00C47726" w:rsidRDefault="009E45AF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HYPERLINK "mailto:</w:instrText>
      </w:r>
      <w:r w:rsidRPr="00F06AB7">
        <w:instrText>Dstone3@cdc.gov</w:instrText>
      </w:r>
      <w:r>
        <w:rPr>
          <w:rFonts w:cstheme="minorHAnsi"/>
        </w:rPr>
        <w:instrText xml:space="preserve">" </w:instrText>
      </w:r>
      <w:r>
        <w:rPr>
          <w:rFonts w:cstheme="minorHAnsi"/>
        </w:rPr>
        <w:fldChar w:fldCharType="separate"/>
      </w:r>
      <w:r w:rsidRPr="009E45AF">
        <w:rPr>
          <w:rStyle w:val="Hyperlink"/>
          <w:rFonts w:cstheme="minorHAnsi"/>
        </w:rPr>
        <w:t>Dstone3@cdc.gov</w:t>
      </w:r>
      <w:r>
        <w:rPr>
          <w:rFonts w:cstheme="minorHAnsi"/>
        </w:rPr>
        <w:fldChar w:fldCharType="end"/>
      </w:r>
      <w:r w:rsidR="00CD17C7" w:rsidRPr="00C47726">
        <w:rPr>
          <w:rFonts w:cstheme="minorHAnsi"/>
        </w:rPr>
        <w:t xml:space="preserve"> </w:t>
      </w:r>
      <w:r w:rsidR="00CD17C7" w:rsidRPr="00C47726">
        <w:rPr>
          <w:rFonts w:cstheme="minorHAnsi"/>
        </w:rPr>
        <w:tab/>
      </w:r>
      <w:r w:rsidR="00CD17C7" w:rsidRPr="00C47726">
        <w:rPr>
          <w:rFonts w:cstheme="minorHAnsi"/>
        </w:rPr>
        <w:tab/>
      </w:r>
      <w:r w:rsidR="00CD17C7" w:rsidRPr="00C47726">
        <w:rPr>
          <w:rFonts w:cstheme="minorHAnsi"/>
        </w:rPr>
        <w:tab/>
      </w:r>
      <w:r w:rsidR="00CD17C7" w:rsidRPr="00C47726">
        <w:rPr>
          <w:rFonts w:cstheme="minorHAnsi"/>
        </w:rPr>
        <w:tab/>
      </w:r>
      <w:r w:rsidR="00CD17C7" w:rsidRPr="00C47726">
        <w:rPr>
          <w:rFonts w:cstheme="minorHAnsi"/>
        </w:rPr>
        <w:tab/>
      </w:r>
      <w:r w:rsidR="00CD17C7" w:rsidRPr="00C47726">
        <w:rPr>
          <w:rFonts w:cstheme="minorHAnsi"/>
        </w:rPr>
        <w:tab/>
      </w:r>
      <w:hyperlink r:id="rId10" w:history="1">
        <w:r w:rsidR="00CD17C7" w:rsidRPr="00C47726">
          <w:rPr>
            <w:rStyle w:val="Hyperlink"/>
            <w:rFonts w:cstheme="minorHAnsi"/>
          </w:rPr>
          <w:t>dchervin@getingears.com</w:t>
        </w:r>
      </w:hyperlink>
    </w:p>
    <w:sectPr w:rsidR="00FC70C6" w:rsidRPr="00C4772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A173D"/>
    <w:multiLevelType w:val="hybridMultilevel"/>
    <w:tmpl w:val="6180EF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7C7"/>
    <w:rsid w:val="000D61BC"/>
    <w:rsid w:val="001A01B8"/>
    <w:rsid w:val="001D2636"/>
    <w:rsid w:val="00391CE5"/>
    <w:rsid w:val="003E59FB"/>
    <w:rsid w:val="00421BC6"/>
    <w:rsid w:val="00454DDC"/>
    <w:rsid w:val="004A3677"/>
    <w:rsid w:val="004C5268"/>
    <w:rsid w:val="00545A53"/>
    <w:rsid w:val="005C3EA8"/>
    <w:rsid w:val="00704FF3"/>
    <w:rsid w:val="007A0EA6"/>
    <w:rsid w:val="008E200C"/>
    <w:rsid w:val="00916CAD"/>
    <w:rsid w:val="009D7E14"/>
    <w:rsid w:val="009E45AF"/>
    <w:rsid w:val="00A1223D"/>
    <w:rsid w:val="00A91A64"/>
    <w:rsid w:val="00B028B5"/>
    <w:rsid w:val="00C47726"/>
    <w:rsid w:val="00CB0A27"/>
    <w:rsid w:val="00CD17C7"/>
    <w:rsid w:val="00D26908"/>
    <w:rsid w:val="00D47EE3"/>
    <w:rsid w:val="00DA6948"/>
    <w:rsid w:val="00E31BD5"/>
    <w:rsid w:val="00EB21C0"/>
    <w:rsid w:val="00EC0E5B"/>
    <w:rsid w:val="00F06AB7"/>
    <w:rsid w:val="00F61B9C"/>
    <w:rsid w:val="00FC70C6"/>
    <w:rsid w:val="00FD5C30"/>
    <w:rsid w:val="00FD5D63"/>
    <w:rsid w:val="00FE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130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7C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7C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9F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9FB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45A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D5D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1A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A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A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A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A6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7C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7C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9F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9FB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45A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D5D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1A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A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A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A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A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dchervin@getingears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5C96051723F4EA270CEDB1751EA60" ma:contentTypeVersion="0" ma:contentTypeDescription="Create a new document." ma:contentTypeScope="" ma:versionID="f975e139693a0f8d1bae81e55ed631f2">
  <xsd:schema xmlns:xsd="http://www.w3.org/2001/XMLSchema" xmlns:xs="http://www.w3.org/2001/XMLSchema" xmlns:p="http://schemas.microsoft.com/office/2006/metadata/properties" xmlns:ns2="004a172f-e16f-4887-a47b-3990e8128e1e" targetNamespace="http://schemas.microsoft.com/office/2006/metadata/properties" ma:root="true" ma:fieldsID="c3baee67982840a4bea6e8e643d90229" ns2:_="">
    <xsd:import namespace="004a172f-e16f-4887-a47b-3990e8128e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a172f-e16f-4887-a47b-3990e8128e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4a172f-e16f-4887-a47b-3990e8128e1e">VUADPPQRPPK6-553-318</_dlc_DocId>
    <_dlc_DocIdUrl xmlns="004a172f-e16f-4887-a47b-3990e8128e1e">
      <Url>https://esp.cdc.gov/sites/ncipc/DVP/RE/SAYVE/_layouts/15/DocIdRedir.aspx?ID=VUADPPQRPPK6-553-318</Url>
      <Description>VUADPPQRPPK6-553-318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9F4477-CBA5-4A61-9DBD-912638CE611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0D969A0-F351-4A2A-861C-336B9A3B0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a172f-e16f-4887-a47b-3990e8128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B595E1-6985-47AC-A6BD-ED465BD8D204}">
  <ds:schemaRefs>
    <ds:schemaRef ds:uri="http://schemas.microsoft.com/office/2006/metadata/properties"/>
    <ds:schemaRef ds:uri="http://schemas.microsoft.com/office/infopath/2007/PartnerControls"/>
    <ds:schemaRef ds:uri="004a172f-e16f-4887-a47b-3990e8128e1e"/>
  </ds:schemaRefs>
</ds:datastoreItem>
</file>

<file path=customXml/itemProps4.xml><?xml version="1.0" encoding="utf-8"?>
<ds:datastoreItem xmlns:ds="http://schemas.openxmlformats.org/officeDocument/2006/customXml" ds:itemID="{02C2E3E4-F42E-4B85-A3F8-70D8DC3D5B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E_Reminder Email</vt:lpstr>
    </vt:vector>
  </TitlesOfParts>
  <Company>Centers for Disease Control and Prevention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E_Reminder Email1</dc:title>
  <dc:subject/>
  <dc:creator>Graaf, Christine (CDC/OSTLTS/DPHPI)</dc:creator>
  <cp:keywords/>
  <dc:description/>
  <cp:lastModifiedBy>SYSTEM</cp:lastModifiedBy>
  <cp:revision>2</cp:revision>
  <dcterms:created xsi:type="dcterms:W3CDTF">2018-05-29T19:05:00Z</dcterms:created>
  <dcterms:modified xsi:type="dcterms:W3CDTF">2018-05-29T19:05:00Z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0x0101040079ABA1D8F3919E419A4D8FF3AB9B9D780091B4F1412FF7624297071F4CBC2A9427</vt:lpwstr>
  </property>
  <property fmtid="{D5CDD505-2E9C-101B-9397-08002B2CF9AE}" pid="3" name="_dlc_DocIdItemGuid">
    <vt:lpwstr>fc2dfa71-ce7a-44c2-9882-6622cd2a1028</vt:lpwstr>
  </property>
</Properties>
</file>