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6074E2" w14:textId="77777777" w:rsidR="005A3C01" w:rsidRDefault="005A3C01" w:rsidP="00500254">
      <w:pPr>
        <w:spacing w:after="0" w:line="240" w:lineRule="auto"/>
        <w:jc w:val="center"/>
        <w:rPr>
          <w:rFonts w:ascii="Times New Roman" w:eastAsia="Times New Roman" w:hAnsi="Times New Roman" w:cs="Times New Roman"/>
          <w:b/>
          <w:sz w:val="24"/>
          <w:szCs w:val="24"/>
        </w:rPr>
      </w:pPr>
      <w:bookmarkStart w:id="0" w:name="_GoBack"/>
      <w:bookmarkEnd w:id="0"/>
    </w:p>
    <w:p w14:paraId="1F3F2C74" w14:textId="6FB72BC0" w:rsidR="00500254" w:rsidRPr="00500254" w:rsidRDefault="00A33337" w:rsidP="00C266B4">
      <w:pPr>
        <w:spacing w:after="0" w:line="240" w:lineRule="auto"/>
        <w:jc w:val="center"/>
        <w:rPr>
          <w:rFonts w:ascii="Arial" w:eastAsia="Times New Roman" w:hAnsi="Arial" w:cs="Arial"/>
          <w:sz w:val="24"/>
          <w:szCs w:val="24"/>
        </w:rPr>
      </w:pPr>
      <w:r>
        <w:rPr>
          <w:rFonts w:ascii="Times New Roman" w:eastAsia="Times New Roman" w:hAnsi="Times New Roman" w:cs="Times New Roman"/>
          <w:b/>
          <w:sz w:val="24"/>
          <w:szCs w:val="24"/>
        </w:rPr>
        <w:t>“</w:t>
      </w:r>
      <w:r w:rsidR="00B312CC" w:rsidRPr="00B312CC">
        <w:rPr>
          <w:rFonts w:ascii="Times New Roman" w:eastAsia="Times New Roman" w:hAnsi="Times New Roman" w:cs="Times New Roman"/>
          <w:b/>
          <w:sz w:val="24"/>
          <w:szCs w:val="24"/>
        </w:rPr>
        <w:t>Application for Accreditation as a Claims Agent or Attorney, Filing of Representatives' Fee Agreements and Motions for Review of Such Fee Agreements</w:t>
      </w:r>
      <w:r>
        <w:rPr>
          <w:rFonts w:ascii="Times New Roman" w:eastAsia="Times New Roman" w:hAnsi="Times New Roman" w:cs="Times New Roman"/>
          <w:b/>
          <w:sz w:val="24"/>
          <w:szCs w:val="24"/>
        </w:rPr>
        <w:t>”</w:t>
      </w:r>
      <w:r w:rsidR="00500254" w:rsidRPr="00A33337">
        <w:rPr>
          <w:rFonts w:ascii="Times New Roman" w:eastAsia="Times New Roman" w:hAnsi="Times New Roman" w:cs="Times New Roman"/>
          <w:b/>
          <w:sz w:val="24"/>
          <w:szCs w:val="24"/>
        </w:rPr>
        <w:br/>
      </w:r>
      <w:r w:rsidR="00500254" w:rsidRPr="00837666">
        <w:rPr>
          <w:rFonts w:ascii="Times New Roman" w:eastAsia="Times New Roman" w:hAnsi="Times New Roman" w:cs="Times New Roman"/>
          <w:b/>
          <w:color w:val="000000" w:themeColor="text1"/>
          <w:sz w:val="24"/>
          <w:szCs w:val="24"/>
        </w:rPr>
        <w:t>OMB 2900-</w:t>
      </w:r>
      <w:r w:rsidR="0024564E" w:rsidRPr="00837666">
        <w:rPr>
          <w:rFonts w:ascii="Times New Roman" w:eastAsia="Times New Roman" w:hAnsi="Times New Roman" w:cs="Times New Roman"/>
          <w:b/>
          <w:color w:val="000000" w:themeColor="text1"/>
          <w:sz w:val="24"/>
          <w:szCs w:val="24"/>
        </w:rPr>
        <w:t>0605</w:t>
      </w:r>
      <w:r w:rsidR="00500254" w:rsidRPr="00A33337">
        <w:rPr>
          <w:rFonts w:ascii="Times New Roman" w:eastAsia="Times New Roman" w:hAnsi="Times New Roman" w:cs="Times New Roman"/>
          <w:b/>
          <w:color w:val="808080" w:themeColor="background1" w:themeShade="80"/>
          <w:sz w:val="24"/>
          <w:szCs w:val="24"/>
        </w:rPr>
        <w:br/>
      </w:r>
    </w:p>
    <w:p w14:paraId="55991EF4" w14:textId="77777777" w:rsidR="00500254" w:rsidRPr="003619D7" w:rsidRDefault="00500254" w:rsidP="00500254">
      <w:pPr>
        <w:tabs>
          <w:tab w:val="left" w:pos="480"/>
          <w:tab w:val="right" w:pos="8640"/>
        </w:tabs>
        <w:spacing w:after="0" w:line="240" w:lineRule="auto"/>
        <w:ind w:right="684"/>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 xml:space="preserve">A.  </w:t>
      </w:r>
      <w:r w:rsidRPr="003619D7">
        <w:rPr>
          <w:rFonts w:ascii="Times New Roman" w:eastAsia="Times New Roman" w:hAnsi="Times New Roman" w:cs="Times New Roman"/>
          <w:b/>
          <w:sz w:val="24"/>
          <w:szCs w:val="24"/>
          <w:u w:val="single"/>
        </w:rPr>
        <w:t>Justification</w:t>
      </w:r>
    </w:p>
    <w:p w14:paraId="6E45550C" w14:textId="77777777" w:rsidR="00500254" w:rsidRPr="008D3BFD" w:rsidRDefault="00500254" w:rsidP="008D3BFD">
      <w:pPr>
        <w:spacing w:after="0" w:line="240" w:lineRule="auto"/>
        <w:ind w:left="720"/>
        <w:rPr>
          <w:rFonts w:ascii="Times New Roman" w:eastAsia="Times New Roman" w:hAnsi="Times New Roman" w:cs="Times New Roman"/>
          <w:b/>
          <w:sz w:val="24"/>
          <w:szCs w:val="24"/>
        </w:rPr>
      </w:pPr>
    </w:p>
    <w:p w14:paraId="74DCA877" w14:textId="77777777" w:rsidR="00B17337" w:rsidRPr="008D3BFD" w:rsidRDefault="00500254" w:rsidP="008D3BFD">
      <w:pPr>
        <w:pStyle w:val="ListParagraph"/>
        <w:numPr>
          <w:ilvl w:val="0"/>
          <w:numId w:val="7"/>
        </w:numPr>
        <w:spacing w:after="0" w:line="240" w:lineRule="auto"/>
        <w:rPr>
          <w:rFonts w:ascii="Times New Roman" w:eastAsia="Times New Roman" w:hAnsi="Times New Roman" w:cs="Times New Roman"/>
          <w:sz w:val="24"/>
          <w:szCs w:val="24"/>
        </w:rPr>
      </w:pPr>
      <w:r w:rsidRPr="008D3BFD">
        <w:rPr>
          <w:rFonts w:ascii="Times New Roman" w:eastAsia="Times New Roman" w:hAnsi="Times New Roman" w:cs="Times New Roman"/>
          <w:b/>
          <w:sz w:val="24"/>
          <w:szCs w:val="24"/>
        </w:rPr>
        <w:t xml:space="preserve">Explain the circumstances that make the collection of information necessary.  Identify legal or administrative requirements that necessitate the collection of information. </w:t>
      </w:r>
      <w:r w:rsidRPr="008D3BFD">
        <w:rPr>
          <w:rFonts w:ascii="Times New Roman" w:eastAsia="Times New Roman" w:hAnsi="Times New Roman" w:cs="Times New Roman"/>
          <w:sz w:val="24"/>
          <w:szCs w:val="24"/>
        </w:rPr>
        <w:t xml:space="preserve"> </w:t>
      </w:r>
    </w:p>
    <w:p w14:paraId="5037C7DA" w14:textId="77777777" w:rsidR="003C4F06" w:rsidRDefault="003C4F06" w:rsidP="00B17337">
      <w:pPr>
        <w:spacing w:after="0" w:line="240" w:lineRule="auto"/>
        <w:ind w:left="720" w:right="540"/>
        <w:contextualSpacing/>
        <w:rPr>
          <w:rFonts w:ascii="Times New Roman" w:eastAsia="Times New Roman" w:hAnsi="Times New Roman" w:cs="Times New Roman"/>
          <w:b/>
          <w:sz w:val="24"/>
          <w:szCs w:val="24"/>
        </w:rPr>
      </w:pPr>
    </w:p>
    <w:p w14:paraId="06FAE252" w14:textId="3F5BC613" w:rsidR="00B17337" w:rsidRPr="00B17337" w:rsidRDefault="00B17337" w:rsidP="00B17337">
      <w:pPr>
        <w:spacing w:after="0" w:line="240" w:lineRule="auto"/>
        <w:ind w:left="720" w:right="540"/>
        <w:contextualSpacing/>
        <w:rPr>
          <w:rFonts w:ascii="Times New Roman" w:eastAsia="Times New Roman" w:hAnsi="Times New Roman" w:cs="Times New Roman"/>
          <w:sz w:val="24"/>
          <w:szCs w:val="24"/>
        </w:rPr>
      </w:pPr>
      <w:r w:rsidRPr="00184965">
        <w:rPr>
          <w:rFonts w:ascii="Times New Roman" w:eastAsia="Times New Roman" w:hAnsi="Times New Roman" w:cs="Times New Roman"/>
          <w:b/>
          <w:sz w:val="24"/>
          <w:szCs w:val="24"/>
        </w:rPr>
        <w:tab/>
      </w:r>
      <w:bookmarkStart w:id="1" w:name="_Hlk525891203"/>
      <w:r w:rsidRPr="00B17337">
        <w:rPr>
          <w:rFonts w:ascii="Times New Roman" w:eastAsia="Times New Roman" w:hAnsi="Times New Roman" w:cs="Times New Roman"/>
          <w:b/>
          <w:sz w:val="24"/>
          <w:szCs w:val="24"/>
        </w:rPr>
        <w:t>a. VA Form 21a</w:t>
      </w:r>
      <w:r w:rsidR="0096794A">
        <w:rPr>
          <w:rFonts w:ascii="Times New Roman" w:eastAsia="Times New Roman" w:hAnsi="Times New Roman" w:cs="Times New Roman"/>
          <w:b/>
          <w:sz w:val="24"/>
          <w:szCs w:val="24"/>
        </w:rPr>
        <w:t xml:space="preserve"> and </w:t>
      </w:r>
      <w:r w:rsidR="00444BD7">
        <w:rPr>
          <w:rFonts w:ascii="Times New Roman" w:eastAsia="Times New Roman" w:hAnsi="Times New Roman" w:cs="Times New Roman"/>
          <w:b/>
          <w:sz w:val="24"/>
          <w:szCs w:val="24"/>
        </w:rPr>
        <w:t>R</w:t>
      </w:r>
      <w:r w:rsidR="0096794A">
        <w:rPr>
          <w:rFonts w:ascii="Times New Roman" w:eastAsia="Times New Roman" w:hAnsi="Times New Roman" w:cs="Times New Roman"/>
          <w:b/>
          <w:sz w:val="24"/>
          <w:szCs w:val="24"/>
        </w:rPr>
        <w:t>ecertifications</w:t>
      </w:r>
      <w:r w:rsidRPr="00B17337">
        <w:rPr>
          <w:rFonts w:ascii="Times New Roman" w:eastAsia="Times New Roman" w:hAnsi="Times New Roman" w:cs="Times New Roman"/>
          <w:b/>
          <w:sz w:val="24"/>
          <w:szCs w:val="24"/>
        </w:rPr>
        <w:t>:</w:t>
      </w:r>
      <w:r w:rsidRPr="00B17337">
        <w:rPr>
          <w:rFonts w:ascii="Times New Roman" w:eastAsia="Times New Roman" w:hAnsi="Times New Roman" w:cs="Times New Roman"/>
          <w:sz w:val="24"/>
          <w:szCs w:val="24"/>
        </w:rPr>
        <w:t xml:space="preserve">  </w:t>
      </w:r>
      <w:r w:rsidR="0096794A" w:rsidRPr="0096794A">
        <w:rPr>
          <w:rFonts w:ascii="Times New Roman" w:eastAsia="Times New Roman" w:hAnsi="Times New Roman" w:cs="Times New Roman"/>
          <w:sz w:val="24"/>
          <w:szCs w:val="24"/>
        </w:rPr>
        <w:t>The Department of Veterans Affairs (VA), through its Office of the General Counsel (OGC), accredits representatives</w:t>
      </w:r>
      <w:r w:rsidR="004F5A53">
        <w:rPr>
          <w:rFonts w:ascii="Times New Roman" w:eastAsia="Times New Roman" w:hAnsi="Times New Roman" w:cs="Times New Roman"/>
          <w:sz w:val="24"/>
          <w:szCs w:val="24"/>
        </w:rPr>
        <w:t xml:space="preserve"> of recognized service organizations</w:t>
      </w:r>
      <w:r w:rsidR="0096794A" w:rsidRPr="0096794A">
        <w:rPr>
          <w:rFonts w:ascii="Times New Roman" w:eastAsia="Times New Roman" w:hAnsi="Times New Roman" w:cs="Times New Roman"/>
          <w:sz w:val="24"/>
          <w:szCs w:val="24"/>
        </w:rPr>
        <w:t xml:space="preserve">, claims agents, and attorneys who represent claimants in the preparation, presentation, and prosecution of claims for benefits under laws administered by VA.  </w:t>
      </w:r>
      <w:r w:rsidR="0096794A" w:rsidRPr="0096794A">
        <w:rPr>
          <w:rFonts w:ascii="Times New Roman" w:eastAsia="Times New Roman" w:hAnsi="Times New Roman" w:cs="Times New Roman"/>
          <w:i/>
          <w:sz w:val="24"/>
          <w:szCs w:val="24"/>
        </w:rPr>
        <w:t>See</w:t>
      </w:r>
      <w:r w:rsidR="0096794A" w:rsidRPr="0096794A">
        <w:rPr>
          <w:rFonts w:ascii="Times New Roman" w:eastAsia="Times New Roman" w:hAnsi="Times New Roman" w:cs="Times New Roman"/>
          <w:sz w:val="24"/>
          <w:szCs w:val="24"/>
        </w:rPr>
        <w:t xml:space="preserve"> 38 U.S.C. §§ 5901</w:t>
      </w:r>
      <w:r w:rsidR="0096794A" w:rsidRPr="0096794A">
        <w:rPr>
          <w:rFonts w:ascii="Times New Roman" w:eastAsia="Times New Roman" w:hAnsi="Times New Roman" w:cs="Times New Roman"/>
          <w:sz w:val="24"/>
          <w:szCs w:val="24"/>
        </w:rPr>
        <w:noBreakHyphen/>
        <w:t>5904.  Through the recognition and accreditation process, the Secretary ensures</w:t>
      </w:r>
      <w:bookmarkStart w:id="2" w:name="_Hlk6402579"/>
      <w:r w:rsidR="0096794A" w:rsidRPr="0096794A">
        <w:rPr>
          <w:rFonts w:ascii="Times New Roman" w:eastAsia="Times New Roman" w:hAnsi="Times New Roman" w:cs="Times New Roman"/>
          <w:sz w:val="24"/>
          <w:szCs w:val="24"/>
        </w:rPr>
        <w:t xml:space="preserve"> that claimants for VA benefits have responsible, qualified and competent representation.  </w:t>
      </w:r>
      <w:r w:rsidR="0096794A" w:rsidRPr="0096794A">
        <w:rPr>
          <w:rFonts w:ascii="Times New Roman" w:eastAsia="Times New Roman" w:hAnsi="Times New Roman" w:cs="Times New Roman"/>
          <w:i/>
          <w:sz w:val="24"/>
          <w:szCs w:val="24"/>
        </w:rPr>
        <w:t>See</w:t>
      </w:r>
      <w:r w:rsidR="0096794A" w:rsidRPr="0096794A">
        <w:rPr>
          <w:rFonts w:ascii="Times New Roman" w:eastAsia="Times New Roman" w:hAnsi="Times New Roman" w:cs="Times New Roman"/>
          <w:sz w:val="24"/>
          <w:szCs w:val="24"/>
        </w:rPr>
        <w:t xml:space="preserve"> 38 U.S.C. §§ 5902 and 5904(a); 38 C.F.R. § 14.626.  </w:t>
      </w:r>
      <w:bookmarkEnd w:id="2"/>
      <w:r w:rsidR="0096794A" w:rsidRPr="0096794A">
        <w:rPr>
          <w:rFonts w:ascii="Times New Roman" w:eastAsia="Times New Roman" w:hAnsi="Times New Roman" w:cs="Times New Roman"/>
          <w:sz w:val="24"/>
          <w:szCs w:val="24"/>
        </w:rPr>
        <w:t xml:space="preserve">Representatives, </w:t>
      </w:r>
      <w:bookmarkStart w:id="3" w:name="_Hlk6402108"/>
      <w:r w:rsidR="0096794A" w:rsidRPr="0096794A">
        <w:rPr>
          <w:rFonts w:ascii="Times New Roman" w:eastAsia="Times New Roman" w:hAnsi="Times New Roman" w:cs="Times New Roman"/>
          <w:sz w:val="24"/>
          <w:szCs w:val="24"/>
        </w:rPr>
        <w:t xml:space="preserve">agents, and attorneys may not lawfully represent claimants without completing and maintaining accreditation requirements.  </w:t>
      </w:r>
      <w:bookmarkStart w:id="4" w:name="_Hlk5979201"/>
      <w:r w:rsidR="0096794A" w:rsidRPr="0096794A">
        <w:rPr>
          <w:rFonts w:ascii="Times New Roman" w:eastAsia="Times New Roman" w:hAnsi="Times New Roman" w:cs="Times New Roman"/>
          <w:i/>
          <w:sz w:val="24"/>
          <w:szCs w:val="24"/>
        </w:rPr>
        <w:t>See</w:t>
      </w:r>
      <w:r w:rsidR="0096794A" w:rsidRPr="0096794A">
        <w:rPr>
          <w:rFonts w:ascii="Times New Roman" w:eastAsia="Times New Roman" w:hAnsi="Times New Roman" w:cs="Times New Roman"/>
          <w:sz w:val="24"/>
          <w:szCs w:val="24"/>
        </w:rPr>
        <w:t xml:space="preserve"> 38 C.F.R. §§ 14.629(a)-(b)</w:t>
      </w:r>
      <w:bookmarkEnd w:id="4"/>
      <w:r w:rsidR="0096794A" w:rsidRPr="0096794A">
        <w:rPr>
          <w:rFonts w:ascii="Times New Roman" w:eastAsia="Times New Roman" w:hAnsi="Times New Roman" w:cs="Times New Roman"/>
          <w:sz w:val="24"/>
          <w:szCs w:val="24"/>
        </w:rPr>
        <w:t xml:space="preserve">; 14.633(b).  </w:t>
      </w:r>
      <w:r w:rsidR="00700814">
        <w:rPr>
          <w:rFonts w:ascii="Times New Roman" w:eastAsia="Times New Roman" w:hAnsi="Times New Roman" w:cs="Times New Roman"/>
          <w:sz w:val="24"/>
          <w:szCs w:val="24"/>
        </w:rPr>
        <w:t>A</w:t>
      </w:r>
      <w:r w:rsidR="00EE52A4" w:rsidRPr="0096794A">
        <w:rPr>
          <w:rFonts w:ascii="Times New Roman" w:eastAsia="Times New Roman" w:hAnsi="Times New Roman" w:cs="Times New Roman"/>
          <w:sz w:val="24"/>
          <w:szCs w:val="24"/>
        </w:rPr>
        <w:t>ttorneys and agents must annually recertify to OGC that they are in good standing in every court, bar, or Federal or State agency to which they are admitted to practice or otherwise authorized to appear.  38 C.F.R. § 14.629(b)(4).</w:t>
      </w:r>
      <w:r w:rsidR="00CE3914">
        <w:rPr>
          <w:rFonts w:ascii="Times New Roman" w:eastAsia="Times New Roman" w:hAnsi="Times New Roman" w:cs="Times New Roman"/>
          <w:sz w:val="24"/>
          <w:szCs w:val="24"/>
        </w:rPr>
        <w:t xml:space="preserve">  As part of the annual certification, a</w:t>
      </w:r>
      <w:r w:rsidR="0096794A" w:rsidRPr="0096794A">
        <w:rPr>
          <w:rFonts w:ascii="Times New Roman" w:eastAsia="Times New Roman" w:hAnsi="Times New Roman" w:cs="Times New Roman"/>
          <w:sz w:val="24"/>
          <w:szCs w:val="24"/>
        </w:rPr>
        <w:t xml:space="preserve">ttorneys and agents must </w:t>
      </w:r>
      <w:r w:rsidR="00CE3914">
        <w:rPr>
          <w:rFonts w:ascii="Times New Roman" w:eastAsia="Times New Roman" w:hAnsi="Times New Roman" w:cs="Times New Roman"/>
          <w:sz w:val="24"/>
          <w:szCs w:val="24"/>
        </w:rPr>
        <w:t xml:space="preserve">certify, that </w:t>
      </w:r>
      <w:r w:rsidR="0096794A" w:rsidRPr="0096794A">
        <w:rPr>
          <w:rFonts w:ascii="Times New Roman" w:eastAsia="Times New Roman" w:hAnsi="Times New Roman" w:cs="Times New Roman"/>
          <w:sz w:val="24"/>
          <w:szCs w:val="24"/>
        </w:rPr>
        <w:t xml:space="preserve">during the first 12-month period following initial accreditation, and every two years thereafter </w:t>
      </w:r>
      <w:r w:rsidR="00CE3914">
        <w:rPr>
          <w:rFonts w:ascii="Times New Roman" w:eastAsia="Times New Roman" w:hAnsi="Times New Roman" w:cs="Times New Roman"/>
          <w:sz w:val="24"/>
          <w:szCs w:val="24"/>
        </w:rPr>
        <w:t xml:space="preserve">they </w:t>
      </w:r>
      <w:r w:rsidR="0096794A" w:rsidRPr="0096794A">
        <w:rPr>
          <w:rFonts w:ascii="Times New Roman" w:eastAsia="Times New Roman" w:hAnsi="Times New Roman" w:cs="Times New Roman"/>
          <w:sz w:val="24"/>
          <w:szCs w:val="24"/>
        </w:rPr>
        <w:t>complete</w:t>
      </w:r>
      <w:r w:rsidR="00CE3914">
        <w:rPr>
          <w:rFonts w:ascii="Times New Roman" w:eastAsia="Times New Roman" w:hAnsi="Times New Roman" w:cs="Times New Roman"/>
          <w:sz w:val="24"/>
          <w:szCs w:val="24"/>
        </w:rPr>
        <w:t>d</w:t>
      </w:r>
      <w:r w:rsidR="0096794A" w:rsidRPr="0096794A">
        <w:rPr>
          <w:rFonts w:ascii="Times New Roman" w:eastAsia="Times New Roman" w:hAnsi="Times New Roman" w:cs="Times New Roman"/>
          <w:sz w:val="24"/>
          <w:szCs w:val="24"/>
        </w:rPr>
        <w:t xml:space="preserve"> 3 hours of state-bar approved Continuing Legal Education (CLE) training covering Veterans benefits law and procedure.  </w:t>
      </w:r>
      <w:r w:rsidR="0096794A" w:rsidRPr="0096794A">
        <w:rPr>
          <w:rFonts w:ascii="Times New Roman" w:eastAsia="Times New Roman" w:hAnsi="Times New Roman" w:cs="Times New Roman"/>
          <w:i/>
          <w:sz w:val="24"/>
          <w:szCs w:val="24"/>
        </w:rPr>
        <w:t>See</w:t>
      </w:r>
      <w:r w:rsidR="0096794A" w:rsidRPr="0096794A">
        <w:rPr>
          <w:rFonts w:ascii="Times New Roman" w:eastAsia="Times New Roman" w:hAnsi="Times New Roman" w:cs="Times New Roman"/>
          <w:sz w:val="24"/>
          <w:szCs w:val="24"/>
        </w:rPr>
        <w:t xml:space="preserve"> </w:t>
      </w:r>
      <w:bookmarkStart w:id="5" w:name="_Hlk6214555"/>
      <w:r w:rsidR="0096794A" w:rsidRPr="0096794A">
        <w:rPr>
          <w:rFonts w:ascii="Times New Roman" w:eastAsia="Times New Roman" w:hAnsi="Times New Roman" w:cs="Times New Roman"/>
          <w:sz w:val="24"/>
          <w:szCs w:val="24"/>
        </w:rPr>
        <w:t>38</w:t>
      </w:r>
      <w:r w:rsidR="00D470E7">
        <w:rPr>
          <w:rFonts w:ascii="Times New Roman" w:eastAsia="Times New Roman" w:hAnsi="Times New Roman" w:cs="Times New Roman"/>
          <w:sz w:val="24"/>
          <w:szCs w:val="24"/>
        </w:rPr>
        <w:t> </w:t>
      </w:r>
      <w:r w:rsidR="0096794A" w:rsidRPr="0096794A">
        <w:rPr>
          <w:rFonts w:ascii="Times New Roman" w:eastAsia="Times New Roman" w:hAnsi="Times New Roman" w:cs="Times New Roman"/>
          <w:sz w:val="24"/>
          <w:szCs w:val="24"/>
        </w:rPr>
        <w:t>C.F.R. § 14.629(b)(1)(</w:t>
      </w:r>
      <w:bookmarkEnd w:id="5"/>
      <w:r w:rsidR="0096794A" w:rsidRPr="0096794A">
        <w:rPr>
          <w:rFonts w:ascii="Times New Roman" w:eastAsia="Times New Roman" w:hAnsi="Times New Roman" w:cs="Times New Roman"/>
          <w:sz w:val="24"/>
          <w:szCs w:val="24"/>
        </w:rPr>
        <w:t xml:space="preserve">iii), (iv).  </w:t>
      </w:r>
      <w:r w:rsidR="00CE3914">
        <w:rPr>
          <w:rFonts w:ascii="Times New Roman" w:eastAsia="Times New Roman" w:hAnsi="Times New Roman" w:cs="Times New Roman"/>
          <w:sz w:val="24"/>
          <w:szCs w:val="24"/>
        </w:rPr>
        <w:t>For those years, s</w:t>
      </w:r>
      <w:r w:rsidR="0096794A" w:rsidRPr="0096794A">
        <w:rPr>
          <w:rFonts w:ascii="Times New Roman" w:eastAsia="Times New Roman" w:hAnsi="Times New Roman" w:cs="Times New Roman"/>
          <w:sz w:val="24"/>
          <w:szCs w:val="24"/>
        </w:rPr>
        <w:t>uch certification</w:t>
      </w:r>
      <w:r w:rsidR="00CE3914">
        <w:rPr>
          <w:rFonts w:ascii="Times New Roman" w:eastAsia="Times New Roman" w:hAnsi="Times New Roman" w:cs="Times New Roman"/>
          <w:sz w:val="24"/>
          <w:szCs w:val="24"/>
        </w:rPr>
        <w:t>s</w:t>
      </w:r>
      <w:r w:rsidR="0096794A" w:rsidRPr="0096794A">
        <w:rPr>
          <w:rFonts w:ascii="Times New Roman" w:eastAsia="Times New Roman" w:hAnsi="Times New Roman" w:cs="Times New Roman"/>
          <w:sz w:val="24"/>
          <w:szCs w:val="24"/>
        </w:rPr>
        <w:t xml:space="preserve"> </w:t>
      </w:r>
      <w:r w:rsidR="00CE3914">
        <w:rPr>
          <w:rFonts w:ascii="Times New Roman" w:eastAsia="Times New Roman" w:hAnsi="Times New Roman" w:cs="Times New Roman"/>
          <w:sz w:val="24"/>
          <w:szCs w:val="24"/>
        </w:rPr>
        <w:t xml:space="preserve">must </w:t>
      </w:r>
      <w:r w:rsidR="0096794A" w:rsidRPr="0096794A">
        <w:rPr>
          <w:rFonts w:ascii="Times New Roman" w:eastAsia="Times New Roman" w:hAnsi="Times New Roman" w:cs="Times New Roman"/>
          <w:sz w:val="24"/>
          <w:szCs w:val="24"/>
        </w:rPr>
        <w:t xml:space="preserve">include the title of the CLE, date and time of the CLE, and identification of the CLE provider.  </w:t>
      </w:r>
      <w:r w:rsidR="0096794A" w:rsidRPr="0096794A">
        <w:rPr>
          <w:rFonts w:ascii="Times New Roman" w:eastAsia="Times New Roman" w:hAnsi="Times New Roman" w:cs="Times New Roman"/>
          <w:i/>
          <w:sz w:val="24"/>
          <w:szCs w:val="24"/>
        </w:rPr>
        <w:t>Id.</w:t>
      </w:r>
      <w:r w:rsidR="0096794A" w:rsidRPr="0096794A">
        <w:rPr>
          <w:rFonts w:ascii="Times New Roman" w:eastAsia="Times New Roman" w:hAnsi="Times New Roman" w:cs="Times New Roman"/>
          <w:sz w:val="24"/>
          <w:szCs w:val="24"/>
        </w:rPr>
        <w:t xml:space="preserve">  </w:t>
      </w:r>
      <w:bookmarkEnd w:id="3"/>
    </w:p>
    <w:bookmarkEnd w:id="1"/>
    <w:p w14:paraId="61C91B62" w14:textId="77777777" w:rsidR="00B17337" w:rsidRPr="00B17337" w:rsidRDefault="00B17337" w:rsidP="00B17337">
      <w:pPr>
        <w:spacing w:after="0" w:line="240" w:lineRule="auto"/>
        <w:ind w:left="720" w:right="540"/>
        <w:contextualSpacing/>
        <w:rPr>
          <w:rFonts w:ascii="Times New Roman" w:eastAsia="Times New Roman" w:hAnsi="Times New Roman" w:cs="Times New Roman"/>
          <w:sz w:val="24"/>
          <w:szCs w:val="24"/>
        </w:rPr>
      </w:pPr>
    </w:p>
    <w:p w14:paraId="4DF63AEF" w14:textId="401BCB97" w:rsidR="008675B0" w:rsidRDefault="00B17337" w:rsidP="00B17337">
      <w:pPr>
        <w:spacing w:after="0" w:line="240" w:lineRule="auto"/>
        <w:ind w:left="720" w:right="540"/>
        <w:contextualSpacing/>
        <w:rPr>
          <w:rFonts w:ascii="Times New Roman" w:eastAsia="Times New Roman" w:hAnsi="Times New Roman" w:cs="Times New Roman"/>
          <w:sz w:val="24"/>
          <w:szCs w:val="24"/>
        </w:rPr>
      </w:pPr>
      <w:r w:rsidRPr="00B17337">
        <w:rPr>
          <w:rFonts w:ascii="Times New Roman" w:eastAsia="Times New Roman" w:hAnsi="Times New Roman" w:cs="Times New Roman"/>
          <w:sz w:val="24"/>
          <w:szCs w:val="24"/>
        </w:rPr>
        <w:tab/>
      </w:r>
      <w:r w:rsidRPr="00B17337">
        <w:rPr>
          <w:rFonts w:ascii="Times New Roman" w:eastAsia="Times New Roman" w:hAnsi="Times New Roman" w:cs="Times New Roman"/>
          <w:b/>
          <w:sz w:val="24"/>
          <w:szCs w:val="24"/>
        </w:rPr>
        <w:t>b. Filing of Fee Agreements and Motions for Review:</w:t>
      </w:r>
      <w:r w:rsidRPr="00B17337">
        <w:rPr>
          <w:rFonts w:ascii="Times New Roman" w:eastAsia="Times New Roman" w:hAnsi="Times New Roman" w:cs="Times New Roman"/>
          <w:sz w:val="24"/>
          <w:szCs w:val="24"/>
        </w:rPr>
        <w:t xml:space="preserve">  </w:t>
      </w:r>
      <w:r w:rsidR="00111CBD" w:rsidRPr="00111CBD">
        <w:rPr>
          <w:rFonts w:ascii="Times New Roman" w:eastAsia="Times New Roman" w:hAnsi="Times New Roman" w:cs="Times New Roman"/>
          <w:sz w:val="24"/>
          <w:szCs w:val="24"/>
        </w:rPr>
        <w:t xml:space="preserve">Accredited agents and attorneys are required </w:t>
      </w:r>
      <w:r w:rsidR="008675B0">
        <w:rPr>
          <w:rFonts w:ascii="Times New Roman" w:eastAsia="Times New Roman" w:hAnsi="Times New Roman" w:cs="Times New Roman"/>
          <w:sz w:val="24"/>
          <w:szCs w:val="24"/>
        </w:rPr>
        <w:t xml:space="preserve">by statute </w:t>
      </w:r>
      <w:r w:rsidR="00111CBD" w:rsidRPr="00111CBD">
        <w:rPr>
          <w:rFonts w:ascii="Times New Roman" w:eastAsia="Times New Roman" w:hAnsi="Times New Roman" w:cs="Times New Roman"/>
          <w:sz w:val="24"/>
          <w:szCs w:val="24"/>
        </w:rPr>
        <w:t xml:space="preserve">to file with VA </w:t>
      </w:r>
      <w:r w:rsidR="00094B0D">
        <w:rPr>
          <w:rFonts w:ascii="Times New Roman" w:eastAsia="Times New Roman" w:hAnsi="Times New Roman" w:cs="Times New Roman"/>
          <w:sz w:val="24"/>
          <w:szCs w:val="24"/>
        </w:rPr>
        <w:t xml:space="preserve">any </w:t>
      </w:r>
      <w:r w:rsidR="00111CBD" w:rsidRPr="00111CBD">
        <w:rPr>
          <w:rFonts w:ascii="Times New Roman" w:eastAsia="Times New Roman" w:hAnsi="Times New Roman" w:cs="Times New Roman"/>
          <w:sz w:val="24"/>
          <w:szCs w:val="24"/>
        </w:rPr>
        <w:t xml:space="preserve">agreement for the payment of fees charged for representing claimants before VA.  </w:t>
      </w:r>
      <w:r w:rsidR="008675B0">
        <w:rPr>
          <w:rFonts w:ascii="Times New Roman" w:eastAsia="Times New Roman" w:hAnsi="Times New Roman" w:cs="Times New Roman"/>
          <w:sz w:val="24"/>
          <w:szCs w:val="24"/>
        </w:rPr>
        <w:t xml:space="preserve">38 U.S.C. § 5904(c)(2).  </w:t>
      </w:r>
      <w:r w:rsidR="00111CBD" w:rsidRPr="00111CBD">
        <w:rPr>
          <w:rFonts w:ascii="Times New Roman" w:eastAsia="Times New Roman" w:hAnsi="Times New Roman" w:cs="Times New Roman"/>
          <w:sz w:val="24"/>
          <w:szCs w:val="24"/>
        </w:rPr>
        <w:t xml:space="preserve">Subject to certain limitations, attorneys and agents may enter into agreements with claimants that direct </w:t>
      </w:r>
      <w:r w:rsidR="00094B0D">
        <w:rPr>
          <w:rFonts w:ascii="Times New Roman" w:eastAsia="Times New Roman" w:hAnsi="Times New Roman" w:cs="Times New Roman"/>
          <w:sz w:val="24"/>
          <w:szCs w:val="24"/>
        </w:rPr>
        <w:t>the Veterans Benefits Administration (</w:t>
      </w:r>
      <w:r w:rsidR="00111CBD" w:rsidRPr="00111CBD">
        <w:rPr>
          <w:rFonts w:ascii="Times New Roman" w:eastAsia="Times New Roman" w:hAnsi="Times New Roman" w:cs="Times New Roman"/>
          <w:sz w:val="24"/>
          <w:szCs w:val="24"/>
        </w:rPr>
        <w:t>V</w:t>
      </w:r>
      <w:r w:rsidR="00094B0D">
        <w:rPr>
          <w:rFonts w:ascii="Times New Roman" w:eastAsia="Times New Roman" w:hAnsi="Times New Roman" w:cs="Times New Roman"/>
          <w:sz w:val="24"/>
          <w:szCs w:val="24"/>
        </w:rPr>
        <w:t>B</w:t>
      </w:r>
      <w:r w:rsidR="00111CBD" w:rsidRPr="00111CBD">
        <w:rPr>
          <w:rFonts w:ascii="Times New Roman" w:eastAsia="Times New Roman" w:hAnsi="Times New Roman" w:cs="Times New Roman"/>
          <w:sz w:val="24"/>
          <w:szCs w:val="24"/>
        </w:rPr>
        <w:t>A</w:t>
      </w:r>
      <w:r w:rsidR="00094B0D">
        <w:rPr>
          <w:rFonts w:ascii="Times New Roman" w:eastAsia="Times New Roman" w:hAnsi="Times New Roman" w:cs="Times New Roman"/>
          <w:sz w:val="24"/>
          <w:szCs w:val="24"/>
        </w:rPr>
        <w:t>)</w:t>
      </w:r>
      <w:r w:rsidR="00111CBD" w:rsidRPr="00111CBD">
        <w:rPr>
          <w:rFonts w:ascii="Times New Roman" w:eastAsia="Times New Roman" w:hAnsi="Times New Roman" w:cs="Times New Roman"/>
          <w:sz w:val="24"/>
          <w:szCs w:val="24"/>
        </w:rPr>
        <w:t xml:space="preserve"> to withhold f</w:t>
      </w:r>
      <w:r w:rsidR="00094B0D">
        <w:rPr>
          <w:rFonts w:ascii="Times New Roman" w:eastAsia="Times New Roman" w:hAnsi="Times New Roman" w:cs="Times New Roman"/>
          <w:sz w:val="24"/>
          <w:szCs w:val="24"/>
        </w:rPr>
        <w:t>unds</w:t>
      </w:r>
      <w:r w:rsidR="00111CBD" w:rsidRPr="00111CBD">
        <w:rPr>
          <w:rFonts w:ascii="Times New Roman" w:eastAsia="Times New Roman" w:hAnsi="Times New Roman" w:cs="Times New Roman"/>
          <w:sz w:val="24"/>
          <w:szCs w:val="24"/>
        </w:rPr>
        <w:t xml:space="preserve"> from </w:t>
      </w:r>
      <w:r w:rsidR="00094B0D">
        <w:rPr>
          <w:rFonts w:ascii="Times New Roman" w:eastAsia="Times New Roman" w:hAnsi="Times New Roman" w:cs="Times New Roman"/>
          <w:sz w:val="24"/>
          <w:szCs w:val="24"/>
        </w:rPr>
        <w:t xml:space="preserve">the claimants’ </w:t>
      </w:r>
      <w:r w:rsidR="00111CBD" w:rsidRPr="00111CBD">
        <w:rPr>
          <w:rFonts w:ascii="Times New Roman" w:eastAsia="Times New Roman" w:hAnsi="Times New Roman" w:cs="Times New Roman"/>
          <w:sz w:val="24"/>
          <w:szCs w:val="24"/>
        </w:rPr>
        <w:t>past-due benefits and pay th</w:t>
      </w:r>
      <w:r w:rsidR="00094B0D">
        <w:rPr>
          <w:rFonts w:ascii="Times New Roman" w:eastAsia="Times New Roman" w:hAnsi="Times New Roman" w:cs="Times New Roman"/>
          <w:sz w:val="24"/>
          <w:szCs w:val="24"/>
        </w:rPr>
        <w:t>os</w:t>
      </w:r>
      <w:r w:rsidR="00111CBD" w:rsidRPr="00111CBD">
        <w:rPr>
          <w:rFonts w:ascii="Times New Roman" w:eastAsia="Times New Roman" w:hAnsi="Times New Roman" w:cs="Times New Roman"/>
          <w:sz w:val="24"/>
          <w:szCs w:val="24"/>
        </w:rPr>
        <w:t>e f</w:t>
      </w:r>
      <w:r w:rsidR="00094B0D">
        <w:rPr>
          <w:rFonts w:ascii="Times New Roman" w:eastAsia="Times New Roman" w:hAnsi="Times New Roman" w:cs="Times New Roman"/>
          <w:sz w:val="24"/>
          <w:szCs w:val="24"/>
        </w:rPr>
        <w:t>unds</w:t>
      </w:r>
      <w:r w:rsidR="00111CBD" w:rsidRPr="00111CBD">
        <w:rPr>
          <w:rFonts w:ascii="Times New Roman" w:eastAsia="Times New Roman" w:hAnsi="Times New Roman" w:cs="Times New Roman"/>
          <w:sz w:val="24"/>
          <w:szCs w:val="24"/>
        </w:rPr>
        <w:t xml:space="preserve"> directly to the agent or attorney</w:t>
      </w:r>
      <w:r w:rsidR="00094B0D">
        <w:rPr>
          <w:rFonts w:ascii="Times New Roman" w:eastAsia="Times New Roman" w:hAnsi="Times New Roman" w:cs="Times New Roman"/>
          <w:sz w:val="24"/>
          <w:szCs w:val="24"/>
        </w:rPr>
        <w:t xml:space="preserve"> as compensation for their representation</w:t>
      </w:r>
      <w:r w:rsidR="00111CBD" w:rsidRPr="00111CBD">
        <w:rPr>
          <w:rFonts w:ascii="Times New Roman" w:eastAsia="Times New Roman" w:hAnsi="Times New Roman" w:cs="Times New Roman"/>
          <w:sz w:val="24"/>
          <w:szCs w:val="24"/>
        </w:rPr>
        <w:t xml:space="preserve">.  38 U.S.C. § 5904(d); </w:t>
      </w:r>
      <w:bookmarkStart w:id="6" w:name="_Hlk5797089"/>
      <w:r w:rsidR="00111CBD" w:rsidRPr="00111CBD">
        <w:rPr>
          <w:rFonts w:ascii="Times New Roman" w:eastAsia="Times New Roman" w:hAnsi="Times New Roman" w:cs="Times New Roman"/>
          <w:sz w:val="24"/>
          <w:szCs w:val="24"/>
        </w:rPr>
        <w:t>38 C.F.R. § 14.636(</w:t>
      </w:r>
      <w:r w:rsidR="000115A0">
        <w:rPr>
          <w:rFonts w:ascii="Times New Roman" w:eastAsia="Times New Roman" w:hAnsi="Times New Roman" w:cs="Times New Roman"/>
          <w:sz w:val="24"/>
          <w:szCs w:val="24"/>
        </w:rPr>
        <w:t>h</w:t>
      </w:r>
      <w:r w:rsidR="00111CBD" w:rsidRPr="00111CBD">
        <w:rPr>
          <w:rFonts w:ascii="Times New Roman" w:eastAsia="Times New Roman" w:hAnsi="Times New Roman" w:cs="Times New Roman"/>
          <w:sz w:val="24"/>
          <w:szCs w:val="24"/>
        </w:rPr>
        <w:t>)</w:t>
      </w:r>
      <w:bookmarkEnd w:id="6"/>
      <w:r w:rsidR="00111CBD" w:rsidRPr="00111CBD">
        <w:rPr>
          <w:rFonts w:ascii="Times New Roman" w:eastAsia="Times New Roman" w:hAnsi="Times New Roman" w:cs="Times New Roman"/>
          <w:sz w:val="24"/>
          <w:szCs w:val="24"/>
        </w:rPr>
        <w:t xml:space="preserve">.  </w:t>
      </w:r>
      <w:r w:rsidR="000115A0">
        <w:rPr>
          <w:rFonts w:ascii="Times New Roman" w:eastAsia="Times New Roman" w:hAnsi="Times New Roman" w:cs="Times New Roman"/>
          <w:sz w:val="24"/>
          <w:szCs w:val="24"/>
        </w:rPr>
        <w:t xml:space="preserve">These types of fee agreements are filed with, and maintained by, VBA.  </w:t>
      </w:r>
      <w:r w:rsidR="000115A0" w:rsidRPr="00111CBD">
        <w:rPr>
          <w:rFonts w:ascii="Times New Roman" w:eastAsia="Times New Roman" w:hAnsi="Times New Roman" w:cs="Times New Roman"/>
          <w:sz w:val="24"/>
          <w:szCs w:val="24"/>
        </w:rPr>
        <w:t>38 C.F.R. § 14.636(g)(2)</w:t>
      </w:r>
      <w:r w:rsidR="006222CB">
        <w:rPr>
          <w:rFonts w:ascii="Times New Roman" w:eastAsia="Times New Roman" w:hAnsi="Times New Roman" w:cs="Times New Roman"/>
          <w:sz w:val="24"/>
          <w:szCs w:val="24"/>
        </w:rPr>
        <w:t>, (3)</w:t>
      </w:r>
      <w:r w:rsidR="000115A0">
        <w:rPr>
          <w:rFonts w:ascii="Times New Roman" w:eastAsia="Times New Roman" w:hAnsi="Times New Roman" w:cs="Times New Roman"/>
          <w:sz w:val="24"/>
          <w:szCs w:val="24"/>
        </w:rPr>
        <w:t xml:space="preserve">.  </w:t>
      </w:r>
      <w:r w:rsidR="00111CBD" w:rsidRPr="00111CBD">
        <w:rPr>
          <w:rFonts w:ascii="Times New Roman" w:eastAsia="Times New Roman" w:hAnsi="Times New Roman" w:cs="Times New Roman"/>
          <w:sz w:val="24"/>
          <w:szCs w:val="24"/>
        </w:rPr>
        <w:t xml:space="preserve">To process </w:t>
      </w:r>
      <w:r w:rsidR="000115A0">
        <w:rPr>
          <w:rFonts w:ascii="Times New Roman" w:eastAsia="Times New Roman" w:hAnsi="Times New Roman" w:cs="Times New Roman"/>
          <w:sz w:val="24"/>
          <w:szCs w:val="24"/>
        </w:rPr>
        <w:t xml:space="preserve">a </w:t>
      </w:r>
      <w:r w:rsidR="00111CBD" w:rsidRPr="00111CBD">
        <w:rPr>
          <w:rFonts w:ascii="Times New Roman" w:eastAsia="Times New Roman" w:hAnsi="Times New Roman" w:cs="Times New Roman"/>
          <w:sz w:val="24"/>
          <w:szCs w:val="24"/>
        </w:rPr>
        <w:t>direct payment</w:t>
      </w:r>
      <w:r w:rsidR="000115A0">
        <w:rPr>
          <w:rFonts w:ascii="Times New Roman" w:eastAsia="Times New Roman" w:hAnsi="Times New Roman" w:cs="Times New Roman"/>
          <w:sz w:val="24"/>
          <w:szCs w:val="24"/>
        </w:rPr>
        <w:t xml:space="preserve"> of fees</w:t>
      </w:r>
      <w:r w:rsidR="00111CBD" w:rsidRPr="00111CBD">
        <w:rPr>
          <w:rFonts w:ascii="Times New Roman" w:eastAsia="Times New Roman" w:hAnsi="Times New Roman" w:cs="Times New Roman"/>
          <w:sz w:val="24"/>
          <w:szCs w:val="24"/>
        </w:rPr>
        <w:t xml:space="preserve">, VA requires </w:t>
      </w:r>
      <w:r w:rsidR="00094B0D">
        <w:rPr>
          <w:rFonts w:ascii="Times New Roman" w:eastAsia="Times New Roman" w:hAnsi="Times New Roman" w:cs="Times New Roman"/>
          <w:sz w:val="24"/>
          <w:szCs w:val="24"/>
        </w:rPr>
        <w:t xml:space="preserve">that an agent or attorney </w:t>
      </w:r>
      <w:r w:rsidR="00111CBD" w:rsidRPr="00111CBD">
        <w:rPr>
          <w:rFonts w:ascii="Times New Roman" w:eastAsia="Times New Roman" w:hAnsi="Times New Roman" w:cs="Times New Roman"/>
          <w:sz w:val="24"/>
          <w:szCs w:val="24"/>
        </w:rPr>
        <w:t>fil</w:t>
      </w:r>
      <w:r w:rsidR="00094B0D">
        <w:rPr>
          <w:rFonts w:ascii="Times New Roman" w:eastAsia="Times New Roman" w:hAnsi="Times New Roman" w:cs="Times New Roman"/>
          <w:sz w:val="24"/>
          <w:szCs w:val="24"/>
        </w:rPr>
        <w:t>e</w:t>
      </w:r>
      <w:r w:rsidR="00111CBD" w:rsidRPr="00111CBD">
        <w:rPr>
          <w:rFonts w:ascii="Times New Roman" w:eastAsia="Times New Roman" w:hAnsi="Times New Roman" w:cs="Times New Roman"/>
          <w:sz w:val="24"/>
          <w:szCs w:val="24"/>
        </w:rPr>
        <w:t xml:space="preserve"> </w:t>
      </w:r>
      <w:r w:rsidR="000115A0">
        <w:rPr>
          <w:rFonts w:ascii="Times New Roman" w:eastAsia="Times New Roman" w:hAnsi="Times New Roman" w:cs="Times New Roman"/>
          <w:sz w:val="24"/>
          <w:szCs w:val="24"/>
        </w:rPr>
        <w:t xml:space="preserve">the </w:t>
      </w:r>
      <w:r w:rsidR="00111CBD" w:rsidRPr="00111CBD">
        <w:rPr>
          <w:rFonts w:ascii="Times New Roman" w:eastAsia="Times New Roman" w:hAnsi="Times New Roman" w:cs="Times New Roman"/>
          <w:sz w:val="24"/>
          <w:szCs w:val="24"/>
          <w:lang w:val="en"/>
        </w:rPr>
        <w:t>fee agreement calling for VA to directly pay the agent or attorney fees from the claimant’s past-due benefi</w:t>
      </w:r>
      <w:r w:rsidR="000115A0">
        <w:rPr>
          <w:rFonts w:ascii="Times New Roman" w:eastAsia="Times New Roman" w:hAnsi="Times New Roman" w:cs="Times New Roman"/>
          <w:sz w:val="24"/>
          <w:szCs w:val="24"/>
          <w:lang w:val="en"/>
        </w:rPr>
        <w:t>t</w:t>
      </w:r>
      <w:r w:rsidR="00147995">
        <w:rPr>
          <w:rFonts w:ascii="Times New Roman" w:eastAsia="Times New Roman" w:hAnsi="Times New Roman" w:cs="Times New Roman"/>
          <w:sz w:val="24"/>
          <w:szCs w:val="24"/>
          <w:lang w:val="en"/>
        </w:rPr>
        <w:t>s</w:t>
      </w:r>
      <w:r w:rsidR="000115A0">
        <w:rPr>
          <w:rFonts w:ascii="Times New Roman" w:eastAsia="Times New Roman" w:hAnsi="Times New Roman" w:cs="Times New Roman"/>
          <w:sz w:val="24"/>
          <w:szCs w:val="24"/>
          <w:lang w:val="en"/>
        </w:rPr>
        <w:t xml:space="preserve"> within 30 days of its execution</w:t>
      </w:r>
      <w:r w:rsidR="00111CBD" w:rsidRPr="00111CBD">
        <w:rPr>
          <w:rFonts w:ascii="Times New Roman" w:eastAsia="Times New Roman" w:hAnsi="Times New Roman" w:cs="Times New Roman"/>
          <w:sz w:val="24"/>
          <w:szCs w:val="24"/>
        </w:rPr>
        <w:t xml:space="preserve">.  38 C.F.R. § 14.636(g)(3), (h)(4).  </w:t>
      </w:r>
    </w:p>
    <w:p w14:paraId="7960E0FF" w14:textId="77777777" w:rsidR="008675B0" w:rsidRDefault="008675B0" w:rsidP="00B17337">
      <w:pPr>
        <w:spacing w:after="0" w:line="240" w:lineRule="auto"/>
        <w:ind w:left="720" w:right="540"/>
        <w:contextualSpacing/>
        <w:rPr>
          <w:rFonts w:ascii="Times New Roman" w:eastAsia="Times New Roman" w:hAnsi="Times New Roman" w:cs="Times New Roman"/>
          <w:sz w:val="24"/>
          <w:szCs w:val="24"/>
        </w:rPr>
      </w:pPr>
    </w:p>
    <w:p w14:paraId="7B2C7642" w14:textId="3843803D" w:rsidR="00500254" w:rsidRPr="003619D7" w:rsidRDefault="008675B0" w:rsidP="00B17337">
      <w:pPr>
        <w:spacing w:after="0" w:line="240" w:lineRule="auto"/>
        <w:ind w:left="720"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OGC</w:t>
      </w:r>
      <w:r w:rsidR="00A85647" w:rsidRPr="00111CBD">
        <w:rPr>
          <w:rFonts w:ascii="Times New Roman" w:eastAsia="Times New Roman" w:hAnsi="Times New Roman" w:cs="Times New Roman"/>
          <w:sz w:val="24"/>
          <w:szCs w:val="24"/>
        </w:rPr>
        <w:t xml:space="preserve"> is authorized to review </w:t>
      </w:r>
      <w:r w:rsidR="00A85647">
        <w:rPr>
          <w:rFonts w:ascii="Times New Roman" w:eastAsia="Times New Roman" w:hAnsi="Times New Roman" w:cs="Times New Roman"/>
          <w:sz w:val="24"/>
          <w:szCs w:val="24"/>
        </w:rPr>
        <w:t>a fee</w:t>
      </w:r>
      <w:r w:rsidR="00A85647" w:rsidRPr="00111CBD">
        <w:rPr>
          <w:rFonts w:ascii="Times New Roman" w:eastAsia="Times New Roman" w:hAnsi="Times New Roman" w:cs="Times New Roman"/>
          <w:sz w:val="24"/>
          <w:szCs w:val="24"/>
        </w:rPr>
        <w:t xml:space="preserve"> agreement </w:t>
      </w:r>
      <w:r w:rsidR="0080727B" w:rsidRPr="00111CBD">
        <w:rPr>
          <w:rFonts w:ascii="Times New Roman" w:eastAsia="Times New Roman" w:hAnsi="Times New Roman" w:cs="Times New Roman"/>
          <w:sz w:val="24"/>
          <w:szCs w:val="24"/>
        </w:rPr>
        <w:t xml:space="preserve">to determine whether the fees charged are excessive or unreasonable </w:t>
      </w:r>
      <w:r w:rsidR="00A85647" w:rsidRPr="00111CBD">
        <w:rPr>
          <w:rFonts w:ascii="Times New Roman" w:eastAsia="Times New Roman" w:hAnsi="Times New Roman" w:cs="Times New Roman"/>
          <w:sz w:val="24"/>
          <w:szCs w:val="24"/>
        </w:rPr>
        <w:t xml:space="preserve">on </w:t>
      </w:r>
      <w:r w:rsidR="00EE3282">
        <w:rPr>
          <w:rFonts w:ascii="Times New Roman" w:eastAsia="Times New Roman" w:hAnsi="Times New Roman" w:cs="Times New Roman"/>
          <w:sz w:val="24"/>
          <w:szCs w:val="24"/>
        </w:rPr>
        <w:t>its</w:t>
      </w:r>
      <w:r w:rsidR="00A85647" w:rsidRPr="00111CBD">
        <w:rPr>
          <w:rFonts w:ascii="Times New Roman" w:eastAsia="Times New Roman" w:hAnsi="Times New Roman" w:cs="Times New Roman"/>
          <w:sz w:val="24"/>
          <w:szCs w:val="24"/>
        </w:rPr>
        <w:t xml:space="preserve"> own motion or upon the request of the claimant who is a party to the agreement.  </w:t>
      </w:r>
      <w:r>
        <w:rPr>
          <w:rFonts w:ascii="Times New Roman" w:eastAsia="Times New Roman" w:hAnsi="Times New Roman" w:cs="Times New Roman"/>
          <w:i/>
          <w:sz w:val="24"/>
          <w:szCs w:val="24"/>
        </w:rPr>
        <w:t xml:space="preserve">See </w:t>
      </w:r>
      <w:r w:rsidR="00A85647" w:rsidRPr="00111CBD">
        <w:rPr>
          <w:rFonts w:ascii="Times New Roman" w:eastAsia="Times New Roman" w:hAnsi="Times New Roman" w:cs="Times New Roman"/>
          <w:sz w:val="24"/>
          <w:szCs w:val="24"/>
        </w:rPr>
        <w:t>38 U.S.C. § 5904(c)</w:t>
      </w:r>
      <w:r w:rsidR="0080727B">
        <w:rPr>
          <w:rFonts w:ascii="Times New Roman" w:eastAsia="Times New Roman" w:hAnsi="Times New Roman" w:cs="Times New Roman"/>
          <w:sz w:val="24"/>
          <w:szCs w:val="24"/>
        </w:rPr>
        <w:t xml:space="preserve">; </w:t>
      </w:r>
      <w:r w:rsidR="00A85647" w:rsidRPr="00111CBD">
        <w:rPr>
          <w:rFonts w:ascii="Times New Roman" w:eastAsia="Times New Roman" w:hAnsi="Times New Roman" w:cs="Times New Roman"/>
          <w:sz w:val="24"/>
          <w:szCs w:val="24"/>
        </w:rPr>
        <w:t>38 C.F.R. § 14.636</w:t>
      </w:r>
      <w:r w:rsidR="00EE3282">
        <w:rPr>
          <w:rFonts w:ascii="Times New Roman" w:eastAsia="Times New Roman" w:hAnsi="Times New Roman" w:cs="Times New Roman"/>
          <w:sz w:val="24"/>
          <w:szCs w:val="24"/>
        </w:rPr>
        <w:t>(i)</w:t>
      </w:r>
      <w:r w:rsidR="00A85647" w:rsidRPr="00111CBD">
        <w:rPr>
          <w:rFonts w:ascii="Times New Roman" w:eastAsia="Times New Roman" w:hAnsi="Times New Roman" w:cs="Times New Roman"/>
          <w:sz w:val="24"/>
          <w:szCs w:val="24"/>
        </w:rPr>
        <w:t xml:space="preserve">.  </w:t>
      </w:r>
      <w:r w:rsidR="00111CBD" w:rsidRPr="00111CBD">
        <w:rPr>
          <w:rFonts w:ascii="Times New Roman" w:eastAsia="Times New Roman" w:hAnsi="Times New Roman" w:cs="Times New Roman"/>
          <w:bCs/>
          <w:sz w:val="24"/>
          <w:szCs w:val="24"/>
        </w:rPr>
        <w:t>In cases where OGC review</w:t>
      </w:r>
      <w:r w:rsidR="00EE3282">
        <w:rPr>
          <w:rFonts w:ascii="Times New Roman" w:eastAsia="Times New Roman" w:hAnsi="Times New Roman" w:cs="Times New Roman"/>
          <w:bCs/>
          <w:sz w:val="24"/>
          <w:szCs w:val="24"/>
        </w:rPr>
        <w:t>s</w:t>
      </w:r>
      <w:r w:rsidR="00111CBD" w:rsidRPr="00111CBD">
        <w:rPr>
          <w:rFonts w:ascii="Times New Roman" w:eastAsia="Times New Roman" w:hAnsi="Times New Roman" w:cs="Times New Roman"/>
          <w:bCs/>
          <w:sz w:val="24"/>
          <w:szCs w:val="24"/>
        </w:rPr>
        <w:t xml:space="preserve"> a direct-pay</w:t>
      </w:r>
      <w:r w:rsidR="000115A0">
        <w:rPr>
          <w:rFonts w:ascii="Times New Roman" w:eastAsia="Times New Roman" w:hAnsi="Times New Roman" w:cs="Times New Roman"/>
          <w:bCs/>
          <w:sz w:val="24"/>
          <w:szCs w:val="24"/>
        </w:rPr>
        <w:t>ment</w:t>
      </w:r>
      <w:r w:rsidR="00111CBD" w:rsidRPr="00111CBD">
        <w:rPr>
          <w:rFonts w:ascii="Times New Roman" w:eastAsia="Times New Roman" w:hAnsi="Times New Roman" w:cs="Times New Roman"/>
          <w:bCs/>
          <w:sz w:val="24"/>
          <w:szCs w:val="24"/>
        </w:rPr>
        <w:t xml:space="preserve"> fee agreement, </w:t>
      </w:r>
      <w:r w:rsidR="0080727B">
        <w:rPr>
          <w:rFonts w:ascii="Times New Roman" w:eastAsia="Times New Roman" w:hAnsi="Times New Roman" w:cs="Times New Roman"/>
          <w:bCs/>
          <w:sz w:val="24"/>
          <w:szCs w:val="24"/>
        </w:rPr>
        <w:t>OGC</w:t>
      </w:r>
      <w:r w:rsidR="0080727B" w:rsidRPr="00111CBD">
        <w:rPr>
          <w:rFonts w:ascii="Times New Roman" w:eastAsia="Times New Roman" w:hAnsi="Times New Roman" w:cs="Times New Roman"/>
          <w:bCs/>
          <w:sz w:val="24"/>
          <w:szCs w:val="24"/>
        </w:rPr>
        <w:t xml:space="preserve"> </w:t>
      </w:r>
      <w:r w:rsidR="00111CBD" w:rsidRPr="00111CBD">
        <w:rPr>
          <w:rFonts w:ascii="Times New Roman" w:eastAsia="Times New Roman" w:hAnsi="Times New Roman" w:cs="Times New Roman"/>
          <w:bCs/>
          <w:sz w:val="24"/>
          <w:szCs w:val="24"/>
        </w:rPr>
        <w:t>obtain</w:t>
      </w:r>
      <w:r w:rsidR="00A85647">
        <w:rPr>
          <w:rFonts w:ascii="Times New Roman" w:eastAsia="Times New Roman" w:hAnsi="Times New Roman" w:cs="Times New Roman"/>
          <w:bCs/>
          <w:sz w:val="24"/>
          <w:szCs w:val="24"/>
        </w:rPr>
        <w:t>s</w:t>
      </w:r>
      <w:r w:rsidR="00111CBD" w:rsidRPr="00111CBD">
        <w:rPr>
          <w:rFonts w:ascii="Times New Roman" w:eastAsia="Times New Roman" w:hAnsi="Times New Roman" w:cs="Times New Roman"/>
          <w:bCs/>
          <w:sz w:val="24"/>
          <w:szCs w:val="24"/>
        </w:rPr>
        <w:t xml:space="preserve"> a copy of the agreement from VBA.</w:t>
      </w:r>
      <w:r w:rsidR="00111CBD" w:rsidRPr="00111CBD">
        <w:rPr>
          <w:rFonts w:ascii="Times New Roman" w:eastAsia="Times New Roman" w:hAnsi="Times New Roman" w:cs="Times New Roman"/>
          <w:sz w:val="24"/>
          <w:szCs w:val="24"/>
        </w:rPr>
        <w:t xml:space="preserve">  </w:t>
      </w:r>
      <w:r w:rsidR="00A85647">
        <w:rPr>
          <w:rFonts w:ascii="Times New Roman" w:eastAsia="Times New Roman" w:hAnsi="Times New Roman" w:cs="Times New Roman"/>
          <w:sz w:val="24"/>
          <w:szCs w:val="24"/>
        </w:rPr>
        <w:t>In cases where the</w:t>
      </w:r>
      <w:r w:rsidR="00111CBD" w:rsidRPr="00111CBD">
        <w:rPr>
          <w:rFonts w:ascii="Times New Roman" w:eastAsia="Times New Roman" w:hAnsi="Times New Roman" w:cs="Times New Roman"/>
          <w:sz w:val="24"/>
          <w:szCs w:val="24"/>
          <w:lang w:val="en"/>
        </w:rPr>
        <w:t xml:space="preserve"> </w:t>
      </w:r>
      <w:r w:rsidR="0080727B">
        <w:rPr>
          <w:rFonts w:ascii="Times New Roman" w:eastAsia="Times New Roman" w:hAnsi="Times New Roman" w:cs="Times New Roman"/>
          <w:sz w:val="24"/>
          <w:szCs w:val="24"/>
          <w:lang w:val="en"/>
        </w:rPr>
        <w:t>f</w:t>
      </w:r>
      <w:r w:rsidR="00111CBD" w:rsidRPr="00111CBD">
        <w:rPr>
          <w:rFonts w:ascii="Times New Roman" w:eastAsia="Times New Roman" w:hAnsi="Times New Roman" w:cs="Times New Roman"/>
          <w:sz w:val="24"/>
          <w:szCs w:val="24"/>
          <w:lang w:val="en"/>
        </w:rPr>
        <w:t>ee agreement do</w:t>
      </w:r>
      <w:r w:rsidR="0080727B">
        <w:rPr>
          <w:rFonts w:ascii="Times New Roman" w:eastAsia="Times New Roman" w:hAnsi="Times New Roman" w:cs="Times New Roman"/>
          <w:sz w:val="24"/>
          <w:szCs w:val="24"/>
          <w:lang w:val="en"/>
        </w:rPr>
        <w:t>es</w:t>
      </w:r>
      <w:r w:rsidR="00111CBD" w:rsidRPr="00111CBD">
        <w:rPr>
          <w:rFonts w:ascii="Times New Roman" w:eastAsia="Times New Roman" w:hAnsi="Times New Roman" w:cs="Times New Roman"/>
          <w:sz w:val="24"/>
          <w:szCs w:val="24"/>
          <w:lang w:val="en"/>
        </w:rPr>
        <w:t xml:space="preserve"> not request for VA </w:t>
      </w:r>
      <w:r w:rsidR="00A85647">
        <w:rPr>
          <w:rFonts w:ascii="Times New Roman" w:eastAsia="Times New Roman" w:hAnsi="Times New Roman" w:cs="Times New Roman"/>
          <w:sz w:val="24"/>
          <w:szCs w:val="24"/>
          <w:lang w:val="en"/>
        </w:rPr>
        <w:t xml:space="preserve">to </w:t>
      </w:r>
      <w:r w:rsidR="00111CBD" w:rsidRPr="00111CBD">
        <w:rPr>
          <w:rFonts w:ascii="Times New Roman" w:eastAsia="Times New Roman" w:hAnsi="Times New Roman" w:cs="Times New Roman"/>
          <w:sz w:val="24"/>
          <w:szCs w:val="24"/>
          <w:lang w:val="en"/>
        </w:rPr>
        <w:t xml:space="preserve">direct </w:t>
      </w:r>
      <w:r w:rsidR="00A85647">
        <w:rPr>
          <w:rFonts w:ascii="Times New Roman" w:eastAsia="Times New Roman" w:hAnsi="Times New Roman" w:cs="Times New Roman"/>
          <w:sz w:val="24"/>
          <w:szCs w:val="24"/>
          <w:lang w:val="en"/>
        </w:rPr>
        <w:t xml:space="preserve">the </w:t>
      </w:r>
      <w:r w:rsidR="00111CBD" w:rsidRPr="00111CBD">
        <w:rPr>
          <w:rFonts w:ascii="Times New Roman" w:eastAsia="Times New Roman" w:hAnsi="Times New Roman" w:cs="Times New Roman"/>
          <w:sz w:val="24"/>
          <w:szCs w:val="24"/>
          <w:lang w:val="en"/>
        </w:rPr>
        <w:t>payment</w:t>
      </w:r>
      <w:r w:rsidR="00EE3282">
        <w:rPr>
          <w:rFonts w:ascii="Times New Roman" w:eastAsia="Times New Roman" w:hAnsi="Times New Roman" w:cs="Times New Roman"/>
          <w:sz w:val="24"/>
          <w:szCs w:val="24"/>
          <w:lang w:val="en"/>
        </w:rPr>
        <w:t xml:space="preserve"> of the fee</w:t>
      </w:r>
      <w:r w:rsidR="00111CBD" w:rsidRPr="00111CBD">
        <w:rPr>
          <w:rFonts w:ascii="Times New Roman" w:eastAsia="Times New Roman" w:hAnsi="Times New Roman" w:cs="Times New Roman"/>
          <w:sz w:val="24"/>
          <w:szCs w:val="24"/>
          <w:lang w:val="en"/>
        </w:rPr>
        <w:t xml:space="preserve"> to the attorney or agent from the claimant’s past-due benefits</w:t>
      </w:r>
      <w:r w:rsidR="0080727B">
        <w:rPr>
          <w:rFonts w:ascii="Times New Roman" w:eastAsia="Times New Roman" w:hAnsi="Times New Roman" w:cs="Times New Roman"/>
          <w:sz w:val="24"/>
          <w:szCs w:val="24"/>
          <w:lang w:val="en"/>
        </w:rPr>
        <w:t xml:space="preserve">, the </w:t>
      </w:r>
      <w:r w:rsidR="000115A0">
        <w:rPr>
          <w:rFonts w:ascii="Times New Roman" w:eastAsia="Times New Roman" w:hAnsi="Times New Roman" w:cs="Times New Roman"/>
          <w:sz w:val="24"/>
          <w:szCs w:val="24"/>
          <w:lang w:val="en"/>
        </w:rPr>
        <w:t>attorney or agent is required to file the</w:t>
      </w:r>
      <w:r w:rsidR="00EE3282">
        <w:rPr>
          <w:rFonts w:ascii="Times New Roman" w:eastAsia="Times New Roman" w:hAnsi="Times New Roman" w:cs="Times New Roman"/>
          <w:sz w:val="24"/>
          <w:szCs w:val="24"/>
          <w:lang w:val="en"/>
        </w:rPr>
        <w:t>ir</w:t>
      </w:r>
      <w:r w:rsidR="000115A0">
        <w:rPr>
          <w:rFonts w:ascii="Times New Roman" w:eastAsia="Times New Roman" w:hAnsi="Times New Roman" w:cs="Times New Roman"/>
          <w:sz w:val="24"/>
          <w:szCs w:val="24"/>
          <w:lang w:val="en"/>
        </w:rPr>
        <w:t xml:space="preserve"> fee </w:t>
      </w:r>
      <w:r w:rsidR="0080727B">
        <w:rPr>
          <w:rFonts w:ascii="Times New Roman" w:eastAsia="Times New Roman" w:hAnsi="Times New Roman" w:cs="Times New Roman"/>
          <w:sz w:val="24"/>
          <w:szCs w:val="24"/>
          <w:lang w:val="en"/>
        </w:rPr>
        <w:t xml:space="preserve">agreement </w:t>
      </w:r>
      <w:r w:rsidR="00111CBD" w:rsidRPr="00111CBD">
        <w:rPr>
          <w:rFonts w:ascii="Times New Roman" w:eastAsia="Times New Roman" w:hAnsi="Times New Roman" w:cs="Times New Roman"/>
          <w:sz w:val="24"/>
          <w:szCs w:val="24"/>
          <w:lang w:val="en"/>
        </w:rPr>
        <w:t>with OGC</w:t>
      </w:r>
      <w:r w:rsidR="00EE3282">
        <w:rPr>
          <w:rFonts w:ascii="Times New Roman" w:eastAsia="Times New Roman" w:hAnsi="Times New Roman" w:cs="Times New Roman"/>
          <w:sz w:val="24"/>
          <w:szCs w:val="24"/>
          <w:lang w:val="en"/>
        </w:rPr>
        <w:t xml:space="preserve"> within 30 days of its execution</w:t>
      </w:r>
      <w:r w:rsidR="000115A0">
        <w:rPr>
          <w:rFonts w:ascii="Times New Roman" w:eastAsia="Times New Roman" w:hAnsi="Times New Roman" w:cs="Times New Roman"/>
          <w:sz w:val="24"/>
          <w:szCs w:val="24"/>
          <w:lang w:val="en"/>
        </w:rPr>
        <w:t xml:space="preserve"> </w:t>
      </w:r>
      <w:r w:rsidR="00EE3282">
        <w:rPr>
          <w:rFonts w:ascii="Times New Roman" w:eastAsia="Times New Roman" w:hAnsi="Times New Roman" w:cs="Times New Roman"/>
          <w:sz w:val="24"/>
          <w:szCs w:val="24"/>
          <w:lang w:val="en"/>
        </w:rPr>
        <w:t>to be maintained by</w:t>
      </w:r>
      <w:r w:rsidR="000115A0">
        <w:rPr>
          <w:rFonts w:ascii="Times New Roman" w:eastAsia="Times New Roman" w:hAnsi="Times New Roman" w:cs="Times New Roman"/>
          <w:sz w:val="24"/>
          <w:szCs w:val="24"/>
          <w:lang w:val="en"/>
        </w:rPr>
        <w:t xml:space="preserve"> </w:t>
      </w:r>
      <w:r w:rsidR="00EE3282">
        <w:rPr>
          <w:rFonts w:ascii="Times New Roman" w:eastAsia="Times New Roman" w:hAnsi="Times New Roman" w:cs="Times New Roman"/>
          <w:sz w:val="24"/>
          <w:szCs w:val="24"/>
          <w:lang w:val="en"/>
        </w:rPr>
        <w:t xml:space="preserve">OGC for the </w:t>
      </w:r>
      <w:r w:rsidR="000115A0">
        <w:rPr>
          <w:rFonts w:ascii="Times New Roman" w:eastAsia="Times New Roman" w:hAnsi="Times New Roman" w:cs="Times New Roman"/>
          <w:sz w:val="24"/>
          <w:szCs w:val="24"/>
          <w:lang w:val="en"/>
        </w:rPr>
        <w:t>po</w:t>
      </w:r>
      <w:r w:rsidR="00EE3282">
        <w:rPr>
          <w:rFonts w:ascii="Times New Roman" w:eastAsia="Times New Roman" w:hAnsi="Times New Roman" w:cs="Times New Roman"/>
          <w:sz w:val="24"/>
          <w:szCs w:val="24"/>
          <w:lang w:val="en"/>
        </w:rPr>
        <w:t>ssible</w:t>
      </w:r>
      <w:r w:rsidR="000115A0">
        <w:rPr>
          <w:rFonts w:ascii="Times New Roman" w:eastAsia="Times New Roman" w:hAnsi="Times New Roman" w:cs="Times New Roman"/>
          <w:sz w:val="24"/>
          <w:szCs w:val="24"/>
          <w:lang w:val="en"/>
        </w:rPr>
        <w:t xml:space="preserve"> review </w:t>
      </w:r>
      <w:r w:rsidR="00EE3282">
        <w:rPr>
          <w:rFonts w:ascii="Times New Roman" w:eastAsia="Times New Roman" w:hAnsi="Times New Roman" w:cs="Times New Roman"/>
          <w:sz w:val="24"/>
          <w:szCs w:val="24"/>
          <w:lang w:val="en"/>
        </w:rPr>
        <w:t>of the agreement for</w:t>
      </w:r>
      <w:r w:rsidR="000115A0">
        <w:rPr>
          <w:rFonts w:ascii="Times New Roman" w:eastAsia="Times New Roman" w:hAnsi="Times New Roman" w:cs="Times New Roman"/>
          <w:sz w:val="24"/>
          <w:szCs w:val="24"/>
          <w:lang w:val="en"/>
        </w:rPr>
        <w:t xml:space="preserve"> compliance and reasonableness of the fee</w:t>
      </w:r>
      <w:r w:rsidR="00111CBD" w:rsidRPr="00111CBD">
        <w:rPr>
          <w:rFonts w:ascii="Times New Roman" w:eastAsia="Times New Roman" w:hAnsi="Times New Roman" w:cs="Times New Roman"/>
          <w:sz w:val="24"/>
          <w:szCs w:val="24"/>
          <w:lang w:val="en"/>
        </w:rPr>
        <w:t xml:space="preserve">.  </w:t>
      </w:r>
      <w:r w:rsidR="00111CBD" w:rsidRPr="00111CBD">
        <w:rPr>
          <w:rFonts w:ascii="Times New Roman" w:eastAsia="Times New Roman" w:hAnsi="Times New Roman" w:cs="Times New Roman"/>
          <w:sz w:val="24"/>
          <w:szCs w:val="24"/>
        </w:rPr>
        <w:t>38 C.F.R. § 14.636(g)(3)</w:t>
      </w:r>
      <w:r w:rsidR="00EE3282">
        <w:rPr>
          <w:rFonts w:ascii="Times New Roman" w:eastAsia="Times New Roman" w:hAnsi="Times New Roman" w:cs="Times New Roman"/>
          <w:sz w:val="24"/>
          <w:szCs w:val="24"/>
        </w:rPr>
        <w:t>, (i)</w:t>
      </w:r>
      <w:r w:rsidR="00111CBD" w:rsidRPr="00111CBD">
        <w:rPr>
          <w:rFonts w:ascii="Times New Roman" w:eastAsia="Times New Roman" w:hAnsi="Times New Roman" w:cs="Times New Roman"/>
          <w:sz w:val="24"/>
          <w:szCs w:val="24"/>
        </w:rPr>
        <w:t>.</w:t>
      </w:r>
    </w:p>
    <w:p w14:paraId="73C1C540" w14:textId="77777777" w:rsidR="00500254" w:rsidRPr="003619D7" w:rsidRDefault="00500254" w:rsidP="00500254">
      <w:pPr>
        <w:spacing w:after="0" w:line="240" w:lineRule="auto"/>
        <w:ind w:left="720"/>
        <w:rPr>
          <w:rFonts w:ascii="Times New Roman" w:eastAsia="Times New Roman" w:hAnsi="Times New Roman" w:cs="Times New Roman"/>
          <w:sz w:val="24"/>
          <w:szCs w:val="24"/>
        </w:rPr>
      </w:pPr>
      <w:bookmarkStart w:id="7" w:name="_Hlk525890660"/>
    </w:p>
    <w:p w14:paraId="6BB90B14" w14:textId="77777777" w:rsidR="00500254" w:rsidRPr="003619D7" w:rsidRDefault="00500254" w:rsidP="008D3BFD">
      <w:pPr>
        <w:numPr>
          <w:ilvl w:val="0"/>
          <w:numId w:val="1"/>
        </w:numPr>
        <w:spacing w:after="0" w:line="240" w:lineRule="auto"/>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In</w:t>
      </w:r>
      <w:bookmarkEnd w:id="7"/>
      <w:r w:rsidRPr="003619D7">
        <w:rPr>
          <w:rFonts w:ascii="Times New Roman" w:eastAsia="Times New Roman" w:hAnsi="Times New Roman" w:cs="Times New Roman"/>
          <w:b/>
          <w:sz w:val="24"/>
          <w:szCs w:val="24"/>
        </w:rPr>
        <w:t>dicate how, by whom, and for what purposes the information is to be used; indicate actual use the agency has made of the information received from current collection.</w:t>
      </w:r>
    </w:p>
    <w:p w14:paraId="34EAEE96" w14:textId="77777777" w:rsidR="00500254" w:rsidRPr="003619D7" w:rsidRDefault="00500254" w:rsidP="00627D27">
      <w:pPr>
        <w:spacing w:after="0" w:line="240" w:lineRule="auto"/>
        <w:ind w:left="720" w:right="540"/>
        <w:contextualSpacing/>
        <w:rPr>
          <w:rFonts w:ascii="Times New Roman" w:eastAsia="Times New Roman" w:hAnsi="Times New Roman" w:cs="Times New Roman"/>
          <w:sz w:val="24"/>
          <w:szCs w:val="24"/>
        </w:rPr>
      </w:pPr>
    </w:p>
    <w:p w14:paraId="697879E2" w14:textId="109B857F" w:rsidR="004E4F18" w:rsidRPr="004E4F18" w:rsidRDefault="003812C6" w:rsidP="004E4F18">
      <w:pPr>
        <w:spacing w:after="0" w:line="240" w:lineRule="auto"/>
        <w:ind w:left="720" w:right="540" w:firstLine="720"/>
        <w:contextualSpacing/>
        <w:rPr>
          <w:rFonts w:ascii="Times New Roman" w:eastAsia="Times New Roman" w:hAnsi="Times New Roman" w:cs="Times New Roman"/>
          <w:sz w:val="24"/>
          <w:szCs w:val="24"/>
        </w:rPr>
      </w:pPr>
      <w:r w:rsidRPr="00627D27">
        <w:rPr>
          <w:rFonts w:ascii="Times New Roman" w:eastAsia="Times New Roman" w:hAnsi="Times New Roman" w:cs="Times New Roman"/>
          <w:b/>
          <w:sz w:val="24"/>
          <w:szCs w:val="24"/>
        </w:rPr>
        <w:t>a.</w:t>
      </w:r>
      <w:r w:rsidRPr="003812C6">
        <w:rPr>
          <w:rFonts w:ascii="Times New Roman" w:eastAsia="Times New Roman" w:hAnsi="Times New Roman" w:cs="Times New Roman"/>
          <w:sz w:val="24"/>
          <w:szCs w:val="24"/>
        </w:rPr>
        <w:t xml:space="preserve"> </w:t>
      </w:r>
      <w:r w:rsidRPr="00627D27">
        <w:rPr>
          <w:rFonts w:ascii="Times New Roman" w:eastAsia="Times New Roman" w:hAnsi="Times New Roman" w:cs="Times New Roman"/>
          <w:b/>
          <w:sz w:val="24"/>
          <w:szCs w:val="24"/>
        </w:rPr>
        <w:t>VA Form 21a</w:t>
      </w:r>
      <w:r w:rsidR="00444BD7">
        <w:rPr>
          <w:rFonts w:ascii="Times New Roman" w:eastAsia="Times New Roman" w:hAnsi="Times New Roman" w:cs="Times New Roman"/>
          <w:b/>
          <w:sz w:val="24"/>
          <w:szCs w:val="24"/>
        </w:rPr>
        <w:t xml:space="preserve"> and Recertifications</w:t>
      </w:r>
      <w:r w:rsidR="004E4F18">
        <w:rPr>
          <w:rFonts w:ascii="Times New Roman" w:eastAsia="Times New Roman" w:hAnsi="Times New Roman" w:cs="Times New Roman"/>
          <w:b/>
          <w:sz w:val="24"/>
          <w:szCs w:val="24"/>
        </w:rPr>
        <w:t>:</w:t>
      </w:r>
      <w:r w:rsidRPr="003812C6">
        <w:rPr>
          <w:rFonts w:ascii="Times New Roman" w:eastAsia="Times New Roman" w:hAnsi="Times New Roman" w:cs="Times New Roman"/>
          <w:sz w:val="24"/>
          <w:szCs w:val="24"/>
        </w:rPr>
        <w:t xml:space="preserve"> </w:t>
      </w:r>
      <w:r w:rsidR="004E4F18">
        <w:rPr>
          <w:rFonts w:ascii="Times New Roman" w:eastAsia="Times New Roman" w:hAnsi="Times New Roman" w:cs="Times New Roman"/>
          <w:sz w:val="24"/>
          <w:szCs w:val="24"/>
        </w:rPr>
        <w:t xml:space="preserve"> </w:t>
      </w:r>
      <w:bookmarkStart w:id="8" w:name="_Hlk525895466"/>
      <w:r w:rsidR="000304D6">
        <w:rPr>
          <w:rFonts w:ascii="Times New Roman" w:eastAsia="Times New Roman" w:hAnsi="Times New Roman" w:cs="Times New Roman"/>
          <w:sz w:val="24"/>
          <w:szCs w:val="24"/>
        </w:rPr>
        <w:t xml:space="preserve">VA Form 21a, </w:t>
      </w:r>
      <w:r w:rsidR="004E4F18" w:rsidRPr="004E4F18">
        <w:rPr>
          <w:rFonts w:ascii="Times New Roman" w:eastAsia="Times New Roman" w:hAnsi="Times New Roman" w:cs="Times New Roman"/>
          <w:sz w:val="24"/>
          <w:szCs w:val="24"/>
        </w:rPr>
        <w:t xml:space="preserve">Application for Accreditation as a Claims Agent or Attorney, is used to obtain basic information necessary to determine whether an individual may be accredited as an agent or attorney for purposes of representation of claimants before VA.  The information requested includes basic identifying information, as well as certain information concerning training and experience, military service, and employment.  The information is used to evaluate qualifications, ensure against conflicts of interest, and to establish that statutory and regulatory eligibility requirements, e.g., good character and reputation, are met.  38 U.S.C. § 5904(a); 38 C.F.R. § 14.629(b)(1). </w:t>
      </w:r>
    </w:p>
    <w:p w14:paraId="4DE8D1BB" w14:textId="77777777" w:rsidR="004E4F18" w:rsidRPr="004E4F18" w:rsidRDefault="004E4F18" w:rsidP="004E4F18">
      <w:pPr>
        <w:spacing w:after="0" w:line="240" w:lineRule="auto"/>
        <w:ind w:left="720" w:right="540" w:firstLine="720"/>
        <w:contextualSpacing/>
        <w:rPr>
          <w:rFonts w:ascii="Times New Roman" w:eastAsia="Times New Roman" w:hAnsi="Times New Roman" w:cs="Times New Roman"/>
          <w:sz w:val="24"/>
          <w:szCs w:val="24"/>
        </w:rPr>
      </w:pPr>
    </w:p>
    <w:p w14:paraId="77C2CBB8" w14:textId="55262407" w:rsidR="004E4F18" w:rsidRPr="004E4F18" w:rsidRDefault="004E4F18" w:rsidP="004E4F18">
      <w:pPr>
        <w:spacing w:after="0" w:line="240" w:lineRule="auto"/>
        <w:ind w:left="720" w:right="540" w:firstLine="720"/>
        <w:contextualSpacing/>
        <w:rPr>
          <w:rFonts w:ascii="Times New Roman" w:eastAsia="Times New Roman" w:hAnsi="Times New Roman" w:cs="Times New Roman"/>
          <w:sz w:val="24"/>
          <w:szCs w:val="24"/>
        </w:rPr>
      </w:pPr>
      <w:r w:rsidRPr="004E4F18">
        <w:rPr>
          <w:rFonts w:ascii="Times New Roman" w:eastAsia="Times New Roman" w:hAnsi="Times New Roman" w:cs="Times New Roman"/>
          <w:sz w:val="24"/>
          <w:szCs w:val="24"/>
        </w:rPr>
        <w:t xml:space="preserve">Once completed, VA Form 21a is </w:t>
      </w:r>
      <w:r w:rsidR="00BD0B5B">
        <w:rPr>
          <w:rFonts w:ascii="Times New Roman" w:eastAsia="Times New Roman" w:hAnsi="Times New Roman" w:cs="Times New Roman"/>
          <w:sz w:val="24"/>
          <w:szCs w:val="24"/>
        </w:rPr>
        <w:t>submitted</w:t>
      </w:r>
      <w:r w:rsidR="00BD0B5B" w:rsidRPr="004E4F18">
        <w:rPr>
          <w:rFonts w:ascii="Times New Roman" w:eastAsia="Times New Roman" w:hAnsi="Times New Roman" w:cs="Times New Roman"/>
          <w:sz w:val="24"/>
          <w:szCs w:val="24"/>
        </w:rPr>
        <w:t xml:space="preserve"> </w:t>
      </w:r>
      <w:r w:rsidRPr="004E4F18">
        <w:rPr>
          <w:rFonts w:ascii="Times New Roman" w:eastAsia="Times New Roman" w:hAnsi="Times New Roman" w:cs="Times New Roman"/>
          <w:sz w:val="24"/>
          <w:szCs w:val="24"/>
        </w:rPr>
        <w:t>by the applicant to OGC to determine whether initial eligibility requirements are met.</w:t>
      </w:r>
      <w:r w:rsidR="00BD0B5B">
        <w:rPr>
          <w:rFonts w:ascii="Times New Roman" w:eastAsia="Times New Roman" w:hAnsi="Times New Roman" w:cs="Times New Roman"/>
          <w:sz w:val="24"/>
          <w:szCs w:val="24"/>
        </w:rPr>
        <w:t xml:space="preserve">  </w:t>
      </w:r>
      <w:r w:rsidR="00EE3282">
        <w:rPr>
          <w:rFonts w:ascii="Times New Roman" w:eastAsia="Times New Roman" w:hAnsi="Times New Roman" w:cs="Times New Roman"/>
          <w:sz w:val="24"/>
          <w:szCs w:val="24"/>
        </w:rPr>
        <w:t>If a potential area of concern is identified on the application</w:t>
      </w:r>
      <w:r w:rsidR="00BD0B5B">
        <w:rPr>
          <w:rFonts w:ascii="Times New Roman" w:eastAsia="Times New Roman" w:hAnsi="Times New Roman" w:cs="Times New Roman"/>
          <w:sz w:val="24"/>
          <w:szCs w:val="24"/>
        </w:rPr>
        <w:t xml:space="preserve"> additional information may be requested.</w:t>
      </w:r>
      <w:r w:rsidRPr="004E4F18">
        <w:rPr>
          <w:rFonts w:ascii="Times New Roman" w:eastAsia="Times New Roman" w:hAnsi="Times New Roman" w:cs="Times New Roman"/>
          <w:sz w:val="24"/>
          <w:szCs w:val="24"/>
        </w:rPr>
        <w:t xml:space="preserve">  VA also</w:t>
      </w:r>
      <w:r w:rsidR="00EE3282">
        <w:rPr>
          <w:rFonts w:ascii="Times New Roman" w:eastAsia="Times New Roman" w:hAnsi="Times New Roman" w:cs="Times New Roman"/>
          <w:sz w:val="24"/>
          <w:szCs w:val="24"/>
        </w:rPr>
        <w:t xml:space="preserve"> uses the information to conduct basic background checks on all </w:t>
      </w:r>
      <w:r w:rsidR="0083543F">
        <w:rPr>
          <w:rFonts w:ascii="Times New Roman" w:eastAsia="Times New Roman" w:hAnsi="Times New Roman" w:cs="Times New Roman"/>
          <w:sz w:val="24"/>
          <w:szCs w:val="24"/>
        </w:rPr>
        <w:t>claims agent</w:t>
      </w:r>
      <w:r w:rsidR="00EE3282">
        <w:rPr>
          <w:rFonts w:ascii="Times New Roman" w:eastAsia="Times New Roman" w:hAnsi="Times New Roman" w:cs="Times New Roman"/>
          <w:sz w:val="24"/>
          <w:szCs w:val="24"/>
        </w:rPr>
        <w:t xml:space="preserve"> applicants and on some attorney applicants.  VA</w:t>
      </w:r>
      <w:r w:rsidRPr="004E4F18">
        <w:rPr>
          <w:rFonts w:ascii="Times New Roman" w:eastAsia="Times New Roman" w:hAnsi="Times New Roman" w:cs="Times New Roman"/>
          <w:sz w:val="24"/>
          <w:szCs w:val="24"/>
        </w:rPr>
        <w:t xml:space="preserve"> contacts character references listed on the form</w:t>
      </w:r>
      <w:r w:rsidR="00BD0B5B">
        <w:rPr>
          <w:rFonts w:ascii="Times New Roman" w:eastAsia="Times New Roman" w:hAnsi="Times New Roman" w:cs="Times New Roman"/>
          <w:sz w:val="24"/>
          <w:szCs w:val="24"/>
        </w:rPr>
        <w:t xml:space="preserve"> for claims agent applicants</w:t>
      </w:r>
      <w:r w:rsidR="00EE3282">
        <w:rPr>
          <w:rFonts w:ascii="Times New Roman" w:eastAsia="Times New Roman" w:hAnsi="Times New Roman" w:cs="Times New Roman"/>
          <w:sz w:val="24"/>
          <w:szCs w:val="24"/>
        </w:rPr>
        <w:t xml:space="preserve"> and for attorney applicants when there is a potential concern</w:t>
      </w:r>
      <w:r w:rsidRPr="004E4F18">
        <w:rPr>
          <w:rFonts w:ascii="Times New Roman" w:eastAsia="Times New Roman" w:hAnsi="Times New Roman" w:cs="Times New Roman"/>
          <w:sz w:val="24"/>
          <w:szCs w:val="24"/>
        </w:rPr>
        <w:t xml:space="preserve">.  </w:t>
      </w:r>
      <w:r w:rsidR="00BA61E3">
        <w:rPr>
          <w:rFonts w:ascii="Times New Roman" w:eastAsia="Times New Roman" w:hAnsi="Times New Roman" w:cs="Times New Roman"/>
          <w:sz w:val="24"/>
          <w:szCs w:val="24"/>
        </w:rPr>
        <w:t>C</w:t>
      </w:r>
      <w:r w:rsidR="00952A1A" w:rsidRPr="004E4F18">
        <w:rPr>
          <w:rFonts w:ascii="Times New Roman" w:eastAsia="Times New Roman" w:hAnsi="Times New Roman" w:cs="Times New Roman"/>
          <w:sz w:val="24"/>
          <w:szCs w:val="24"/>
        </w:rPr>
        <w:t>laims agent</w:t>
      </w:r>
      <w:r w:rsidR="00BA61E3">
        <w:rPr>
          <w:rFonts w:ascii="Times New Roman" w:eastAsia="Times New Roman" w:hAnsi="Times New Roman" w:cs="Times New Roman"/>
          <w:sz w:val="24"/>
          <w:szCs w:val="24"/>
        </w:rPr>
        <w:t xml:space="preserve"> applicant</w:t>
      </w:r>
      <w:r w:rsidR="00952A1A" w:rsidRPr="004E4F18">
        <w:rPr>
          <w:rFonts w:ascii="Times New Roman" w:eastAsia="Times New Roman" w:hAnsi="Times New Roman" w:cs="Times New Roman"/>
          <w:sz w:val="24"/>
          <w:szCs w:val="24"/>
        </w:rPr>
        <w:t xml:space="preserve">s who </w:t>
      </w:r>
      <w:r w:rsidR="00BA61E3">
        <w:rPr>
          <w:rFonts w:ascii="Times New Roman" w:eastAsia="Times New Roman" w:hAnsi="Times New Roman" w:cs="Times New Roman"/>
          <w:sz w:val="24"/>
          <w:szCs w:val="24"/>
        </w:rPr>
        <w:t xml:space="preserve">are </w:t>
      </w:r>
      <w:r w:rsidR="00AF3CB1">
        <w:rPr>
          <w:rFonts w:ascii="Times New Roman" w:eastAsia="Times New Roman" w:hAnsi="Times New Roman" w:cs="Times New Roman"/>
          <w:sz w:val="24"/>
          <w:szCs w:val="24"/>
        </w:rPr>
        <w:t xml:space="preserve">preliminarily </w:t>
      </w:r>
      <w:r w:rsidR="00BA61E3">
        <w:rPr>
          <w:rFonts w:ascii="Times New Roman" w:eastAsia="Times New Roman" w:hAnsi="Times New Roman" w:cs="Times New Roman"/>
          <w:sz w:val="24"/>
          <w:szCs w:val="24"/>
        </w:rPr>
        <w:t xml:space="preserve">determined to have the good character and reputation necessary to represent veterans are </w:t>
      </w:r>
      <w:r w:rsidR="00952A1A" w:rsidRPr="004E4F18">
        <w:rPr>
          <w:rFonts w:ascii="Times New Roman" w:eastAsia="Times New Roman" w:hAnsi="Times New Roman" w:cs="Times New Roman"/>
          <w:sz w:val="24"/>
          <w:szCs w:val="24"/>
        </w:rPr>
        <w:t xml:space="preserve">then notified that they are eligible to take the VA accreditation examination.  </w:t>
      </w:r>
      <w:r w:rsidR="00952A1A">
        <w:rPr>
          <w:rFonts w:ascii="Times New Roman" w:eastAsia="Times New Roman" w:hAnsi="Times New Roman" w:cs="Times New Roman"/>
          <w:sz w:val="24"/>
          <w:szCs w:val="24"/>
        </w:rPr>
        <w:t>These a</w:t>
      </w:r>
      <w:r w:rsidRPr="004E4F18">
        <w:rPr>
          <w:rFonts w:ascii="Times New Roman" w:eastAsia="Times New Roman" w:hAnsi="Times New Roman" w:cs="Times New Roman"/>
          <w:sz w:val="24"/>
          <w:szCs w:val="24"/>
        </w:rPr>
        <w:t xml:space="preserve">pplicants are advised to contact their local </w:t>
      </w:r>
      <w:r w:rsidR="00BD0B5B">
        <w:rPr>
          <w:rFonts w:ascii="Times New Roman" w:eastAsia="Times New Roman" w:hAnsi="Times New Roman" w:cs="Times New Roman"/>
          <w:sz w:val="24"/>
          <w:szCs w:val="24"/>
        </w:rPr>
        <w:t>OGC</w:t>
      </w:r>
      <w:r w:rsidRPr="004E4F18">
        <w:rPr>
          <w:rFonts w:ascii="Times New Roman" w:eastAsia="Times New Roman" w:hAnsi="Times New Roman" w:cs="Times New Roman"/>
          <w:sz w:val="24"/>
          <w:szCs w:val="24"/>
        </w:rPr>
        <w:t xml:space="preserve"> District Counsel</w:t>
      </w:r>
      <w:r w:rsidR="00BA61E3">
        <w:rPr>
          <w:rFonts w:ascii="Times New Roman" w:eastAsia="Times New Roman" w:hAnsi="Times New Roman" w:cs="Times New Roman"/>
          <w:sz w:val="24"/>
          <w:szCs w:val="24"/>
        </w:rPr>
        <w:t>’s Office</w:t>
      </w:r>
      <w:r w:rsidRPr="004E4F18">
        <w:rPr>
          <w:rFonts w:ascii="Times New Roman" w:eastAsia="Times New Roman" w:hAnsi="Times New Roman" w:cs="Times New Roman"/>
          <w:sz w:val="24"/>
          <w:szCs w:val="24"/>
        </w:rPr>
        <w:t xml:space="preserve"> to </w:t>
      </w:r>
      <w:r w:rsidR="00BA61E3">
        <w:rPr>
          <w:rFonts w:ascii="Times New Roman" w:eastAsia="Times New Roman" w:hAnsi="Times New Roman" w:cs="Times New Roman"/>
          <w:sz w:val="24"/>
          <w:szCs w:val="24"/>
        </w:rPr>
        <w:t>schedule</w:t>
      </w:r>
      <w:r w:rsidRPr="004E4F18">
        <w:rPr>
          <w:rFonts w:ascii="Times New Roman" w:eastAsia="Times New Roman" w:hAnsi="Times New Roman" w:cs="Times New Roman"/>
          <w:sz w:val="24"/>
          <w:szCs w:val="24"/>
        </w:rPr>
        <w:t xml:space="preserve"> the examination.  All completed examinations are graded by OGC</w:t>
      </w:r>
      <w:r w:rsidR="00BD0B5B">
        <w:rPr>
          <w:rFonts w:ascii="Times New Roman" w:eastAsia="Times New Roman" w:hAnsi="Times New Roman" w:cs="Times New Roman"/>
          <w:sz w:val="24"/>
          <w:szCs w:val="24"/>
        </w:rPr>
        <w:t xml:space="preserve"> </w:t>
      </w:r>
      <w:r w:rsidR="00987325">
        <w:rPr>
          <w:rFonts w:ascii="Times New Roman" w:eastAsia="Times New Roman" w:hAnsi="Times New Roman" w:cs="Times New Roman"/>
          <w:sz w:val="24"/>
          <w:szCs w:val="24"/>
        </w:rPr>
        <w:t>employees</w:t>
      </w:r>
      <w:r w:rsidR="00BD0B5B">
        <w:rPr>
          <w:rFonts w:ascii="Times New Roman" w:eastAsia="Times New Roman" w:hAnsi="Times New Roman" w:cs="Times New Roman"/>
          <w:sz w:val="24"/>
          <w:szCs w:val="24"/>
        </w:rPr>
        <w:t xml:space="preserve"> in the Benefits Law Group</w:t>
      </w:r>
      <w:r w:rsidRPr="004E4F18">
        <w:rPr>
          <w:rFonts w:ascii="Times New Roman" w:eastAsia="Times New Roman" w:hAnsi="Times New Roman" w:cs="Times New Roman"/>
          <w:sz w:val="24"/>
          <w:szCs w:val="24"/>
        </w:rPr>
        <w:t xml:space="preserve">.  </w:t>
      </w:r>
      <w:r w:rsidR="00BA61E3" w:rsidRPr="004E4F18">
        <w:rPr>
          <w:rFonts w:ascii="Times New Roman" w:eastAsia="Times New Roman" w:hAnsi="Times New Roman" w:cs="Times New Roman"/>
          <w:sz w:val="24"/>
          <w:szCs w:val="24"/>
        </w:rPr>
        <w:t>Agent applicants who did not achieve a passing score on the examination may retake the examination</w:t>
      </w:r>
      <w:r w:rsidR="00BA61E3">
        <w:rPr>
          <w:rFonts w:ascii="Times New Roman" w:eastAsia="Times New Roman" w:hAnsi="Times New Roman" w:cs="Times New Roman"/>
          <w:sz w:val="24"/>
          <w:szCs w:val="24"/>
        </w:rPr>
        <w:t xml:space="preserve"> at a later date</w:t>
      </w:r>
      <w:r w:rsidR="00BA61E3" w:rsidRPr="004E4F18">
        <w:rPr>
          <w:rFonts w:ascii="Times New Roman" w:eastAsia="Times New Roman" w:hAnsi="Times New Roman" w:cs="Times New Roman"/>
          <w:sz w:val="24"/>
          <w:szCs w:val="24"/>
        </w:rPr>
        <w:t>.</w:t>
      </w:r>
      <w:r w:rsidR="00BA61E3">
        <w:rPr>
          <w:rFonts w:ascii="Times New Roman" w:eastAsia="Times New Roman" w:hAnsi="Times New Roman" w:cs="Times New Roman"/>
          <w:sz w:val="24"/>
          <w:szCs w:val="24"/>
        </w:rPr>
        <w:t xml:space="preserve">  </w:t>
      </w:r>
      <w:r w:rsidR="00BA61E3">
        <w:rPr>
          <w:rFonts w:ascii="Times New Roman" w:eastAsia="Times New Roman" w:hAnsi="Times New Roman" w:cs="Times New Roman"/>
          <w:i/>
          <w:sz w:val="24"/>
          <w:szCs w:val="24"/>
        </w:rPr>
        <w:t xml:space="preserve">See </w:t>
      </w:r>
      <w:r w:rsidR="00BA61E3">
        <w:rPr>
          <w:rFonts w:ascii="Times New Roman" w:eastAsia="Times New Roman" w:hAnsi="Times New Roman" w:cs="Times New Roman"/>
          <w:sz w:val="24"/>
          <w:szCs w:val="24"/>
        </w:rPr>
        <w:t>38 C.F.R. § 14.629(b)(6).</w:t>
      </w:r>
      <w:r w:rsidR="00BA61E3" w:rsidRPr="004E4F18">
        <w:rPr>
          <w:rFonts w:ascii="Times New Roman" w:eastAsia="Times New Roman" w:hAnsi="Times New Roman" w:cs="Times New Roman"/>
          <w:sz w:val="24"/>
          <w:szCs w:val="24"/>
        </w:rPr>
        <w:t xml:space="preserve">  </w:t>
      </w:r>
      <w:r w:rsidR="0083543F">
        <w:rPr>
          <w:rFonts w:ascii="Times New Roman" w:eastAsia="Times New Roman" w:hAnsi="Times New Roman" w:cs="Times New Roman"/>
          <w:sz w:val="24"/>
          <w:szCs w:val="24"/>
        </w:rPr>
        <w:t>Claims agent</w:t>
      </w:r>
      <w:r w:rsidR="00BA61E3">
        <w:rPr>
          <w:rFonts w:ascii="Times New Roman" w:eastAsia="Times New Roman" w:hAnsi="Times New Roman" w:cs="Times New Roman"/>
          <w:sz w:val="24"/>
          <w:szCs w:val="24"/>
        </w:rPr>
        <w:t xml:space="preserve"> a</w:t>
      </w:r>
      <w:r w:rsidRPr="004E4F18">
        <w:rPr>
          <w:rFonts w:ascii="Times New Roman" w:eastAsia="Times New Roman" w:hAnsi="Times New Roman" w:cs="Times New Roman"/>
          <w:sz w:val="24"/>
          <w:szCs w:val="24"/>
        </w:rPr>
        <w:t xml:space="preserve">pplicants who pass the examination, whose character references are satisfactory and </w:t>
      </w:r>
      <w:r w:rsidR="00987325">
        <w:rPr>
          <w:rFonts w:ascii="Times New Roman" w:eastAsia="Times New Roman" w:hAnsi="Times New Roman" w:cs="Times New Roman"/>
          <w:sz w:val="24"/>
          <w:szCs w:val="24"/>
        </w:rPr>
        <w:t>establish</w:t>
      </w:r>
      <w:r w:rsidRPr="004E4F18">
        <w:rPr>
          <w:rFonts w:ascii="Times New Roman" w:eastAsia="Times New Roman" w:hAnsi="Times New Roman" w:cs="Times New Roman"/>
          <w:sz w:val="24"/>
          <w:szCs w:val="24"/>
        </w:rPr>
        <w:t xml:space="preserve"> the</w:t>
      </w:r>
      <w:r w:rsidR="00987325">
        <w:rPr>
          <w:rFonts w:ascii="Times New Roman" w:eastAsia="Times New Roman" w:hAnsi="Times New Roman" w:cs="Times New Roman"/>
          <w:sz w:val="24"/>
          <w:szCs w:val="24"/>
        </w:rPr>
        <w:t>ir</w:t>
      </w:r>
      <w:r w:rsidRPr="004E4F18">
        <w:rPr>
          <w:rFonts w:ascii="Times New Roman" w:eastAsia="Times New Roman" w:hAnsi="Times New Roman" w:cs="Times New Roman"/>
          <w:sz w:val="24"/>
          <w:szCs w:val="24"/>
        </w:rPr>
        <w:t xml:space="preserve"> good character and reputation</w:t>
      </w:r>
      <w:r w:rsidR="00987325">
        <w:rPr>
          <w:rFonts w:ascii="Times New Roman" w:eastAsia="Times New Roman" w:hAnsi="Times New Roman" w:cs="Times New Roman"/>
          <w:sz w:val="24"/>
          <w:szCs w:val="24"/>
        </w:rPr>
        <w:t>, and who otherwise demonstrate that they are competent to prepare, present, and prosecute VA claims</w:t>
      </w:r>
      <w:r w:rsidRPr="004E4F18">
        <w:rPr>
          <w:rFonts w:ascii="Times New Roman" w:eastAsia="Times New Roman" w:hAnsi="Times New Roman" w:cs="Times New Roman"/>
          <w:sz w:val="24"/>
          <w:szCs w:val="24"/>
        </w:rPr>
        <w:t xml:space="preserve"> are issued a letter notifying them that they are authorized to represent claimants.  </w:t>
      </w:r>
      <w:r w:rsidR="00BA61E3">
        <w:rPr>
          <w:rFonts w:ascii="Times New Roman" w:eastAsia="Times New Roman" w:hAnsi="Times New Roman" w:cs="Times New Roman"/>
          <w:sz w:val="24"/>
          <w:szCs w:val="24"/>
        </w:rPr>
        <w:t xml:space="preserve">For attorney applicants, OGC </w:t>
      </w:r>
      <w:r w:rsidR="00AF3CB1">
        <w:rPr>
          <w:rFonts w:ascii="Times New Roman" w:eastAsia="Times New Roman" w:hAnsi="Times New Roman" w:cs="Times New Roman"/>
          <w:sz w:val="24"/>
          <w:szCs w:val="24"/>
        </w:rPr>
        <w:t>uses publicly available data from</w:t>
      </w:r>
      <w:r w:rsidR="00BA61E3">
        <w:rPr>
          <w:rFonts w:ascii="Times New Roman" w:eastAsia="Times New Roman" w:hAnsi="Times New Roman" w:cs="Times New Roman"/>
          <w:sz w:val="24"/>
          <w:szCs w:val="24"/>
        </w:rPr>
        <w:t xml:space="preserve"> the state</w:t>
      </w:r>
      <w:r w:rsidR="00AF3EC0">
        <w:rPr>
          <w:rFonts w:ascii="Times New Roman" w:eastAsia="Times New Roman" w:hAnsi="Times New Roman" w:cs="Times New Roman"/>
          <w:sz w:val="24"/>
          <w:szCs w:val="24"/>
        </w:rPr>
        <w:t>(s)</w:t>
      </w:r>
      <w:r w:rsidR="00BA61E3">
        <w:rPr>
          <w:rFonts w:ascii="Times New Roman" w:eastAsia="Times New Roman" w:hAnsi="Times New Roman" w:cs="Times New Roman"/>
          <w:sz w:val="24"/>
          <w:szCs w:val="24"/>
        </w:rPr>
        <w:t xml:space="preserve"> in which they are licensed to practice law to </w:t>
      </w:r>
      <w:r w:rsidR="00AF3EC0">
        <w:rPr>
          <w:rFonts w:ascii="Times New Roman" w:eastAsia="Times New Roman" w:hAnsi="Times New Roman" w:cs="Times New Roman"/>
          <w:sz w:val="24"/>
          <w:szCs w:val="24"/>
        </w:rPr>
        <w:t>verify</w:t>
      </w:r>
      <w:r w:rsidR="00BA61E3">
        <w:rPr>
          <w:rFonts w:ascii="Times New Roman" w:eastAsia="Times New Roman" w:hAnsi="Times New Roman" w:cs="Times New Roman"/>
          <w:sz w:val="24"/>
          <w:szCs w:val="24"/>
        </w:rPr>
        <w:t xml:space="preserve"> that they are a member in good standing.  Attorney a</w:t>
      </w:r>
      <w:r w:rsidRPr="004E4F18">
        <w:rPr>
          <w:rFonts w:ascii="Times New Roman" w:eastAsia="Times New Roman" w:hAnsi="Times New Roman" w:cs="Times New Roman"/>
          <w:sz w:val="24"/>
          <w:szCs w:val="24"/>
        </w:rPr>
        <w:t xml:space="preserve">pplicants </w:t>
      </w:r>
      <w:r w:rsidR="00BA61E3">
        <w:rPr>
          <w:rFonts w:ascii="Times New Roman" w:eastAsia="Times New Roman" w:hAnsi="Times New Roman" w:cs="Times New Roman"/>
          <w:sz w:val="24"/>
          <w:szCs w:val="24"/>
        </w:rPr>
        <w:t>a</w:t>
      </w:r>
      <w:r w:rsidRPr="004E4F18">
        <w:rPr>
          <w:rFonts w:ascii="Times New Roman" w:eastAsia="Times New Roman" w:hAnsi="Times New Roman" w:cs="Times New Roman"/>
          <w:sz w:val="24"/>
          <w:szCs w:val="24"/>
        </w:rPr>
        <w:t>re not required to pass an examination.</w:t>
      </w:r>
      <w:r w:rsidR="00952A1A">
        <w:rPr>
          <w:rFonts w:ascii="Times New Roman" w:eastAsia="Times New Roman" w:hAnsi="Times New Roman" w:cs="Times New Roman"/>
          <w:sz w:val="24"/>
          <w:szCs w:val="24"/>
        </w:rPr>
        <w:t xml:space="preserve">  </w:t>
      </w:r>
    </w:p>
    <w:p w14:paraId="070E5B6A" w14:textId="77777777" w:rsidR="004E4F18" w:rsidRPr="004E4F18" w:rsidRDefault="004E4F18" w:rsidP="004E4F18">
      <w:pPr>
        <w:spacing w:after="0" w:line="240" w:lineRule="auto"/>
        <w:ind w:left="720" w:right="540" w:firstLine="720"/>
        <w:contextualSpacing/>
        <w:rPr>
          <w:rFonts w:ascii="Times New Roman" w:eastAsia="Times New Roman" w:hAnsi="Times New Roman" w:cs="Times New Roman"/>
          <w:sz w:val="24"/>
          <w:szCs w:val="24"/>
        </w:rPr>
      </w:pPr>
    </w:p>
    <w:p w14:paraId="4CD5B7DD" w14:textId="33C07698" w:rsidR="004E4F18" w:rsidRDefault="004E4F18" w:rsidP="004E4F18">
      <w:pPr>
        <w:spacing w:after="0" w:line="240" w:lineRule="auto"/>
        <w:ind w:left="720" w:right="540" w:firstLine="720"/>
        <w:contextualSpacing/>
        <w:rPr>
          <w:rFonts w:ascii="Times New Roman" w:eastAsia="Times New Roman" w:hAnsi="Times New Roman" w:cs="Times New Roman"/>
          <w:sz w:val="24"/>
          <w:szCs w:val="24"/>
        </w:rPr>
      </w:pPr>
      <w:r w:rsidRPr="004E4F18">
        <w:rPr>
          <w:rFonts w:ascii="Times New Roman" w:eastAsia="Times New Roman" w:hAnsi="Times New Roman" w:cs="Times New Roman"/>
          <w:sz w:val="24"/>
          <w:szCs w:val="24"/>
        </w:rPr>
        <w:t xml:space="preserve">All applicants who </w:t>
      </w:r>
      <w:r w:rsidR="00BA61E3">
        <w:rPr>
          <w:rFonts w:ascii="Times New Roman" w:eastAsia="Times New Roman" w:hAnsi="Times New Roman" w:cs="Times New Roman"/>
          <w:sz w:val="24"/>
          <w:szCs w:val="24"/>
        </w:rPr>
        <w:t xml:space="preserve">are denied accreditation by the Chief Counsel of the Benefits Law Group are </w:t>
      </w:r>
      <w:r w:rsidRPr="004E4F18">
        <w:rPr>
          <w:rFonts w:ascii="Times New Roman" w:eastAsia="Times New Roman" w:hAnsi="Times New Roman" w:cs="Times New Roman"/>
          <w:sz w:val="24"/>
          <w:szCs w:val="24"/>
        </w:rPr>
        <w:t>informed of the reasons for the</w:t>
      </w:r>
      <w:r w:rsidR="007F30CD">
        <w:rPr>
          <w:rFonts w:ascii="Times New Roman" w:eastAsia="Times New Roman" w:hAnsi="Times New Roman" w:cs="Times New Roman"/>
          <w:sz w:val="24"/>
          <w:szCs w:val="24"/>
        </w:rPr>
        <w:t>ir denial</w:t>
      </w:r>
      <w:r w:rsidRPr="004E4F18">
        <w:rPr>
          <w:rFonts w:ascii="Times New Roman" w:eastAsia="Times New Roman" w:hAnsi="Times New Roman" w:cs="Times New Roman"/>
          <w:sz w:val="24"/>
          <w:szCs w:val="24"/>
        </w:rPr>
        <w:t xml:space="preserve">.  Without this form, VA would have no standardized formal means of documenting applicant qualifications.  </w:t>
      </w:r>
    </w:p>
    <w:p w14:paraId="7F6A5E94" w14:textId="77777777" w:rsidR="00444BD7" w:rsidRDefault="00444BD7" w:rsidP="004E4F18">
      <w:pPr>
        <w:spacing w:after="0" w:line="240" w:lineRule="auto"/>
        <w:ind w:left="720" w:right="540" w:firstLine="720"/>
        <w:contextualSpacing/>
        <w:rPr>
          <w:rFonts w:ascii="Times New Roman" w:eastAsia="Times New Roman" w:hAnsi="Times New Roman" w:cs="Times New Roman"/>
          <w:sz w:val="24"/>
          <w:szCs w:val="24"/>
        </w:rPr>
      </w:pPr>
    </w:p>
    <w:p w14:paraId="6D4B194D" w14:textId="2EB226D6" w:rsidR="00627D27" w:rsidRDefault="007F30CD" w:rsidP="004E4F18">
      <w:pPr>
        <w:spacing w:after="0" w:line="240" w:lineRule="auto"/>
        <w:ind w:left="720" w:right="540"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c</w:t>
      </w:r>
      <w:r w:rsidR="00952A1A">
        <w:rPr>
          <w:rFonts w:ascii="Times New Roman" w:eastAsia="Times New Roman" w:hAnsi="Times New Roman" w:cs="Times New Roman"/>
          <w:sz w:val="24"/>
          <w:szCs w:val="24"/>
        </w:rPr>
        <w:t>ontact information from the VA Form 21a for individuals who are accredited by VA is used in OGC’s online directory of VA-accredited practitioners</w:t>
      </w:r>
      <w:r>
        <w:rPr>
          <w:rFonts w:ascii="Times New Roman" w:eastAsia="Times New Roman" w:hAnsi="Times New Roman" w:cs="Times New Roman"/>
          <w:sz w:val="24"/>
          <w:szCs w:val="24"/>
        </w:rPr>
        <w:t>.  The directory</w:t>
      </w:r>
      <w:r w:rsidR="00952A1A">
        <w:rPr>
          <w:rFonts w:ascii="Times New Roman" w:eastAsia="Times New Roman" w:hAnsi="Times New Roman" w:cs="Times New Roman"/>
          <w:sz w:val="24"/>
          <w:szCs w:val="24"/>
        </w:rPr>
        <w:t xml:space="preserve"> can be search</w:t>
      </w:r>
      <w:r w:rsidR="0084391F">
        <w:rPr>
          <w:rFonts w:ascii="Times New Roman" w:eastAsia="Times New Roman" w:hAnsi="Times New Roman" w:cs="Times New Roman"/>
          <w:sz w:val="24"/>
          <w:szCs w:val="24"/>
        </w:rPr>
        <w:t>ed</w:t>
      </w:r>
      <w:r w:rsidR="00952A1A">
        <w:rPr>
          <w:rFonts w:ascii="Times New Roman" w:eastAsia="Times New Roman" w:hAnsi="Times New Roman" w:cs="Times New Roman"/>
          <w:sz w:val="24"/>
          <w:szCs w:val="24"/>
        </w:rPr>
        <w:t xml:space="preserve"> by </w:t>
      </w:r>
      <w:r w:rsidR="00444BD7">
        <w:rPr>
          <w:rFonts w:ascii="Times New Roman" w:eastAsia="Times New Roman" w:hAnsi="Times New Roman" w:cs="Times New Roman"/>
          <w:sz w:val="24"/>
          <w:szCs w:val="24"/>
        </w:rPr>
        <w:t>location</w:t>
      </w:r>
      <w:r w:rsidR="00952A1A">
        <w:rPr>
          <w:rFonts w:ascii="Times New Roman" w:eastAsia="Times New Roman" w:hAnsi="Times New Roman" w:cs="Times New Roman"/>
          <w:sz w:val="24"/>
          <w:szCs w:val="24"/>
        </w:rPr>
        <w:t xml:space="preserve"> </w:t>
      </w:r>
      <w:r w:rsidR="00444BD7">
        <w:rPr>
          <w:rFonts w:ascii="Times New Roman" w:eastAsia="Times New Roman" w:hAnsi="Times New Roman" w:cs="Times New Roman"/>
          <w:sz w:val="24"/>
          <w:szCs w:val="24"/>
        </w:rPr>
        <w:t xml:space="preserve">and </w:t>
      </w:r>
      <w:r w:rsidR="00952A1A">
        <w:rPr>
          <w:rFonts w:ascii="Times New Roman" w:eastAsia="Times New Roman" w:hAnsi="Times New Roman" w:cs="Times New Roman"/>
          <w:sz w:val="24"/>
          <w:szCs w:val="24"/>
        </w:rPr>
        <w:t>type of practitioner</w:t>
      </w:r>
      <w:r w:rsidR="00444BD7">
        <w:rPr>
          <w:rFonts w:ascii="Times New Roman" w:eastAsia="Times New Roman" w:hAnsi="Times New Roman" w:cs="Times New Roman"/>
          <w:sz w:val="24"/>
          <w:szCs w:val="24"/>
        </w:rPr>
        <w:t xml:space="preserve">.  The directory allows </w:t>
      </w:r>
      <w:r w:rsidR="00952A1A">
        <w:rPr>
          <w:rFonts w:ascii="Times New Roman" w:eastAsia="Times New Roman" w:hAnsi="Times New Roman" w:cs="Times New Roman"/>
          <w:sz w:val="24"/>
          <w:szCs w:val="24"/>
        </w:rPr>
        <w:t xml:space="preserve">claimants </w:t>
      </w:r>
      <w:r w:rsidR="00444BD7">
        <w:rPr>
          <w:rFonts w:ascii="Times New Roman" w:eastAsia="Times New Roman" w:hAnsi="Times New Roman" w:cs="Times New Roman"/>
          <w:sz w:val="24"/>
          <w:szCs w:val="24"/>
        </w:rPr>
        <w:t>to find</w:t>
      </w:r>
      <w:r w:rsidR="00952A1A">
        <w:rPr>
          <w:rFonts w:ascii="Times New Roman" w:eastAsia="Times New Roman" w:hAnsi="Times New Roman" w:cs="Times New Roman"/>
          <w:sz w:val="24"/>
          <w:szCs w:val="24"/>
        </w:rPr>
        <w:t xml:space="preserve"> qualified representation </w:t>
      </w:r>
      <w:r w:rsidR="00444BD7">
        <w:rPr>
          <w:rFonts w:ascii="Times New Roman" w:eastAsia="Times New Roman" w:hAnsi="Times New Roman" w:cs="Times New Roman"/>
          <w:sz w:val="24"/>
          <w:szCs w:val="24"/>
        </w:rPr>
        <w:t xml:space="preserve">in their </w:t>
      </w:r>
      <w:r>
        <w:rPr>
          <w:rFonts w:ascii="Times New Roman" w:eastAsia="Times New Roman" w:hAnsi="Times New Roman" w:cs="Times New Roman"/>
          <w:sz w:val="24"/>
          <w:szCs w:val="24"/>
        </w:rPr>
        <w:t xml:space="preserve">local </w:t>
      </w:r>
      <w:r w:rsidR="00444BD7">
        <w:rPr>
          <w:rFonts w:ascii="Times New Roman" w:eastAsia="Times New Roman" w:hAnsi="Times New Roman" w:cs="Times New Roman"/>
          <w:sz w:val="24"/>
          <w:szCs w:val="24"/>
        </w:rPr>
        <w:t xml:space="preserve">area </w:t>
      </w:r>
      <w:r w:rsidR="00952A1A">
        <w:rPr>
          <w:rFonts w:ascii="Times New Roman" w:eastAsia="Times New Roman" w:hAnsi="Times New Roman" w:cs="Times New Roman"/>
          <w:sz w:val="24"/>
          <w:szCs w:val="24"/>
        </w:rPr>
        <w:t xml:space="preserve">to assist them with their claims.  </w:t>
      </w:r>
      <w:r w:rsidR="008675B0">
        <w:rPr>
          <w:rFonts w:ascii="Times New Roman" w:eastAsia="Times New Roman" w:hAnsi="Times New Roman" w:cs="Times New Roman"/>
          <w:sz w:val="24"/>
          <w:szCs w:val="24"/>
        </w:rPr>
        <w:t>In addition, false statements on the VA Form 21</w:t>
      </w:r>
      <w:r w:rsidR="006D1199">
        <w:rPr>
          <w:rFonts w:ascii="Times New Roman" w:eastAsia="Times New Roman" w:hAnsi="Times New Roman" w:cs="Times New Roman"/>
          <w:sz w:val="24"/>
          <w:szCs w:val="24"/>
        </w:rPr>
        <w:t>a</w:t>
      </w:r>
      <w:r w:rsidR="008675B0">
        <w:rPr>
          <w:rFonts w:ascii="Times New Roman" w:eastAsia="Times New Roman" w:hAnsi="Times New Roman" w:cs="Times New Roman"/>
          <w:sz w:val="24"/>
          <w:szCs w:val="24"/>
        </w:rPr>
        <w:t xml:space="preserve"> may be used in OGC’s disciplinary reviews to demonstrate violation</w:t>
      </w:r>
      <w:r>
        <w:rPr>
          <w:rFonts w:ascii="Times New Roman" w:eastAsia="Times New Roman" w:hAnsi="Times New Roman" w:cs="Times New Roman"/>
          <w:sz w:val="24"/>
          <w:szCs w:val="24"/>
        </w:rPr>
        <w:t>s</w:t>
      </w:r>
      <w:r w:rsidR="008675B0">
        <w:rPr>
          <w:rFonts w:ascii="Times New Roman" w:eastAsia="Times New Roman" w:hAnsi="Times New Roman" w:cs="Times New Roman"/>
          <w:sz w:val="24"/>
          <w:szCs w:val="24"/>
        </w:rPr>
        <w:t xml:space="preserve"> of the standards of conduct set forth in 38 C.F.R. </w:t>
      </w:r>
      <w:r w:rsidR="006D1199">
        <w:rPr>
          <w:rFonts w:ascii="Times New Roman" w:eastAsia="Times New Roman" w:hAnsi="Times New Roman" w:cs="Times New Roman"/>
          <w:sz w:val="24"/>
          <w:szCs w:val="24"/>
        </w:rPr>
        <w:t>§ </w:t>
      </w:r>
      <w:r w:rsidR="008675B0">
        <w:rPr>
          <w:rFonts w:ascii="Times New Roman" w:eastAsia="Times New Roman" w:hAnsi="Times New Roman" w:cs="Times New Roman"/>
          <w:sz w:val="24"/>
          <w:szCs w:val="24"/>
        </w:rPr>
        <w:t xml:space="preserve">14.632.  </w:t>
      </w:r>
      <w:r w:rsidR="004E4F18" w:rsidRPr="004E4F18">
        <w:rPr>
          <w:rFonts w:ascii="Times New Roman" w:eastAsia="Times New Roman" w:hAnsi="Times New Roman" w:cs="Times New Roman"/>
          <w:sz w:val="24"/>
          <w:szCs w:val="24"/>
        </w:rPr>
        <w:t xml:space="preserve">Applicants who become accredited as agents and attorneys may not lawfully represent claimants without completing and maintaining accreditation requirements.  </w:t>
      </w:r>
      <w:r w:rsidR="004E4F18" w:rsidRPr="004E4F18">
        <w:rPr>
          <w:rFonts w:ascii="Times New Roman" w:eastAsia="Times New Roman" w:hAnsi="Times New Roman" w:cs="Times New Roman"/>
          <w:i/>
          <w:sz w:val="24"/>
          <w:szCs w:val="24"/>
        </w:rPr>
        <w:t>See</w:t>
      </w:r>
      <w:r w:rsidR="004E4F18" w:rsidRPr="004E4F18">
        <w:rPr>
          <w:rFonts w:ascii="Times New Roman" w:eastAsia="Times New Roman" w:hAnsi="Times New Roman" w:cs="Times New Roman"/>
          <w:sz w:val="24"/>
          <w:szCs w:val="24"/>
        </w:rPr>
        <w:t xml:space="preserve"> 38 U.S.C. § 5904(a); 38 C.F.R. §§ 14.629(b); 14.633(b).  </w:t>
      </w:r>
      <w:r>
        <w:rPr>
          <w:rFonts w:ascii="Times New Roman" w:eastAsia="Times New Roman" w:hAnsi="Times New Roman" w:cs="Times New Roman"/>
          <w:sz w:val="24"/>
          <w:szCs w:val="24"/>
        </w:rPr>
        <w:t>The information collected with regard to an attorney or agents good standing with other</w:t>
      </w:r>
      <w:r w:rsidR="008A4CBA" w:rsidRPr="004E4F18">
        <w:rPr>
          <w:rFonts w:ascii="Times New Roman" w:eastAsia="Times New Roman" w:hAnsi="Times New Roman" w:cs="Times New Roman"/>
          <w:sz w:val="24"/>
          <w:szCs w:val="24"/>
        </w:rPr>
        <w:t xml:space="preserve"> court</w:t>
      </w:r>
      <w:r>
        <w:rPr>
          <w:rFonts w:ascii="Times New Roman" w:eastAsia="Times New Roman" w:hAnsi="Times New Roman" w:cs="Times New Roman"/>
          <w:sz w:val="24"/>
          <w:szCs w:val="24"/>
        </w:rPr>
        <w:t>s</w:t>
      </w:r>
      <w:r w:rsidR="008A4CBA" w:rsidRPr="004E4F18">
        <w:rPr>
          <w:rFonts w:ascii="Times New Roman" w:eastAsia="Times New Roman" w:hAnsi="Times New Roman" w:cs="Times New Roman"/>
          <w:sz w:val="24"/>
          <w:szCs w:val="24"/>
        </w:rPr>
        <w:t>, bar</w:t>
      </w:r>
      <w:r>
        <w:rPr>
          <w:rFonts w:ascii="Times New Roman" w:eastAsia="Times New Roman" w:hAnsi="Times New Roman" w:cs="Times New Roman"/>
          <w:sz w:val="24"/>
          <w:szCs w:val="24"/>
        </w:rPr>
        <w:t>s</w:t>
      </w:r>
      <w:r w:rsidR="008A4CBA" w:rsidRPr="004E4F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008A4CBA" w:rsidRPr="004E4F18">
        <w:rPr>
          <w:rFonts w:ascii="Times New Roman" w:eastAsia="Times New Roman" w:hAnsi="Times New Roman" w:cs="Times New Roman"/>
          <w:sz w:val="24"/>
          <w:szCs w:val="24"/>
        </w:rPr>
        <w:t xml:space="preserve"> Federal </w:t>
      </w:r>
      <w:r>
        <w:rPr>
          <w:rFonts w:ascii="Times New Roman" w:eastAsia="Times New Roman" w:hAnsi="Times New Roman" w:cs="Times New Roman"/>
          <w:sz w:val="24"/>
          <w:szCs w:val="24"/>
        </w:rPr>
        <w:t>and</w:t>
      </w:r>
      <w:r w:rsidR="008A4CBA" w:rsidRPr="004E4F18">
        <w:rPr>
          <w:rFonts w:ascii="Times New Roman" w:eastAsia="Times New Roman" w:hAnsi="Times New Roman" w:cs="Times New Roman"/>
          <w:sz w:val="24"/>
          <w:szCs w:val="24"/>
        </w:rPr>
        <w:t xml:space="preserve"> State agenc</w:t>
      </w:r>
      <w:r>
        <w:rPr>
          <w:rFonts w:ascii="Times New Roman" w:eastAsia="Times New Roman" w:hAnsi="Times New Roman" w:cs="Times New Roman"/>
          <w:sz w:val="24"/>
          <w:szCs w:val="24"/>
        </w:rPr>
        <w:t xml:space="preserve">ies and completion of their ongoing CLE requirements </w:t>
      </w:r>
      <w:r w:rsidR="004E4F18" w:rsidRPr="004E4F18">
        <w:rPr>
          <w:rFonts w:ascii="Times New Roman" w:eastAsia="Times New Roman" w:hAnsi="Times New Roman" w:cs="Times New Roman"/>
          <w:sz w:val="24"/>
          <w:szCs w:val="24"/>
        </w:rPr>
        <w:t xml:space="preserve">is used by OGC in monitoring accredited attorneys and agents to determine whether they </w:t>
      </w:r>
      <w:r w:rsidR="002B696D">
        <w:rPr>
          <w:rFonts w:ascii="Times New Roman" w:eastAsia="Times New Roman" w:hAnsi="Times New Roman" w:cs="Times New Roman"/>
          <w:sz w:val="24"/>
          <w:szCs w:val="24"/>
        </w:rPr>
        <w:t>continue to have the appropriate</w:t>
      </w:r>
      <w:r w:rsidR="00663D5B">
        <w:rPr>
          <w:rFonts w:ascii="Times New Roman" w:eastAsia="Times New Roman" w:hAnsi="Times New Roman" w:cs="Times New Roman"/>
          <w:sz w:val="24"/>
          <w:szCs w:val="24"/>
        </w:rPr>
        <w:t xml:space="preserve"> character and reputation and that they remain</w:t>
      </w:r>
      <w:r w:rsidR="002B696D">
        <w:rPr>
          <w:rFonts w:ascii="Times New Roman" w:eastAsia="Times New Roman" w:hAnsi="Times New Roman" w:cs="Times New Roman"/>
          <w:sz w:val="24"/>
          <w:szCs w:val="24"/>
        </w:rPr>
        <w:t xml:space="preserve"> fit to prepare, present, and prosecute VA benefit claims</w:t>
      </w:r>
      <w:r w:rsidR="004E4F18" w:rsidRPr="004E4F18">
        <w:rPr>
          <w:rFonts w:ascii="Times New Roman" w:eastAsia="Times New Roman" w:hAnsi="Times New Roman" w:cs="Times New Roman"/>
          <w:sz w:val="24"/>
          <w:szCs w:val="24"/>
        </w:rPr>
        <w:t xml:space="preserve">.  Without this </w:t>
      </w:r>
      <w:r w:rsidR="004E4F18" w:rsidRPr="004E4F18">
        <w:rPr>
          <w:rFonts w:ascii="Times New Roman" w:eastAsia="Times New Roman" w:hAnsi="Times New Roman" w:cs="Times New Roman"/>
          <w:sz w:val="24"/>
          <w:szCs w:val="24"/>
        </w:rPr>
        <w:lastRenderedPageBreak/>
        <w:t xml:space="preserve">information, OGC would have no way to ensure that agents and attorneys </w:t>
      </w:r>
      <w:r>
        <w:rPr>
          <w:rFonts w:ascii="Times New Roman" w:eastAsia="Times New Roman" w:hAnsi="Times New Roman" w:cs="Times New Roman"/>
          <w:sz w:val="24"/>
          <w:szCs w:val="24"/>
        </w:rPr>
        <w:t>continue to be qualified to</w:t>
      </w:r>
      <w:r w:rsidR="004E4F18" w:rsidRPr="004E4F18">
        <w:rPr>
          <w:rFonts w:ascii="Times New Roman" w:eastAsia="Times New Roman" w:hAnsi="Times New Roman" w:cs="Times New Roman"/>
          <w:sz w:val="24"/>
          <w:szCs w:val="24"/>
        </w:rPr>
        <w:t xml:space="preserve"> provide </w:t>
      </w:r>
      <w:r>
        <w:rPr>
          <w:rFonts w:ascii="Times New Roman" w:eastAsia="Times New Roman" w:hAnsi="Times New Roman" w:cs="Times New Roman"/>
          <w:sz w:val="24"/>
          <w:szCs w:val="24"/>
        </w:rPr>
        <w:t xml:space="preserve">VA </w:t>
      </w:r>
      <w:r w:rsidR="004E4F18" w:rsidRPr="004E4F18">
        <w:rPr>
          <w:rFonts w:ascii="Times New Roman" w:eastAsia="Times New Roman" w:hAnsi="Times New Roman" w:cs="Times New Roman"/>
          <w:sz w:val="24"/>
          <w:szCs w:val="24"/>
        </w:rPr>
        <w:t xml:space="preserve">claimants with responsible, qualified and competent representation.  </w:t>
      </w:r>
      <w:r w:rsidR="004E4F18" w:rsidRPr="004E4F18">
        <w:rPr>
          <w:rFonts w:ascii="Times New Roman" w:eastAsia="Times New Roman" w:hAnsi="Times New Roman" w:cs="Times New Roman"/>
          <w:i/>
          <w:sz w:val="24"/>
          <w:szCs w:val="24"/>
        </w:rPr>
        <w:t>See</w:t>
      </w:r>
      <w:r w:rsidR="004E4F18" w:rsidRPr="004E4F18">
        <w:rPr>
          <w:rFonts w:ascii="Times New Roman" w:eastAsia="Times New Roman" w:hAnsi="Times New Roman" w:cs="Times New Roman"/>
          <w:sz w:val="24"/>
          <w:szCs w:val="24"/>
        </w:rPr>
        <w:t xml:space="preserve"> 38 U.S.C. § 5904(a); 38 C.F.R. § 14.626.</w:t>
      </w:r>
      <w:r w:rsidR="00BA4D83">
        <w:rPr>
          <w:rFonts w:ascii="Times New Roman" w:eastAsia="Times New Roman" w:hAnsi="Times New Roman" w:cs="Times New Roman"/>
          <w:sz w:val="24"/>
          <w:szCs w:val="24"/>
        </w:rPr>
        <w:t xml:space="preserve"> </w:t>
      </w:r>
      <w:r w:rsidR="00D470E7">
        <w:rPr>
          <w:rFonts w:ascii="Times New Roman" w:eastAsia="Times New Roman" w:hAnsi="Times New Roman" w:cs="Times New Roman"/>
          <w:sz w:val="24"/>
          <w:szCs w:val="24"/>
        </w:rPr>
        <w:t xml:space="preserve"> </w:t>
      </w:r>
      <w:r w:rsidR="00D470E7" w:rsidRPr="00876BB0">
        <w:rPr>
          <w:rFonts w:ascii="Times New Roman" w:eastAsia="Times New Roman" w:hAnsi="Times New Roman" w:cs="Times New Roman"/>
          <w:sz w:val="24"/>
          <w:szCs w:val="24"/>
        </w:rPr>
        <w:t>The revised VA Form 21</w:t>
      </w:r>
      <w:r w:rsidR="00D470E7">
        <w:rPr>
          <w:rFonts w:ascii="Times New Roman" w:eastAsia="Times New Roman" w:hAnsi="Times New Roman" w:cs="Times New Roman"/>
          <w:sz w:val="24"/>
          <w:szCs w:val="24"/>
        </w:rPr>
        <w:t>a</w:t>
      </w:r>
      <w:r w:rsidR="00D470E7" w:rsidRPr="00876BB0">
        <w:rPr>
          <w:rFonts w:ascii="Times New Roman" w:eastAsia="Times New Roman" w:hAnsi="Times New Roman" w:cs="Times New Roman"/>
          <w:sz w:val="24"/>
          <w:szCs w:val="24"/>
        </w:rPr>
        <w:t xml:space="preserve"> requires the same information as prior versions of the forms</w:t>
      </w:r>
      <w:r w:rsidR="00D470E7">
        <w:rPr>
          <w:rFonts w:ascii="Times New Roman" w:eastAsia="Times New Roman" w:hAnsi="Times New Roman" w:cs="Times New Roman"/>
          <w:sz w:val="24"/>
          <w:szCs w:val="24"/>
        </w:rPr>
        <w:t>.</w:t>
      </w:r>
      <w:r w:rsidR="00BA4D83">
        <w:rPr>
          <w:rFonts w:ascii="Times New Roman" w:eastAsia="Times New Roman" w:hAnsi="Times New Roman" w:cs="Times New Roman"/>
          <w:sz w:val="24"/>
          <w:szCs w:val="24"/>
        </w:rPr>
        <w:t xml:space="preserve">   </w:t>
      </w:r>
    </w:p>
    <w:p w14:paraId="6CB2814E" w14:textId="17176F7F" w:rsidR="008675B0" w:rsidRDefault="008675B0" w:rsidP="004E4F18">
      <w:pPr>
        <w:spacing w:after="0" w:line="240" w:lineRule="auto"/>
        <w:ind w:left="720" w:right="540" w:firstLine="720"/>
        <w:contextualSpacing/>
        <w:rPr>
          <w:rFonts w:ascii="Arial" w:eastAsia="Times New Roman" w:hAnsi="Arial" w:cs="Arial"/>
          <w:sz w:val="24"/>
          <w:szCs w:val="24"/>
        </w:rPr>
      </w:pPr>
    </w:p>
    <w:p w14:paraId="7BD7A1DA" w14:textId="300369DB" w:rsidR="00500254" w:rsidRPr="00627D27" w:rsidRDefault="00627D27" w:rsidP="00627D27">
      <w:pPr>
        <w:spacing w:after="0" w:line="240" w:lineRule="auto"/>
        <w:ind w:left="720" w:right="540"/>
        <w:contextualSpacing/>
        <w:rPr>
          <w:rFonts w:ascii="Times New Roman" w:eastAsia="Times New Roman" w:hAnsi="Times New Roman" w:cs="Times New Roman"/>
          <w:sz w:val="24"/>
          <w:szCs w:val="24"/>
        </w:rPr>
      </w:pPr>
      <w:r w:rsidRPr="00627D27">
        <w:rPr>
          <w:rFonts w:ascii="Times New Roman" w:eastAsia="Times New Roman" w:hAnsi="Times New Roman" w:cs="Times New Roman"/>
          <w:sz w:val="24"/>
          <w:szCs w:val="24"/>
        </w:rPr>
        <w:tab/>
      </w:r>
      <w:r w:rsidRPr="00627D27">
        <w:rPr>
          <w:rFonts w:ascii="Times New Roman" w:eastAsia="Times New Roman" w:hAnsi="Times New Roman" w:cs="Times New Roman"/>
          <w:b/>
          <w:sz w:val="24"/>
          <w:szCs w:val="24"/>
        </w:rPr>
        <w:t>b. Filing of Fee Agreements and Motions for Review:</w:t>
      </w:r>
      <w:r w:rsidRPr="00627D27">
        <w:rPr>
          <w:rFonts w:ascii="Times New Roman" w:eastAsia="Times New Roman" w:hAnsi="Times New Roman" w:cs="Times New Roman"/>
          <w:sz w:val="24"/>
          <w:szCs w:val="24"/>
        </w:rPr>
        <w:t xml:space="preserve">  The information</w:t>
      </w:r>
      <w:r w:rsidR="00663D5B">
        <w:rPr>
          <w:rFonts w:ascii="Times New Roman" w:eastAsia="Times New Roman" w:hAnsi="Times New Roman" w:cs="Times New Roman"/>
          <w:sz w:val="24"/>
          <w:szCs w:val="24"/>
        </w:rPr>
        <w:t xml:space="preserve"> included in the fee agreement</w:t>
      </w:r>
      <w:r w:rsidRPr="00627D27">
        <w:rPr>
          <w:rFonts w:ascii="Times New Roman" w:eastAsia="Times New Roman" w:hAnsi="Times New Roman" w:cs="Times New Roman"/>
          <w:sz w:val="24"/>
          <w:szCs w:val="24"/>
        </w:rPr>
        <w:t xml:space="preserve"> is used by OGC</w:t>
      </w:r>
      <w:r w:rsidR="002B696D">
        <w:rPr>
          <w:rFonts w:ascii="Times New Roman" w:eastAsia="Times New Roman" w:hAnsi="Times New Roman" w:cs="Times New Roman"/>
          <w:sz w:val="24"/>
          <w:szCs w:val="24"/>
        </w:rPr>
        <w:t xml:space="preserve"> to associate the fee agreement with the attorney or agent </w:t>
      </w:r>
      <w:r w:rsidR="00663D5B">
        <w:rPr>
          <w:rFonts w:ascii="Times New Roman" w:eastAsia="Times New Roman" w:hAnsi="Times New Roman" w:cs="Times New Roman"/>
          <w:sz w:val="24"/>
          <w:szCs w:val="24"/>
        </w:rPr>
        <w:t xml:space="preserve">of record and </w:t>
      </w:r>
      <w:r w:rsidR="00F55995">
        <w:rPr>
          <w:rFonts w:ascii="Times New Roman" w:eastAsia="Times New Roman" w:hAnsi="Times New Roman" w:cs="Times New Roman"/>
          <w:sz w:val="24"/>
          <w:szCs w:val="24"/>
        </w:rPr>
        <w:t>for potential use in a reasonableness review</w:t>
      </w:r>
      <w:r w:rsidR="00663D5B">
        <w:rPr>
          <w:rFonts w:ascii="Times New Roman" w:eastAsia="Times New Roman" w:hAnsi="Times New Roman" w:cs="Times New Roman"/>
          <w:sz w:val="24"/>
          <w:szCs w:val="24"/>
        </w:rPr>
        <w:t>.  The fee agreement information is used by VBA</w:t>
      </w:r>
      <w:r w:rsidRPr="00627D27">
        <w:rPr>
          <w:rFonts w:ascii="Times New Roman" w:eastAsia="Times New Roman" w:hAnsi="Times New Roman" w:cs="Times New Roman"/>
          <w:sz w:val="24"/>
          <w:szCs w:val="24"/>
        </w:rPr>
        <w:t xml:space="preserve"> </w:t>
      </w:r>
      <w:r w:rsidR="002B696D">
        <w:rPr>
          <w:rFonts w:ascii="Times New Roman" w:eastAsia="Times New Roman" w:hAnsi="Times New Roman" w:cs="Times New Roman"/>
          <w:sz w:val="24"/>
          <w:szCs w:val="24"/>
        </w:rPr>
        <w:t xml:space="preserve">to associate the </w:t>
      </w:r>
      <w:r w:rsidRPr="00627D27">
        <w:rPr>
          <w:rFonts w:ascii="Times New Roman" w:eastAsia="Times New Roman" w:hAnsi="Times New Roman" w:cs="Times New Roman"/>
          <w:sz w:val="24"/>
          <w:szCs w:val="24"/>
        </w:rPr>
        <w:t xml:space="preserve">fee agreement </w:t>
      </w:r>
      <w:r w:rsidR="002B696D">
        <w:rPr>
          <w:rFonts w:ascii="Times New Roman" w:eastAsia="Times New Roman" w:hAnsi="Times New Roman" w:cs="Times New Roman"/>
          <w:sz w:val="24"/>
          <w:szCs w:val="24"/>
        </w:rPr>
        <w:t>with the</w:t>
      </w:r>
      <w:r w:rsidRPr="00627D27">
        <w:rPr>
          <w:rFonts w:ascii="Times New Roman" w:eastAsia="Times New Roman" w:hAnsi="Times New Roman" w:cs="Times New Roman"/>
          <w:sz w:val="24"/>
          <w:szCs w:val="24"/>
        </w:rPr>
        <w:t xml:space="preserve"> claimant</w:t>
      </w:r>
      <w:r w:rsidR="00CA7869">
        <w:rPr>
          <w:rFonts w:ascii="Times New Roman" w:eastAsia="Times New Roman" w:hAnsi="Times New Roman" w:cs="Times New Roman"/>
          <w:sz w:val="24"/>
          <w:szCs w:val="24"/>
        </w:rPr>
        <w:t>’</w:t>
      </w:r>
      <w:r w:rsidRPr="00627D27">
        <w:rPr>
          <w:rFonts w:ascii="Times New Roman" w:eastAsia="Times New Roman" w:hAnsi="Times New Roman" w:cs="Times New Roman"/>
          <w:sz w:val="24"/>
          <w:szCs w:val="24"/>
        </w:rPr>
        <w:t xml:space="preserve">s </w:t>
      </w:r>
      <w:r w:rsidR="002B696D">
        <w:rPr>
          <w:rFonts w:ascii="Times New Roman" w:eastAsia="Times New Roman" w:hAnsi="Times New Roman" w:cs="Times New Roman"/>
          <w:sz w:val="24"/>
          <w:szCs w:val="24"/>
        </w:rPr>
        <w:t xml:space="preserve">claims file </w:t>
      </w:r>
      <w:r w:rsidR="00F55995">
        <w:rPr>
          <w:rFonts w:ascii="Times New Roman" w:eastAsia="Times New Roman" w:hAnsi="Times New Roman" w:cs="Times New Roman"/>
          <w:sz w:val="24"/>
          <w:szCs w:val="24"/>
        </w:rPr>
        <w:t xml:space="preserve">for potential use in processing as </w:t>
      </w:r>
      <w:r w:rsidR="00663D5B">
        <w:rPr>
          <w:rFonts w:ascii="Times New Roman" w:eastAsia="Times New Roman" w:hAnsi="Times New Roman" w:cs="Times New Roman"/>
          <w:sz w:val="24"/>
          <w:szCs w:val="24"/>
        </w:rPr>
        <w:t>the</w:t>
      </w:r>
      <w:r w:rsidR="00F55995">
        <w:rPr>
          <w:rFonts w:ascii="Times New Roman" w:eastAsia="Times New Roman" w:hAnsi="Times New Roman" w:cs="Times New Roman"/>
          <w:sz w:val="24"/>
          <w:szCs w:val="24"/>
        </w:rPr>
        <w:t xml:space="preserve"> direct payment </w:t>
      </w:r>
      <w:r w:rsidR="00663D5B">
        <w:rPr>
          <w:rFonts w:ascii="Times New Roman" w:eastAsia="Times New Roman" w:hAnsi="Times New Roman" w:cs="Times New Roman"/>
          <w:sz w:val="24"/>
          <w:szCs w:val="24"/>
        </w:rPr>
        <w:t xml:space="preserve">of a fee </w:t>
      </w:r>
      <w:r w:rsidR="00F55995">
        <w:rPr>
          <w:rFonts w:ascii="Times New Roman" w:eastAsia="Times New Roman" w:hAnsi="Times New Roman" w:cs="Times New Roman"/>
          <w:sz w:val="24"/>
          <w:szCs w:val="24"/>
        </w:rPr>
        <w:t>from the claimant’s past-due benefits award.  The information provided in the fee agreements are used</w:t>
      </w:r>
      <w:r w:rsidRPr="00627D27">
        <w:rPr>
          <w:rFonts w:ascii="Times New Roman" w:eastAsia="Times New Roman" w:hAnsi="Times New Roman" w:cs="Times New Roman"/>
          <w:sz w:val="24"/>
          <w:szCs w:val="24"/>
        </w:rPr>
        <w:t xml:space="preserve"> </w:t>
      </w:r>
      <w:r w:rsidR="002B696D">
        <w:rPr>
          <w:rFonts w:ascii="Times New Roman" w:eastAsia="Times New Roman" w:hAnsi="Times New Roman" w:cs="Times New Roman"/>
          <w:sz w:val="24"/>
          <w:szCs w:val="24"/>
        </w:rPr>
        <w:t xml:space="preserve">by both VBA and OGC </w:t>
      </w:r>
      <w:r w:rsidRPr="00627D27">
        <w:rPr>
          <w:rFonts w:ascii="Times New Roman" w:eastAsia="Times New Roman" w:hAnsi="Times New Roman" w:cs="Times New Roman"/>
          <w:sz w:val="24"/>
          <w:szCs w:val="24"/>
        </w:rPr>
        <w:t>to determi</w:t>
      </w:r>
      <w:bookmarkEnd w:id="8"/>
      <w:r w:rsidRPr="00627D27">
        <w:rPr>
          <w:rFonts w:ascii="Times New Roman" w:eastAsia="Times New Roman" w:hAnsi="Times New Roman" w:cs="Times New Roman"/>
          <w:sz w:val="24"/>
          <w:szCs w:val="24"/>
        </w:rPr>
        <w:t xml:space="preserve">ne whether they are in compliance with the </w:t>
      </w:r>
      <w:r w:rsidR="002B696D">
        <w:rPr>
          <w:rFonts w:ascii="Times New Roman" w:eastAsia="Times New Roman" w:hAnsi="Times New Roman" w:cs="Times New Roman"/>
          <w:sz w:val="24"/>
          <w:szCs w:val="24"/>
        </w:rPr>
        <w:t>statutes and regulations</w:t>
      </w:r>
      <w:r w:rsidRPr="00627D27">
        <w:rPr>
          <w:rFonts w:ascii="Times New Roman" w:eastAsia="Times New Roman" w:hAnsi="Times New Roman" w:cs="Times New Roman"/>
          <w:sz w:val="24"/>
          <w:szCs w:val="24"/>
        </w:rPr>
        <w:t xml:space="preserve"> governing </w:t>
      </w:r>
      <w:r w:rsidR="002B696D">
        <w:rPr>
          <w:rFonts w:ascii="Times New Roman" w:eastAsia="Times New Roman" w:hAnsi="Times New Roman" w:cs="Times New Roman"/>
          <w:sz w:val="24"/>
          <w:szCs w:val="24"/>
        </w:rPr>
        <w:t xml:space="preserve">paid </w:t>
      </w:r>
      <w:r w:rsidRPr="00627D27">
        <w:rPr>
          <w:rFonts w:ascii="Times New Roman" w:eastAsia="Times New Roman" w:hAnsi="Times New Roman" w:cs="Times New Roman"/>
          <w:sz w:val="24"/>
          <w:szCs w:val="24"/>
        </w:rPr>
        <w:t>representation.</w:t>
      </w:r>
      <w:r w:rsidR="00B146CE">
        <w:rPr>
          <w:rFonts w:ascii="Times New Roman" w:eastAsia="Times New Roman" w:hAnsi="Times New Roman" w:cs="Times New Roman"/>
          <w:sz w:val="24"/>
          <w:szCs w:val="24"/>
        </w:rPr>
        <w:t xml:space="preserve">  </w:t>
      </w:r>
      <w:r w:rsidR="00B146CE" w:rsidRPr="00B146CE">
        <w:rPr>
          <w:rFonts w:ascii="Times New Roman" w:eastAsia="Times New Roman" w:hAnsi="Times New Roman" w:cs="Times New Roman"/>
          <w:sz w:val="24"/>
          <w:szCs w:val="24"/>
        </w:rPr>
        <w:t xml:space="preserve">The </w:t>
      </w:r>
      <w:r w:rsidR="00B146CE">
        <w:rPr>
          <w:rFonts w:ascii="Times New Roman" w:eastAsia="Times New Roman" w:hAnsi="Times New Roman" w:cs="Times New Roman"/>
          <w:sz w:val="24"/>
          <w:szCs w:val="24"/>
        </w:rPr>
        <w:t>information in m</w:t>
      </w:r>
      <w:r w:rsidR="00B146CE" w:rsidRPr="00B146CE">
        <w:rPr>
          <w:rFonts w:ascii="Times New Roman" w:eastAsia="Times New Roman" w:hAnsi="Times New Roman" w:cs="Times New Roman"/>
          <w:sz w:val="24"/>
          <w:szCs w:val="24"/>
        </w:rPr>
        <w:t xml:space="preserve">otions for </w:t>
      </w:r>
      <w:r w:rsidR="00B146CE">
        <w:rPr>
          <w:rFonts w:ascii="Times New Roman" w:eastAsia="Times New Roman" w:hAnsi="Times New Roman" w:cs="Times New Roman"/>
          <w:sz w:val="24"/>
          <w:szCs w:val="24"/>
        </w:rPr>
        <w:t>r</w:t>
      </w:r>
      <w:r w:rsidR="00B146CE" w:rsidRPr="00B146CE">
        <w:rPr>
          <w:rFonts w:ascii="Times New Roman" w:eastAsia="Times New Roman" w:hAnsi="Times New Roman" w:cs="Times New Roman"/>
          <w:sz w:val="24"/>
          <w:szCs w:val="24"/>
        </w:rPr>
        <w:t xml:space="preserve">eview of </w:t>
      </w:r>
      <w:r w:rsidR="00B146CE">
        <w:rPr>
          <w:rFonts w:ascii="Times New Roman" w:eastAsia="Times New Roman" w:hAnsi="Times New Roman" w:cs="Times New Roman"/>
          <w:sz w:val="24"/>
          <w:szCs w:val="24"/>
        </w:rPr>
        <w:t>s</w:t>
      </w:r>
      <w:r w:rsidR="00B146CE" w:rsidRPr="00B146CE">
        <w:rPr>
          <w:rFonts w:ascii="Times New Roman" w:eastAsia="Times New Roman" w:hAnsi="Times New Roman" w:cs="Times New Roman"/>
          <w:sz w:val="24"/>
          <w:szCs w:val="24"/>
        </w:rPr>
        <w:t xml:space="preserve">uch </w:t>
      </w:r>
      <w:r w:rsidR="00B146CE">
        <w:rPr>
          <w:rFonts w:ascii="Times New Roman" w:eastAsia="Times New Roman" w:hAnsi="Times New Roman" w:cs="Times New Roman"/>
          <w:sz w:val="24"/>
          <w:szCs w:val="24"/>
        </w:rPr>
        <w:t>f</w:t>
      </w:r>
      <w:r w:rsidR="00B146CE" w:rsidRPr="00B146CE">
        <w:rPr>
          <w:rFonts w:ascii="Times New Roman" w:eastAsia="Times New Roman" w:hAnsi="Times New Roman" w:cs="Times New Roman"/>
          <w:sz w:val="24"/>
          <w:szCs w:val="24"/>
        </w:rPr>
        <w:t xml:space="preserve">ee </w:t>
      </w:r>
      <w:r w:rsidR="00B146CE">
        <w:rPr>
          <w:rFonts w:ascii="Times New Roman" w:eastAsia="Times New Roman" w:hAnsi="Times New Roman" w:cs="Times New Roman"/>
          <w:sz w:val="24"/>
          <w:szCs w:val="24"/>
        </w:rPr>
        <w:t>a</w:t>
      </w:r>
      <w:r w:rsidR="00B146CE" w:rsidRPr="00B146CE">
        <w:rPr>
          <w:rFonts w:ascii="Times New Roman" w:eastAsia="Times New Roman" w:hAnsi="Times New Roman" w:cs="Times New Roman"/>
          <w:sz w:val="24"/>
          <w:szCs w:val="24"/>
        </w:rPr>
        <w:t>greements is used to determine the reasonableness of an agent or attorney fee from a claimant’s award of VA benefits and, in cases where the claimant receives an award of benefits and has retained more than one attorney or agent who has been found eligible for direct payment of fees must come to OGC for review to determine each of the attorney’s or agent’s contribution to and responsibility for the ultimate outcome of the claimant’s claim.</w:t>
      </w:r>
    </w:p>
    <w:p w14:paraId="1A692D7F" w14:textId="77777777" w:rsidR="00500254" w:rsidRPr="003619D7" w:rsidRDefault="00500254" w:rsidP="00627D27">
      <w:pPr>
        <w:spacing w:after="0" w:line="240" w:lineRule="auto"/>
        <w:ind w:left="720" w:right="540"/>
        <w:contextualSpacing/>
        <w:rPr>
          <w:rFonts w:ascii="Times New Roman" w:eastAsia="Times New Roman" w:hAnsi="Times New Roman" w:cs="Times New Roman"/>
          <w:sz w:val="24"/>
          <w:szCs w:val="24"/>
        </w:rPr>
      </w:pPr>
    </w:p>
    <w:p w14:paraId="50031A02" w14:textId="77777777" w:rsidR="00500254" w:rsidRPr="003619D7" w:rsidRDefault="00500254" w:rsidP="008D3BFD">
      <w:pPr>
        <w:numPr>
          <w:ilvl w:val="0"/>
          <w:numId w:val="1"/>
        </w:numPr>
        <w:spacing w:after="0" w:line="240" w:lineRule="auto"/>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22099366" w14:textId="77777777" w:rsidR="00500254" w:rsidRDefault="00500254" w:rsidP="00500254">
      <w:pPr>
        <w:spacing w:after="0" w:line="240" w:lineRule="auto"/>
        <w:ind w:left="720"/>
        <w:contextualSpacing/>
        <w:rPr>
          <w:rFonts w:ascii="Times New Roman" w:eastAsia="Times New Roman" w:hAnsi="Times New Roman" w:cs="Times New Roman"/>
          <w:sz w:val="24"/>
          <w:szCs w:val="24"/>
        </w:rPr>
      </w:pPr>
    </w:p>
    <w:p w14:paraId="1534D945" w14:textId="11778268" w:rsidR="009C1DEA" w:rsidRDefault="009C1DEA" w:rsidP="009C1DEA">
      <w:pPr>
        <w:spacing w:after="0" w:line="240" w:lineRule="auto"/>
        <w:ind w:left="720"/>
        <w:contextualSpacing/>
        <w:rPr>
          <w:rFonts w:ascii="Times New Roman" w:eastAsia="Times New Roman" w:hAnsi="Times New Roman" w:cs="Times New Roman"/>
          <w:sz w:val="24"/>
          <w:szCs w:val="24"/>
        </w:rPr>
      </w:pPr>
      <w:r w:rsidRPr="009C1DEA">
        <w:rPr>
          <w:rFonts w:ascii="Times New Roman" w:eastAsia="Times New Roman" w:hAnsi="Times New Roman" w:cs="Times New Roman"/>
          <w:sz w:val="24"/>
          <w:szCs w:val="24"/>
        </w:rPr>
        <w:tab/>
      </w:r>
      <w:r w:rsidRPr="009C1DEA">
        <w:rPr>
          <w:rFonts w:ascii="Times New Roman" w:eastAsia="Times New Roman" w:hAnsi="Times New Roman" w:cs="Times New Roman"/>
          <w:b/>
          <w:sz w:val="24"/>
          <w:szCs w:val="24"/>
        </w:rPr>
        <w:t>a. VA Form 21a</w:t>
      </w:r>
      <w:r w:rsidR="001C2D5F">
        <w:rPr>
          <w:rFonts w:ascii="Times New Roman" w:eastAsia="Times New Roman" w:hAnsi="Times New Roman" w:cs="Times New Roman"/>
          <w:b/>
          <w:sz w:val="24"/>
          <w:szCs w:val="24"/>
        </w:rPr>
        <w:t xml:space="preserve"> and Recertifications</w:t>
      </w:r>
      <w:r w:rsidRPr="009C1DEA">
        <w:rPr>
          <w:rFonts w:ascii="Times New Roman" w:eastAsia="Times New Roman" w:hAnsi="Times New Roman" w:cs="Times New Roman"/>
          <w:b/>
          <w:sz w:val="24"/>
          <w:szCs w:val="24"/>
        </w:rPr>
        <w:t>:</w:t>
      </w:r>
      <w:r w:rsidRPr="009C1DEA">
        <w:rPr>
          <w:rFonts w:ascii="Times New Roman" w:eastAsia="Times New Roman" w:hAnsi="Times New Roman" w:cs="Times New Roman"/>
          <w:sz w:val="24"/>
          <w:szCs w:val="24"/>
        </w:rPr>
        <w:t xml:space="preserve">  </w:t>
      </w:r>
      <w:r w:rsidR="001C2D5F" w:rsidRPr="001C2D5F">
        <w:rPr>
          <w:rFonts w:ascii="Times New Roman" w:eastAsia="Times New Roman" w:hAnsi="Times New Roman" w:cs="Times New Roman"/>
          <w:sz w:val="24"/>
          <w:szCs w:val="24"/>
        </w:rPr>
        <w:t xml:space="preserve">VA Form 21a is available on the VA website in a fillable electronic format.  Respondents can fill in the blanks, print </w:t>
      </w:r>
      <w:r w:rsidR="00F55995">
        <w:rPr>
          <w:rFonts w:ascii="Times New Roman" w:eastAsia="Times New Roman" w:hAnsi="Times New Roman" w:cs="Times New Roman"/>
          <w:sz w:val="24"/>
          <w:szCs w:val="24"/>
        </w:rPr>
        <w:t xml:space="preserve">and sign </w:t>
      </w:r>
      <w:r w:rsidR="001C2D5F" w:rsidRPr="001C2D5F">
        <w:rPr>
          <w:rFonts w:ascii="Times New Roman" w:eastAsia="Times New Roman" w:hAnsi="Times New Roman" w:cs="Times New Roman"/>
          <w:sz w:val="24"/>
          <w:szCs w:val="24"/>
        </w:rPr>
        <w:t xml:space="preserve">the form, and fax or mail the form to OGC.  </w:t>
      </w:r>
      <w:r w:rsidR="00BD0B5B">
        <w:rPr>
          <w:rFonts w:ascii="Times New Roman" w:eastAsia="Times New Roman" w:hAnsi="Times New Roman" w:cs="Times New Roman"/>
          <w:sz w:val="24"/>
          <w:szCs w:val="24"/>
        </w:rPr>
        <w:t>OGC</w:t>
      </w:r>
      <w:r w:rsidR="001C2D5F" w:rsidRPr="001C2D5F">
        <w:rPr>
          <w:rFonts w:ascii="Times New Roman" w:eastAsia="Times New Roman" w:hAnsi="Times New Roman" w:cs="Times New Roman"/>
          <w:sz w:val="24"/>
          <w:szCs w:val="24"/>
        </w:rPr>
        <w:t xml:space="preserve"> currently host</w:t>
      </w:r>
      <w:r w:rsidR="007800E5">
        <w:rPr>
          <w:rFonts w:ascii="Times New Roman" w:eastAsia="Times New Roman" w:hAnsi="Times New Roman" w:cs="Times New Roman"/>
          <w:sz w:val="24"/>
          <w:szCs w:val="24"/>
        </w:rPr>
        <w:t>s</w:t>
      </w:r>
      <w:r w:rsidR="001C2D5F" w:rsidRPr="001C2D5F">
        <w:rPr>
          <w:rFonts w:ascii="Times New Roman" w:eastAsia="Times New Roman" w:hAnsi="Times New Roman" w:cs="Times New Roman"/>
          <w:sz w:val="24"/>
          <w:szCs w:val="24"/>
        </w:rPr>
        <w:t xml:space="preserve"> this form on a secure server</w:t>
      </w:r>
      <w:r w:rsidR="007800E5">
        <w:rPr>
          <w:rFonts w:ascii="Times New Roman" w:eastAsia="Times New Roman" w:hAnsi="Times New Roman" w:cs="Times New Roman"/>
          <w:sz w:val="24"/>
          <w:szCs w:val="24"/>
        </w:rPr>
        <w:t xml:space="preserve">.  </w:t>
      </w:r>
      <w:r w:rsidR="001C2D5F" w:rsidRPr="001C2D5F">
        <w:rPr>
          <w:rFonts w:ascii="Times New Roman" w:eastAsia="Times New Roman" w:hAnsi="Times New Roman" w:cs="Times New Roman"/>
          <w:sz w:val="24"/>
          <w:szCs w:val="24"/>
        </w:rPr>
        <w:t xml:space="preserve">VA regulations do not </w:t>
      </w:r>
      <w:r w:rsidR="007800E5">
        <w:rPr>
          <w:rFonts w:ascii="Times New Roman" w:eastAsia="Times New Roman" w:hAnsi="Times New Roman" w:cs="Times New Roman"/>
          <w:sz w:val="24"/>
          <w:szCs w:val="24"/>
        </w:rPr>
        <w:t>require</w:t>
      </w:r>
      <w:r w:rsidR="001C2D5F" w:rsidRPr="001C2D5F">
        <w:rPr>
          <w:rFonts w:ascii="Times New Roman" w:eastAsia="Times New Roman" w:hAnsi="Times New Roman" w:cs="Times New Roman"/>
          <w:sz w:val="24"/>
          <w:szCs w:val="24"/>
        </w:rPr>
        <w:t xml:space="preserve"> a particular form</w:t>
      </w:r>
      <w:r w:rsidR="00F55995">
        <w:rPr>
          <w:rFonts w:ascii="Times New Roman" w:eastAsia="Times New Roman" w:hAnsi="Times New Roman" w:cs="Times New Roman"/>
          <w:sz w:val="24"/>
          <w:szCs w:val="24"/>
        </w:rPr>
        <w:t xml:space="preserve"> for </w:t>
      </w:r>
      <w:r w:rsidR="00BD0B5B">
        <w:rPr>
          <w:rFonts w:ascii="Times New Roman" w:eastAsia="Times New Roman" w:hAnsi="Times New Roman" w:cs="Times New Roman"/>
          <w:sz w:val="24"/>
          <w:szCs w:val="24"/>
        </w:rPr>
        <w:t xml:space="preserve">submitting </w:t>
      </w:r>
      <w:r w:rsidR="007800E5">
        <w:rPr>
          <w:rFonts w:ascii="Times New Roman" w:eastAsia="Times New Roman" w:hAnsi="Times New Roman" w:cs="Times New Roman"/>
          <w:sz w:val="24"/>
          <w:szCs w:val="24"/>
        </w:rPr>
        <w:t>re</w:t>
      </w:r>
      <w:r w:rsidR="00F55995">
        <w:rPr>
          <w:rFonts w:ascii="Times New Roman" w:eastAsia="Times New Roman" w:hAnsi="Times New Roman" w:cs="Times New Roman"/>
          <w:sz w:val="24"/>
          <w:szCs w:val="24"/>
        </w:rPr>
        <w:t>certifications</w:t>
      </w:r>
      <w:r w:rsidR="00BD0B5B">
        <w:rPr>
          <w:rFonts w:ascii="Times New Roman" w:eastAsia="Times New Roman" w:hAnsi="Times New Roman" w:cs="Times New Roman"/>
          <w:sz w:val="24"/>
          <w:szCs w:val="24"/>
        </w:rPr>
        <w:t>.</w:t>
      </w:r>
      <w:r w:rsidR="001C2D5F" w:rsidRPr="001C2D5F">
        <w:rPr>
          <w:rFonts w:ascii="Times New Roman" w:eastAsia="Times New Roman" w:hAnsi="Times New Roman" w:cs="Times New Roman"/>
          <w:sz w:val="24"/>
          <w:szCs w:val="24"/>
        </w:rPr>
        <w:t xml:space="preserve">  Respondents </w:t>
      </w:r>
      <w:r w:rsidR="007800E5">
        <w:rPr>
          <w:rFonts w:ascii="Times New Roman" w:eastAsia="Times New Roman" w:hAnsi="Times New Roman" w:cs="Times New Roman"/>
          <w:sz w:val="24"/>
          <w:szCs w:val="24"/>
        </w:rPr>
        <w:t xml:space="preserve">can </w:t>
      </w:r>
      <w:r w:rsidR="001C2D5F" w:rsidRPr="001C2D5F">
        <w:rPr>
          <w:rFonts w:ascii="Times New Roman" w:eastAsia="Times New Roman" w:hAnsi="Times New Roman" w:cs="Times New Roman"/>
          <w:sz w:val="24"/>
          <w:szCs w:val="24"/>
        </w:rPr>
        <w:t>submit recertification</w:t>
      </w:r>
      <w:r w:rsidR="007800E5">
        <w:rPr>
          <w:rFonts w:ascii="Times New Roman" w:eastAsia="Times New Roman" w:hAnsi="Times New Roman" w:cs="Times New Roman"/>
          <w:sz w:val="24"/>
          <w:szCs w:val="24"/>
        </w:rPr>
        <w:t>s</w:t>
      </w:r>
      <w:r w:rsidR="001C2D5F" w:rsidRPr="001C2D5F">
        <w:rPr>
          <w:rFonts w:ascii="Times New Roman" w:eastAsia="Times New Roman" w:hAnsi="Times New Roman" w:cs="Times New Roman"/>
          <w:sz w:val="24"/>
          <w:szCs w:val="24"/>
        </w:rPr>
        <w:t xml:space="preserve"> to OGC by </w:t>
      </w:r>
      <w:r w:rsidR="00BD0B5B">
        <w:rPr>
          <w:rFonts w:ascii="Times New Roman" w:eastAsia="Times New Roman" w:hAnsi="Times New Roman" w:cs="Times New Roman"/>
          <w:sz w:val="24"/>
          <w:szCs w:val="24"/>
        </w:rPr>
        <w:t xml:space="preserve">email, </w:t>
      </w:r>
      <w:r w:rsidR="001C2D5F" w:rsidRPr="001C2D5F">
        <w:rPr>
          <w:rFonts w:ascii="Times New Roman" w:eastAsia="Times New Roman" w:hAnsi="Times New Roman" w:cs="Times New Roman"/>
          <w:sz w:val="24"/>
          <w:szCs w:val="24"/>
        </w:rPr>
        <w:t>fax</w:t>
      </w:r>
      <w:r w:rsidR="007800E5">
        <w:rPr>
          <w:rFonts w:ascii="Times New Roman" w:eastAsia="Times New Roman" w:hAnsi="Times New Roman" w:cs="Times New Roman"/>
          <w:sz w:val="24"/>
          <w:szCs w:val="24"/>
        </w:rPr>
        <w:t>,</w:t>
      </w:r>
      <w:r w:rsidR="001C2D5F" w:rsidRPr="001C2D5F">
        <w:rPr>
          <w:rFonts w:ascii="Times New Roman" w:eastAsia="Times New Roman" w:hAnsi="Times New Roman" w:cs="Times New Roman"/>
          <w:sz w:val="24"/>
          <w:szCs w:val="24"/>
        </w:rPr>
        <w:t xml:space="preserve"> or mail.  Efforts within VA are underway to acquire electronic submission capability for </w:t>
      </w:r>
      <w:r w:rsidR="001C2D5F">
        <w:rPr>
          <w:rFonts w:ascii="Times New Roman" w:eastAsia="Times New Roman" w:hAnsi="Times New Roman" w:cs="Times New Roman"/>
          <w:sz w:val="24"/>
          <w:szCs w:val="24"/>
        </w:rPr>
        <w:t xml:space="preserve">the </w:t>
      </w:r>
      <w:r w:rsidR="001C2D5F" w:rsidRPr="001C2D5F">
        <w:rPr>
          <w:rFonts w:ascii="Times New Roman" w:eastAsia="Times New Roman" w:hAnsi="Times New Roman" w:cs="Times New Roman"/>
          <w:sz w:val="24"/>
          <w:szCs w:val="24"/>
        </w:rPr>
        <w:t>VA Form 21a and recertification</w:t>
      </w:r>
      <w:r w:rsidR="007800E5">
        <w:rPr>
          <w:rFonts w:ascii="Times New Roman" w:eastAsia="Times New Roman" w:hAnsi="Times New Roman" w:cs="Times New Roman"/>
          <w:sz w:val="24"/>
          <w:szCs w:val="24"/>
        </w:rPr>
        <w:t>s</w:t>
      </w:r>
      <w:r w:rsidR="001C2D5F" w:rsidRPr="001C2D5F">
        <w:rPr>
          <w:rFonts w:ascii="Times New Roman" w:eastAsia="Times New Roman" w:hAnsi="Times New Roman" w:cs="Times New Roman"/>
          <w:sz w:val="24"/>
          <w:szCs w:val="24"/>
        </w:rPr>
        <w:t>.</w:t>
      </w:r>
    </w:p>
    <w:p w14:paraId="76F3C373" w14:textId="77777777" w:rsidR="001C2D5F" w:rsidRPr="009C1DEA" w:rsidRDefault="001C2D5F" w:rsidP="009C1DEA">
      <w:pPr>
        <w:spacing w:after="0" w:line="240" w:lineRule="auto"/>
        <w:ind w:left="720"/>
        <w:contextualSpacing/>
        <w:rPr>
          <w:rFonts w:ascii="Times New Roman" w:eastAsia="Times New Roman" w:hAnsi="Times New Roman" w:cs="Times New Roman"/>
          <w:sz w:val="24"/>
          <w:szCs w:val="24"/>
        </w:rPr>
      </w:pPr>
    </w:p>
    <w:p w14:paraId="277FE071" w14:textId="165E7406" w:rsidR="009C1DEA" w:rsidRPr="009C1DEA" w:rsidRDefault="009C1DEA" w:rsidP="009C1DEA">
      <w:pPr>
        <w:spacing w:after="0" w:line="240" w:lineRule="auto"/>
        <w:ind w:left="720"/>
        <w:contextualSpacing/>
        <w:rPr>
          <w:rFonts w:ascii="Times New Roman" w:eastAsia="Times New Roman" w:hAnsi="Times New Roman" w:cs="Times New Roman"/>
          <w:sz w:val="24"/>
          <w:szCs w:val="24"/>
        </w:rPr>
      </w:pPr>
      <w:r w:rsidRPr="009C1DEA">
        <w:rPr>
          <w:rFonts w:ascii="Times New Roman" w:eastAsia="Times New Roman" w:hAnsi="Times New Roman" w:cs="Times New Roman"/>
          <w:sz w:val="24"/>
          <w:szCs w:val="24"/>
        </w:rPr>
        <w:tab/>
      </w:r>
      <w:r w:rsidRPr="009C1DEA">
        <w:rPr>
          <w:rFonts w:ascii="Times New Roman" w:eastAsia="Times New Roman" w:hAnsi="Times New Roman" w:cs="Times New Roman"/>
          <w:b/>
          <w:sz w:val="24"/>
          <w:szCs w:val="24"/>
        </w:rPr>
        <w:t>b. Filing of Fee Agreements and Motions for Review:</w:t>
      </w:r>
      <w:r w:rsidRPr="009C1DEA">
        <w:rPr>
          <w:rFonts w:ascii="Times New Roman" w:eastAsia="Times New Roman" w:hAnsi="Times New Roman" w:cs="Times New Roman"/>
          <w:sz w:val="24"/>
          <w:szCs w:val="24"/>
        </w:rPr>
        <w:t xml:space="preserve"> </w:t>
      </w:r>
    </w:p>
    <w:p w14:paraId="6FD2279D" w14:textId="77777777" w:rsidR="009C1DEA" w:rsidRPr="009C1DEA" w:rsidRDefault="009C1DEA" w:rsidP="009C1DEA">
      <w:pPr>
        <w:spacing w:after="0" w:line="240" w:lineRule="auto"/>
        <w:ind w:left="720"/>
        <w:contextualSpacing/>
        <w:rPr>
          <w:rFonts w:ascii="Times New Roman" w:eastAsia="Times New Roman" w:hAnsi="Times New Roman" w:cs="Times New Roman"/>
          <w:sz w:val="24"/>
          <w:szCs w:val="24"/>
        </w:rPr>
      </w:pPr>
    </w:p>
    <w:p w14:paraId="6C46A6B2" w14:textId="4095C1ED" w:rsidR="009C1DEA" w:rsidRPr="009C1DEA" w:rsidRDefault="009C1DEA" w:rsidP="009C1DEA">
      <w:pPr>
        <w:spacing w:after="0" w:line="240" w:lineRule="auto"/>
        <w:ind w:left="720"/>
        <w:contextualSpacing/>
        <w:rPr>
          <w:rFonts w:ascii="Times New Roman" w:eastAsia="Times New Roman" w:hAnsi="Times New Roman" w:cs="Times New Roman"/>
          <w:sz w:val="24"/>
          <w:szCs w:val="24"/>
        </w:rPr>
      </w:pPr>
      <w:r w:rsidRPr="009C1DEA">
        <w:rPr>
          <w:rFonts w:ascii="Times New Roman" w:eastAsia="Times New Roman" w:hAnsi="Times New Roman" w:cs="Times New Roman"/>
          <w:sz w:val="24"/>
          <w:szCs w:val="24"/>
        </w:rPr>
        <w:tab/>
      </w:r>
      <w:r w:rsidRPr="009C1DEA">
        <w:rPr>
          <w:rFonts w:ascii="Times New Roman" w:eastAsia="Times New Roman" w:hAnsi="Times New Roman" w:cs="Times New Roman"/>
          <w:b/>
          <w:sz w:val="24"/>
          <w:szCs w:val="24"/>
        </w:rPr>
        <w:t>(1)</w:t>
      </w:r>
      <w:r w:rsidRPr="009C1DEA">
        <w:rPr>
          <w:rFonts w:ascii="Times New Roman" w:eastAsia="Times New Roman" w:hAnsi="Times New Roman" w:cs="Times New Roman"/>
          <w:sz w:val="24"/>
          <w:szCs w:val="24"/>
        </w:rPr>
        <w:t xml:space="preserve"> </w:t>
      </w:r>
      <w:r w:rsidRPr="009C1DEA">
        <w:rPr>
          <w:rFonts w:ascii="Times New Roman" w:eastAsia="Times New Roman" w:hAnsi="Times New Roman" w:cs="Times New Roman"/>
          <w:b/>
          <w:sz w:val="24"/>
          <w:szCs w:val="24"/>
        </w:rPr>
        <w:t xml:space="preserve">Fee Agreements. </w:t>
      </w:r>
      <w:r w:rsidR="0036022A">
        <w:rPr>
          <w:rFonts w:ascii="Times New Roman" w:eastAsia="Times New Roman" w:hAnsi="Times New Roman" w:cs="Times New Roman"/>
          <w:b/>
          <w:sz w:val="24"/>
          <w:szCs w:val="24"/>
        </w:rPr>
        <w:t xml:space="preserve"> </w:t>
      </w:r>
      <w:r w:rsidRPr="009C1DEA">
        <w:rPr>
          <w:rFonts w:ascii="Times New Roman" w:eastAsia="Times New Roman" w:hAnsi="Times New Roman" w:cs="Times New Roman"/>
          <w:sz w:val="24"/>
          <w:szCs w:val="24"/>
        </w:rPr>
        <w:t xml:space="preserve">Fee agreements filed with VA are written, signed contractual agreements similar to those customarily used in the practice of law.  VA does not control the methodology used to produce fee agreements nor, with minor exceptions, the content of the agreements.  Procedures for completing fee agreements online, electronic signature, and electronic filing are not practicable, inasmuch as these agreements are prepared primarily for the use of the parties, not for the government.  Fee agreements are required by law to be in writing and signed by both the claimant and the agent or attorney.  </w:t>
      </w:r>
      <w:r w:rsidRPr="009C1DEA">
        <w:rPr>
          <w:rFonts w:ascii="Times New Roman" w:eastAsia="Times New Roman" w:hAnsi="Times New Roman" w:cs="Times New Roman"/>
          <w:i/>
          <w:iCs/>
          <w:sz w:val="24"/>
          <w:szCs w:val="24"/>
        </w:rPr>
        <w:t>See</w:t>
      </w:r>
      <w:r w:rsidRPr="009C1DEA">
        <w:rPr>
          <w:rFonts w:ascii="Times New Roman" w:eastAsia="Times New Roman" w:hAnsi="Times New Roman" w:cs="Times New Roman"/>
          <w:sz w:val="24"/>
          <w:szCs w:val="24"/>
        </w:rPr>
        <w:t xml:space="preserve"> 38 U.S.C. § 5904(c); 38 C.F.R. § 14.636(g).</w:t>
      </w:r>
      <w:r w:rsidR="00663D5B">
        <w:rPr>
          <w:rFonts w:ascii="Times New Roman" w:eastAsia="Times New Roman" w:hAnsi="Times New Roman" w:cs="Times New Roman"/>
          <w:sz w:val="24"/>
          <w:szCs w:val="24"/>
        </w:rPr>
        <w:t xml:space="preserve"> </w:t>
      </w:r>
      <w:r w:rsidR="00663D5B" w:rsidRPr="001C2D5F">
        <w:rPr>
          <w:rFonts w:ascii="Times New Roman" w:eastAsia="Times New Roman" w:hAnsi="Times New Roman" w:cs="Times New Roman"/>
          <w:sz w:val="24"/>
          <w:szCs w:val="24"/>
        </w:rPr>
        <w:t xml:space="preserve"> Efforts within VA are underway to acquire electronic submission</w:t>
      </w:r>
      <w:r w:rsidR="00663D5B">
        <w:rPr>
          <w:rFonts w:ascii="Times New Roman" w:eastAsia="Times New Roman" w:hAnsi="Times New Roman" w:cs="Times New Roman"/>
          <w:sz w:val="24"/>
          <w:szCs w:val="24"/>
        </w:rPr>
        <w:t xml:space="preserve"> </w:t>
      </w:r>
      <w:r w:rsidR="001955B3">
        <w:rPr>
          <w:rFonts w:ascii="Times New Roman" w:eastAsia="Times New Roman" w:hAnsi="Times New Roman" w:cs="Times New Roman"/>
          <w:sz w:val="24"/>
          <w:szCs w:val="24"/>
        </w:rPr>
        <w:t>capability for</w:t>
      </w:r>
      <w:r w:rsidR="00663D5B">
        <w:rPr>
          <w:rFonts w:ascii="Times New Roman" w:eastAsia="Times New Roman" w:hAnsi="Times New Roman" w:cs="Times New Roman"/>
          <w:sz w:val="24"/>
          <w:szCs w:val="24"/>
        </w:rPr>
        <w:t xml:space="preserve"> fee agreements.</w:t>
      </w:r>
    </w:p>
    <w:p w14:paraId="6D75F3D2" w14:textId="77777777" w:rsidR="009C1DEA" w:rsidRPr="009C1DEA" w:rsidRDefault="009C1DEA" w:rsidP="009C1DEA">
      <w:pPr>
        <w:spacing w:after="0" w:line="240" w:lineRule="auto"/>
        <w:ind w:left="720"/>
        <w:contextualSpacing/>
        <w:rPr>
          <w:rFonts w:ascii="Times New Roman" w:eastAsia="Times New Roman" w:hAnsi="Times New Roman" w:cs="Times New Roman"/>
          <w:sz w:val="24"/>
          <w:szCs w:val="24"/>
        </w:rPr>
      </w:pPr>
    </w:p>
    <w:p w14:paraId="6117B48D" w14:textId="62B85759" w:rsidR="009C1DEA" w:rsidRPr="003619D7" w:rsidRDefault="009C1DEA" w:rsidP="009C1DEA">
      <w:pPr>
        <w:spacing w:after="0" w:line="240" w:lineRule="auto"/>
        <w:ind w:left="720"/>
        <w:contextualSpacing/>
        <w:rPr>
          <w:rFonts w:ascii="Times New Roman" w:eastAsia="Times New Roman" w:hAnsi="Times New Roman" w:cs="Times New Roman"/>
          <w:sz w:val="24"/>
          <w:szCs w:val="24"/>
        </w:rPr>
      </w:pPr>
      <w:r w:rsidRPr="009C1DEA">
        <w:rPr>
          <w:rFonts w:ascii="Times New Roman" w:eastAsia="Times New Roman" w:hAnsi="Times New Roman" w:cs="Times New Roman"/>
          <w:sz w:val="24"/>
          <w:szCs w:val="24"/>
        </w:rPr>
        <w:tab/>
      </w:r>
      <w:r w:rsidRPr="009C1DEA">
        <w:rPr>
          <w:rFonts w:ascii="Times New Roman" w:eastAsia="Times New Roman" w:hAnsi="Times New Roman" w:cs="Times New Roman"/>
          <w:b/>
          <w:sz w:val="24"/>
          <w:szCs w:val="24"/>
        </w:rPr>
        <w:t>(2)</w:t>
      </w:r>
      <w:r w:rsidRPr="009C1DEA">
        <w:rPr>
          <w:rFonts w:ascii="Times New Roman" w:eastAsia="Times New Roman" w:hAnsi="Times New Roman" w:cs="Times New Roman"/>
          <w:sz w:val="24"/>
          <w:szCs w:val="24"/>
        </w:rPr>
        <w:t xml:space="preserve"> </w:t>
      </w:r>
      <w:r w:rsidR="00C97D09" w:rsidRPr="00CC04F8">
        <w:rPr>
          <w:rFonts w:ascii="Times New Roman" w:eastAsia="Times New Roman" w:hAnsi="Times New Roman" w:cs="Times New Roman"/>
          <w:b/>
          <w:sz w:val="24"/>
          <w:szCs w:val="24"/>
        </w:rPr>
        <w:t xml:space="preserve">Motions and Responses to </w:t>
      </w:r>
      <w:r w:rsidRPr="009C1DEA">
        <w:rPr>
          <w:rFonts w:ascii="Times New Roman" w:eastAsia="Times New Roman" w:hAnsi="Times New Roman" w:cs="Times New Roman"/>
          <w:b/>
          <w:sz w:val="24"/>
          <w:szCs w:val="24"/>
        </w:rPr>
        <w:t xml:space="preserve">Motions. </w:t>
      </w:r>
      <w:r w:rsidR="0036022A">
        <w:rPr>
          <w:rFonts w:ascii="Times New Roman" w:eastAsia="Times New Roman" w:hAnsi="Times New Roman" w:cs="Times New Roman"/>
          <w:b/>
          <w:sz w:val="24"/>
          <w:szCs w:val="24"/>
        </w:rPr>
        <w:t xml:space="preserve"> </w:t>
      </w:r>
      <w:r w:rsidRPr="009C1DEA">
        <w:rPr>
          <w:rFonts w:ascii="Times New Roman" w:eastAsia="Times New Roman" w:hAnsi="Times New Roman" w:cs="Times New Roman"/>
          <w:bCs/>
          <w:sz w:val="24"/>
          <w:szCs w:val="24"/>
        </w:rPr>
        <w:t>VA regulations require that claimants seeking OGC</w:t>
      </w:r>
      <w:r w:rsidR="00663D5B">
        <w:rPr>
          <w:rFonts w:ascii="Times New Roman" w:eastAsia="Times New Roman" w:hAnsi="Times New Roman" w:cs="Times New Roman"/>
          <w:bCs/>
          <w:sz w:val="24"/>
          <w:szCs w:val="24"/>
        </w:rPr>
        <w:t>’s</w:t>
      </w:r>
      <w:r w:rsidRPr="009C1DEA">
        <w:rPr>
          <w:rFonts w:ascii="Times New Roman" w:eastAsia="Times New Roman" w:hAnsi="Times New Roman" w:cs="Times New Roman"/>
          <w:bCs/>
          <w:sz w:val="24"/>
          <w:szCs w:val="24"/>
        </w:rPr>
        <w:t xml:space="preserve"> review of fee agreements file </w:t>
      </w:r>
      <w:r w:rsidR="00C97D09">
        <w:rPr>
          <w:rFonts w:ascii="Times New Roman" w:eastAsia="Times New Roman" w:hAnsi="Times New Roman" w:cs="Times New Roman"/>
          <w:bCs/>
          <w:sz w:val="24"/>
          <w:szCs w:val="24"/>
        </w:rPr>
        <w:t>their</w:t>
      </w:r>
      <w:r w:rsidRPr="009C1DEA">
        <w:rPr>
          <w:rFonts w:ascii="Times New Roman" w:eastAsia="Times New Roman" w:hAnsi="Times New Roman" w:cs="Times New Roman"/>
          <w:bCs/>
          <w:sz w:val="24"/>
          <w:szCs w:val="24"/>
        </w:rPr>
        <w:t xml:space="preserve"> motions in writing with OGC </w:t>
      </w:r>
      <w:r w:rsidRPr="009C1DEA">
        <w:rPr>
          <w:rFonts w:ascii="Times New Roman" w:eastAsia="Times New Roman" w:hAnsi="Times New Roman" w:cs="Times New Roman"/>
          <w:sz w:val="24"/>
          <w:szCs w:val="24"/>
        </w:rPr>
        <w:t>and serve the</w:t>
      </w:r>
      <w:r w:rsidR="00C97D09">
        <w:rPr>
          <w:rFonts w:ascii="Times New Roman" w:eastAsia="Times New Roman" w:hAnsi="Times New Roman" w:cs="Times New Roman"/>
          <w:sz w:val="24"/>
          <w:szCs w:val="24"/>
        </w:rPr>
        <w:t>m</w:t>
      </w:r>
      <w:r w:rsidRPr="009C1DEA">
        <w:rPr>
          <w:rFonts w:ascii="Times New Roman" w:eastAsia="Times New Roman" w:hAnsi="Times New Roman" w:cs="Times New Roman"/>
          <w:sz w:val="24"/>
          <w:szCs w:val="24"/>
        </w:rPr>
        <w:t xml:space="preserve"> on the agent</w:t>
      </w:r>
      <w:r w:rsidR="007800E5">
        <w:rPr>
          <w:rFonts w:ascii="Times New Roman" w:eastAsia="Times New Roman" w:hAnsi="Times New Roman" w:cs="Times New Roman"/>
          <w:sz w:val="24"/>
          <w:szCs w:val="24"/>
        </w:rPr>
        <w:t>s</w:t>
      </w:r>
      <w:r w:rsidRPr="009C1DEA">
        <w:rPr>
          <w:rFonts w:ascii="Times New Roman" w:eastAsia="Times New Roman" w:hAnsi="Times New Roman" w:cs="Times New Roman"/>
          <w:sz w:val="24"/>
          <w:szCs w:val="24"/>
        </w:rPr>
        <w:t xml:space="preserve"> or attorney</w:t>
      </w:r>
      <w:r w:rsidR="00A53031">
        <w:rPr>
          <w:rFonts w:ascii="Times New Roman" w:eastAsia="Times New Roman" w:hAnsi="Times New Roman" w:cs="Times New Roman"/>
          <w:sz w:val="24"/>
          <w:szCs w:val="24"/>
        </w:rPr>
        <w:t>s</w:t>
      </w:r>
      <w:r w:rsidRPr="009C1DEA">
        <w:rPr>
          <w:rFonts w:ascii="Times New Roman" w:eastAsia="Times New Roman" w:hAnsi="Times New Roman" w:cs="Times New Roman"/>
          <w:sz w:val="24"/>
          <w:szCs w:val="24"/>
        </w:rPr>
        <w:t xml:space="preserve">.  </w:t>
      </w:r>
      <w:r w:rsidRPr="009C1DEA">
        <w:rPr>
          <w:rFonts w:ascii="Times New Roman" w:eastAsia="Times New Roman" w:hAnsi="Times New Roman" w:cs="Times New Roman"/>
          <w:i/>
          <w:sz w:val="24"/>
          <w:szCs w:val="24"/>
        </w:rPr>
        <w:t xml:space="preserve">See </w:t>
      </w:r>
      <w:r w:rsidRPr="009C1DEA">
        <w:rPr>
          <w:rFonts w:ascii="Times New Roman" w:eastAsia="Times New Roman" w:hAnsi="Times New Roman" w:cs="Times New Roman"/>
          <w:sz w:val="24"/>
          <w:szCs w:val="24"/>
        </w:rPr>
        <w:t xml:space="preserve">38 C.F.R. § 14.636(i).  </w:t>
      </w:r>
      <w:r w:rsidR="0059512F">
        <w:rPr>
          <w:rFonts w:ascii="Times New Roman" w:eastAsia="Times New Roman" w:hAnsi="Times New Roman" w:cs="Times New Roman"/>
          <w:sz w:val="24"/>
          <w:szCs w:val="24"/>
        </w:rPr>
        <w:t xml:space="preserve">VA regulations provide agents and attorneys the opportunity to </w:t>
      </w:r>
      <w:r w:rsidR="00663D5B">
        <w:rPr>
          <w:rFonts w:ascii="Times New Roman" w:eastAsia="Times New Roman" w:hAnsi="Times New Roman" w:cs="Times New Roman"/>
          <w:sz w:val="24"/>
          <w:szCs w:val="24"/>
        </w:rPr>
        <w:t>submit written response</w:t>
      </w:r>
      <w:r w:rsidR="00C97D09">
        <w:rPr>
          <w:rFonts w:ascii="Times New Roman" w:eastAsia="Times New Roman" w:hAnsi="Times New Roman" w:cs="Times New Roman"/>
          <w:sz w:val="24"/>
          <w:szCs w:val="24"/>
        </w:rPr>
        <w:t>s</w:t>
      </w:r>
      <w:r w:rsidR="0059512F">
        <w:rPr>
          <w:rFonts w:ascii="Times New Roman" w:eastAsia="Times New Roman" w:hAnsi="Times New Roman" w:cs="Times New Roman"/>
          <w:sz w:val="24"/>
          <w:szCs w:val="24"/>
        </w:rPr>
        <w:t xml:space="preserve"> to claimants</w:t>
      </w:r>
      <w:r w:rsidR="00663D5B">
        <w:rPr>
          <w:rFonts w:ascii="Times New Roman" w:eastAsia="Times New Roman" w:hAnsi="Times New Roman" w:cs="Times New Roman"/>
          <w:sz w:val="24"/>
          <w:szCs w:val="24"/>
        </w:rPr>
        <w:t>’</w:t>
      </w:r>
      <w:r w:rsidR="0059512F">
        <w:rPr>
          <w:rFonts w:ascii="Times New Roman" w:eastAsia="Times New Roman" w:hAnsi="Times New Roman" w:cs="Times New Roman"/>
          <w:sz w:val="24"/>
          <w:szCs w:val="24"/>
        </w:rPr>
        <w:t xml:space="preserve"> motions </w:t>
      </w:r>
      <w:r w:rsidR="00C97D09">
        <w:rPr>
          <w:rFonts w:ascii="Times New Roman" w:eastAsia="Times New Roman" w:hAnsi="Times New Roman" w:cs="Times New Roman"/>
          <w:sz w:val="24"/>
          <w:szCs w:val="24"/>
        </w:rPr>
        <w:t>and require them to serve</w:t>
      </w:r>
      <w:r w:rsidR="00934E1F">
        <w:rPr>
          <w:rFonts w:ascii="Times New Roman" w:eastAsia="Times New Roman" w:hAnsi="Times New Roman" w:cs="Times New Roman"/>
          <w:sz w:val="24"/>
          <w:szCs w:val="24"/>
        </w:rPr>
        <w:t xml:space="preserve"> their response</w:t>
      </w:r>
      <w:r w:rsidR="00C97D09">
        <w:rPr>
          <w:rFonts w:ascii="Times New Roman" w:eastAsia="Times New Roman" w:hAnsi="Times New Roman" w:cs="Times New Roman"/>
          <w:sz w:val="24"/>
          <w:szCs w:val="24"/>
        </w:rPr>
        <w:t xml:space="preserve"> on the claimant</w:t>
      </w:r>
      <w:r w:rsidR="0059512F">
        <w:rPr>
          <w:rFonts w:ascii="Times New Roman" w:eastAsia="Times New Roman" w:hAnsi="Times New Roman" w:cs="Times New Roman"/>
          <w:sz w:val="24"/>
          <w:szCs w:val="24"/>
        </w:rPr>
        <w:t xml:space="preserve">. </w:t>
      </w:r>
      <w:r w:rsidR="00663D5B">
        <w:rPr>
          <w:rFonts w:ascii="Times New Roman" w:eastAsia="Times New Roman" w:hAnsi="Times New Roman" w:cs="Times New Roman"/>
          <w:sz w:val="24"/>
          <w:szCs w:val="24"/>
        </w:rPr>
        <w:t xml:space="preserve"> </w:t>
      </w:r>
      <w:r w:rsidRPr="009C1DEA">
        <w:rPr>
          <w:rFonts w:ascii="Times New Roman" w:eastAsia="Times New Roman" w:hAnsi="Times New Roman" w:cs="Times New Roman"/>
          <w:sz w:val="24"/>
          <w:szCs w:val="24"/>
        </w:rPr>
        <w:t>Because the content of motions and responses to the motions are unique in each case</w:t>
      </w:r>
      <w:r w:rsidR="00934E1F">
        <w:rPr>
          <w:rFonts w:ascii="Times New Roman" w:eastAsia="Times New Roman" w:hAnsi="Times New Roman" w:cs="Times New Roman"/>
          <w:sz w:val="24"/>
          <w:szCs w:val="24"/>
        </w:rPr>
        <w:t xml:space="preserve"> and must be served on the other party</w:t>
      </w:r>
      <w:r w:rsidRPr="009C1DEA">
        <w:rPr>
          <w:rFonts w:ascii="Times New Roman" w:eastAsia="Times New Roman" w:hAnsi="Times New Roman" w:cs="Times New Roman"/>
          <w:sz w:val="24"/>
          <w:szCs w:val="24"/>
        </w:rPr>
        <w:t xml:space="preserve">, </w:t>
      </w:r>
      <w:r w:rsidR="000B4AD1">
        <w:rPr>
          <w:rFonts w:ascii="Times New Roman" w:eastAsia="Times New Roman" w:hAnsi="Times New Roman" w:cs="Times New Roman"/>
          <w:sz w:val="24"/>
          <w:szCs w:val="24"/>
        </w:rPr>
        <w:t>automated</w:t>
      </w:r>
      <w:r w:rsidRPr="009C1DEA">
        <w:rPr>
          <w:rFonts w:ascii="Times New Roman" w:eastAsia="Times New Roman" w:hAnsi="Times New Roman" w:cs="Times New Roman"/>
          <w:sz w:val="24"/>
          <w:szCs w:val="24"/>
        </w:rPr>
        <w:t xml:space="preserve"> procedures for requesting OGC review of fee agreements </w:t>
      </w:r>
      <w:r w:rsidR="00A53031">
        <w:rPr>
          <w:rFonts w:ascii="Times New Roman" w:eastAsia="Times New Roman" w:hAnsi="Times New Roman" w:cs="Times New Roman"/>
          <w:sz w:val="24"/>
          <w:szCs w:val="24"/>
        </w:rPr>
        <w:t>are</w:t>
      </w:r>
      <w:r w:rsidRPr="009C1DEA">
        <w:rPr>
          <w:rFonts w:ascii="Times New Roman" w:eastAsia="Times New Roman" w:hAnsi="Times New Roman" w:cs="Times New Roman"/>
          <w:sz w:val="24"/>
          <w:szCs w:val="24"/>
        </w:rPr>
        <w:t xml:space="preserve"> not practicable.</w:t>
      </w:r>
    </w:p>
    <w:p w14:paraId="65766966" w14:textId="77777777" w:rsidR="00500254" w:rsidRPr="003619D7" w:rsidRDefault="00500254" w:rsidP="00500254">
      <w:pPr>
        <w:spacing w:after="0" w:line="240" w:lineRule="auto"/>
        <w:rPr>
          <w:rFonts w:ascii="Times New Roman" w:eastAsia="Times New Roman" w:hAnsi="Times New Roman" w:cs="Times New Roman"/>
          <w:color w:val="000000"/>
          <w:sz w:val="24"/>
          <w:szCs w:val="24"/>
        </w:rPr>
      </w:pPr>
    </w:p>
    <w:p w14:paraId="0AB668A4" w14:textId="77777777" w:rsidR="00500254" w:rsidRPr="003619D7" w:rsidRDefault="00500254" w:rsidP="008D3BFD">
      <w:pPr>
        <w:numPr>
          <w:ilvl w:val="0"/>
          <w:numId w:val="1"/>
        </w:numPr>
        <w:spacing w:after="0" w:line="240" w:lineRule="auto"/>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Describe efforts to identify duplication.  Show specifically why any similar information already available cannot be used or modified for use for the purposes described in Item 2 above.</w:t>
      </w:r>
    </w:p>
    <w:p w14:paraId="12D9155A" w14:textId="77777777" w:rsidR="00500254" w:rsidRPr="003619D7" w:rsidRDefault="00500254" w:rsidP="00500254">
      <w:pPr>
        <w:spacing w:after="0" w:line="240" w:lineRule="auto"/>
        <w:ind w:left="720"/>
        <w:contextualSpacing/>
        <w:rPr>
          <w:rFonts w:ascii="Times New Roman" w:eastAsia="Times New Roman" w:hAnsi="Times New Roman" w:cs="Times New Roman"/>
          <w:sz w:val="24"/>
          <w:szCs w:val="24"/>
        </w:rPr>
      </w:pPr>
    </w:p>
    <w:p w14:paraId="2D14D2E5" w14:textId="54FBDD4E" w:rsidR="003C4F06" w:rsidRDefault="0036022A" w:rsidP="003C4F06">
      <w:pPr>
        <w:spacing w:after="0" w:line="240" w:lineRule="auto"/>
        <w:ind w:left="720"/>
        <w:contextualSpacing/>
        <w:rPr>
          <w:rFonts w:ascii="Times New Roman" w:eastAsia="Times New Roman" w:hAnsi="Times New Roman" w:cs="Times New Roman"/>
          <w:sz w:val="24"/>
          <w:szCs w:val="24"/>
        </w:rPr>
      </w:pPr>
      <w:r w:rsidRPr="0036022A">
        <w:rPr>
          <w:rFonts w:ascii="Times New Roman" w:eastAsia="Times New Roman" w:hAnsi="Times New Roman" w:cs="Times New Roman"/>
          <w:sz w:val="24"/>
          <w:szCs w:val="24"/>
        </w:rPr>
        <w:tab/>
      </w:r>
      <w:r w:rsidRPr="0036022A">
        <w:rPr>
          <w:rFonts w:ascii="Times New Roman" w:eastAsia="Times New Roman" w:hAnsi="Times New Roman" w:cs="Times New Roman"/>
          <w:b/>
          <w:sz w:val="24"/>
          <w:szCs w:val="24"/>
        </w:rPr>
        <w:t>a. VA Form 21a</w:t>
      </w:r>
      <w:r w:rsidR="00FD655A">
        <w:rPr>
          <w:rFonts w:ascii="Times New Roman" w:eastAsia="Times New Roman" w:hAnsi="Times New Roman" w:cs="Times New Roman"/>
          <w:b/>
          <w:sz w:val="24"/>
          <w:szCs w:val="24"/>
        </w:rPr>
        <w:t xml:space="preserve"> and Recertifications</w:t>
      </w:r>
      <w:r w:rsidRPr="0036022A">
        <w:rPr>
          <w:rFonts w:ascii="Times New Roman" w:eastAsia="Times New Roman" w:hAnsi="Times New Roman" w:cs="Times New Roman"/>
          <w:b/>
          <w:sz w:val="24"/>
          <w:szCs w:val="24"/>
        </w:rPr>
        <w:t>:</w:t>
      </w:r>
      <w:r w:rsidRPr="0036022A">
        <w:rPr>
          <w:rFonts w:ascii="Times New Roman" w:eastAsia="Times New Roman" w:hAnsi="Times New Roman" w:cs="Times New Roman"/>
          <w:sz w:val="24"/>
          <w:szCs w:val="24"/>
        </w:rPr>
        <w:t xml:space="preserve">  Procedures were reviewed to identify potential areas of duplication; however, none were found to exist.  </w:t>
      </w:r>
      <w:r w:rsidR="00870E72">
        <w:rPr>
          <w:rFonts w:ascii="Times New Roman" w:eastAsia="Times New Roman" w:hAnsi="Times New Roman" w:cs="Times New Roman"/>
          <w:sz w:val="24"/>
          <w:szCs w:val="24"/>
        </w:rPr>
        <w:t xml:space="preserve">Note with regard to recertifications that the periodic certification of CLE compliance is included in the annual good standing reporting requirement so that there is only one reporting requirement each year.  </w:t>
      </w:r>
      <w:r w:rsidR="00870E72">
        <w:rPr>
          <w:rFonts w:ascii="Times New Roman" w:eastAsia="Times New Roman" w:hAnsi="Times New Roman" w:cs="Times New Roman"/>
          <w:i/>
          <w:sz w:val="24"/>
          <w:szCs w:val="24"/>
        </w:rPr>
        <w:t xml:space="preserve">See </w:t>
      </w:r>
      <w:r w:rsidR="00870E72">
        <w:rPr>
          <w:rFonts w:ascii="Times New Roman" w:eastAsia="Times New Roman" w:hAnsi="Times New Roman" w:cs="Times New Roman"/>
          <w:sz w:val="24"/>
          <w:szCs w:val="24"/>
        </w:rPr>
        <w:t xml:space="preserve">38 C.F.R. 14.629(b)(1)(iii).  </w:t>
      </w:r>
      <w:r w:rsidRPr="0036022A">
        <w:rPr>
          <w:rFonts w:ascii="Times New Roman" w:eastAsia="Times New Roman" w:hAnsi="Times New Roman" w:cs="Times New Roman"/>
          <w:sz w:val="24"/>
          <w:szCs w:val="24"/>
        </w:rPr>
        <w:t>There is no known department or agency that maintains the nece</w:t>
      </w:r>
      <w:bookmarkStart w:id="9" w:name="_Hlk525896880"/>
      <w:r w:rsidRPr="0036022A">
        <w:rPr>
          <w:rFonts w:ascii="Times New Roman" w:eastAsia="Times New Roman" w:hAnsi="Times New Roman" w:cs="Times New Roman"/>
          <w:sz w:val="24"/>
          <w:szCs w:val="24"/>
        </w:rPr>
        <w:t>ssary in</w:t>
      </w:r>
      <w:bookmarkStart w:id="10" w:name="_Hlk525903592"/>
      <w:r w:rsidRPr="0036022A">
        <w:rPr>
          <w:rFonts w:ascii="Times New Roman" w:eastAsia="Times New Roman" w:hAnsi="Times New Roman" w:cs="Times New Roman"/>
          <w:sz w:val="24"/>
          <w:szCs w:val="24"/>
        </w:rPr>
        <w:t>formation, nor is it available from other sources within this Department.</w:t>
      </w:r>
      <w:r w:rsidR="00794DCA" w:rsidDel="00794DCA">
        <w:rPr>
          <w:rFonts w:ascii="Times New Roman" w:eastAsia="Times New Roman" w:hAnsi="Times New Roman" w:cs="Times New Roman"/>
          <w:sz w:val="24"/>
          <w:szCs w:val="24"/>
        </w:rPr>
        <w:t xml:space="preserve"> </w:t>
      </w:r>
      <w:r w:rsidR="000B4AD1">
        <w:rPr>
          <w:rFonts w:ascii="Times New Roman" w:eastAsia="Times New Roman" w:hAnsi="Times New Roman" w:cs="Times New Roman"/>
          <w:sz w:val="24"/>
          <w:szCs w:val="24"/>
        </w:rPr>
        <w:t xml:space="preserve"> VA is considering ways that information collected for the purpose of VA accreditation can be shared with other VA offices that also interact with </w:t>
      </w:r>
      <w:r w:rsidR="00C97D09">
        <w:rPr>
          <w:rFonts w:ascii="Times New Roman" w:eastAsia="Times New Roman" w:hAnsi="Times New Roman" w:cs="Times New Roman"/>
          <w:sz w:val="24"/>
          <w:szCs w:val="24"/>
        </w:rPr>
        <w:t>claims agents and attorneys</w:t>
      </w:r>
      <w:r w:rsidR="000B4AD1">
        <w:rPr>
          <w:rFonts w:ascii="Times New Roman" w:eastAsia="Times New Roman" w:hAnsi="Times New Roman" w:cs="Times New Roman"/>
          <w:sz w:val="24"/>
          <w:szCs w:val="24"/>
        </w:rPr>
        <w:t xml:space="preserve">. </w:t>
      </w:r>
    </w:p>
    <w:p w14:paraId="12EB73AF" w14:textId="77777777" w:rsidR="0036022A" w:rsidRPr="003C4F06" w:rsidRDefault="0036022A" w:rsidP="003C4F06">
      <w:pPr>
        <w:spacing w:after="0" w:line="240" w:lineRule="auto"/>
        <w:ind w:left="720"/>
        <w:contextualSpacing/>
        <w:rPr>
          <w:rFonts w:ascii="Times New Roman" w:eastAsia="Times New Roman" w:hAnsi="Times New Roman" w:cs="Times New Roman"/>
          <w:sz w:val="24"/>
          <w:szCs w:val="24"/>
        </w:rPr>
      </w:pPr>
    </w:p>
    <w:p w14:paraId="6DC1C7E7" w14:textId="24EAA7F7" w:rsidR="00500254" w:rsidRPr="003619D7" w:rsidRDefault="0036022A" w:rsidP="003C4F06">
      <w:pPr>
        <w:spacing w:after="0" w:line="240" w:lineRule="auto"/>
        <w:ind w:left="720"/>
        <w:contextualSpacing/>
        <w:rPr>
          <w:rFonts w:ascii="Times New Roman" w:eastAsia="Times New Roman" w:hAnsi="Times New Roman" w:cs="Times New Roman"/>
          <w:sz w:val="24"/>
          <w:szCs w:val="24"/>
        </w:rPr>
      </w:pPr>
      <w:r w:rsidRPr="0036022A">
        <w:rPr>
          <w:rFonts w:ascii="Times New Roman" w:eastAsia="Times New Roman" w:hAnsi="Times New Roman" w:cs="Times New Roman"/>
          <w:b/>
          <w:sz w:val="24"/>
          <w:szCs w:val="24"/>
        </w:rPr>
        <w:tab/>
        <w:t>b. Filing of Fee Agreements and Motions for Review:</w:t>
      </w:r>
      <w:r w:rsidRPr="0036022A">
        <w:rPr>
          <w:rFonts w:ascii="Times New Roman" w:eastAsia="Times New Roman" w:hAnsi="Times New Roman" w:cs="Times New Roman"/>
          <w:sz w:val="24"/>
          <w:szCs w:val="24"/>
        </w:rPr>
        <w:t xml:space="preserve">  The purpose for which this collection exists requires use of unique information specific to each case.  Infor</w:t>
      </w:r>
      <w:bookmarkEnd w:id="10"/>
      <w:r w:rsidRPr="0036022A">
        <w:rPr>
          <w:rFonts w:ascii="Times New Roman" w:eastAsia="Times New Roman" w:hAnsi="Times New Roman" w:cs="Times New Roman"/>
          <w:sz w:val="24"/>
          <w:szCs w:val="24"/>
        </w:rPr>
        <w:t>m</w:t>
      </w:r>
      <w:bookmarkEnd w:id="9"/>
      <w:r w:rsidRPr="0036022A">
        <w:rPr>
          <w:rFonts w:ascii="Times New Roman" w:eastAsia="Times New Roman" w:hAnsi="Times New Roman" w:cs="Times New Roman"/>
          <w:sz w:val="24"/>
          <w:szCs w:val="24"/>
        </w:rPr>
        <w:t xml:space="preserve">ation that is only “similar,” should it exist, would be irrelevant.  VA has previously </w:t>
      </w:r>
      <w:r w:rsidRPr="0036022A">
        <w:rPr>
          <w:rFonts w:ascii="Times New Roman" w:eastAsia="Times New Roman" w:hAnsi="Times New Roman" w:cs="Times New Roman"/>
          <w:bCs/>
          <w:sz w:val="24"/>
          <w:szCs w:val="24"/>
        </w:rPr>
        <w:t>removed a requirement that an agent or attorney file a direct-pay fee agreement with both OGC and the agency of original jurisdiction, i.e., the VA regional office.</w:t>
      </w:r>
    </w:p>
    <w:p w14:paraId="3E1EE620" w14:textId="77777777" w:rsidR="00500254" w:rsidRPr="003619D7" w:rsidRDefault="00500254" w:rsidP="00500254">
      <w:pPr>
        <w:spacing w:after="0" w:line="240" w:lineRule="auto"/>
        <w:ind w:left="720"/>
        <w:contextualSpacing/>
        <w:rPr>
          <w:rFonts w:ascii="Times New Roman" w:eastAsia="Times New Roman" w:hAnsi="Times New Roman" w:cs="Times New Roman"/>
          <w:sz w:val="24"/>
          <w:szCs w:val="24"/>
        </w:rPr>
      </w:pPr>
    </w:p>
    <w:p w14:paraId="426F212F" w14:textId="77777777" w:rsidR="00500254" w:rsidRPr="003619D7" w:rsidRDefault="00500254" w:rsidP="008D3BFD">
      <w:pPr>
        <w:numPr>
          <w:ilvl w:val="0"/>
          <w:numId w:val="1"/>
        </w:numPr>
        <w:spacing w:after="0" w:line="240" w:lineRule="auto"/>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If the collection of information impacts small businesses or other small entities, describe any methods used to minimize burden.</w:t>
      </w:r>
    </w:p>
    <w:p w14:paraId="3C58CD75"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35CEE2FD" w14:textId="302F78EB" w:rsidR="00E32EAC" w:rsidRDefault="00CC04F8" w:rsidP="00E32EAC">
      <w:pPr>
        <w:spacing w:after="0" w:line="240" w:lineRule="auto"/>
        <w:ind w:left="720"/>
        <w:contextualSpacing/>
        <w:rPr>
          <w:rFonts w:ascii="Times New Roman" w:eastAsia="Times New Roman" w:hAnsi="Times New Roman" w:cs="Times New Roman"/>
          <w:sz w:val="24"/>
          <w:szCs w:val="24"/>
        </w:rPr>
      </w:pPr>
      <w:r w:rsidRPr="00CC04F8">
        <w:rPr>
          <w:rFonts w:ascii="Times New Roman" w:eastAsia="Times New Roman" w:hAnsi="Times New Roman" w:cs="Times New Roman"/>
          <w:sz w:val="24"/>
          <w:szCs w:val="24"/>
        </w:rPr>
        <w:tab/>
      </w:r>
      <w:r w:rsidRPr="00CC04F8">
        <w:rPr>
          <w:rFonts w:ascii="Times New Roman" w:eastAsia="Times New Roman" w:hAnsi="Times New Roman" w:cs="Times New Roman"/>
          <w:b/>
          <w:sz w:val="24"/>
          <w:szCs w:val="24"/>
        </w:rPr>
        <w:t>a. VA Form 21a</w:t>
      </w:r>
      <w:r w:rsidR="00B310FE">
        <w:rPr>
          <w:rFonts w:ascii="Times New Roman" w:eastAsia="Times New Roman" w:hAnsi="Times New Roman" w:cs="Times New Roman"/>
          <w:b/>
          <w:sz w:val="24"/>
          <w:szCs w:val="24"/>
        </w:rPr>
        <w:t xml:space="preserve"> and Recertifications</w:t>
      </w:r>
      <w:r w:rsidRPr="00CC04F8">
        <w:rPr>
          <w:rFonts w:ascii="Times New Roman" w:eastAsia="Times New Roman" w:hAnsi="Times New Roman" w:cs="Times New Roman"/>
          <w:b/>
          <w:sz w:val="24"/>
          <w:szCs w:val="24"/>
        </w:rPr>
        <w:t>:</w:t>
      </w:r>
      <w:r w:rsidRPr="00CC04F8">
        <w:rPr>
          <w:rFonts w:ascii="Times New Roman" w:eastAsia="Times New Roman" w:hAnsi="Times New Roman" w:cs="Times New Roman"/>
          <w:sz w:val="24"/>
          <w:szCs w:val="24"/>
        </w:rPr>
        <w:t xml:space="preserve">  </w:t>
      </w:r>
      <w:r w:rsidR="00934E1F">
        <w:rPr>
          <w:rFonts w:ascii="Times New Roman" w:eastAsia="Times New Roman" w:hAnsi="Times New Roman" w:cs="Times New Roman"/>
          <w:sz w:val="24"/>
          <w:szCs w:val="24"/>
        </w:rPr>
        <w:t>Although t</w:t>
      </w:r>
      <w:r w:rsidR="00F046E5" w:rsidRPr="00F046E5">
        <w:rPr>
          <w:rFonts w:ascii="Times New Roman" w:eastAsia="Times New Roman" w:hAnsi="Times New Roman" w:cs="Times New Roman"/>
          <w:sz w:val="24"/>
          <w:szCs w:val="24"/>
        </w:rPr>
        <w:t xml:space="preserve">he collection of information </w:t>
      </w:r>
      <w:r w:rsidR="00934E1F">
        <w:rPr>
          <w:rFonts w:ascii="Times New Roman" w:eastAsia="Times New Roman" w:hAnsi="Times New Roman" w:cs="Times New Roman"/>
          <w:sz w:val="24"/>
          <w:szCs w:val="24"/>
        </w:rPr>
        <w:t xml:space="preserve">may have some effect on </w:t>
      </w:r>
      <w:r w:rsidR="00F513BF" w:rsidRPr="00F513BF">
        <w:rPr>
          <w:rFonts w:ascii="Times New Roman" w:eastAsia="Times New Roman" w:hAnsi="Times New Roman" w:cs="Times New Roman"/>
          <w:sz w:val="24"/>
          <w:szCs w:val="24"/>
        </w:rPr>
        <w:t xml:space="preserve">solo practitioners or small </w:t>
      </w:r>
      <w:r w:rsidR="00F513BF">
        <w:rPr>
          <w:rFonts w:ascii="Times New Roman" w:eastAsia="Times New Roman" w:hAnsi="Times New Roman" w:cs="Times New Roman"/>
          <w:sz w:val="24"/>
          <w:szCs w:val="24"/>
        </w:rPr>
        <w:t xml:space="preserve">law </w:t>
      </w:r>
      <w:r w:rsidR="00F513BF" w:rsidRPr="00F513BF">
        <w:rPr>
          <w:rFonts w:ascii="Times New Roman" w:eastAsia="Times New Roman" w:hAnsi="Times New Roman" w:cs="Times New Roman"/>
          <w:sz w:val="24"/>
          <w:szCs w:val="24"/>
        </w:rPr>
        <w:t>firms</w:t>
      </w:r>
      <w:r w:rsidR="00F513BF">
        <w:rPr>
          <w:rFonts w:ascii="Times New Roman" w:eastAsia="Times New Roman" w:hAnsi="Times New Roman" w:cs="Times New Roman"/>
          <w:sz w:val="24"/>
          <w:szCs w:val="24"/>
        </w:rPr>
        <w:t xml:space="preserve"> that</w:t>
      </w:r>
      <w:r w:rsidR="00F513BF" w:rsidRPr="00F513BF">
        <w:rPr>
          <w:rFonts w:ascii="Times New Roman" w:eastAsia="Times New Roman" w:hAnsi="Times New Roman" w:cs="Times New Roman"/>
          <w:sz w:val="24"/>
          <w:szCs w:val="24"/>
        </w:rPr>
        <w:t xml:space="preserve"> might qualify as </w:t>
      </w:r>
      <w:r w:rsidR="00934E1F">
        <w:rPr>
          <w:rFonts w:ascii="Times New Roman" w:eastAsia="Times New Roman" w:hAnsi="Times New Roman" w:cs="Times New Roman"/>
          <w:sz w:val="24"/>
          <w:szCs w:val="24"/>
        </w:rPr>
        <w:t xml:space="preserve">small businesses or entities, it </w:t>
      </w:r>
      <w:r w:rsidR="00F046E5" w:rsidRPr="00F046E5">
        <w:rPr>
          <w:rFonts w:ascii="Times New Roman" w:eastAsia="Times New Roman" w:hAnsi="Times New Roman" w:cs="Times New Roman"/>
          <w:sz w:val="24"/>
          <w:szCs w:val="24"/>
        </w:rPr>
        <w:t>will not have a significant impact on a substantial number of small businesses or entities.  The information collected from applicants is minimized inasmuch as the amount and frequency of information collected are the minimum required to accomplish the purposes of the form and recertification.</w:t>
      </w:r>
    </w:p>
    <w:p w14:paraId="5CE6C373" w14:textId="77777777" w:rsidR="00E32EAC" w:rsidRPr="003C4F06" w:rsidRDefault="00E32EAC" w:rsidP="00E32EAC">
      <w:pPr>
        <w:spacing w:after="0" w:line="240" w:lineRule="auto"/>
        <w:ind w:left="720"/>
        <w:contextualSpacing/>
        <w:rPr>
          <w:rFonts w:ascii="Times New Roman" w:eastAsia="Times New Roman" w:hAnsi="Times New Roman" w:cs="Times New Roman"/>
          <w:sz w:val="24"/>
          <w:szCs w:val="24"/>
        </w:rPr>
      </w:pPr>
    </w:p>
    <w:p w14:paraId="1BE4EDD1" w14:textId="04F744ED" w:rsidR="00CC04F8" w:rsidRDefault="00E32EAC" w:rsidP="00E32EAC">
      <w:pPr>
        <w:spacing w:after="0" w:line="240" w:lineRule="auto"/>
        <w:ind w:left="720"/>
        <w:contextualSpacing/>
        <w:rPr>
          <w:rFonts w:ascii="Times New Roman" w:eastAsia="Times New Roman" w:hAnsi="Times New Roman" w:cs="Times New Roman"/>
          <w:sz w:val="24"/>
          <w:szCs w:val="24"/>
        </w:rPr>
      </w:pPr>
      <w:r w:rsidRPr="0036022A">
        <w:rPr>
          <w:rFonts w:ascii="Times New Roman" w:eastAsia="Times New Roman" w:hAnsi="Times New Roman" w:cs="Times New Roman"/>
          <w:b/>
          <w:sz w:val="24"/>
          <w:szCs w:val="24"/>
        </w:rPr>
        <w:tab/>
        <w:t>b. Filing of Fee Agreements and Motions for Review:</w:t>
      </w:r>
      <w:r w:rsidRPr="0036022A">
        <w:rPr>
          <w:rFonts w:ascii="Times New Roman" w:eastAsia="Times New Roman" w:hAnsi="Times New Roman" w:cs="Times New Roman"/>
          <w:sz w:val="24"/>
          <w:szCs w:val="24"/>
        </w:rPr>
        <w:t xml:space="preserve">  </w:t>
      </w:r>
    </w:p>
    <w:p w14:paraId="38843900" w14:textId="77777777" w:rsidR="00CC04F8" w:rsidRDefault="00CC04F8" w:rsidP="00E32EAC">
      <w:pPr>
        <w:spacing w:after="0" w:line="240" w:lineRule="auto"/>
        <w:ind w:left="720"/>
        <w:contextualSpacing/>
        <w:rPr>
          <w:rFonts w:ascii="Times New Roman" w:eastAsia="Times New Roman" w:hAnsi="Times New Roman" w:cs="Times New Roman"/>
          <w:sz w:val="24"/>
          <w:szCs w:val="24"/>
        </w:rPr>
      </w:pPr>
    </w:p>
    <w:p w14:paraId="438B992E" w14:textId="514C1390" w:rsidR="00CC04F8" w:rsidRDefault="00CC04F8" w:rsidP="00E32EAC">
      <w:pPr>
        <w:spacing w:after="0" w:line="240" w:lineRule="auto"/>
        <w:ind w:left="720"/>
        <w:contextualSpacing/>
        <w:rPr>
          <w:rFonts w:ascii="Times New Roman" w:eastAsia="Times New Roman" w:hAnsi="Times New Roman" w:cs="Times New Roman"/>
          <w:sz w:val="24"/>
          <w:szCs w:val="24"/>
        </w:rPr>
      </w:pPr>
      <w:r w:rsidRPr="00CC04F8">
        <w:rPr>
          <w:rFonts w:ascii="Times New Roman" w:eastAsia="Times New Roman" w:hAnsi="Times New Roman" w:cs="Times New Roman"/>
          <w:b/>
          <w:sz w:val="24"/>
          <w:szCs w:val="24"/>
        </w:rPr>
        <w:tab/>
        <w:t>(1) Fee Agreement.</w:t>
      </w:r>
      <w:r w:rsidRPr="00CC04F8">
        <w:rPr>
          <w:rFonts w:ascii="Times New Roman" w:eastAsia="Times New Roman" w:hAnsi="Times New Roman" w:cs="Times New Roman"/>
          <w:sz w:val="24"/>
          <w:szCs w:val="24"/>
        </w:rPr>
        <w:t xml:space="preserve">  </w:t>
      </w:r>
      <w:r w:rsidR="00F046E5" w:rsidRPr="00F046E5">
        <w:rPr>
          <w:rFonts w:ascii="Times New Roman" w:eastAsia="Times New Roman" w:hAnsi="Times New Roman" w:cs="Times New Roman"/>
          <w:sz w:val="24"/>
          <w:szCs w:val="24"/>
        </w:rPr>
        <w:t>Attorneys and agents customarily require execution of written retainer agreements in the normal course of business.  These agreements already contain most of the information VA needs, such as the names of the parties to the agreement and fee calculation and payment terms.  The only information required in these agreements over and above that which would normally be included in them is (1) a readily available VA file number, which enables V</w:t>
      </w:r>
      <w:r w:rsidR="007D3FC3">
        <w:rPr>
          <w:rFonts w:ascii="Times New Roman" w:eastAsia="Times New Roman" w:hAnsi="Times New Roman" w:cs="Times New Roman"/>
          <w:sz w:val="24"/>
          <w:szCs w:val="24"/>
        </w:rPr>
        <w:t>B</w:t>
      </w:r>
      <w:r w:rsidR="00F046E5" w:rsidRPr="00F046E5">
        <w:rPr>
          <w:rFonts w:ascii="Times New Roman" w:eastAsia="Times New Roman" w:hAnsi="Times New Roman" w:cs="Times New Roman"/>
          <w:sz w:val="24"/>
          <w:szCs w:val="24"/>
        </w:rPr>
        <w:t xml:space="preserve">A to </w:t>
      </w:r>
      <w:r w:rsidR="007D3FC3">
        <w:rPr>
          <w:rFonts w:ascii="Times New Roman" w:eastAsia="Times New Roman" w:hAnsi="Times New Roman" w:cs="Times New Roman"/>
          <w:sz w:val="24"/>
          <w:szCs w:val="24"/>
        </w:rPr>
        <w:t xml:space="preserve">associate the fee agreements filed with them with the veteran’s claims file and OGC to </w:t>
      </w:r>
      <w:r w:rsidR="00F046E5" w:rsidRPr="00F046E5">
        <w:rPr>
          <w:rFonts w:ascii="Times New Roman" w:eastAsia="Times New Roman" w:hAnsi="Times New Roman" w:cs="Times New Roman"/>
          <w:sz w:val="24"/>
          <w:szCs w:val="24"/>
        </w:rPr>
        <w:t>locate the relevant c</w:t>
      </w:r>
      <w:r w:rsidR="007D3FC3">
        <w:rPr>
          <w:rFonts w:ascii="Times New Roman" w:eastAsia="Times New Roman" w:hAnsi="Times New Roman" w:cs="Times New Roman"/>
          <w:sz w:val="24"/>
          <w:szCs w:val="24"/>
        </w:rPr>
        <w:t>laim</w:t>
      </w:r>
      <w:r w:rsidR="00F046E5" w:rsidRPr="00F046E5">
        <w:rPr>
          <w:rFonts w:ascii="Times New Roman" w:eastAsia="Times New Roman" w:hAnsi="Times New Roman" w:cs="Times New Roman"/>
          <w:sz w:val="24"/>
          <w:szCs w:val="24"/>
        </w:rPr>
        <w:t>s file</w:t>
      </w:r>
      <w:r w:rsidR="007D3FC3">
        <w:rPr>
          <w:rFonts w:ascii="Times New Roman" w:eastAsia="Times New Roman" w:hAnsi="Times New Roman" w:cs="Times New Roman"/>
          <w:sz w:val="24"/>
          <w:szCs w:val="24"/>
        </w:rPr>
        <w:t xml:space="preserve"> if, and when, it is necessary to review </w:t>
      </w:r>
      <w:r w:rsidR="00934E1F">
        <w:rPr>
          <w:rFonts w:ascii="Times New Roman" w:eastAsia="Times New Roman" w:hAnsi="Times New Roman" w:cs="Times New Roman"/>
          <w:sz w:val="24"/>
          <w:szCs w:val="24"/>
        </w:rPr>
        <w:t xml:space="preserve">an agreement for </w:t>
      </w:r>
      <w:r w:rsidR="007D3FC3">
        <w:rPr>
          <w:rFonts w:ascii="Times New Roman" w:eastAsia="Times New Roman" w:hAnsi="Times New Roman" w:cs="Times New Roman"/>
          <w:sz w:val="24"/>
          <w:szCs w:val="24"/>
        </w:rPr>
        <w:t>the reasonableness of the fee</w:t>
      </w:r>
      <w:r w:rsidR="00F046E5" w:rsidRPr="00F046E5">
        <w:rPr>
          <w:rFonts w:ascii="Times New Roman" w:eastAsia="Times New Roman" w:hAnsi="Times New Roman" w:cs="Times New Roman"/>
          <w:sz w:val="24"/>
          <w:szCs w:val="24"/>
        </w:rPr>
        <w:t xml:space="preserve"> and, (2) at the option of the </w:t>
      </w:r>
      <w:r w:rsidR="007D3FC3">
        <w:rPr>
          <w:rFonts w:ascii="Times New Roman" w:eastAsia="Times New Roman" w:hAnsi="Times New Roman" w:cs="Times New Roman"/>
          <w:sz w:val="24"/>
          <w:szCs w:val="24"/>
        </w:rPr>
        <w:t>parties</w:t>
      </w:r>
      <w:r w:rsidR="00F046E5" w:rsidRPr="00F046E5">
        <w:rPr>
          <w:rFonts w:ascii="Times New Roman" w:eastAsia="Times New Roman" w:hAnsi="Times New Roman" w:cs="Times New Roman"/>
          <w:sz w:val="24"/>
          <w:szCs w:val="24"/>
        </w:rPr>
        <w:t xml:space="preserve">, a clause which enables VA to make direct payment of fees to the </w:t>
      </w:r>
      <w:r w:rsidR="007D3FC3">
        <w:rPr>
          <w:rFonts w:ascii="Times New Roman" w:eastAsia="Times New Roman" w:hAnsi="Times New Roman" w:cs="Times New Roman"/>
          <w:sz w:val="24"/>
          <w:szCs w:val="24"/>
        </w:rPr>
        <w:t>attorney or agent</w:t>
      </w:r>
      <w:r w:rsidR="00F046E5" w:rsidRPr="00F046E5">
        <w:rPr>
          <w:rFonts w:ascii="Times New Roman" w:eastAsia="Times New Roman" w:hAnsi="Times New Roman" w:cs="Times New Roman"/>
          <w:sz w:val="24"/>
          <w:szCs w:val="24"/>
        </w:rPr>
        <w:t xml:space="preserve"> out of past-due benefits awarded to a claimant, as permitted by 38 U.S.C. § 5904(d).  VA has previously removed a </w:t>
      </w:r>
      <w:r w:rsidR="00F046E5" w:rsidRPr="00F046E5">
        <w:rPr>
          <w:rFonts w:ascii="Times New Roman" w:eastAsia="Times New Roman" w:hAnsi="Times New Roman" w:cs="Times New Roman"/>
          <w:bCs/>
          <w:sz w:val="24"/>
          <w:szCs w:val="24"/>
        </w:rPr>
        <w:t>requirement that an agent or attorney file a direct-pay fee agreement with both OGC and the agency of original jurisdiction, i.e., the VA regional office.</w:t>
      </w:r>
    </w:p>
    <w:p w14:paraId="5D804DEE" w14:textId="77777777" w:rsidR="00CC04F8" w:rsidRDefault="00CC04F8" w:rsidP="00E32EAC">
      <w:pPr>
        <w:spacing w:after="0" w:line="240" w:lineRule="auto"/>
        <w:ind w:left="720"/>
        <w:contextualSpacing/>
        <w:rPr>
          <w:rFonts w:ascii="Times New Roman" w:eastAsia="Times New Roman" w:hAnsi="Times New Roman" w:cs="Times New Roman"/>
          <w:sz w:val="24"/>
          <w:szCs w:val="24"/>
        </w:rPr>
      </w:pPr>
    </w:p>
    <w:p w14:paraId="45D739C8" w14:textId="0F7F9DD2" w:rsidR="003619D7" w:rsidRDefault="00CC04F8" w:rsidP="006D0E08">
      <w:pPr>
        <w:spacing w:after="0" w:line="240" w:lineRule="auto"/>
        <w:ind w:left="720"/>
        <w:contextualSpacing/>
        <w:rPr>
          <w:rFonts w:ascii="Times New Roman" w:eastAsia="Times New Roman" w:hAnsi="Times New Roman" w:cs="Times New Roman"/>
          <w:sz w:val="24"/>
          <w:szCs w:val="24"/>
        </w:rPr>
      </w:pPr>
      <w:r w:rsidRPr="00CC04F8">
        <w:rPr>
          <w:rFonts w:ascii="Times New Roman" w:eastAsia="Times New Roman" w:hAnsi="Times New Roman" w:cs="Times New Roman"/>
          <w:sz w:val="24"/>
          <w:szCs w:val="24"/>
        </w:rPr>
        <w:tab/>
      </w:r>
      <w:r w:rsidRPr="00CC04F8">
        <w:rPr>
          <w:rFonts w:ascii="Times New Roman" w:eastAsia="Times New Roman" w:hAnsi="Times New Roman" w:cs="Times New Roman"/>
          <w:b/>
          <w:sz w:val="24"/>
          <w:szCs w:val="24"/>
        </w:rPr>
        <w:t>(2) Motions and Responses to Motions.</w:t>
      </w:r>
      <w:r w:rsidRPr="00CC04F8">
        <w:rPr>
          <w:rFonts w:ascii="Times New Roman" w:eastAsia="Times New Roman" w:hAnsi="Times New Roman" w:cs="Times New Roman"/>
          <w:sz w:val="24"/>
          <w:szCs w:val="24"/>
        </w:rPr>
        <w:t xml:space="preserve">  Information required is limited to that necessary to identify the case and to factually determine whether a fee agreement is in compliance with the law</w:t>
      </w:r>
      <w:r w:rsidR="007D3FC3">
        <w:rPr>
          <w:rFonts w:ascii="Times New Roman" w:eastAsia="Times New Roman" w:hAnsi="Times New Roman" w:cs="Times New Roman"/>
          <w:sz w:val="24"/>
          <w:szCs w:val="24"/>
        </w:rPr>
        <w:t xml:space="preserve"> and </w:t>
      </w:r>
      <w:r w:rsidR="00934E1F">
        <w:rPr>
          <w:rFonts w:ascii="Times New Roman" w:eastAsia="Times New Roman" w:hAnsi="Times New Roman" w:cs="Times New Roman"/>
          <w:sz w:val="24"/>
          <w:szCs w:val="24"/>
        </w:rPr>
        <w:t>calls for a reasonable fee in light of the circumstances</w:t>
      </w:r>
      <w:r w:rsidRPr="00CC04F8">
        <w:rPr>
          <w:rFonts w:ascii="Times New Roman" w:eastAsia="Times New Roman" w:hAnsi="Times New Roman" w:cs="Times New Roman"/>
          <w:sz w:val="24"/>
          <w:szCs w:val="24"/>
        </w:rPr>
        <w:t>.  Motions</w:t>
      </w:r>
      <w:r w:rsidR="003B69F8">
        <w:rPr>
          <w:rFonts w:ascii="Times New Roman" w:eastAsia="Times New Roman" w:hAnsi="Times New Roman" w:cs="Times New Roman"/>
          <w:sz w:val="24"/>
          <w:szCs w:val="24"/>
        </w:rPr>
        <w:t>,</w:t>
      </w:r>
      <w:r w:rsidRPr="00CC04F8">
        <w:rPr>
          <w:rFonts w:ascii="Times New Roman" w:eastAsia="Times New Roman" w:hAnsi="Times New Roman" w:cs="Times New Roman"/>
          <w:sz w:val="24"/>
          <w:szCs w:val="24"/>
        </w:rPr>
        <w:t xml:space="preserve"> and responses thereto</w:t>
      </w:r>
      <w:r w:rsidR="003B69F8">
        <w:rPr>
          <w:rFonts w:ascii="Times New Roman" w:eastAsia="Times New Roman" w:hAnsi="Times New Roman" w:cs="Times New Roman"/>
          <w:sz w:val="24"/>
          <w:szCs w:val="24"/>
        </w:rPr>
        <w:t xml:space="preserve">, </w:t>
      </w:r>
      <w:r w:rsidRPr="00CC04F8">
        <w:rPr>
          <w:rFonts w:ascii="Times New Roman" w:eastAsia="Times New Roman" w:hAnsi="Times New Roman" w:cs="Times New Roman"/>
          <w:sz w:val="24"/>
          <w:szCs w:val="24"/>
        </w:rPr>
        <w:t xml:space="preserve">may be set out </w:t>
      </w:r>
      <w:r w:rsidR="003B69F8">
        <w:rPr>
          <w:rFonts w:ascii="Times New Roman" w:eastAsia="Times New Roman" w:hAnsi="Times New Roman" w:cs="Times New Roman"/>
          <w:sz w:val="24"/>
          <w:szCs w:val="24"/>
        </w:rPr>
        <w:t>as</w:t>
      </w:r>
      <w:r w:rsidRPr="00CC04F8">
        <w:rPr>
          <w:rFonts w:ascii="Times New Roman" w:eastAsia="Times New Roman" w:hAnsi="Times New Roman" w:cs="Times New Roman"/>
          <w:sz w:val="24"/>
          <w:szCs w:val="24"/>
        </w:rPr>
        <w:t xml:space="preserve"> ordinary letters with </w:t>
      </w:r>
      <w:r w:rsidR="007D3FC3">
        <w:rPr>
          <w:rFonts w:ascii="Times New Roman" w:eastAsia="Times New Roman" w:hAnsi="Times New Roman" w:cs="Times New Roman"/>
          <w:sz w:val="24"/>
          <w:szCs w:val="24"/>
        </w:rPr>
        <w:t>the</w:t>
      </w:r>
      <w:r w:rsidRPr="00CC04F8">
        <w:rPr>
          <w:rFonts w:ascii="Times New Roman" w:eastAsia="Times New Roman" w:hAnsi="Times New Roman" w:cs="Times New Roman"/>
          <w:sz w:val="24"/>
          <w:szCs w:val="24"/>
        </w:rPr>
        <w:t xml:space="preserve"> evidence attached </w:t>
      </w:r>
      <w:r w:rsidR="007D3FC3">
        <w:rPr>
          <w:rFonts w:ascii="Times New Roman" w:eastAsia="Times New Roman" w:hAnsi="Times New Roman" w:cs="Times New Roman"/>
          <w:sz w:val="24"/>
          <w:szCs w:val="24"/>
        </w:rPr>
        <w:t>that</w:t>
      </w:r>
      <w:r w:rsidRPr="00CC04F8">
        <w:rPr>
          <w:rFonts w:ascii="Times New Roman" w:eastAsia="Times New Roman" w:hAnsi="Times New Roman" w:cs="Times New Roman"/>
          <w:sz w:val="24"/>
          <w:szCs w:val="24"/>
        </w:rPr>
        <w:t xml:space="preserve"> the part</w:t>
      </w:r>
      <w:r w:rsidR="003B69F8">
        <w:rPr>
          <w:rFonts w:ascii="Times New Roman" w:eastAsia="Times New Roman" w:hAnsi="Times New Roman" w:cs="Times New Roman"/>
          <w:sz w:val="24"/>
          <w:szCs w:val="24"/>
        </w:rPr>
        <w:t>ies</w:t>
      </w:r>
      <w:r w:rsidRPr="00CC04F8">
        <w:rPr>
          <w:rFonts w:ascii="Times New Roman" w:eastAsia="Times New Roman" w:hAnsi="Times New Roman" w:cs="Times New Roman"/>
          <w:sz w:val="24"/>
          <w:szCs w:val="24"/>
        </w:rPr>
        <w:t xml:space="preserve"> choose to submit.</w:t>
      </w:r>
    </w:p>
    <w:p w14:paraId="1EFFF3A3" w14:textId="77777777" w:rsidR="001852B7" w:rsidRPr="003619D7" w:rsidRDefault="001852B7" w:rsidP="006D0E08">
      <w:pPr>
        <w:spacing w:after="0" w:line="240" w:lineRule="auto"/>
        <w:ind w:left="720"/>
        <w:contextualSpacing/>
        <w:rPr>
          <w:rFonts w:ascii="Times New Roman" w:eastAsia="Times New Roman" w:hAnsi="Times New Roman" w:cs="Times New Roman"/>
          <w:sz w:val="24"/>
          <w:szCs w:val="24"/>
        </w:rPr>
      </w:pPr>
      <w:bookmarkStart w:id="11" w:name="_Hlk13037578"/>
    </w:p>
    <w:bookmarkEnd w:id="11"/>
    <w:p w14:paraId="6CD08625" w14:textId="77777777" w:rsidR="00500254" w:rsidRPr="003619D7" w:rsidRDefault="00500254" w:rsidP="008D3BFD">
      <w:pPr>
        <w:numPr>
          <w:ilvl w:val="0"/>
          <w:numId w:val="1"/>
        </w:numPr>
        <w:spacing w:after="0" w:line="240" w:lineRule="auto"/>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Describe the consequences to Federal program or policy activities if the collection is not conducted or is conducted less frequently as well as any technical or legal obstacles to reducing burden.</w:t>
      </w:r>
    </w:p>
    <w:p w14:paraId="16B72724" w14:textId="77777777" w:rsidR="006D0E08" w:rsidRDefault="006D0E08" w:rsidP="006D0E08">
      <w:pPr>
        <w:spacing w:after="0" w:line="240" w:lineRule="auto"/>
        <w:ind w:left="720"/>
        <w:contextualSpacing/>
        <w:rPr>
          <w:rFonts w:ascii="Times New Roman" w:eastAsia="Times New Roman" w:hAnsi="Times New Roman" w:cs="Times New Roman"/>
          <w:b/>
          <w:bCs/>
          <w:sz w:val="24"/>
          <w:szCs w:val="24"/>
        </w:rPr>
      </w:pPr>
    </w:p>
    <w:p w14:paraId="0B65408F" w14:textId="05D835F8" w:rsidR="000426F4" w:rsidRPr="006C532E" w:rsidRDefault="00943439" w:rsidP="000426F4">
      <w:pPr>
        <w:spacing w:after="0" w:line="240" w:lineRule="auto"/>
        <w:ind w:left="720"/>
        <w:contextualSpacing/>
        <w:rPr>
          <w:rFonts w:ascii="Times New Roman" w:eastAsia="Times New Roman" w:hAnsi="Times New Roman" w:cs="Times New Roman"/>
          <w:bCs/>
          <w:sz w:val="24"/>
          <w:szCs w:val="24"/>
        </w:rPr>
      </w:pPr>
      <w:r w:rsidRPr="00943439">
        <w:rPr>
          <w:rFonts w:ascii="Times New Roman" w:eastAsia="Times New Roman" w:hAnsi="Times New Roman" w:cs="Times New Roman"/>
          <w:bCs/>
          <w:sz w:val="24"/>
          <w:szCs w:val="24"/>
        </w:rPr>
        <w:tab/>
      </w:r>
      <w:r w:rsidRPr="00943439">
        <w:rPr>
          <w:rFonts w:ascii="Times New Roman" w:eastAsia="Times New Roman" w:hAnsi="Times New Roman" w:cs="Times New Roman"/>
          <w:b/>
          <w:bCs/>
          <w:sz w:val="24"/>
          <w:szCs w:val="24"/>
        </w:rPr>
        <w:t>a. VA Form 21a</w:t>
      </w:r>
      <w:r w:rsidR="005921F7">
        <w:rPr>
          <w:rFonts w:ascii="Times New Roman" w:eastAsia="Times New Roman" w:hAnsi="Times New Roman" w:cs="Times New Roman"/>
          <w:b/>
          <w:bCs/>
          <w:sz w:val="24"/>
          <w:szCs w:val="24"/>
        </w:rPr>
        <w:t xml:space="preserve"> and Recertifications</w:t>
      </w:r>
      <w:r w:rsidRPr="00943439">
        <w:rPr>
          <w:rFonts w:ascii="Times New Roman" w:eastAsia="Times New Roman" w:hAnsi="Times New Roman" w:cs="Times New Roman"/>
          <w:b/>
          <w:bCs/>
          <w:sz w:val="24"/>
          <w:szCs w:val="24"/>
        </w:rPr>
        <w:t>:</w:t>
      </w:r>
      <w:r w:rsidRPr="00943439">
        <w:rPr>
          <w:rFonts w:ascii="Times New Roman" w:eastAsia="Times New Roman" w:hAnsi="Times New Roman" w:cs="Times New Roman"/>
          <w:bCs/>
          <w:sz w:val="24"/>
          <w:szCs w:val="24"/>
        </w:rPr>
        <w:t xml:space="preserve">  </w:t>
      </w:r>
      <w:r w:rsidR="005921F7" w:rsidRPr="005921F7">
        <w:rPr>
          <w:rFonts w:ascii="Times New Roman" w:eastAsia="Times New Roman" w:hAnsi="Times New Roman" w:cs="Times New Roman"/>
          <w:bCs/>
          <w:sz w:val="24"/>
          <w:szCs w:val="24"/>
        </w:rPr>
        <w:t>Absent the information provided on VA Form 21a and via recertification, VA would have no way of determining whether applicants for accreditation as claims agents or attorneys meet the requirements of 38 U.S.C. 38 U.S.C. § 5904(a) and 38 C.F.R. § 14.629(b).</w:t>
      </w:r>
      <w:r w:rsidR="00060732">
        <w:rPr>
          <w:rFonts w:ascii="Times New Roman" w:eastAsia="Times New Roman" w:hAnsi="Times New Roman" w:cs="Times New Roman"/>
          <w:bCs/>
          <w:sz w:val="24"/>
          <w:szCs w:val="24"/>
        </w:rPr>
        <w:t xml:space="preserve">  </w:t>
      </w:r>
      <w:r w:rsidR="00060732" w:rsidRPr="00060732">
        <w:rPr>
          <w:rFonts w:ascii="Times New Roman" w:eastAsia="Times New Roman" w:hAnsi="Times New Roman" w:cs="Times New Roman"/>
          <w:bCs/>
          <w:sz w:val="24"/>
          <w:szCs w:val="24"/>
        </w:rPr>
        <w:t>In addition, this information is also used to identify the attorneys and agents who may no longer be representing veterans due to death, incapacity, or simply by choice.  When attorneys and agents do not submit their recertifications, OGC informs them of their delinquency and then, if not corrected, cancels their accreditations.  This helps OGC keep its online directory current so veterans can locate representation.</w:t>
      </w:r>
    </w:p>
    <w:p w14:paraId="466A756E" w14:textId="77777777" w:rsidR="000426F4" w:rsidRPr="006C532E" w:rsidRDefault="000426F4" w:rsidP="000426F4">
      <w:pPr>
        <w:spacing w:after="0" w:line="240" w:lineRule="auto"/>
        <w:ind w:left="720"/>
        <w:contextualSpacing/>
        <w:rPr>
          <w:rFonts w:ascii="Times New Roman" w:eastAsia="Times New Roman" w:hAnsi="Times New Roman" w:cs="Times New Roman"/>
          <w:bCs/>
          <w:sz w:val="24"/>
          <w:szCs w:val="24"/>
        </w:rPr>
      </w:pPr>
    </w:p>
    <w:p w14:paraId="7D27E1BC" w14:textId="27849EDB" w:rsidR="006D0E08" w:rsidRDefault="000426F4" w:rsidP="000426F4">
      <w:pPr>
        <w:spacing w:after="0" w:line="240" w:lineRule="auto"/>
        <w:ind w:left="720"/>
        <w:contextualSpacing/>
        <w:rPr>
          <w:rFonts w:ascii="Times New Roman" w:eastAsia="Times New Roman" w:hAnsi="Times New Roman" w:cs="Times New Roman"/>
          <w:b/>
          <w:bCs/>
          <w:sz w:val="24"/>
          <w:szCs w:val="24"/>
        </w:rPr>
      </w:pPr>
      <w:r w:rsidRPr="000426F4">
        <w:rPr>
          <w:rFonts w:ascii="Times New Roman" w:eastAsia="Times New Roman" w:hAnsi="Times New Roman" w:cs="Times New Roman"/>
          <w:b/>
          <w:bCs/>
          <w:sz w:val="24"/>
          <w:szCs w:val="24"/>
        </w:rPr>
        <w:tab/>
        <w:t>b. Filing of Fee Agreements and Motions for Review:</w:t>
      </w:r>
      <w:r w:rsidRPr="006C532E">
        <w:rPr>
          <w:rFonts w:ascii="Times New Roman" w:eastAsia="Times New Roman" w:hAnsi="Times New Roman" w:cs="Times New Roman"/>
          <w:bCs/>
          <w:sz w:val="24"/>
          <w:szCs w:val="24"/>
        </w:rPr>
        <w:t xml:space="preserve">  </w:t>
      </w:r>
      <w:r w:rsidR="00943439" w:rsidRPr="00943439">
        <w:rPr>
          <w:rFonts w:ascii="Times New Roman" w:eastAsia="Times New Roman" w:hAnsi="Times New Roman" w:cs="Times New Roman"/>
          <w:bCs/>
          <w:sz w:val="24"/>
          <w:szCs w:val="24"/>
        </w:rPr>
        <w:t xml:space="preserve">This information is unique in each case and must be collected in each case to fulfill the statutory and regulatory purposes in 38 U.S.C. § 5904(c) and 38 C.F.R. § 14.636.  Absent the information requested, VA would be unable to </w:t>
      </w:r>
      <w:r w:rsidR="003B69F8">
        <w:rPr>
          <w:rFonts w:ascii="Times New Roman" w:eastAsia="Times New Roman" w:hAnsi="Times New Roman" w:cs="Times New Roman"/>
          <w:bCs/>
          <w:sz w:val="24"/>
          <w:szCs w:val="24"/>
        </w:rPr>
        <w:t>discern whether an attorney or agent was charging a fee to a claimant and the amount of the fee.  VA would also be unable to associate the fee agreements, depending on the</w:t>
      </w:r>
      <w:r w:rsidR="004601A2">
        <w:rPr>
          <w:rFonts w:ascii="Times New Roman" w:eastAsia="Times New Roman" w:hAnsi="Times New Roman" w:cs="Times New Roman"/>
          <w:bCs/>
          <w:sz w:val="24"/>
          <w:szCs w:val="24"/>
        </w:rPr>
        <w:t>ir</w:t>
      </w:r>
      <w:r w:rsidR="003B69F8">
        <w:rPr>
          <w:rFonts w:ascii="Times New Roman" w:eastAsia="Times New Roman" w:hAnsi="Times New Roman" w:cs="Times New Roman"/>
          <w:bCs/>
          <w:sz w:val="24"/>
          <w:szCs w:val="24"/>
        </w:rPr>
        <w:t xml:space="preserve"> type, with </w:t>
      </w:r>
      <w:r w:rsidR="004601A2">
        <w:rPr>
          <w:rFonts w:ascii="Times New Roman" w:eastAsia="Times New Roman" w:hAnsi="Times New Roman" w:cs="Times New Roman"/>
          <w:bCs/>
          <w:sz w:val="24"/>
          <w:szCs w:val="24"/>
        </w:rPr>
        <w:t xml:space="preserve">either </w:t>
      </w:r>
      <w:r w:rsidR="003B69F8">
        <w:rPr>
          <w:rFonts w:ascii="Times New Roman" w:eastAsia="Times New Roman" w:hAnsi="Times New Roman" w:cs="Times New Roman"/>
          <w:bCs/>
          <w:sz w:val="24"/>
          <w:szCs w:val="24"/>
        </w:rPr>
        <w:t xml:space="preserve">the </w:t>
      </w:r>
      <w:r w:rsidR="004601A2">
        <w:rPr>
          <w:rFonts w:ascii="Times New Roman" w:eastAsia="Times New Roman" w:hAnsi="Times New Roman" w:cs="Times New Roman"/>
          <w:bCs/>
          <w:sz w:val="24"/>
          <w:szCs w:val="24"/>
        </w:rPr>
        <w:t xml:space="preserve">claimant’s </w:t>
      </w:r>
      <w:r w:rsidR="003B69F8">
        <w:rPr>
          <w:rFonts w:ascii="Times New Roman" w:eastAsia="Times New Roman" w:hAnsi="Times New Roman" w:cs="Times New Roman"/>
          <w:bCs/>
          <w:sz w:val="24"/>
          <w:szCs w:val="24"/>
        </w:rPr>
        <w:t xml:space="preserve">claims file or with the </w:t>
      </w:r>
      <w:r w:rsidR="004601A2">
        <w:rPr>
          <w:rFonts w:ascii="Times New Roman" w:eastAsia="Times New Roman" w:hAnsi="Times New Roman" w:cs="Times New Roman"/>
          <w:bCs/>
          <w:sz w:val="24"/>
          <w:szCs w:val="24"/>
        </w:rPr>
        <w:t xml:space="preserve">information maintained by OGC on the </w:t>
      </w:r>
      <w:r w:rsidR="003B69F8">
        <w:rPr>
          <w:rFonts w:ascii="Times New Roman" w:eastAsia="Times New Roman" w:hAnsi="Times New Roman" w:cs="Times New Roman"/>
          <w:bCs/>
          <w:sz w:val="24"/>
          <w:szCs w:val="24"/>
        </w:rPr>
        <w:t>attorney or agent of record</w:t>
      </w:r>
      <w:r w:rsidR="004601A2">
        <w:rPr>
          <w:rFonts w:ascii="Times New Roman" w:eastAsia="Times New Roman" w:hAnsi="Times New Roman" w:cs="Times New Roman"/>
          <w:bCs/>
          <w:sz w:val="24"/>
          <w:szCs w:val="24"/>
        </w:rPr>
        <w:t>.  Last, VA</w:t>
      </w:r>
      <w:r w:rsidR="003B69F8">
        <w:rPr>
          <w:rFonts w:ascii="Times New Roman" w:eastAsia="Times New Roman" w:hAnsi="Times New Roman" w:cs="Times New Roman"/>
          <w:bCs/>
          <w:sz w:val="24"/>
          <w:szCs w:val="24"/>
        </w:rPr>
        <w:t xml:space="preserve"> would be unable to directly pay </w:t>
      </w:r>
      <w:r w:rsidR="00A3536C">
        <w:rPr>
          <w:rFonts w:ascii="Times New Roman" w:eastAsia="Times New Roman" w:hAnsi="Times New Roman" w:cs="Times New Roman"/>
          <w:bCs/>
          <w:sz w:val="24"/>
          <w:szCs w:val="24"/>
        </w:rPr>
        <w:t xml:space="preserve">an </w:t>
      </w:r>
      <w:r w:rsidR="003B69F8">
        <w:rPr>
          <w:rFonts w:ascii="Times New Roman" w:eastAsia="Times New Roman" w:hAnsi="Times New Roman" w:cs="Times New Roman"/>
          <w:bCs/>
          <w:sz w:val="24"/>
          <w:szCs w:val="24"/>
        </w:rPr>
        <w:t>attorney from the claimant’s past-due benefits</w:t>
      </w:r>
      <w:r w:rsidR="00A3536C">
        <w:rPr>
          <w:rFonts w:ascii="Times New Roman" w:eastAsia="Times New Roman" w:hAnsi="Times New Roman" w:cs="Times New Roman"/>
          <w:bCs/>
          <w:sz w:val="24"/>
          <w:szCs w:val="24"/>
        </w:rPr>
        <w:t>,</w:t>
      </w:r>
      <w:r w:rsidR="004601A2">
        <w:rPr>
          <w:rFonts w:ascii="Times New Roman" w:eastAsia="Times New Roman" w:hAnsi="Times New Roman" w:cs="Times New Roman"/>
          <w:bCs/>
          <w:sz w:val="24"/>
          <w:szCs w:val="24"/>
        </w:rPr>
        <w:t xml:space="preserve"> which could potentially have a chilling effect on qualified attorneys from representing veterans on their claims</w:t>
      </w:r>
      <w:r w:rsidR="003B69F8">
        <w:rPr>
          <w:rFonts w:ascii="Times New Roman" w:eastAsia="Times New Roman" w:hAnsi="Times New Roman" w:cs="Times New Roman"/>
          <w:bCs/>
          <w:sz w:val="24"/>
          <w:szCs w:val="24"/>
        </w:rPr>
        <w:t xml:space="preserve">.  </w:t>
      </w:r>
      <w:r w:rsidR="00943439" w:rsidRPr="00943439">
        <w:rPr>
          <w:rFonts w:ascii="Times New Roman" w:eastAsia="Times New Roman" w:hAnsi="Times New Roman" w:cs="Times New Roman"/>
          <w:bCs/>
          <w:sz w:val="24"/>
          <w:szCs w:val="24"/>
        </w:rPr>
        <w:t>.</w:t>
      </w:r>
    </w:p>
    <w:p w14:paraId="7E0BF542" w14:textId="25CEF8D3" w:rsidR="001852B7" w:rsidRDefault="001852B7">
      <w:pPr>
        <w:rPr>
          <w:rFonts w:ascii="Times New Roman" w:eastAsia="Times New Roman" w:hAnsi="Times New Roman" w:cs="Times New Roman"/>
          <w:b/>
          <w:bCs/>
          <w:sz w:val="24"/>
          <w:szCs w:val="24"/>
        </w:rPr>
      </w:pPr>
    </w:p>
    <w:p w14:paraId="2BCCF0DF" w14:textId="77777777" w:rsidR="00500254" w:rsidRPr="003619D7" w:rsidRDefault="00500254" w:rsidP="008D3BFD">
      <w:pPr>
        <w:numPr>
          <w:ilvl w:val="0"/>
          <w:numId w:val="1"/>
        </w:numPr>
        <w:spacing w:after="0" w:line="240" w:lineRule="auto"/>
        <w:contextualSpacing/>
        <w:rPr>
          <w:rFonts w:ascii="Times New Roman" w:eastAsia="Times New Roman" w:hAnsi="Times New Roman" w:cs="Times New Roman"/>
          <w:b/>
          <w:bCs/>
          <w:sz w:val="24"/>
          <w:szCs w:val="24"/>
        </w:rPr>
      </w:pPr>
      <w:r w:rsidRPr="003619D7">
        <w:rPr>
          <w:rFonts w:ascii="Times New Roman" w:eastAsia="Times New Roman" w:hAnsi="Times New Roman" w:cs="Times New Roman"/>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70415348" w14:textId="77777777" w:rsidR="00500254" w:rsidRPr="00500254" w:rsidRDefault="00500254" w:rsidP="00500254">
      <w:pPr>
        <w:spacing w:after="0" w:line="240" w:lineRule="auto"/>
        <w:ind w:left="720"/>
        <w:contextualSpacing/>
        <w:rPr>
          <w:rFonts w:ascii="Arial" w:eastAsia="Times New Roman" w:hAnsi="Arial" w:cs="Arial"/>
          <w:bCs/>
          <w:sz w:val="24"/>
          <w:szCs w:val="24"/>
        </w:rPr>
      </w:pPr>
    </w:p>
    <w:p w14:paraId="1524DACF" w14:textId="298F1C15" w:rsidR="00500254" w:rsidRPr="00F927D0" w:rsidRDefault="00760990" w:rsidP="00500254">
      <w:pPr>
        <w:spacing w:after="0" w:line="240" w:lineRule="auto"/>
        <w:ind w:left="720"/>
        <w:contextualSpacing/>
        <w:rPr>
          <w:rFonts w:ascii="Times New Roman" w:eastAsia="Times New Roman" w:hAnsi="Times New Roman" w:cs="Times New Roman"/>
          <w:bCs/>
          <w:color w:val="808080" w:themeColor="background1" w:themeShade="80"/>
          <w:sz w:val="24"/>
          <w:szCs w:val="24"/>
        </w:rPr>
      </w:pPr>
      <w:r w:rsidRPr="00760990">
        <w:rPr>
          <w:rFonts w:ascii="Times New Roman" w:eastAsia="Times New Roman" w:hAnsi="Times New Roman" w:cs="Times New Roman"/>
          <w:bCs/>
          <w:sz w:val="24"/>
          <w:szCs w:val="24"/>
        </w:rPr>
        <w:t>Th</w:t>
      </w:r>
      <w:r w:rsidR="00E14CC9">
        <w:rPr>
          <w:rFonts w:ascii="Times New Roman" w:eastAsia="Times New Roman" w:hAnsi="Times New Roman" w:cs="Times New Roman"/>
          <w:bCs/>
          <w:sz w:val="24"/>
          <w:szCs w:val="24"/>
        </w:rPr>
        <w:t>ese</w:t>
      </w:r>
      <w:r w:rsidRPr="00760990">
        <w:rPr>
          <w:rFonts w:ascii="Times New Roman" w:eastAsia="Times New Roman" w:hAnsi="Times New Roman" w:cs="Times New Roman"/>
          <w:bCs/>
          <w:sz w:val="24"/>
          <w:szCs w:val="24"/>
        </w:rPr>
        <w:t xml:space="preserve"> collections of information are conducted in a manner consistent with guidelines in 5</w:t>
      </w:r>
      <w:r w:rsidR="002B7F5C">
        <w:rPr>
          <w:rFonts w:ascii="Times New Roman" w:eastAsia="Times New Roman" w:hAnsi="Times New Roman" w:cs="Times New Roman"/>
          <w:bCs/>
          <w:sz w:val="24"/>
          <w:szCs w:val="24"/>
        </w:rPr>
        <w:t> </w:t>
      </w:r>
      <w:r w:rsidRPr="00760990">
        <w:rPr>
          <w:rFonts w:ascii="Times New Roman" w:eastAsia="Times New Roman" w:hAnsi="Times New Roman" w:cs="Times New Roman"/>
          <w:bCs/>
          <w:sz w:val="24"/>
          <w:szCs w:val="24"/>
        </w:rPr>
        <w:t>C.F.R. § 1320.5(d)(2).  There are no special circumstances that would require respondents to prepare or submit the documents outlined above or respond in fewer than 30 days.</w:t>
      </w:r>
    </w:p>
    <w:p w14:paraId="41EAEF2C" w14:textId="77777777" w:rsidR="00500254" w:rsidRPr="003619D7" w:rsidRDefault="00500254" w:rsidP="00500254">
      <w:pPr>
        <w:spacing w:after="0" w:line="240" w:lineRule="auto"/>
        <w:rPr>
          <w:rFonts w:ascii="Times New Roman" w:eastAsia="Times New Roman" w:hAnsi="Times New Roman" w:cs="Times New Roman"/>
          <w:bCs/>
          <w:sz w:val="24"/>
          <w:szCs w:val="24"/>
        </w:rPr>
      </w:pPr>
    </w:p>
    <w:p w14:paraId="571C5925" w14:textId="1E8575FA" w:rsidR="00500254" w:rsidRPr="005225B2" w:rsidRDefault="00500254" w:rsidP="00FA4BC7">
      <w:pPr>
        <w:numPr>
          <w:ilvl w:val="0"/>
          <w:numId w:val="1"/>
        </w:num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sidRPr="005225B2">
        <w:rPr>
          <w:rFonts w:ascii="Times New Roman" w:eastAsia="Times New Roman" w:hAnsi="Times New Roman" w:cs="Times New Roman"/>
          <w:b/>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r w:rsidR="00C832B5" w:rsidRPr="005225B2">
        <w:rPr>
          <w:rFonts w:ascii="Times New Roman" w:eastAsia="Times New Roman" w:hAnsi="Times New Roman" w:cs="Times New Roman"/>
          <w:b/>
          <w:sz w:val="24"/>
          <w:szCs w:val="24"/>
        </w:rPr>
        <w:br/>
      </w:r>
    </w:p>
    <w:p w14:paraId="7594C538" w14:textId="48ED94BD" w:rsidR="00500254" w:rsidRPr="003619D7" w:rsidRDefault="00500254" w:rsidP="00500254">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sidRPr="003619D7">
        <w:rPr>
          <w:rFonts w:ascii="Times New Roman" w:eastAsia="Times New Roman" w:hAnsi="Times New Roman" w:cs="Times New Roman"/>
          <w:sz w:val="24"/>
          <w:szCs w:val="24"/>
        </w:rPr>
        <w:t xml:space="preserve">The Department notice was published in the Federal Register on </w:t>
      </w:r>
      <w:r w:rsidR="005225B2" w:rsidRPr="005225B2">
        <w:rPr>
          <w:rFonts w:ascii="Times New Roman" w:eastAsia="Times New Roman" w:hAnsi="Times New Roman" w:cs="Times New Roman"/>
          <w:sz w:val="24"/>
          <w:szCs w:val="24"/>
        </w:rPr>
        <w:t>Thursday, July 25, 2019, Volume 84, No. 143, pages 35929-35930.  No comments were received</w:t>
      </w:r>
      <w:r w:rsidR="00766C37">
        <w:rPr>
          <w:rFonts w:ascii="Times New Roman" w:eastAsia="Times New Roman" w:hAnsi="Times New Roman" w:cs="Times New Roman"/>
          <w:sz w:val="24"/>
          <w:szCs w:val="24"/>
        </w:rPr>
        <w:t>.</w:t>
      </w:r>
    </w:p>
    <w:p w14:paraId="675EDAF2" w14:textId="77777777" w:rsidR="00500254" w:rsidRPr="003619D7" w:rsidRDefault="00500254" w:rsidP="00500254">
      <w:pPr>
        <w:spacing w:after="0" w:line="240" w:lineRule="auto"/>
        <w:ind w:left="720"/>
        <w:contextualSpacing/>
        <w:rPr>
          <w:rFonts w:ascii="Times New Roman" w:eastAsia="Times New Roman" w:hAnsi="Times New Roman" w:cs="Times New Roman"/>
          <w:bCs/>
          <w:sz w:val="24"/>
          <w:szCs w:val="24"/>
        </w:rPr>
      </w:pPr>
    </w:p>
    <w:p w14:paraId="3D025B71" w14:textId="77777777" w:rsidR="00500254" w:rsidRPr="003619D7" w:rsidRDefault="00500254" w:rsidP="008D3BFD">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Explain any decision to provide any payment or gift to respondents, other than remuneration of contractors or grantees.</w:t>
      </w:r>
    </w:p>
    <w:p w14:paraId="1E7ADC9D"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6A6E2F5A" w14:textId="269EF702" w:rsidR="00C31082" w:rsidRPr="00C31082" w:rsidRDefault="00C31082" w:rsidP="00C31082">
      <w:pPr>
        <w:spacing w:after="0" w:line="240" w:lineRule="auto"/>
        <w:ind w:left="720"/>
        <w:contextualSpacing/>
        <w:rPr>
          <w:rFonts w:ascii="Times New Roman" w:eastAsia="Times New Roman" w:hAnsi="Times New Roman" w:cs="Times New Roman"/>
          <w:sz w:val="24"/>
          <w:szCs w:val="24"/>
        </w:rPr>
      </w:pPr>
      <w:r w:rsidRPr="00C31082">
        <w:rPr>
          <w:rFonts w:ascii="Times New Roman" w:eastAsia="Times New Roman" w:hAnsi="Times New Roman" w:cs="Times New Roman"/>
          <w:sz w:val="24"/>
          <w:szCs w:val="24"/>
        </w:rPr>
        <w:tab/>
      </w:r>
      <w:r w:rsidRPr="00C31082">
        <w:rPr>
          <w:rFonts w:ascii="Times New Roman" w:eastAsia="Times New Roman" w:hAnsi="Times New Roman" w:cs="Times New Roman"/>
          <w:b/>
          <w:sz w:val="24"/>
          <w:szCs w:val="24"/>
        </w:rPr>
        <w:t>a. VA Form 21a</w:t>
      </w:r>
      <w:r w:rsidR="002B7F5C">
        <w:rPr>
          <w:rFonts w:ascii="Times New Roman" w:eastAsia="Times New Roman" w:hAnsi="Times New Roman" w:cs="Times New Roman"/>
          <w:b/>
          <w:sz w:val="24"/>
          <w:szCs w:val="24"/>
        </w:rPr>
        <w:t xml:space="preserve"> and Recertifications</w:t>
      </w:r>
      <w:r w:rsidRPr="00C31082">
        <w:rPr>
          <w:rFonts w:ascii="Times New Roman" w:eastAsia="Times New Roman" w:hAnsi="Times New Roman" w:cs="Times New Roman"/>
          <w:b/>
          <w:sz w:val="24"/>
          <w:szCs w:val="24"/>
        </w:rPr>
        <w:t>:</w:t>
      </w:r>
      <w:r w:rsidRPr="00C31082">
        <w:rPr>
          <w:rFonts w:ascii="Times New Roman" w:eastAsia="Times New Roman" w:hAnsi="Times New Roman" w:cs="Times New Roman"/>
          <w:sz w:val="24"/>
          <w:szCs w:val="24"/>
        </w:rPr>
        <w:t xml:space="preserve">  No payment</w:t>
      </w:r>
      <w:r w:rsidR="00400332">
        <w:rPr>
          <w:rFonts w:ascii="Times New Roman" w:eastAsia="Times New Roman" w:hAnsi="Times New Roman" w:cs="Times New Roman"/>
          <w:sz w:val="24"/>
          <w:szCs w:val="24"/>
        </w:rPr>
        <w:t xml:space="preserve"> or gift</w:t>
      </w:r>
      <w:r w:rsidRPr="00C31082">
        <w:rPr>
          <w:rFonts w:ascii="Times New Roman" w:eastAsia="Times New Roman" w:hAnsi="Times New Roman" w:cs="Times New Roman"/>
          <w:sz w:val="24"/>
          <w:szCs w:val="24"/>
        </w:rPr>
        <w:t xml:space="preserve"> has been authorized for respondents.</w:t>
      </w:r>
    </w:p>
    <w:p w14:paraId="201B7201" w14:textId="77777777" w:rsidR="00C34FF6" w:rsidRPr="00C34FF6" w:rsidRDefault="00C34FF6" w:rsidP="00C34FF6">
      <w:pPr>
        <w:spacing w:after="0" w:line="240" w:lineRule="auto"/>
        <w:ind w:left="720"/>
        <w:contextualSpacing/>
        <w:rPr>
          <w:rFonts w:ascii="Times New Roman" w:eastAsia="Times New Roman" w:hAnsi="Times New Roman" w:cs="Times New Roman"/>
          <w:sz w:val="24"/>
          <w:szCs w:val="24"/>
        </w:rPr>
      </w:pPr>
    </w:p>
    <w:p w14:paraId="57F14FD4" w14:textId="1423D7D3" w:rsidR="00500254" w:rsidRDefault="00C34FF6" w:rsidP="00C34FF6">
      <w:pPr>
        <w:spacing w:after="0" w:line="240" w:lineRule="auto"/>
        <w:ind w:left="720"/>
        <w:contextualSpacing/>
        <w:rPr>
          <w:rFonts w:ascii="Times New Roman" w:eastAsia="Times New Roman" w:hAnsi="Times New Roman" w:cs="Times New Roman"/>
          <w:sz w:val="24"/>
          <w:szCs w:val="24"/>
        </w:rPr>
      </w:pPr>
      <w:r w:rsidRPr="00C34FF6">
        <w:rPr>
          <w:rFonts w:ascii="Times New Roman" w:eastAsia="Times New Roman" w:hAnsi="Times New Roman" w:cs="Times New Roman"/>
          <w:b/>
          <w:sz w:val="24"/>
          <w:szCs w:val="24"/>
        </w:rPr>
        <w:tab/>
        <w:t>b. Filing of Fee Agreements and Motions for Review:</w:t>
      </w:r>
      <w:r w:rsidRPr="00C34FF6">
        <w:rPr>
          <w:rFonts w:ascii="Times New Roman" w:eastAsia="Times New Roman" w:hAnsi="Times New Roman" w:cs="Times New Roman"/>
          <w:sz w:val="24"/>
          <w:szCs w:val="24"/>
        </w:rPr>
        <w:t xml:space="preserve">  </w:t>
      </w:r>
      <w:r w:rsidR="00400332" w:rsidRPr="00400332">
        <w:rPr>
          <w:rFonts w:ascii="Times New Roman" w:eastAsia="Times New Roman" w:hAnsi="Times New Roman" w:cs="Times New Roman"/>
          <w:sz w:val="24"/>
          <w:szCs w:val="24"/>
        </w:rPr>
        <w:t xml:space="preserve">No payment </w:t>
      </w:r>
      <w:r w:rsidR="00400332">
        <w:rPr>
          <w:rFonts w:ascii="Times New Roman" w:eastAsia="Times New Roman" w:hAnsi="Times New Roman" w:cs="Times New Roman"/>
          <w:sz w:val="24"/>
          <w:szCs w:val="24"/>
        </w:rPr>
        <w:t xml:space="preserve">or gift </w:t>
      </w:r>
      <w:r w:rsidR="00400332" w:rsidRPr="00400332">
        <w:rPr>
          <w:rFonts w:ascii="Times New Roman" w:eastAsia="Times New Roman" w:hAnsi="Times New Roman" w:cs="Times New Roman"/>
          <w:sz w:val="24"/>
          <w:szCs w:val="24"/>
        </w:rPr>
        <w:t>has been authorized for respondents.</w:t>
      </w:r>
    </w:p>
    <w:p w14:paraId="5F904C15" w14:textId="77777777" w:rsidR="003619D7" w:rsidRPr="003619D7" w:rsidRDefault="003619D7" w:rsidP="00500254">
      <w:pPr>
        <w:spacing w:after="0" w:line="240" w:lineRule="auto"/>
        <w:ind w:left="720"/>
        <w:contextualSpacing/>
        <w:rPr>
          <w:rFonts w:ascii="Times New Roman" w:eastAsia="Times New Roman" w:hAnsi="Times New Roman" w:cs="Times New Roman"/>
          <w:sz w:val="24"/>
          <w:szCs w:val="24"/>
        </w:rPr>
      </w:pPr>
    </w:p>
    <w:p w14:paraId="3DC3BA30" w14:textId="77777777" w:rsidR="00500254" w:rsidRPr="003619D7" w:rsidRDefault="00500254" w:rsidP="008D3BFD">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color w:val="000000"/>
          <w:sz w:val="24"/>
          <w:szCs w:val="24"/>
        </w:rPr>
        <w:t xml:space="preserve">Describe any assurance </w:t>
      </w:r>
      <w:r w:rsidRPr="003619D7">
        <w:rPr>
          <w:rFonts w:ascii="Times New Roman" w:eastAsia="Times New Roman" w:hAnsi="Times New Roman" w:cs="Times New Roman"/>
          <w:b/>
          <w:sz w:val="24"/>
          <w:szCs w:val="24"/>
        </w:rPr>
        <w:t xml:space="preserve">of privacy, to the extent permitted by law, </w:t>
      </w:r>
      <w:r w:rsidRPr="003619D7">
        <w:rPr>
          <w:rFonts w:ascii="Times New Roman" w:eastAsia="Times New Roman" w:hAnsi="Times New Roman" w:cs="Times New Roman"/>
          <w:b/>
          <w:color w:val="000000"/>
          <w:sz w:val="24"/>
          <w:szCs w:val="24"/>
        </w:rPr>
        <w:t>provided to respondents and the basis for the assurance in statute, regulation, or agency policy.</w:t>
      </w:r>
    </w:p>
    <w:p w14:paraId="18CAA73F" w14:textId="77777777" w:rsidR="00500254" w:rsidRPr="003619D7" w:rsidRDefault="00500254" w:rsidP="00500254">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14:paraId="317ECD44" w14:textId="5BF65ECD" w:rsidR="00AB439E" w:rsidRDefault="00AB439E" w:rsidP="00C34FF6">
      <w:pPr>
        <w:spacing w:after="0" w:line="240" w:lineRule="auto"/>
        <w:ind w:left="720"/>
        <w:contextualSpacing/>
        <w:rPr>
          <w:rFonts w:ascii="Times New Roman" w:eastAsia="Times New Roman" w:hAnsi="Times New Roman" w:cs="Times New Roman"/>
          <w:sz w:val="24"/>
          <w:szCs w:val="24"/>
        </w:rPr>
      </w:pPr>
      <w:bookmarkStart w:id="12" w:name="_Hlk525904068"/>
      <w:r w:rsidRPr="00AB439E">
        <w:rPr>
          <w:rFonts w:ascii="Times New Roman" w:eastAsia="Times New Roman" w:hAnsi="Times New Roman" w:cs="Times New Roman"/>
          <w:sz w:val="24"/>
          <w:szCs w:val="24"/>
        </w:rPr>
        <w:t xml:space="preserve">VA complies with the provisions of 38 U.S.C. </w:t>
      </w:r>
      <w:r w:rsidR="008D3118">
        <w:rPr>
          <w:rFonts w:ascii="Times New Roman" w:eastAsia="Times New Roman" w:hAnsi="Times New Roman" w:cs="Times New Roman"/>
          <w:sz w:val="24"/>
          <w:szCs w:val="24"/>
        </w:rPr>
        <w:t>§ </w:t>
      </w:r>
      <w:r w:rsidRPr="00AB439E">
        <w:rPr>
          <w:rFonts w:ascii="Times New Roman" w:eastAsia="Times New Roman" w:hAnsi="Times New Roman" w:cs="Times New Roman"/>
          <w:sz w:val="24"/>
          <w:szCs w:val="24"/>
        </w:rPr>
        <w:t xml:space="preserve">5701 and the Privacy Act of 1974 (5 U.S.C. </w:t>
      </w:r>
      <w:r w:rsidR="008D3118">
        <w:rPr>
          <w:rFonts w:ascii="Times New Roman" w:eastAsia="Times New Roman" w:hAnsi="Times New Roman" w:cs="Times New Roman"/>
          <w:sz w:val="24"/>
          <w:szCs w:val="24"/>
        </w:rPr>
        <w:t>§ </w:t>
      </w:r>
      <w:r w:rsidRPr="00AB439E">
        <w:rPr>
          <w:rFonts w:ascii="Times New Roman" w:eastAsia="Times New Roman" w:hAnsi="Times New Roman" w:cs="Times New Roman"/>
          <w:sz w:val="24"/>
          <w:szCs w:val="24"/>
        </w:rPr>
        <w:t>552a).</w:t>
      </w:r>
    </w:p>
    <w:p w14:paraId="68957813" w14:textId="77777777" w:rsidR="00AB439E" w:rsidRDefault="00AB439E" w:rsidP="00C34FF6">
      <w:pPr>
        <w:spacing w:after="0" w:line="240" w:lineRule="auto"/>
        <w:ind w:left="720"/>
        <w:contextualSpacing/>
        <w:rPr>
          <w:rFonts w:ascii="Times New Roman" w:eastAsia="Times New Roman" w:hAnsi="Times New Roman" w:cs="Times New Roman"/>
          <w:sz w:val="24"/>
          <w:szCs w:val="24"/>
        </w:rPr>
      </w:pPr>
    </w:p>
    <w:p w14:paraId="492C70F4" w14:textId="3E1B8016" w:rsidR="00C34FF6" w:rsidRPr="00C34FF6" w:rsidRDefault="00AB439E" w:rsidP="00C34FF6">
      <w:pPr>
        <w:spacing w:after="0" w:line="240" w:lineRule="auto"/>
        <w:ind w:left="720"/>
        <w:contextualSpacing/>
        <w:rPr>
          <w:rFonts w:ascii="Times New Roman" w:eastAsia="Times New Roman" w:hAnsi="Times New Roman" w:cs="Times New Roman"/>
          <w:sz w:val="24"/>
          <w:szCs w:val="24"/>
        </w:rPr>
      </w:pPr>
      <w:r w:rsidRPr="00AB439E">
        <w:rPr>
          <w:rFonts w:ascii="Times New Roman" w:eastAsia="Times New Roman" w:hAnsi="Times New Roman" w:cs="Times New Roman"/>
          <w:sz w:val="24"/>
          <w:szCs w:val="24"/>
        </w:rPr>
        <w:tab/>
      </w:r>
      <w:r w:rsidRPr="00AB439E">
        <w:rPr>
          <w:rFonts w:ascii="Times New Roman" w:eastAsia="Times New Roman" w:hAnsi="Times New Roman" w:cs="Times New Roman"/>
          <w:b/>
          <w:sz w:val="24"/>
          <w:szCs w:val="24"/>
        </w:rPr>
        <w:t>a. VA Form 21a</w:t>
      </w:r>
      <w:r w:rsidR="002B7F5C">
        <w:rPr>
          <w:rFonts w:ascii="Times New Roman" w:eastAsia="Times New Roman" w:hAnsi="Times New Roman" w:cs="Times New Roman"/>
          <w:b/>
          <w:sz w:val="24"/>
          <w:szCs w:val="24"/>
        </w:rPr>
        <w:t xml:space="preserve"> </w:t>
      </w:r>
      <w:r w:rsidR="008A0013">
        <w:rPr>
          <w:rFonts w:ascii="Times New Roman" w:eastAsia="Times New Roman" w:hAnsi="Times New Roman" w:cs="Times New Roman"/>
          <w:b/>
          <w:sz w:val="24"/>
          <w:szCs w:val="24"/>
        </w:rPr>
        <w:t xml:space="preserve">and </w:t>
      </w:r>
      <w:r w:rsidR="002B7F5C">
        <w:rPr>
          <w:rFonts w:ascii="Times New Roman" w:eastAsia="Times New Roman" w:hAnsi="Times New Roman" w:cs="Times New Roman"/>
          <w:b/>
          <w:sz w:val="24"/>
          <w:szCs w:val="24"/>
        </w:rPr>
        <w:t>Recertifications</w:t>
      </w:r>
      <w:r w:rsidRPr="00AB439E">
        <w:rPr>
          <w:rFonts w:ascii="Times New Roman" w:eastAsia="Times New Roman" w:hAnsi="Times New Roman" w:cs="Times New Roman"/>
          <w:b/>
          <w:sz w:val="24"/>
          <w:szCs w:val="24"/>
        </w:rPr>
        <w:t>:</w:t>
      </w:r>
      <w:r w:rsidRPr="00AB439E">
        <w:rPr>
          <w:rFonts w:ascii="Times New Roman" w:eastAsia="Times New Roman" w:hAnsi="Times New Roman" w:cs="Times New Roman"/>
          <w:sz w:val="24"/>
          <w:szCs w:val="24"/>
        </w:rPr>
        <w:t xml:space="preserve">  </w:t>
      </w:r>
      <w:r w:rsidR="002B7F5C" w:rsidRPr="002B7F5C">
        <w:rPr>
          <w:rFonts w:ascii="Times New Roman" w:eastAsia="Times New Roman" w:hAnsi="Times New Roman" w:cs="Times New Roman"/>
          <w:sz w:val="24"/>
          <w:szCs w:val="24"/>
        </w:rPr>
        <w:t>VA notifies respondents at the time that they apply for accreditation through a notice at the top of each form that information provided may be disclosed outside VA for certain routine uses, which have been published in the Federal Register.  A summary of the pertinent routine uses is provided on each form under VA system of records 01VA022.</w:t>
      </w:r>
    </w:p>
    <w:p w14:paraId="48F62ABD" w14:textId="77777777" w:rsidR="00C34FF6" w:rsidRPr="00C34FF6" w:rsidRDefault="00C34FF6" w:rsidP="00C34FF6">
      <w:pPr>
        <w:spacing w:after="0" w:line="240" w:lineRule="auto"/>
        <w:ind w:left="720"/>
        <w:contextualSpacing/>
        <w:rPr>
          <w:rFonts w:ascii="Times New Roman" w:eastAsia="Times New Roman" w:hAnsi="Times New Roman" w:cs="Times New Roman"/>
          <w:sz w:val="24"/>
          <w:szCs w:val="24"/>
        </w:rPr>
      </w:pPr>
    </w:p>
    <w:p w14:paraId="26D2764B" w14:textId="65243F1F" w:rsidR="00500254" w:rsidRPr="003619D7" w:rsidRDefault="00C34FF6" w:rsidP="00C34FF6">
      <w:pPr>
        <w:spacing w:after="0" w:line="240" w:lineRule="auto"/>
        <w:ind w:left="720"/>
        <w:contextualSpacing/>
        <w:rPr>
          <w:rFonts w:ascii="Times New Roman" w:eastAsia="Times New Roman" w:hAnsi="Times New Roman" w:cs="Times New Roman"/>
          <w:sz w:val="24"/>
          <w:szCs w:val="24"/>
        </w:rPr>
      </w:pPr>
      <w:r w:rsidRPr="00C34FF6">
        <w:rPr>
          <w:rFonts w:ascii="Times New Roman" w:eastAsia="Times New Roman" w:hAnsi="Times New Roman" w:cs="Times New Roman"/>
          <w:b/>
          <w:sz w:val="24"/>
          <w:szCs w:val="24"/>
        </w:rPr>
        <w:tab/>
        <w:t>b. Filing of Fee Agreements and Motions for Review :</w:t>
      </w:r>
      <w:r w:rsidRPr="00C34FF6">
        <w:rPr>
          <w:rFonts w:ascii="Times New Roman" w:eastAsia="Times New Roman" w:hAnsi="Times New Roman" w:cs="Times New Roman"/>
          <w:sz w:val="24"/>
          <w:szCs w:val="24"/>
        </w:rPr>
        <w:t xml:space="preserve">  </w:t>
      </w:r>
      <w:r w:rsidR="002B7F5C" w:rsidRPr="002B7F5C">
        <w:rPr>
          <w:rFonts w:ascii="Times New Roman" w:eastAsia="Times New Roman" w:hAnsi="Times New Roman" w:cs="Times New Roman"/>
          <w:sz w:val="24"/>
          <w:szCs w:val="24"/>
        </w:rPr>
        <w:t>Assurances of confidentiality are provided in the systems of records identified as Compensation, Pension, Education and Vocational Rehabilitation and Employment Records—VA, 58VA21/22/28; Veterans Appellate Records System—VA, 44VA01; and Accreditation Records—VA, 01VA022.</w:t>
      </w:r>
      <w:r w:rsidR="00A31702">
        <w:rPr>
          <w:rFonts w:ascii="Times New Roman" w:eastAsia="Times New Roman" w:hAnsi="Times New Roman" w:cs="Times New Roman"/>
          <w:sz w:val="24"/>
          <w:szCs w:val="24"/>
        </w:rPr>
        <w:t xml:space="preserve">  </w:t>
      </w:r>
    </w:p>
    <w:bookmarkEnd w:id="12"/>
    <w:p w14:paraId="7310E8B8" w14:textId="77777777" w:rsidR="00500254" w:rsidRPr="003619D7" w:rsidRDefault="00500254" w:rsidP="00500254">
      <w:pPr>
        <w:spacing w:after="0" w:line="240" w:lineRule="auto"/>
        <w:ind w:left="720"/>
        <w:contextualSpacing/>
        <w:rPr>
          <w:rFonts w:ascii="Times New Roman" w:eastAsia="Times New Roman" w:hAnsi="Times New Roman" w:cs="Times New Roman"/>
          <w:sz w:val="24"/>
          <w:szCs w:val="24"/>
        </w:rPr>
      </w:pPr>
    </w:p>
    <w:p w14:paraId="6ABCD400" w14:textId="77777777" w:rsidR="00500254" w:rsidRPr="003619D7" w:rsidRDefault="00500254" w:rsidP="008D3BFD">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Provide additional justification for any questions of a sensitive nature</w:t>
      </w:r>
      <w:r w:rsidRPr="003619D7">
        <w:rPr>
          <w:rFonts w:ascii="Times New Roman" w:eastAsia="Times New Roman" w:hAnsi="Times New Roman" w:cs="Times New Roman"/>
          <w:b/>
          <w:color w:val="0000FF"/>
          <w:sz w:val="24"/>
          <w:szCs w:val="24"/>
        </w:rPr>
        <w:t xml:space="preserve"> </w:t>
      </w:r>
      <w:r w:rsidRPr="003619D7">
        <w:rPr>
          <w:rFonts w:ascii="Times New Roman" w:eastAsia="Times New Roman" w:hAnsi="Times New Roman" w:cs="Times New Roman"/>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691DF943" w14:textId="77777777" w:rsidR="00500254" w:rsidRPr="001A227A" w:rsidRDefault="00500254" w:rsidP="00500254">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14:paraId="3DF06372" w14:textId="7E66978B" w:rsidR="00AB439E" w:rsidRPr="00AB439E" w:rsidRDefault="00AB439E" w:rsidP="00AB439E">
      <w:pPr>
        <w:spacing w:after="0" w:line="240" w:lineRule="auto"/>
        <w:ind w:left="720"/>
        <w:contextualSpacing/>
        <w:rPr>
          <w:rFonts w:ascii="Times New Roman" w:eastAsia="Times New Roman" w:hAnsi="Times New Roman" w:cs="Times New Roman"/>
          <w:sz w:val="24"/>
          <w:szCs w:val="24"/>
        </w:rPr>
      </w:pPr>
      <w:bookmarkStart w:id="13" w:name="_Hlk525904961"/>
      <w:r w:rsidRPr="00AB439E">
        <w:rPr>
          <w:rFonts w:ascii="Times New Roman" w:eastAsia="Times New Roman" w:hAnsi="Times New Roman" w:cs="Times New Roman"/>
          <w:sz w:val="24"/>
          <w:szCs w:val="24"/>
        </w:rPr>
        <w:tab/>
      </w:r>
      <w:r w:rsidRPr="00AB439E">
        <w:rPr>
          <w:rFonts w:ascii="Times New Roman" w:eastAsia="Times New Roman" w:hAnsi="Times New Roman" w:cs="Times New Roman"/>
          <w:b/>
          <w:sz w:val="24"/>
          <w:szCs w:val="24"/>
        </w:rPr>
        <w:t>a. VA Form 21a</w:t>
      </w:r>
      <w:r w:rsidR="00030A8D">
        <w:rPr>
          <w:rFonts w:ascii="Times New Roman" w:eastAsia="Times New Roman" w:hAnsi="Times New Roman" w:cs="Times New Roman"/>
          <w:b/>
          <w:sz w:val="24"/>
          <w:szCs w:val="24"/>
        </w:rPr>
        <w:t xml:space="preserve"> and Recertifications</w:t>
      </w:r>
      <w:r w:rsidRPr="00AB439E">
        <w:rPr>
          <w:rFonts w:ascii="Times New Roman" w:eastAsia="Times New Roman" w:hAnsi="Times New Roman" w:cs="Times New Roman"/>
          <w:b/>
          <w:sz w:val="24"/>
          <w:szCs w:val="24"/>
        </w:rPr>
        <w:t>:</w:t>
      </w:r>
      <w:r w:rsidRPr="00AB439E">
        <w:rPr>
          <w:rFonts w:ascii="Times New Roman" w:eastAsia="Times New Roman" w:hAnsi="Times New Roman" w:cs="Times New Roman"/>
          <w:sz w:val="24"/>
          <w:szCs w:val="24"/>
        </w:rPr>
        <w:t xml:space="preserve">  </w:t>
      </w:r>
      <w:r w:rsidR="00030A8D" w:rsidRPr="00030A8D">
        <w:rPr>
          <w:rFonts w:ascii="Times New Roman" w:eastAsia="Times New Roman" w:hAnsi="Times New Roman" w:cs="Times New Roman"/>
          <w:sz w:val="24"/>
          <w:szCs w:val="24"/>
        </w:rPr>
        <w:t xml:space="preserve">VA Form 21a includes questions designed to enable the OGC to determine whether the applicant is of good moral character and reputation, qualified to render claimants valuable service, and is otherwise competent to assist claimants in presenting claims before VA.  </w:t>
      </w:r>
      <w:r w:rsidR="00030A8D" w:rsidRPr="00030A8D">
        <w:rPr>
          <w:rFonts w:ascii="Times New Roman" w:eastAsia="Times New Roman" w:hAnsi="Times New Roman" w:cs="Times New Roman"/>
          <w:i/>
          <w:sz w:val="24"/>
          <w:szCs w:val="24"/>
        </w:rPr>
        <w:t>See</w:t>
      </w:r>
      <w:r w:rsidR="00030A8D" w:rsidRPr="00030A8D">
        <w:rPr>
          <w:rFonts w:ascii="Times New Roman" w:eastAsia="Times New Roman" w:hAnsi="Times New Roman" w:cs="Times New Roman"/>
          <w:sz w:val="24"/>
          <w:szCs w:val="24"/>
        </w:rPr>
        <w:t xml:space="preserve"> 38 U.S.C. § 5904.  To that end, VA Form 21a collects information that may be considered sensitive and includes questions regarding an applicant's criminal history, health, and </w:t>
      </w:r>
      <w:bookmarkStart w:id="14" w:name="_Hlk6404136"/>
      <w:r w:rsidR="00030A8D" w:rsidRPr="00030A8D">
        <w:rPr>
          <w:rFonts w:ascii="Times New Roman" w:eastAsia="Times New Roman" w:hAnsi="Times New Roman" w:cs="Times New Roman"/>
          <w:sz w:val="24"/>
          <w:szCs w:val="24"/>
        </w:rPr>
        <w:t>record of admission to practice before State or Federal agencies</w:t>
      </w:r>
      <w:bookmarkEnd w:id="14"/>
      <w:r w:rsidR="00030A8D" w:rsidRPr="00030A8D">
        <w:rPr>
          <w:rFonts w:ascii="Times New Roman" w:eastAsia="Times New Roman" w:hAnsi="Times New Roman" w:cs="Times New Roman"/>
          <w:sz w:val="24"/>
          <w:szCs w:val="24"/>
        </w:rPr>
        <w:t>.  Accredited attorneys and agents are asked to provide information about their record of admission to practice before State or Federal agencies.  These questions are similar in nature to those asked by other State or Federal licensing entities and are necessary to determine whether an applicant is capable of providing competent representation to claimants seeking VA benefits.</w:t>
      </w:r>
    </w:p>
    <w:p w14:paraId="4A23D9AA" w14:textId="77777777" w:rsidR="001A227A" w:rsidRPr="006C532E" w:rsidRDefault="001A227A" w:rsidP="001A227A">
      <w:pPr>
        <w:spacing w:after="0" w:line="240" w:lineRule="auto"/>
        <w:ind w:left="720"/>
        <w:contextualSpacing/>
        <w:rPr>
          <w:rFonts w:ascii="Times New Roman" w:eastAsia="Times New Roman" w:hAnsi="Times New Roman" w:cs="Times New Roman"/>
          <w:sz w:val="24"/>
          <w:szCs w:val="24"/>
        </w:rPr>
      </w:pPr>
    </w:p>
    <w:p w14:paraId="5C623303" w14:textId="24A65908" w:rsidR="00500254" w:rsidRPr="006C532E" w:rsidRDefault="001A227A" w:rsidP="001A227A">
      <w:pPr>
        <w:spacing w:after="0" w:line="240" w:lineRule="auto"/>
        <w:ind w:left="720"/>
        <w:contextualSpacing/>
        <w:rPr>
          <w:rFonts w:ascii="Times New Roman" w:eastAsia="Times New Roman" w:hAnsi="Times New Roman" w:cs="Times New Roman"/>
          <w:sz w:val="24"/>
          <w:szCs w:val="24"/>
        </w:rPr>
      </w:pPr>
      <w:r w:rsidRPr="006C532E">
        <w:rPr>
          <w:rFonts w:ascii="Times New Roman" w:eastAsia="Times New Roman" w:hAnsi="Times New Roman" w:cs="Times New Roman"/>
          <w:b/>
          <w:sz w:val="24"/>
          <w:szCs w:val="24"/>
        </w:rPr>
        <w:tab/>
        <w:t>b. Filing of Fee Agreements and Motions for Review:</w:t>
      </w:r>
      <w:r w:rsidRPr="006C532E">
        <w:rPr>
          <w:rFonts w:ascii="Times New Roman" w:eastAsia="Times New Roman" w:hAnsi="Times New Roman" w:cs="Times New Roman"/>
          <w:sz w:val="24"/>
          <w:szCs w:val="24"/>
        </w:rPr>
        <w:t xml:space="preserve">  </w:t>
      </w:r>
      <w:r w:rsidR="00AB439E" w:rsidRPr="00AB439E">
        <w:rPr>
          <w:rFonts w:ascii="Times New Roman" w:eastAsia="Times New Roman" w:hAnsi="Times New Roman" w:cs="Times New Roman"/>
          <w:sz w:val="24"/>
          <w:szCs w:val="24"/>
        </w:rPr>
        <w:t>None of the information solicited for this collection is considered to be of a sensitive nature.</w:t>
      </w:r>
    </w:p>
    <w:bookmarkEnd w:id="13"/>
    <w:p w14:paraId="3E4BD547" w14:textId="77777777" w:rsidR="003619D7" w:rsidRPr="003619D7" w:rsidRDefault="003619D7" w:rsidP="00500254">
      <w:pPr>
        <w:spacing w:after="0" w:line="240" w:lineRule="auto"/>
        <w:ind w:left="720"/>
        <w:contextualSpacing/>
        <w:rPr>
          <w:rFonts w:ascii="Times New Roman" w:eastAsia="Times New Roman" w:hAnsi="Times New Roman" w:cs="Times New Roman"/>
          <w:sz w:val="24"/>
          <w:szCs w:val="24"/>
        </w:rPr>
      </w:pPr>
    </w:p>
    <w:p w14:paraId="7E41E0CD" w14:textId="77777777" w:rsidR="00500254" w:rsidRPr="003619D7" w:rsidRDefault="00500254" w:rsidP="008D3BFD">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Estimate of the hour burden of the collection of information:</w:t>
      </w:r>
    </w:p>
    <w:p w14:paraId="405A1AC6"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5BC1F2F9" w14:textId="29E61BBE" w:rsidR="00500254" w:rsidRPr="00E35DD3" w:rsidRDefault="00500254" w:rsidP="00500254">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Estimate o</w:t>
      </w:r>
      <w:r w:rsidR="00A33337" w:rsidRPr="00E35DD3">
        <w:rPr>
          <w:rFonts w:ascii="Times New Roman" w:eastAsia="Times New Roman" w:hAnsi="Times New Roman" w:cs="Times New Roman"/>
          <w:sz w:val="24"/>
          <w:szCs w:val="24"/>
        </w:rPr>
        <w:t>f Information Collection Burden:</w:t>
      </w:r>
      <w:r w:rsidR="004672E7" w:rsidRPr="00E35DD3">
        <w:rPr>
          <w:rFonts w:ascii="Times New Roman" w:eastAsia="Times New Roman" w:hAnsi="Times New Roman" w:cs="Times New Roman"/>
          <w:sz w:val="24"/>
          <w:szCs w:val="24"/>
        </w:rPr>
        <w:t xml:space="preserve"> </w:t>
      </w:r>
      <w:r w:rsidR="00BA1095" w:rsidRPr="00E35DD3">
        <w:rPr>
          <w:rFonts w:ascii="Times New Roman" w:eastAsia="Times New Roman" w:hAnsi="Times New Roman" w:cs="Times New Roman"/>
          <w:sz w:val="24"/>
          <w:szCs w:val="24"/>
        </w:rPr>
        <w:t xml:space="preserve"> Totals at </w:t>
      </w:r>
      <w:r w:rsidR="004672E7" w:rsidRPr="00E35DD3">
        <w:rPr>
          <w:rFonts w:ascii="Times New Roman" w:eastAsia="Times New Roman" w:hAnsi="Times New Roman" w:cs="Times New Roman"/>
          <w:sz w:val="24"/>
          <w:szCs w:val="24"/>
        </w:rPr>
        <w:t>u. through y. below.</w:t>
      </w:r>
    </w:p>
    <w:p w14:paraId="7BC319B1" w14:textId="06BD9B0F" w:rsidR="00171CD0" w:rsidRPr="00E35DD3" w:rsidRDefault="00171CD0" w:rsidP="00500254">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bookmarkStart w:id="15" w:name="_Hlk6837057"/>
    </w:p>
    <w:p w14:paraId="32F23663" w14:textId="7A58CDFD" w:rsidR="00171CD0" w:rsidRPr="00E35DD3" w:rsidRDefault="00171CD0" w:rsidP="00500254">
      <w:pPr>
        <w:tabs>
          <w:tab w:val="left" w:pos="480"/>
          <w:tab w:val="right" w:pos="8640"/>
        </w:tabs>
        <w:spacing w:after="0" w:line="240" w:lineRule="auto"/>
        <w:ind w:left="720" w:right="684"/>
        <w:contextualSpacing/>
        <w:rPr>
          <w:rFonts w:ascii="Times New Roman" w:eastAsia="Times New Roman" w:hAnsi="Times New Roman" w:cs="Times New Roman"/>
          <w:b/>
          <w:i/>
          <w:sz w:val="24"/>
          <w:szCs w:val="24"/>
        </w:rPr>
      </w:pPr>
      <w:r w:rsidRPr="00E35DD3">
        <w:rPr>
          <w:rFonts w:ascii="Times New Roman" w:eastAsia="Times New Roman" w:hAnsi="Times New Roman" w:cs="Times New Roman"/>
          <w:b/>
          <w:i/>
          <w:sz w:val="24"/>
          <w:szCs w:val="24"/>
        </w:rPr>
        <w:t>VA Form 21a</w:t>
      </w:r>
    </w:p>
    <w:p w14:paraId="3A931A84" w14:textId="14D77D14" w:rsidR="00500254" w:rsidRPr="00E35DD3" w:rsidRDefault="00171CD0" w:rsidP="00500254">
      <w:pPr>
        <w:spacing w:after="0" w:line="240" w:lineRule="auto"/>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ab/>
      </w:r>
    </w:p>
    <w:bookmarkEnd w:id="15"/>
    <w:p w14:paraId="386D0E8C" w14:textId="2422FBE7" w:rsidR="00500254" w:rsidRPr="00E35DD3" w:rsidRDefault="00500254" w:rsidP="00500254">
      <w:pPr>
        <w:numPr>
          <w:ilvl w:val="0"/>
          <w:numId w:val="2"/>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 xml:space="preserve">Number of Respondents: </w:t>
      </w:r>
      <w:r w:rsidR="00F324C6" w:rsidRPr="00E35DD3">
        <w:rPr>
          <w:rFonts w:ascii="Times New Roman" w:eastAsia="Times New Roman" w:hAnsi="Times New Roman" w:cs="Times New Roman"/>
          <w:sz w:val="24"/>
          <w:szCs w:val="24"/>
        </w:rPr>
        <w:t>1,</w:t>
      </w:r>
      <w:r w:rsidR="009A1C33">
        <w:rPr>
          <w:rFonts w:ascii="Times New Roman" w:eastAsia="Times New Roman" w:hAnsi="Times New Roman" w:cs="Times New Roman"/>
          <w:sz w:val="24"/>
          <w:szCs w:val="24"/>
        </w:rPr>
        <w:t>850</w:t>
      </w:r>
    </w:p>
    <w:p w14:paraId="4AD3ED78" w14:textId="77777777" w:rsidR="00500254" w:rsidRPr="00E35DD3" w:rsidRDefault="00500254" w:rsidP="00500254">
      <w:pPr>
        <w:tabs>
          <w:tab w:val="left" w:pos="480"/>
          <w:tab w:val="right" w:pos="8640"/>
        </w:tabs>
        <w:spacing w:after="0" w:line="240" w:lineRule="auto"/>
        <w:ind w:left="1440" w:right="684"/>
        <w:rPr>
          <w:rFonts w:ascii="Times New Roman" w:eastAsia="Times New Roman" w:hAnsi="Times New Roman" w:cs="Times New Roman"/>
          <w:sz w:val="24"/>
          <w:szCs w:val="24"/>
        </w:rPr>
      </w:pPr>
    </w:p>
    <w:p w14:paraId="3F4A01EA" w14:textId="715802A7" w:rsidR="00500254" w:rsidRPr="00E35DD3" w:rsidRDefault="00500254" w:rsidP="00500254">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bookmarkStart w:id="16" w:name="_Hlk6820198"/>
      <w:r w:rsidRPr="00E35DD3">
        <w:rPr>
          <w:rFonts w:ascii="Times New Roman" w:eastAsia="Times New Roman" w:hAnsi="Times New Roman" w:cs="Times New Roman"/>
          <w:sz w:val="24"/>
          <w:szCs w:val="24"/>
        </w:rPr>
        <w:t xml:space="preserve">Frequency of Response:  </w:t>
      </w:r>
      <w:r w:rsidR="00F324C6" w:rsidRPr="00E35DD3">
        <w:rPr>
          <w:rFonts w:ascii="Times New Roman" w:eastAsia="Times New Roman" w:hAnsi="Times New Roman" w:cs="Times New Roman"/>
          <w:sz w:val="24"/>
          <w:szCs w:val="24"/>
        </w:rPr>
        <w:t>One time</w:t>
      </w:r>
      <w:bookmarkEnd w:id="16"/>
    </w:p>
    <w:p w14:paraId="15384860" w14:textId="77777777" w:rsidR="00500254" w:rsidRPr="00E35DD3" w:rsidRDefault="00500254" w:rsidP="00500254">
      <w:pPr>
        <w:spacing w:after="0" w:line="240" w:lineRule="auto"/>
        <w:ind w:left="720"/>
        <w:rPr>
          <w:rFonts w:ascii="Times New Roman" w:eastAsia="Times New Roman" w:hAnsi="Times New Roman" w:cs="Times New Roman"/>
          <w:sz w:val="24"/>
          <w:szCs w:val="24"/>
        </w:rPr>
      </w:pPr>
    </w:p>
    <w:p w14:paraId="2B3D409A" w14:textId="37D9058F" w:rsidR="00500254" w:rsidRPr="00E35DD3" w:rsidRDefault="005A3C01" w:rsidP="00500254">
      <w:pPr>
        <w:numPr>
          <w:ilvl w:val="0"/>
          <w:numId w:val="3"/>
        </w:numPr>
        <w:spacing w:after="0" w:line="240" w:lineRule="auto"/>
        <w:contextualSpacing/>
        <w:rPr>
          <w:rFonts w:ascii="Times New Roman" w:eastAsia="Times New Roman" w:hAnsi="Times New Roman" w:cs="Times New Roman"/>
          <w:sz w:val="24"/>
          <w:szCs w:val="24"/>
        </w:rPr>
      </w:pPr>
      <w:bookmarkStart w:id="17" w:name="_Hlk6820224"/>
      <w:r w:rsidRPr="00E35DD3">
        <w:rPr>
          <w:rFonts w:ascii="Times New Roman" w:eastAsia="Times New Roman" w:hAnsi="Times New Roman" w:cs="Times New Roman"/>
          <w:sz w:val="24"/>
          <w:szCs w:val="24"/>
        </w:rPr>
        <w:t>Estimated Completion Time</w:t>
      </w:r>
      <w:r w:rsidR="00F324C6" w:rsidRPr="00E35DD3">
        <w:rPr>
          <w:rFonts w:ascii="Times New Roman" w:eastAsia="Times New Roman" w:hAnsi="Times New Roman" w:cs="Times New Roman"/>
          <w:sz w:val="24"/>
          <w:szCs w:val="24"/>
        </w:rPr>
        <w:t>:  45 minutes/response</w:t>
      </w:r>
      <w:bookmarkEnd w:id="17"/>
      <w:r w:rsidRPr="00E35DD3">
        <w:rPr>
          <w:rFonts w:ascii="Times New Roman" w:eastAsia="Times New Roman" w:hAnsi="Times New Roman" w:cs="Times New Roman"/>
          <w:sz w:val="24"/>
          <w:szCs w:val="24"/>
        </w:rPr>
        <w:t xml:space="preserve"> </w:t>
      </w:r>
    </w:p>
    <w:p w14:paraId="67E4107C" w14:textId="77777777" w:rsidR="00500254" w:rsidRPr="00E35DD3" w:rsidRDefault="00500254" w:rsidP="00500254">
      <w:pPr>
        <w:spacing w:after="0" w:line="240" w:lineRule="auto"/>
        <w:rPr>
          <w:rFonts w:ascii="Times New Roman" w:eastAsia="Times New Roman" w:hAnsi="Times New Roman" w:cs="Times New Roman"/>
          <w:sz w:val="24"/>
          <w:szCs w:val="24"/>
        </w:rPr>
      </w:pPr>
    </w:p>
    <w:p w14:paraId="06352972" w14:textId="6D268A48" w:rsidR="00500254" w:rsidRPr="00E35DD3" w:rsidRDefault="005A3C01" w:rsidP="00500254">
      <w:pPr>
        <w:pStyle w:val="ListParagraph"/>
        <w:numPr>
          <w:ilvl w:val="0"/>
          <w:numId w:val="3"/>
        </w:numPr>
        <w:tabs>
          <w:tab w:val="left" w:pos="480"/>
          <w:tab w:val="right" w:pos="8640"/>
        </w:tabs>
        <w:spacing w:after="0" w:line="240" w:lineRule="auto"/>
        <w:ind w:right="684"/>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Annual Burden Hours:</w:t>
      </w:r>
      <w:r w:rsidR="00251FDD" w:rsidRPr="00E35DD3">
        <w:rPr>
          <w:rFonts w:ascii="Times New Roman" w:eastAsia="Times New Roman" w:hAnsi="Times New Roman" w:cs="Times New Roman"/>
          <w:color w:val="000000" w:themeColor="text1"/>
          <w:sz w:val="24"/>
          <w:szCs w:val="24"/>
        </w:rPr>
        <w:t xml:space="preserve"> </w:t>
      </w:r>
      <w:r w:rsidR="00F324C6" w:rsidRPr="00E35DD3">
        <w:rPr>
          <w:rFonts w:ascii="Times New Roman" w:eastAsia="Times New Roman" w:hAnsi="Times New Roman" w:cs="Times New Roman"/>
          <w:color w:val="000000" w:themeColor="text1"/>
          <w:sz w:val="24"/>
          <w:szCs w:val="24"/>
        </w:rPr>
        <w:t xml:space="preserve"> 1,</w:t>
      </w:r>
      <w:r w:rsidR="00735B31">
        <w:rPr>
          <w:rFonts w:ascii="Times New Roman" w:eastAsia="Times New Roman" w:hAnsi="Times New Roman" w:cs="Times New Roman"/>
          <w:color w:val="000000" w:themeColor="text1"/>
          <w:sz w:val="24"/>
          <w:szCs w:val="24"/>
        </w:rPr>
        <w:t>387.5</w:t>
      </w:r>
      <w:r w:rsidR="00735B31" w:rsidRPr="00E35DD3">
        <w:rPr>
          <w:rFonts w:ascii="Times New Roman" w:eastAsia="Times New Roman" w:hAnsi="Times New Roman" w:cs="Times New Roman"/>
          <w:color w:val="000000" w:themeColor="text1"/>
          <w:sz w:val="24"/>
          <w:szCs w:val="24"/>
        </w:rPr>
        <w:t xml:space="preserve"> </w:t>
      </w:r>
      <w:r w:rsidR="00F324C6" w:rsidRPr="00E35DD3">
        <w:rPr>
          <w:rFonts w:ascii="Times New Roman" w:eastAsia="Times New Roman" w:hAnsi="Times New Roman" w:cs="Times New Roman"/>
          <w:color w:val="000000" w:themeColor="text1"/>
          <w:sz w:val="24"/>
          <w:szCs w:val="24"/>
        </w:rPr>
        <w:t>hours</w:t>
      </w:r>
      <w:r w:rsidR="00251FDD" w:rsidRPr="00E35DD3">
        <w:rPr>
          <w:rFonts w:ascii="Times New Roman" w:eastAsia="Times New Roman" w:hAnsi="Times New Roman" w:cs="Times New Roman"/>
          <w:color w:val="FF0000"/>
          <w:sz w:val="24"/>
          <w:szCs w:val="24"/>
        </w:rPr>
        <w:br/>
      </w:r>
    </w:p>
    <w:p w14:paraId="4083A93F" w14:textId="7A93E34A" w:rsidR="005A3C01" w:rsidRPr="00E35DD3" w:rsidRDefault="00960299" w:rsidP="005A3C01">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bookmarkStart w:id="18" w:name="_Hlk6820275"/>
      <w:r w:rsidRPr="00E35DD3">
        <w:rPr>
          <w:rFonts w:ascii="Times New Roman" w:eastAsia="Times New Roman" w:hAnsi="Times New Roman" w:cs="Times New Roman"/>
          <w:sz w:val="24"/>
          <w:szCs w:val="24"/>
        </w:rPr>
        <w:t>E</w:t>
      </w:r>
      <w:r w:rsidR="005A3C01" w:rsidRPr="00E35DD3">
        <w:rPr>
          <w:rFonts w:ascii="Times New Roman" w:eastAsia="Times New Roman" w:hAnsi="Times New Roman" w:cs="Times New Roman"/>
          <w:sz w:val="24"/>
          <w:szCs w:val="24"/>
        </w:rPr>
        <w:t>stimates of annualized cost to respondents for the hour burdens for collections of information, identifying and using appropriate wage rate categories.</w:t>
      </w:r>
      <w:r w:rsidR="00C54AC0" w:rsidRPr="00E35DD3">
        <w:rPr>
          <w:rFonts w:ascii="Times New Roman" w:eastAsia="Times New Roman" w:hAnsi="Times New Roman" w:cs="Times New Roman"/>
          <w:sz w:val="24"/>
          <w:szCs w:val="24"/>
        </w:rPr>
        <w:t>:</w:t>
      </w:r>
      <w:r w:rsidR="00F92031" w:rsidRPr="00E35DD3">
        <w:rPr>
          <w:rFonts w:ascii="Times New Roman" w:eastAsia="Times New Roman" w:hAnsi="Times New Roman" w:cs="Times New Roman"/>
          <w:sz w:val="24"/>
          <w:szCs w:val="24"/>
        </w:rPr>
        <w:t xml:space="preserve">  $</w:t>
      </w:r>
      <w:r w:rsidR="0096737B" w:rsidRPr="0096737B">
        <w:rPr>
          <w:rFonts w:ascii="Times New Roman" w:eastAsia="Times New Roman" w:hAnsi="Times New Roman" w:cs="Times New Roman"/>
          <w:sz w:val="24"/>
          <w:szCs w:val="24"/>
        </w:rPr>
        <w:t>77,890.75</w:t>
      </w:r>
      <w:bookmarkEnd w:id="18"/>
    </w:p>
    <w:tbl>
      <w:tblPr>
        <w:tblW w:w="0" w:type="auto"/>
        <w:tblInd w:w="558" w:type="dxa"/>
        <w:tblLayout w:type="fixed"/>
        <w:tblLook w:val="0000" w:firstRow="0" w:lastRow="0" w:firstColumn="0" w:lastColumn="0" w:noHBand="0" w:noVBand="0"/>
      </w:tblPr>
      <w:tblGrid>
        <w:gridCol w:w="2799"/>
        <w:gridCol w:w="373"/>
        <w:gridCol w:w="4292"/>
        <w:gridCol w:w="373"/>
        <w:gridCol w:w="1492"/>
      </w:tblGrid>
      <w:tr w:rsidR="00F92031" w:rsidRPr="00E35DD3" w14:paraId="51691B78" w14:textId="77777777" w:rsidTr="00863218">
        <w:trPr>
          <w:cantSplit/>
          <w:trHeight w:val="604"/>
        </w:trPr>
        <w:tc>
          <w:tcPr>
            <w:tcW w:w="2799" w:type="dxa"/>
          </w:tcPr>
          <w:p w14:paraId="146621CA" w14:textId="77777777" w:rsidR="00F92031" w:rsidRPr="00E35DD3" w:rsidRDefault="00F92031" w:rsidP="005F37E5">
            <w:pPr>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1,300 initial responses by attorneys</w:t>
            </w:r>
          </w:p>
        </w:tc>
        <w:tc>
          <w:tcPr>
            <w:tcW w:w="373" w:type="dxa"/>
          </w:tcPr>
          <w:p w14:paraId="2D2AFFC1" w14:textId="77777777" w:rsidR="00F92031" w:rsidRPr="00E35DD3" w:rsidRDefault="00F92031" w:rsidP="00F92031">
            <w:pPr>
              <w:pStyle w:val="ListParagraph"/>
              <w:rPr>
                <w:rFonts w:ascii="Times New Roman" w:eastAsia="Times New Roman" w:hAnsi="Times New Roman" w:cs="Times New Roman"/>
                <w:b/>
                <w:bCs/>
                <w:sz w:val="24"/>
                <w:szCs w:val="24"/>
              </w:rPr>
            </w:pPr>
            <w:r w:rsidRPr="00E35DD3">
              <w:rPr>
                <w:rFonts w:ascii="Times New Roman" w:eastAsia="Times New Roman" w:hAnsi="Times New Roman" w:cs="Times New Roman"/>
                <w:b/>
                <w:bCs/>
                <w:sz w:val="24"/>
                <w:szCs w:val="24"/>
              </w:rPr>
              <w:t>X</w:t>
            </w:r>
          </w:p>
        </w:tc>
        <w:tc>
          <w:tcPr>
            <w:tcW w:w="4292" w:type="dxa"/>
          </w:tcPr>
          <w:p w14:paraId="65A25086" w14:textId="77777777" w:rsidR="00F92031" w:rsidRPr="00E35DD3" w:rsidRDefault="00F92031" w:rsidP="00F92031">
            <w:pPr>
              <w:pStyle w:val="ListParagraph"/>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$69.34 x 975 hours</w:t>
            </w:r>
          </w:p>
          <w:p w14:paraId="2E364019" w14:textId="45721FCA" w:rsidR="00F92031" w:rsidRPr="00E35DD3" w:rsidRDefault="00F92031" w:rsidP="00863218">
            <w:pPr>
              <w:pStyle w:val="ListParagraph"/>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(1,300 x 45 minutes/response)</w:t>
            </w:r>
          </w:p>
        </w:tc>
        <w:tc>
          <w:tcPr>
            <w:tcW w:w="373" w:type="dxa"/>
          </w:tcPr>
          <w:p w14:paraId="7245C643" w14:textId="77777777" w:rsidR="00F92031" w:rsidRPr="00E35DD3" w:rsidRDefault="00F92031" w:rsidP="00F92031">
            <w:pPr>
              <w:pStyle w:val="ListParagraph"/>
              <w:rPr>
                <w:rFonts w:ascii="Times New Roman" w:eastAsia="Times New Roman" w:hAnsi="Times New Roman" w:cs="Times New Roman"/>
                <w:b/>
                <w:sz w:val="24"/>
                <w:szCs w:val="24"/>
              </w:rPr>
            </w:pPr>
            <w:r w:rsidRPr="00E35DD3">
              <w:rPr>
                <w:rFonts w:ascii="Times New Roman" w:eastAsia="Times New Roman" w:hAnsi="Times New Roman" w:cs="Times New Roman"/>
                <w:b/>
                <w:sz w:val="24"/>
                <w:szCs w:val="24"/>
              </w:rPr>
              <w:t>=</w:t>
            </w:r>
          </w:p>
        </w:tc>
        <w:tc>
          <w:tcPr>
            <w:tcW w:w="1492" w:type="dxa"/>
          </w:tcPr>
          <w:p w14:paraId="79D3E79B" w14:textId="77777777" w:rsidR="00F92031" w:rsidRPr="00E35DD3" w:rsidRDefault="00F92031" w:rsidP="005F37E5">
            <w:pPr>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$67,606.50</w:t>
            </w:r>
          </w:p>
        </w:tc>
      </w:tr>
      <w:tr w:rsidR="00F92031" w:rsidRPr="00E35DD3" w14:paraId="6195ADA7" w14:textId="77777777" w:rsidTr="00863218">
        <w:trPr>
          <w:cantSplit/>
          <w:trHeight w:val="436"/>
        </w:trPr>
        <w:tc>
          <w:tcPr>
            <w:tcW w:w="2799" w:type="dxa"/>
          </w:tcPr>
          <w:p w14:paraId="7399666B" w14:textId="77777777" w:rsidR="00F92031" w:rsidRDefault="00F92031" w:rsidP="00863218">
            <w:pPr>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300 initial responses by non-attorneys</w:t>
            </w:r>
          </w:p>
          <w:p w14:paraId="55D6BDE1" w14:textId="4E5458F5" w:rsidR="00352741" w:rsidRPr="00E35DD3" w:rsidRDefault="008253EF" w:rsidP="00863218">
            <w:pPr>
              <w:rPr>
                <w:rFonts w:ascii="Times New Roman" w:eastAsia="Times New Roman" w:hAnsi="Times New Roman" w:cs="Times New Roman"/>
                <w:sz w:val="24"/>
                <w:szCs w:val="24"/>
              </w:rPr>
            </w:pPr>
            <w:r>
              <w:rPr>
                <w:rFonts w:ascii="Times New Roman" w:eastAsia="Times New Roman" w:hAnsi="Times New Roman" w:cs="Times New Roman"/>
                <w:sz w:val="24"/>
                <w:szCs w:val="24"/>
              </w:rPr>
              <w:t>250 follow-up responses by non-attorneys</w:t>
            </w:r>
          </w:p>
        </w:tc>
        <w:tc>
          <w:tcPr>
            <w:tcW w:w="373" w:type="dxa"/>
          </w:tcPr>
          <w:p w14:paraId="2A3F3868" w14:textId="77777777" w:rsidR="00F92031" w:rsidRPr="00E35DD3" w:rsidRDefault="00F92031" w:rsidP="00F92031">
            <w:pPr>
              <w:pStyle w:val="ListParagraph"/>
              <w:rPr>
                <w:rFonts w:ascii="Times New Roman" w:eastAsia="Times New Roman" w:hAnsi="Times New Roman" w:cs="Times New Roman"/>
                <w:b/>
                <w:bCs/>
                <w:sz w:val="24"/>
                <w:szCs w:val="24"/>
              </w:rPr>
            </w:pPr>
            <w:r w:rsidRPr="00E35DD3">
              <w:rPr>
                <w:rFonts w:ascii="Times New Roman" w:eastAsia="Times New Roman" w:hAnsi="Times New Roman" w:cs="Times New Roman"/>
                <w:b/>
                <w:bCs/>
                <w:sz w:val="24"/>
                <w:szCs w:val="24"/>
              </w:rPr>
              <w:t>X</w:t>
            </w:r>
          </w:p>
          <w:p w14:paraId="5663B530" w14:textId="77777777" w:rsidR="00F92031" w:rsidRPr="00E35DD3" w:rsidRDefault="00F92031" w:rsidP="00F92031">
            <w:pPr>
              <w:pStyle w:val="ListParagraph"/>
              <w:rPr>
                <w:rFonts w:ascii="Times New Roman" w:eastAsia="Times New Roman" w:hAnsi="Times New Roman" w:cs="Times New Roman"/>
                <w:b/>
                <w:bCs/>
                <w:sz w:val="24"/>
                <w:szCs w:val="24"/>
              </w:rPr>
            </w:pPr>
          </w:p>
          <w:p w14:paraId="4A2AD03F" w14:textId="77777777" w:rsidR="00F92031" w:rsidRPr="00E35DD3" w:rsidRDefault="00F92031" w:rsidP="00F92031">
            <w:pPr>
              <w:pStyle w:val="ListParagraph"/>
              <w:rPr>
                <w:rFonts w:ascii="Times New Roman" w:eastAsia="Times New Roman" w:hAnsi="Times New Roman" w:cs="Times New Roman"/>
                <w:b/>
                <w:bCs/>
                <w:sz w:val="24"/>
                <w:szCs w:val="24"/>
              </w:rPr>
            </w:pPr>
          </w:p>
          <w:p w14:paraId="6783EA9C" w14:textId="77777777" w:rsidR="00F92031" w:rsidRPr="00E35DD3" w:rsidRDefault="00F92031" w:rsidP="00F92031">
            <w:pPr>
              <w:pStyle w:val="ListParagraph"/>
              <w:rPr>
                <w:rFonts w:ascii="Times New Roman" w:eastAsia="Times New Roman" w:hAnsi="Times New Roman" w:cs="Times New Roman"/>
                <w:b/>
                <w:bCs/>
                <w:sz w:val="24"/>
                <w:szCs w:val="24"/>
              </w:rPr>
            </w:pPr>
            <w:r w:rsidRPr="00E35DD3">
              <w:rPr>
                <w:rFonts w:ascii="Times New Roman" w:eastAsia="Times New Roman" w:hAnsi="Times New Roman" w:cs="Times New Roman"/>
                <w:b/>
                <w:bCs/>
                <w:sz w:val="24"/>
                <w:szCs w:val="24"/>
              </w:rPr>
              <w:t>x</w:t>
            </w:r>
          </w:p>
        </w:tc>
        <w:tc>
          <w:tcPr>
            <w:tcW w:w="4292" w:type="dxa"/>
          </w:tcPr>
          <w:p w14:paraId="2C8FB83B" w14:textId="5ABA67B9" w:rsidR="004F3C7D" w:rsidRDefault="00F92031" w:rsidP="004F3C7D">
            <w:pPr>
              <w:pStyle w:val="ListParagraph"/>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$24.98 x 225 hours</w:t>
            </w:r>
          </w:p>
          <w:p w14:paraId="00F10050" w14:textId="4814FBCB" w:rsidR="00F92031" w:rsidRDefault="00F92031" w:rsidP="009A1C33">
            <w:pPr>
              <w:pStyle w:val="ListParagraph"/>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(300 x 45 minutes/response)</w:t>
            </w:r>
          </w:p>
          <w:p w14:paraId="4162CA58" w14:textId="77777777" w:rsidR="004F3C7D" w:rsidRDefault="004F3C7D" w:rsidP="008253EF">
            <w:pPr>
              <w:pStyle w:val="ListParagraph"/>
              <w:rPr>
                <w:rFonts w:ascii="Times New Roman" w:eastAsia="Times New Roman" w:hAnsi="Times New Roman" w:cs="Times New Roman"/>
                <w:sz w:val="24"/>
                <w:szCs w:val="24"/>
              </w:rPr>
            </w:pPr>
          </w:p>
          <w:p w14:paraId="7169D7F2" w14:textId="680C77F4" w:rsidR="008253EF" w:rsidRPr="008253EF" w:rsidRDefault="008253EF" w:rsidP="008253EF">
            <w:pPr>
              <w:pStyle w:val="ListParagraph"/>
              <w:rPr>
                <w:rFonts w:ascii="Times New Roman" w:eastAsia="Times New Roman" w:hAnsi="Times New Roman" w:cs="Times New Roman"/>
                <w:sz w:val="24"/>
                <w:szCs w:val="24"/>
              </w:rPr>
            </w:pPr>
            <w:r w:rsidRPr="008253EF">
              <w:rPr>
                <w:rFonts w:ascii="Times New Roman" w:eastAsia="Times New Roman" w:hAnsi="Times New Roman" w:cs="Times New Roman"/>
                <w:sz w:val="24"/>
                <w:szCs w:val="24"/>
              </w:rPr>
              <w:t xml:space="preserve">$24.98 x </w:t>
            </w:r>
            <w:r>
              <w:rPr>
                <w:rFonts w:ascii="Times New Roman" w:eastAsia="Times New Roman" w:hAnsi="Times New Roman" w:cs="Times New Roman"/>
                <w:sz w:val="24"/>
                <w:szCs w:val="24"/>
              </w:rPr>
              <w:t>187.5</w:t>
            </w:r>
            <w:r w:rsidRPr="008253EF">
              <w:rPr>
                <w:rFonts w:ascii="Times New Roman" w:eastAsia="Times New Roman" w:hAnsi="Times New Roman" w:cs="Times New Roman"/>
                <w:sz w:val="24"/>
                <w:szCs w:val="24"/>
              </w:rPr>
              <w:t xml:space="preserve"> hours</w:t>
            </w:r>
          </w:p>
          <w:p w14:paraId="6029735D" w14:textId="5B2D90CA" w:rsidR="008253EF" w:rsidRPr="00E35DD3" w:rsidRDefault="008253EF" w:rsidP="008253EF">
            <w:pPr>
              <w:pStyle w:val="ListParagraph"/>
              <w:rPr>
                <w:rFonts w:ascii="Times New Roman" w:eastAsia="Times New Roman" w:hAnsi="Times New Roman" w:cs="Times New Roman"/>
                <w:sz w:val="24"/>
                <w:szCs w:val="24"/>
              </w:rPr>
            </w:pPr>
            <w:r w:rsidRPr="008253EF">
              <w:rPr>
                <w:rFonts w:ascii="Times New Roman" w:eastAsia="Times New Roman" w:hAnsi="Times New Roman" w:cs="Times New Roman"/>
                <w:sz w:val="24"/>
                <w:szCs w:val="24"/>
              </w:rPr>
              <w:t>(</w:t>
            </w:r>
            <w:r>
              <w:rPr>
                <w:rFonts w:ascii="Times New Roman" w:eastAsia="Times New Roman" w:hAnsi="Times New Roman" w:cs="Times New Roman"/>
                <w:sz w:val="24"/>
                <w:szCs w:val="24"/>
              </w:rPr>
              <w:t>250</w:t>
            </w:r>
            <w:r w:rsidRPr="008253EF">
              <w:rPr>
                <w:rFonts w:ascii="Times New Roman" w:eastAsia="Times New Roman" w:hAnsi="Times New Roman" w:cs="Times New Roman"/>
                <w:sz w:val="24"/>
                <w:szCs w:val="24"/>
              </w:rPr>
              <w:t xml:space="preserve"> x 45 minutes/response)</w:t>
            </w:r>
          </w:p>
        </w:tc>
        <w:tc>
          <w:tcPr>
            <w:tcW w:w="373" w:type="dxa"/>
          </w:tcPr>
          <w:p w14:paraId="313BA528" w14:textId="77777777" w:rsidR="00F92031" w:rsidRPr="00E35DD3" w:rsidRDefault="00F92031" w:rsidP="00F92031">
            <w:pPr>
              <w:pStyle w:val="ListParagraph"/>
              <w:rPr>
                <w:rFonts w:ascii="Times New Roman" w:eastAsia="Times New Roman" w:hAnsi="Times New Roman" w:cs="Times New Roman"/>
                <w:b/>
                <w:sz w:val="24"/>
                <w:szCs w:val="24"/>
              </w:rPr>
            </w:pPr>
            <w:r w:rsidRPr="00E35DD3">
              <w:rPr>
                <w:rFonts w:ascii="Times New Roman" w:eastAsia="Times New Roman" w:hAnsi="Times New Roman" w:cs="Times New Roman"/>
                <w:b/>
                <w:sz w:val="24"/>
                <w:szCs w:val="24"/>
              </w:rPr>
              <w:t>=</w:t>
            </w:r>
          </w:p>
          <w:p w14:paraId="583BB85C" w14:textId="77777777" w:rsidR="00F92031" w:rsidRPr="00E35DD3" w:rsidRDefault="00F92031" w:rsidP="00F92031">
            <w:pPr>
              <w:pStyle w:val="ListParagraph"/>
              <w:rPr>
                <w:rFonts w:ascii="Times New Roman" w:eastAsia="Times New Roman" w:hAnsi="Times New Roman" w:cs="Times New Roman"/>
                <w:b/>
                <w:sz w:val="24"/>
                <w:szCs w:val="24"/>
              </w:rPr>
            </w:pPr>
          </w:p>
          <w:p w14:paraId="061C908B" w14:textId="77777777" w:rsidR="00F92031" w:rsidRPr="00E35DD3" w:rsidRDefault="00F92031" w:rsidP="00F92031">
            <w:pPr>
              <w:pStyle w:val="ListParagraph"/>
              <w:rPr>
                <w:rFonts w:ascii="Times New Roman" w:eastAsia="Times New Roman" w:hAnsi="Times New Roman" w:cs="Times New Roman"/>
                <w:b/>
                <w:sz w:val="24"/>
                <w:szCs w:val="24"/>
              </w:rPr>
            </w:pPr>
          </w:p>
          <w:p w14:paraId="10E1E649" w14:textId="77777777" w:rsidR="00F92031" w:rsidRPr="00E35DD3" w:rsidRDefault="00F92031" w:rsidP="00F92031">
            <w:pPr>
              <w:pStyle w:val="ListParagraph"/>
              <w:rPr>
                <w:rFonts w:ascii="Times New Roman" w:eastAsia="Times New Roman" w:hAnsi="Times New Roman" w:cs="Times New Roman"/>
                <w:b/>
                <w:sz w:val="24"/>
                <w:szCs w:val="24"/>
              </w:rPr>
            </w:pPr>
            <w:r w:rsidRPr="00E35DD3">
              <w:rPr>
                <w:rFonts w:ascii="Times New Roman" w:eastAsia="Times New Roman" w:hAnsi="Times New Roman" w:cs="Times New Roman"/>
                <w:b/>
                <w:sz w:val="24"/>
                <w:szCs w:val="24"/>
              </w:rPr>
              <w:t>=</w:t>
            </w:r>
          </w:p>
        </w:tc>
        <w:tc>
          <w:tcPr>
            <w:tcW w:w="1492" w:type="dxa"/>
          </w:tcPr>
          <w:p w14:paraId="35338A9A" w14:textId="77777777" w:rsidR="00F92031" w:rsidRDefault="00F92031" w:rsidP="00863218">
            <w:pPr>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$5,600.50</w:t>
            </w:r>
          </w:p>
          <w:p w14:paraId="159F999B" w14:textId="77777777" w:rsidR="008253EF" w:rsidRDefault="008253EF" w:rsidP="00863218">
            <w:pPr>
              <w:rPr>
                <w:rFonts w:ascii="Times New Roman" w:eastAsia="Times New Roman" w:hAnsi="Times New Roman" w:cs="Times New Roman"/>
                <w:sz w:val="24"/>
                <w:szCs w:val="24"/>
              </w:rPr>
            </w:pPr>
          </w:p>
          <w:p w14:paraId="0C3B7F77" w14:textId="6B07ADFA" w:rsidR="008253EF" w:rsidRPr="00E35DD3" w:rsidRDefault="008253EF" w:rsidP="00863218">
            <w:pPr>
              <w:rPr>
                <w:rFonts w:ascii="Times New Roman" w:eastAsia="Times New Roman" w:hAnsi="Times New Roman" w:cs="Times New Roman"/>
                <w:sz w:val="24"/>
                <w:szCs w:val="24"/>
              </w:rPr>
            </w:pPr>
            <w:r>
              <w:rPr>
                <w:rFonts w:ascii="Times New Roman" w:eastAsia="Times New Roman" w:hAnsi="Times New Roman" w:cs="Times New Roman"/>
                <w:sz w:val="24"/>
                <w:szCs w:val="24"/>
              </w:rPr>
              <w:t>$4,683.75</w:t>
            </w:r>
          </w:p>
        </w:tc>
      </w:tr>
    </w:tbl>
    <w:p w14:paraId="0ECF68FE" w14:textId="500E2743" w:rsidR="00863218" w:rsidRPr="00E35DD3" w:rsidRDefault="00863218" w:rsidP="00863218">
      <w:pPr>
        <w:tabs>
          <w:tab w:val="left" w:pos="480"/>
          <w:tab w:val="right" w:pos="8640"/>
        </w:tabs>
        <w:spacing w:after="0" w:line="240" w:lineRule="auto"/>
        <w:ind w:left="1080" w:right="684"/>
        <w:contextualSpacing/>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 xml:space="preserve">VA estimates that 1,300 attorneys apply for accreditation annually.  </w:t>
      </w:r>
      <w:bookmarkStart w:id="19" w:name="_Hlk6314908"/>
      <w:r w:rsidRPr="00E35DD3">
        <w:rPr>
          <w:rFonts w:ascii="Times New Roman" w:eastAsia="Times New Roman" w:hAnsi="Times New Roman" w:cs="Times New Roman"/>
          <w:sz w:val="24"/>
          <w:szCs w:val="24"/>
        </w:rPr>
        <w:t>OGC estimates that $69.34 would be a reasonable cost per hour</w:t>
      </w:r>
      <w:bookmarkEnd w:id="19"/>
      <w:r w:rsidRPr="00E35DD3">
        <w:rPr>
          <w:rFonts w:ascii="Times New Roman" w:eastAsia="Times New Roman" w:hAnsi="Times New Roman" w:cs="Times New Roman"/>
          <w:sz w:val="24"/>
          <w:szCs w:val="24"/>
        </w:rPr>
        <w:t xml:space="preserve"> for these responses.  </w:t>
      </w:r>
      <w:bookmarkStart w:id="20" w:name="_Hlk6820470"/>
      <w:r w:rsidRPr="00E35DD3">
        <w:rPr>
          <w:rFonts w:ascii="Times New Roman" w:eastAsia="Times New Roman" w:hAnsi="Times New Roman" w:cs="Times New Roman"/>
          <w:sz w:val="24"/>
          <w:szCs w:val="24"/>
        </w:rPr>
        <w:t>This figure is equal to the most recent United States average hourly wage for lawyers published by the U.S. Department of Labor Bureau of Labor Statistics, in this case data for May 2018.</w:t>
      </w:r>
      <w:bookmarkEnd w:id="20"/>
      <w:r w:rsidR="000A48AE">
        <w:rPr>
          <w:rFonts w:ascii="Times New Roman" w:eastAsia="Times New Roman" w:hAnsi="Times New Roman" w:cs="Times New Roman"/>
          <w:sz w:val="24"/>
          <w:szCs w:val="24"/>
        </w:rPr>
        <w:t xml:space="preserve">  </w:t>
      </w:r>
      <w:r w:rsidR="000A48AE" w:rsidRPr="000A48AE">
        <w:rPr>
          <w:rFonts w:ascii="Times New Roman" w:eastAsia="Times New Roman" w:hAnsi="Times New Roman" w:cs="Times New Roman"/>
          <w:sz w:val="24"/>
          <w:szCs w:val="24"/>
        </w:rPr>
        <w:t xml:space="preserve">This is based on occupational code: </w:t>
      </w:r>
      <w:r w:rsidR="000A48AE">
        <w:rPr>
          <w:rFonts w:ascii="Times New Roman" w:eastAsia="Times New Roman" w:hAnsi="Times New Roman" w:cs="Times New Roman"/>
          <w:sz w:val="24"/>
          <w:szCs w:val="24"/>
        </w:rPr>
        <w:t>23</w:t>
      </w:r>
      <w:r w:rsidR="000A48AE" w:rsidRPr="000A48AE">
        <w:rPr>
          <w:rFonts w:ascii="Times New Roman" w:eastAsia="Times New Roman" w:hAnsi="Times New Roman" w:cs="Times New Roman"/>
          <w:sz w:val="24"/>
          <w:szCs w:val="24"/>
        </w:rPr>
        <w:t>-</w:t>
      </w:r>
      <w:r w:rsidR="000A48AE">
        <w:rPr>
          <w:rFonts w:ascii="Times New Roman" w:eastAsia="Times New Roman" w:hAnsi="Times New Roman" w:cs="Times New Roman"/>
          <w:sz w:val="24"/>
          <w:szCs w:val="24"/>
        </w:rPr>
        <w:t>1011</w:t>
      </w:r>
      <w:r w:rsidR="000A48AE" w:rsidRPr="000A48AE">
        <w:rPr>
          <w:rFonts w:ascii="Times New Roman" w:eastAsia="Times New Roman" w:hAnsi="Times New Roman" w:cs="Times New Roman"/>
          <w:sz w:val="24"/>
          <w:szCs w:val="24"/>
        </w:rPr>
        <w:t xml:space="preserve">.  </w:t>
      </w:r>
      <w:hyperlink r:id="rId8" w:history="1">
        <w:r w:rsidR="000A48AE" w:rsidRPr="000A48AE">
          <w:rPr>
            <w:rStyle w:val="Hyperlink"/>
            <w:rFonts w:ascii="Times New Roman" w:eastAsia="Times New Roman" w:hAnsi="Times New Roman" w:cs="Times New Roman"/>
            <w:sz w:val="24"/>
            <w:szCs w:val="24"/>
          </w:rPr>
          <w:t>https://www.bls.gov/oes/current/oes_nat.htm</w:t>
        </w:r>
      </w:hyperlink>
      <w:r w:rsidR="00274CA3" w:rsidRPr="00E35DD3">
        <w:rPr>
          <w:rFonts w:ascii="Times New Roman" w:eastAsia="Times New Roman" w:hAnsi="Times New Roman" w:cs="Times New Roman"/>
          <w:sz w:val="24"/>
          <w:szCs w:val="24"/>
        </w:rPr>
        <w:t xml:space="preserve">  </w:t>
      </w:r>
      <w:r w:rsidRPr="00E35DD3">
        <w:rPr>
          <w:rFonts w:ascii="Times New Roman" w:eastAsia="Times New Roman" w:hAnsi="Times New Roman" w:cs="Times New Roman"/>
          <w:sz w:val="24"/>
          <w:szCs w:val="24"/>
        </w:rPr>
        <w:t>VA estimates that 300 non-attorneys apply for accreditation as claims agents annually.  OGC estimates that $24.98 would be a reasonable cost per hour for these responses.</w:t>
      </w:r>
      <w:r w:rsidR="00CF0003" w:rsidRPr="00E35DD3">
        <w:rPr>
          <w:rFonts w:ascii="Times New Roman" w:eastAsia="Times New Roman" w:hAnsi="Times New Roman" w:cs="Times New Roman"/>
          <w:sz w:val="24"/>
          <w:szCs w:val="24"/>
        </w:rPr>
        <w:t xml:space="preserve">  VA cannot make further assumptions about the population of respondents because of the variability of factors such as the educational background and wage potential of respondents.  Therefore, this figure is equal to the most recent United States average hourly wage for “All Occupations” published by the U.S. Department of Labor Bureau of Labor Statistics, in this case data for May 2018.</w:t>
      </w:r>
      <w:r w:rsidR="000A48AE">
        <w:rPr>
          <w:rFonts w:ascii="Times New Roman" w:eastAsia="Times New Roman" w:hAnsi="Times New Roman" w:cs="Times New Roman"/>
          <w:sz w:val="24"/>
          <w:szCs w:val="24"/>
        </w:rPr>
        <w:t xml:space="preserve">  </w:t>
      </w:r>
      <w:r w:rsidR="000A48AE" w:rsidRPr="000A48AE">
        <w:rPr>
          <w:rFonts w:ascii="Times New Roman" w:eastAsia="Times New Roman" w:hAnsi="Times New Roman" w:cs="Times New Roman"/>
          <w:sz w:val="24"/>
          <w:szCs w:val="24"/>
        </w:rPr>
        <w:t xml:space="preserve">This is based on occupational code: </w:t>
      </w:r>
      <w:r w:rsidR="000A48AE">
        <w:rPr>
          <w:rFonts w:ascii="Times New Roman" w:eastAsia="Times New Roman" w:hAnsi="Times New Roman" w:cs="Times New Roman"/>
          <w:sz w:val="24"/>
          <w:szCs w:val="24"/>
        </w:rPr>
        <w:t>00</w:t>
      </w:r>
      <w:r w:rsidR="000A48AE" w:rsidRPr="000A48AE">
        <w:rPr>
          <w:rFonts w:ascii="Times New Roman" w:eastAsia="Times New Roman" w:hAnsi="Times New Roman" w:cs="Times New Roman"/>
          <w:sz w:val="24"/>
          <w:szCs w:val="24"/>
        </w:rPr>
        <w:t>-</w:t>
      </w:r>
      <w:r w:rsidR="000A48AE">
        <w:rPr>
          <w:rFonts w:ascii="Times New Roman" w:eastAsia="Times New Roman" w:hAnsi="Times New Roman" w:cs="Times New Roman"/>
          <w:sz w:val="24"/>
          <w:szCs w:val="24"/>
        </w:rPr>
        <w:t>0000</w:t>
      </w:r>
      <w:r w:rsidR="000A48AE" w:rsidRPr="000A48AE">
        <w:rPr>
          <w:rFonts w:ascii="Times New Roman" w:eastAsia="Times New Roman" w:hAnsi="Times New Roman" w:cs="Times New Roman"/>
          <w:sz w:val="24"/>
          <w:szCs w:val="24"/>
        </w:rPr>
        <w:t xml:space="preserve">.  </w:t>
      </w:r>
      <w:hyperlink r:id="rId9" w:history="1">
        <w:r w:rsidR="000A48AE" w:rsidRPr="000A48AE">
          <w:rPr>
            <w:rStyle w:val="Hyperlink"/>
            <w:rFonts w:ascii="Times New Roman" w:eastAsia="Times New Roman" w:hAnsi="Times New Roman" w:cs="Times New Roman"/>
            <w:sz w:val="24"/>
            <w:szCs w:val="24"/>
          </w:rPr>
          <w:t>https://www.bls.gov/oes/current/oes_nat.htm</w:t>
        </w:r>
      </w:hyperlink>
    </w:p>
    <w:p w14:paraId="7108BAD1" w14:textId="3BE35BEC" w:rsidR="00CF0003" w:rsidRPr="00E35DD3" w:rsidRDefault="00CF0003" w:rsidP="00E35DD3">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14:paraId="1C4A2DB3" w14:textId="17ED4634" w:rsidR="00171CD0" w:rsidRPr="008A0013" w:rsidRDefault="00E35DD3" w:rsidP="00E35DD3">
      <w:pPr>
        <w:tabs>
          <w:tab w:val="left" w:pos="480"/>
          <w:tab w:val="right" w:pos="8640"/>
        </w:tabs>
        <w:spacing w:after="0" w:line="240" w:lineRule="auto"/>
        <w:ind w:left="720" w:right="684"/>
        <w:contextualSpacing/>
        <w:rPr>
          <w:rFonts w:ascii="Times New Roman" w:eastAsia="Times New Roman" w:hAnsi="Times New Roman" w:cs="Times New Roman"/>
          <w:b/>
          <w:i/>
          <w:sz w:val="24"/>
          <w:szCs w:val="24"/>
        </w:rPr>
      </w:pPr>
      <w:r w:rsidRPr="008A0013">
        <w:rPr>
          <w:rFonts w:ascii="Times New Roman" w:eastAsia="Times New Roman" w:hAnsi="Times New Roman" w:cs="Times New Roman"/>
          <w:b/>
          <w:i/>
          <w:sz w:val="24"/>
          <w:szCs w:val="24"/>
        </w:rPr>
        <w:t>Recertifications</w:t>
      </w:r>
    </w:p>
    <w:p w14:paraId="659C2997" w14:textId="77777777" w:rsidR="00171CD0" w:rsidRPr="00E35DD3" w:rsidRDefault="00171CD0" w:rsidP="00863218">
      <w:pPr>
        <w:tabs>
          <w:tab w:val="left" w:pos="480"/>
          <w:tab w:val="right" w:pos="8640"/>
        </w:tabs>
        <w:spacing w:after="0" w:line="240" w:lineRule="auto"/>
        <w:ind w:left="1080" w:right="684"/>
        <w:contextualSpacing/>
        <w:rPr>
          <w:rFonts w:ascii="Times New Roman" w:eastAsia="Times New Roman" w:hAnsi="Times New Roman" w:cs="Times New Roman"/>
          <w:sz w:val="24"/>
          <w:szCs w:val="24"/>
        </w:rPr>
      </w:pPr>
    </w:p>
    <w:p w14:paraId="3DEDC985" w14:textId="367EE0E6" w:rsidR="0096794A" w:rsidRPr="00E35DD3" w:rsidRDefault="009A41D2" w:rsidP="0096794A">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Number of Respondents: 4,500</w:t>
      </w:r>
      <w:r w:rsidR="00E35DD3" w:rsidRPr="00E35DD3">
        <w:rPr>
          <w:rFonts w:ascii="Times New Roman" w:eastAsia="Times New Roman" w:hAnsi="Times New Roman" w:cs="Times New Roman"/>
          <w:sz w:val="24"/>
          <w:szCs w:val="24"/>
        </w:rPr>
        <w:br/>
      </w:r>
    </w:p>
    <w:p w14:paraId="1AE9AC23" w14:textId="12845399" w:rsidR="0096794A" w:rsidRPr="00E35DD3" w:rsidRDefault="009A41D2" w:rsidP="0096794A">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Frequency of Response:  One time</w:t>
      </w:r>
      <w:r w:rsidR="00E35DD3" w:rsidRPr="00E35DD3">
        <w:rPr>
          <w:rFonts w:ascii="Times New Roman" w:eastAsia="Times New Roman" w:hAnsi="Times New Roman" w:cs="Times New Roman"/>
          <w:sz w:val="24"/>
          <w:szCs w:val="24"/>
        </w:rPr>
        <w:br/>
      </w:r>
    </w:p>
    <w:p w14:paraId="0FDA7F52" w14:textId="629F0988" w:rsidR="00274CA3" w:rsidRPr="00E35DD3" w:rsidRDefault="009A41D2" w:rsidP="00AD6240">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Estimated Completion Time:  10 minutes/response</w:t>
      </w:r>
      <w:r w:rsidR="00274CA3" w:rsidRPr="00E35DD3">
        <w:rPr>
          <w:rFonts w:ascii="Times New Roman" w:eastAsia="Times New Roman" w:hAnsi="Times New Roman" w:cs="Times New Roman"/>
          <w:sz w:val="24"/>
          <w:szCs w:val="24"/>
        </w:rPr>
        <w:t>.  OGC estimates that it might take 10 minutes per response to recertify admission information provided previously and information about completed CLE that would be readily available at the site of the CLE course.</w:t>
      </w:r>
      <w:r w:rsidR="00E35DD3" w:rsidRPr="00E35DD3">
        <w:rPr>
          <w:rFonts w:ascii="Times New Roman" w:eastAsia="Times New Roman" w:hAnsi="Times New Roman" w:cs="Times New Roman"/>
          <w:sz w:val="24"/>
          <w:szCs w:val="24"/>
        </w:rPr>
        <w:br/>
      </w:r>
    </w:p>
    <w:p w14:paraId="14659791" w14:textId="7D8B086B" w:rsidR="0096794A" w:rsidRPr="00E35DD3" w:rsidRDefault="009A41D2" w:rsidP="0096794A">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Annual Burden Hours:  750 hours</w:t>
      </w:r>
      <w:r w:rsidR="00E35DD3" w:rsidRPr="00E35DD3">
        <w:rPr>
          <w:rFonts w:ascii="Times New Roman" w:eastAsia="Times New Roman" w:hAnsi="Times New Roman" w:cs="Times New Roman"/>
          <w:sz w:val="24"/>
          <w:szCs w:val="24"/>
        </w:rPr>
        <w:br/>
      </w:r>
    </w:p>
    <w:p w14:paraId="11B435C9" w14:textId="42B3FE77" w:rsidR="0096794A" w:rsidRPr="00702DD7" w:rsidRDefault="009A41D2" w:rsidP="005A3C01">
      <w:pPr>
        <w:numPr>
          <w:ilvl w:val="0"/>
          <w:numId w:val="3"/>
        </w:numPr>
        <w:tabs>
          <w:tab w:val="left" w:pos="480"/>
          <w:tab w:val="right" w:pos="8640"/>
        </w:tabs>
        <w:spacing w:after="0" w:line="240" w:lineRule="auto"/>
        <w:ind w:right="684"/>
        <w:contextualSpacing/>
        <w:rPr>
          <w:rFonts w:ascii="Times New Roman" w:eastAsia="Times New Roman" w:hAnsi="Times New Roman" w:cs="Times New Roman"/>
          <w:b/>
          <w:i/>
          <w:sz w:val="24"/>
          <w:szCs w:val="24"/>
        </w:rPr>
      </w:pPr>
      <w:bookmarkStart w:id="21" w:name="_Hlk6822507"/>
      <w:r w:rsidRPr="00E35DD3">
        <w:rPr>
          <w:rFonts w:ascii="Times New Roman" w:eastAsia="Times New Roman" w:hAnsi="Times New Roman" w:cs="Times New Roman"/>
          <w:sz w:val="24"/>
          <w:szCs w:val="24"/>
        </w:rPr>
        <w:t>Estimates of annualized cost to respondents for the hour burdens for collections of information, identifying and using appropriate wage rate categories.:</w:t>
      </w:r>
      <w:bookmarkEnd w:id="21"/>
      <w:r w:rsidRPr="00E35DD3">
        <w:rPr>
          <w:rFonts w:ascii="Times New Roman" w:eastAsia="Times New Roman" w:hAnsi="Times New Roman" w:cs="Times New Roman"/>
          <w:sz w:val="24"/>
          <w:szCs w:val="24"/>
        </w:rPr>
        <w:t xml:space="preserve">  $</w:t>
      </w:r>
      <w:r w:rsidR="00274CA3" w:rsidRPr="00E35DD3">
        <w:rPr>
          <w:rFonts w:ascii="Times New Roman" w:eastAsia="Times New Roman" w:hAnsi="Times New Roman" w:cs="Times New Roman"/>
          <w:sz w:val="24"/>
          <w:szCs w:val="24"/>
        </w:rPr>
        <w:t>52,005.00.  Because there are considerably more accredited attorneys than accredited agents, OGC estimates that $69.34 would be a reasonable cost per hour for these responses.  This figure is equal to the most recent United States average hourly wage for lawyers published by the U.S. Department of Labor Bureau of Labor Statistics, in this case data for May 2018.</w:t>
      </w:r>
    </w:p>
    <w:p w14:paraId="0E35EDA8" w14:textId="77777777" w:rsidR="00702DD7" w:rsidRPr="00C73C3B" w:rsidRDefault="00702DD7" w:rsidP="00702DD7">
      <w:pPr>
        <w:tabs>
          <w:tab w:val="left" w:pos="480"/>
          <w:tab w:val="right" w:pos="8640"/>
        </w:tabs>
        <w:spacing w:after="0" w:line="240" w:lineRule="auto"/>
        <w:ind w:left="1080" w:right="684"/>
        <w:contextualSpacing/>
        <w:rPr>
          <w:rFonts w:ascii="Times New Roman" w:eastAsia="Times New Roman" w:hAnsi="Times New Roman" w:cs="Times New Roman"/>
          <w:b/>
          <w:i/>
          <w:sz w:val="24"/>
          <w:szCs w:val="24"/>
        </w:rPr>
      </w:pPr>
    </w:p>
    <w:p w14:paraId="6978340B" w14:textId="3C29FC79" w:rsidR="0096794A" w:rsidRPr="00E35DD3" w:rsidRDefault="00C73C3B" w:rsidP="0096794A">
      <w:pPr>
        <w:pStyle w:val="ListParagraph"/>
        <w:rPr>
          <w:rFonts w:ascii="Times New Roman" w:eastAsia="Times New Roman" w:hAnsi="Times New Roman" w:cs="Times New Roman"/>
          <w:sz w:val="24"/>
          <w:szCs w:val="24"/>
        </w:rPr>
      </w:pPr>
      <w:r w:rsidRPr="00C73C3B">
        <w:rPr>
          <w:rFonts w:ascii="Times New Roman" w:eastAsia="Times New Roman" w:hAnsi="Times New Roman" w:cs="Times New Roman"/>
          <w:b/>
          <w:i/>
          <w:sz w:val="24"/>
          <w:szCs w:val="24"/>
        </w:rPr>
        <w:t>Filing of Fee Agreements</w:t>
      </w:r>
    </w:p>
    <w:p w14:paraId="6365836D" w14:textId="21427B46" w:rsidR="0096794A" w:rsidRPr="00702DD7" w:rsidRDefault="001A78DE" w:rsidP="0096794A">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702DD7">
        <w:rPr>
          <w:rFonts w:ascii="Times New Roman" w:eastAsia="Times New Roman" w:hAnsi="Times New Roman" w:cs="Times New Roman"/>
          <w:sz w:val="24"/>
          <w:szCs w:val="24"/>
        </w:rPr>
        <w:t>Number of Respondents: 15,000</w:t>
      </w:r>
      <w:r w:rsidR="00295329" w:rsidRPr="00702DD7">
        <w:rPr>
          <w:rFonts w:ascii="Times New Roman" w:eastAsia="Times New Roman" w:hAnsi="Times New Roman" w:cs="Times New Roman"/>
          <w:sz w:val="24"/>
          <w:szCs w:val="24"/>
        </w:rPr>
        <w:t>.  VA estimates that agents and attorneys will file 15,000 fee agreements annually.</w:t>
      </w:r>
      <w:r w:rsidR="00702DD7" w:rsidRPr="00702DD7">
        <w:rPr>
          <w:rFonts w:ascii="Times New Roman" w:eastAsia="Times New Roman" w:hAnsi="Times New Roman" w:cs="Times New Roman"/>
          <w:sz w:val="24"/>
          <w:szCs w:val="24"/>
        </w:rPr>
        <w:br/>
      </w:r>
    </w:p>
    <w:p w14:paraId="18C9F292" w14:textId="72756BA0" w:rsidR="0096794A" w:rsidRPr="00702DD7" w:rsidRDefault="001A78DE" w:rsidP="0096794A">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702DD7">
        <w:rPr>
          <w:rFonts w:ascii="Times New Roman" w:eastAsia="Times New Roman" w:hAnsi="Times New Roman" w:cs="Times New Roman"/>
          <w:sz w:val="24"/>
          <w:szCs w:val="24"/>
        </w:rPr>
        <w:t>Frequency of Response:</w:t>
      </w:r>
      <w:r w:rsidR="00E2375A" w:rsidRPr="00702DD7">
        <w:rPr>
          <w:rFonts w:ascii="Times New Roman" w:eastAsia="Times New Roman" w:hAnsi="Times New Roman" w:cs="Times New Roman"/>
          <w:sz w:val="24"/>
          <w:szCs w:val="24"/>
        </w:rPr>
        <w:t xml:space="preserve"> </w:t>
      </w:r>
      <w:r w:rsidR="00CC5414" w:rsidRPr="00702DD7">
        <w:rPr>
          <w:rFonts w:ascii="Times New Roman" w:eastAsia="Times New Roman" w:hAnsi="Times New Roman" w:cs="Times New Roman"/>
          <w:sz w:val="24"/>
          <w:szCs w:val="24"/>
        </w:rPr>
        <w:t xml:space="preserve"> </w:t>
      </w:r>
      <w:r w:rsidR="00E2375A" w:rsidRPr="00702DD7">
        <w:rPr>
          <w:rFonts w:ascii="Times New Roman" w:eastAsia="Times New Roman" w:hAnsi="Times New Roman" w:cs="Times New Roman"/>
          <w:sz w:val="24"/>
          <w:szCs w:val="24"/>
        </w:rPr>
        <w:t>One time.</w:t>
      </w:r>
      <w:r w:rsidR="00702DD7" w:rsidRPr="00702DD7">
        <w:rPr>
          <w:rFonts w:ascii="Times New Roman" w:eastAsia="Times New Roman" w:hAnsi="Times New Roman" w:cs="Times New Roman"/>
          <w:sz w:val="24"/>
          <w:szCs w:val="24"/>
        </w:rPr>
        <w:br/>
      </w:r>
    </w:p>
    <w:p w14:paraId="100D881E" w14:textId="7CF59309" w:rsidR="0096794A" w:rsidRPr="00702DD7" w:rsidRDefault="001A78DE" w:rsidP="0096794A">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702DD7">
        <w:rPr>
          <w:rFonts w:ascii="Times New Roman" w:eastAsia="Times New Roman" w:hAnsi="Times New Roman" w:cs="Times New Roman"/>
          <w:sz w:val="24"/>
          <w:szCs w:val="24"/>
        </w:rPr>
        <w:t>Estimated Completion Time:</w:t>
      </w:r>
      <w:r w:rsidR="00E2375A" w:rsidRPr="00702DD7">
        <w:rPr>
          <w:rFonts w:ascii="Times New Roman" w:eastAsia="Times New Roman" w:hAnsi="Times New Roman" w:cs="Times New Roman"/>
          <w:sz w:val="24"/>
          <w:szCs w:val="24"/>
        </w:rPr>
        <w:t xml:space="preserve"> </w:t>
      </w:r>
      <w:r w:rsidR="00CC5414" w:rsidRPr="00702DD7">
        <w:rPr>
          <w:rFonts w:ascii="Times New Roman" w:eastAsia="Times New Roman" w:hAnsi="Times New Roman" w:cs="Times New Roman"/>
          <w:sz w:val="24"/>
          <w:szCs w:val="24"/>
        </w:rPr>
        <w:t xml:space="preserve"> </w:t>
      </w:r>
      <w:r w:rsidR="00E2375A" w:rsidRPr="00702DD7">
        <w:rPr>
          <w:rFonts w:ascii="Times New Roman" w:eastAsia="Times New Roman" w:hAnsi="Times New Roman" w:cs="Times New Roman"/>
          <w:sz w:val="24"/>
          <w:szCs w:val="24"/>
        </w:rPr>
        <w:t>60 minutes per response for first time filers, and 10 minutes per response for repeat filers.</w:t>
      </w:r>
      <w:r w:rsidR="006A2CD5" w:rsidRPr="00702DD7">
        <w:rPr>
          <w:rFonts w:ascii="Times New Roman" w:eastAsia="Times New Roman" w:hAnsi="Times New Roman" w:cs="Times New Roman"/>
          <w:sz w:val="24"/>
          <w:szCs w:val="24"/>
        </w:rPr>
        <w:t xml:space="preserve">  Additional information to be added to a fee agreement that might not normally be included in the representative’s usual course of business consists chiefly of the VA file number and, for parties wishing to have fees paid by VA directly to the representative out of past-due VA benefits, a clause stating that payment arrangement.  This file number is readily available in all VA benefits cases (it is routinely provided to claimants and it appears in VA correspondence about the case).  Adding the file number to the fee agreement should result in no measurable additional cost.  A representative who does not customarily perform VA benefits case work might spend 1 hour researching and drafting a direct payment clause.  Many representatives before VA who use this arrangement represent a number of VA clients and this information is prepared once and then incorporated into their usual and customary fee agreement, thus entailing no additional time or expense in any but the first case.  VA estimates that no more than 5% of respondents (750) would require this initial setup work and would therefore estimate that no more than 750 hours are expended annually in contract modification to comply with this collection.</w:t>
      </w:r>
      <w:r w:rsidR="00702DD7" w:rsidRPr="00702DD7">
        <w:rPr>
          <w:rFonts w:ascii="Times New Roman" w:eastAsia="Times New Roman" w:hAnsi="Times New Roman" w:cs="Times New Roman"/>
          <w:sz w:val="24"/>
          <w:szCs w:val="24"/>
        </w:rPr>
        <w:br/>
      </w:r>
    </w:p>
    <w:p w14:paraId="3E994596" w14:textId="18849E48" w:rsidR="0096794A" w:rsidRPr="00702DD7" w:rsidRDefault="001A78DE" w:rsidP="0096794A">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702DD7">
        <w:rPr>
          <w:rFonts w:ascii="Times New Roman" w:eastAsia="Times New Roman" w:hAnsi="Times New Roman" w:cs="Times New Roman"/>
          <w:sz w:val="24"/>
          <w:szCs w:val="24"/>
        </w:rPr>
        <w:t>Annual Burden Hours:</w:t>
      </w:r>
      <w:r w:rsidR="00CC5414" w:rsidRPr="00702DD7">
        <w:rPr>
          <w:rFonts w:ascii="Times New Roman" w:eastAsia="Times New Roman" w:hAnsi="Times New Roman" w:cs="Times New Roman"/>
          <w:sz w:val="24"/>
          <w:szCs w:val="24"/>
        </w:rPr>
        <w:t xml:space="preserve">  3,125 hours</w:t>
      </w:r>
      <w:r w:rsidR="00702DD7" w:rsidRPr="00702DD7">
        <w:rPr>
          <w:rFonts w:ascii="Times New Roman" w:eastAsia="Times New Roman" w:hAnsi="Times New Roman" w:cs="Times New Roman"/>
          <w:sz w:val="24"/>
          <w:szCs w:val="24"/>
        </w:rPr>
        <w:br/>
      </w:r>
    </w:p>
    <w:p w14:paraId="53E89120" w14:textId="32B8F278" w:rsidR="0096794A" w:rsidRPr="00E35DD3" w:rsidRDefault="001A78DE" w:rsidP="005A3C01">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Estimates of annualized cost to respondents for the hour burdens for collections of information, identifying and using appropriate wage rate categories.:</w:t>
      </w:r>
      <w:r w:rsidR="00CC5414" w:rsidRPr="00E35DD3">
        <w:rPr>
          <w:rFonts w:ascii="Times New Roman" w:eastAsia="Times New Roman" w:hAnsi="Times New Roman" w:cs="Times New Roman"/>
          <w:sz w:val="24"/>
          <w:szCs w:val="24"/>
        </w:rPr>
        <w:t xml:space="preserve">  $216,688.00.</w:t>
      </w:r>
      <w:r w:rsidR="006A2CD5" w:rsidRPr="00E35DD3">
        <w:rPr>
          <w:rFonts w:ascii="Times New Roman" w:eastAsia="Times New Roman" w:hAnsi="Times New Roman" w:cs="Times New Roman"/>
          <w:sz w:val="24"/>
          <w:szCs w:val="24"/>
        </w:rPr>
        <w:t xml:space="preserve">  Assuming that this work will primarily be done by attorneys, OGC estimates that $69.34 would be a reasonable cost per hour.</w:t>
      </w:r>
      <w:r w:rsidR="00702DD7">
        <w:rPr>
          <w:rFonts w:ascii="Times New Roman" w:eastAsia="Times New Roman" w:hAnsi="Times New Roman" w:cs="Times New Roman"/>
          <w:sz w:val="24"/>
          <w:szCs w:val="24"/>
        </w:rPr>
        <w:br/>
      </w:r>
    </w:p>
    <w:tbl>
      <w:tblPr>
        <w:tblW w:w="0" w:type="auto"/>
        <w:tblInd w:w="558" w:type="dxa"/>
        <w:tblLayout w:type="fixed"/>
        <w:tblLook w:val="0000" w:firstRow="0" w:lastRow="0" w:firstColumn="0" w:lastColumn="0" w:noHBand="0" w:noVBand="0"/>
      </w:tblPr>
      <w:tblGrid>
        <w:gridCol w:w="2700"/>
        <w:gridCol w:w="360"/>
        <w:gridCol w:w="4140"/>
        <w:gridCol w:w="360"/>
        <w:gridCol w:w="1440"/>
      </w:tblGrid>
      <w:tr w:rsidR="00CC5414" w:rsidRPr="00E35DD3" w14:paraId="43D250CB" w14:textId="77777777" w:rsidTr="004672E7">
        <w:trPr>
          <w:cantSplit/>
        </w:trPr>
        <w:tc>
          <w:tcPr>
            <w:tcW w:w="2700" w:type="dxa"/>
          </w:tcPr>
          <w:p w14:paraId="3BD6B4F6" w14:textId="77777777" w:rsidR="00CC5414" w:rsidRPr="00E35DD3" w:rsidRDefault="00CC5414" w:rsidP="00CC5414">
            <w:pPr>
              <w:pStyle w:val="ListParagraph"/>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14,250 Repeat Filers</w:t>
            </w:r>
          </w:p>
        </w:tc>
        <w:tc>
          <w:tcPr>
            <w:tcW w:w="360" w:type="dxa"/>
          </w:tcPr>
          <w:p w14:paraId="36E92326" w14:textId="77777777" w:rsidR="00CC5414" w:rsidRPr="00E35DD3" w:rsidRDefault="00CC5414" w:rsidP="00CC5414">
            <w:pPr>
              <w:pStyle w:val="ListParagraph"/>
              <w:rPr>
                <w:rFonts w:ascii="Times New Roman" w:eastAsia="Times New Roman" w:hAnsi="Times New Roman" w:cs="Times New Roman"/>
                <w:b/>
                <w:bCs/>
                <w:sz w:val="24"/>
                <w:szCs w:val="24"/>
              </w:rPr>
            </w:pPr>
            <w:r w:rsidRPr="00E35DD3">
              <w:rPr>
                <w:rFonts w:ascii="Times New Roman" w:eastAsia="Times New Roman" w:hAnsi="Times New Roman" w:cs="Times New Roman"/>
                <w:b/>
                <w:bCs/>
                <w:sz w:val="24"/>
                <w:szCs w:val="24"/>
              </w:rPr>
              <w:t>X</w:t>
            </w:r>
          </w:p>
        </w:tc>
        <w:tc>
          <w:tcPr>
            <w:tcW w:w="4140" w:type="dxa"/>
          </w:tcPr>
          <w:p w14:paraId="28F64438" w14:textId="2FA98C3B" w:rsidR="00CC5414" w:rsidRPr="00E35DD3" w:rsidRDefault="00CC5414" w:rsidP="00CC5414">
            <w:pPr>
              <w:pStyle w:val="ListParagraph"/>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$69.34 x 2</w:t>
            </w:r>
            <w:r w:rsidR="000B1184">
              <w:rPr>
                <w:rFonts w:ascii="Times New Roman" w:eastAsia="Times New Roman" w:hAnsi="Times New Roman" w:cs="Times New Roman"/>
                <w:sz w:val="24"/>
                <w:szCs w:val="24"/>
              </w:rPr>
              <w:t>,</w:t>
            </w:r>
            <w:r w:rsidRPr="00E35DD3">
              <w:rPr>
                <w:rFonts w:ascii="Times New Roman" w:eastAsia="Times New Roman" w:hAnsi="Times New Roman" w:cs="Times New Roman"/>
                <w:sz w:val="24"/>
                <w:szCs w:val="24"/>
              </w:rPr>
              <w:t>375 hours</w:t>
            </w:r>
          </w:p>
          <w:p w14:paraId="0AA3E2E7" w14:textId="77777777" w:rsidR="00CC5414" w:rsidRPr="00E35DD3" w:rsidRDefault="00CC5414" w:rsidP="00CC5414">
            <w:pPr>
              <w:pStyle w:val="ListParagraph"/>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(14,250 x 10 minutes/response)</w:t>
            </w:r>
          </w:p>
          <w:p w14:paraId="4C446121" w14:textId="77777777" w:rsidR="00CC5414" w:rsidRPr="00E35DD3" w:rsidRDefault="00CC5414" w:rsidP="00CC5414">
            <w:pPr>
              <w:pStyle w:val="ListParagraph"/>
              <w:rPr>
                <w:rFonts w:ascii="Times New Roman" w:eastAsia="Times New Roman" w:hAnsi="Times New Roman" w:cs="Times New Roman"/>
                <w:sz w:val="24"/>
                <w:szCs w:val="24"/>
              </w:rPr>
            </w:pPr>
          </w:p>
        </w:tc>
        <w:tc>
          <w:tcPr>
            <w:tcW w:w="360" w:type="dxa"/>
          </w:tcPr>
          <w:p w14:paraId="764F0514" w14:textId="77777777" w:rsidR="00CC5414" w:rsidRPr="00E35DD3" w:rsidRDefault="00CC5414" w:rsidP="00CC5414">
            <w:pPr>
              <w:pStyle w:val="ListParagraph"/>
              <w:rPr>
                <w:rFonts w:ascii="Times New Roman" w:eastAsia="Times New Roman" w:hAnsi="Times New Roman" w:cs="Times New Roman"/>
                <w:b/>
                <w:sz w:val="24"/>
                <w:szCs w:val="24"/>
              </w:rPr>
            </w:pPr>
            <w:r w:rsidRPr="00E35DD3">
              <w:rPr>
                <w:rFonts w:ascii="Times New Roman" w:eastAsia="Times New Roman" w:hAnsi="Times New Roman" w:cs="Times New Roman"/>
                <w:b/>
                <w:sz w:val="24"/>
                <w:szCs w:val="24"/>
              </w:rPr>
              <w:t>=</w:t>
            </w:r>
          </w:p>
        </w:tc>
        <w:tc>
          <w:tcPr>
            <w:tcW w:w="1440" w:type="dxa"/>
          </w:tcPr>
          <w:p w14:paraId="5082C527" w14:textId="77777777" w:rsidR="00CC5414" w:rsidRPr="00E35DD3" w:rsidRDefault="00CC5414" w:rsidP="00CC5414">
            <w:pPr>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$164,683</w:t>
            </w:r>
          </w:p>
        </w:tc>
      </w:tr>
      <w:tr w:rsidR="00CC5414" w:rsidRPr="00E35DD3" w14:paraId="04727F5C" w14:textId="77777777" w:rsidTr="004672E7">
        <w:trPr>
          <w:cantSplit/>
        </w:trPr>
        <w:tc>
          <w:tcPr>
            <w:tcW w:w="2700" w:type="dxa"/>
          </w:tcPr>
          <w:p w14:paraId="76725D99" w14:textId="77777777" w:rsidR="00CC5414" w:rsidRPr="00E35DD3" w:rsidRDefault="00CC5414" w:rsidP="00CC5414">
            <w:pPr>
              <w:pStyle w:val="ListParagraph"/>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750 First Time Filers</w:t>
            </w:r>
          </w:p>
          <w:p w14:paraId="1F21C007" w14:textId="77777777" w:rsidR="00CC5414" w:rsidRPr="00E35DD3" w:rsidRDefault="00CC5414" w:rsidP="00CC5414">
            <w:pPr>
              <w:pStyle w:val="ListParagraph"/>
              <w:rPr>
                <w:rFonts w:ascii="Times New Roman" w:eastAsia="Times New Roman" w:hAnsi="Times New Roman" w:cs="Times New Roman"/>
                <w:sz w:val="24"/>
                <w:szCs w:val="24"/>
              </w:rPr>
            </w:pPr>
          </w:p>
          <w:p w14:paraId="6CD07D18" w14:textId="77777777" w:rsidR="00CC5414" w:rsidRPr="00E35DD3" w:rsidRDefault="00CC5414" w:rsidP="00CC5414">
            <w:pPr>
              <w:pStyle w:val="ListParagraph"/>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15,000 Total Filers</w:t>
            </w:r>
          </w:p>
        </w:tc>
        <w:tc>
          <w:tcPr>
            <w:tcW w:w="360" w:type="dxa"/>
          </w:tcPr>
          <w:p w14:paraId="155BF689" w14:textId="77777777" w:rsidR="00CC5414" w:rsidRPr="00E35DD3" w:rsidRDefault="00CC5414" w:rsidP="00CC5414">
            <w:pPr>
              <w:pStyle w:val="ListParagraph"/>
              <w:rPr>
                <w:rFonts w:ascii="Times New Roman" w:eastAsia="Times New Roman" w:hAnsi="Times New Roman" w:cs="Times New Roman"/>
                <w:b/>
                <w:bCs/>
                <w:sz w:val="24"/>
                <w:szCs w:val="24"/>
              </w:rPr>
            </w:pPr>
            <w:r w:rsidRPr="00E35DD3">
              <w:rPr>
                <w:rFonts w:ascii="Times New Roman" w:eastAsia="Times New Roman" w:hAnsi="Times New Roman" w:cs="Times New Roman"/>
                <w:b/>
                <w:bCs/>
                <w:sz w:val="24"/>
                <w:szCs w:val="24"/>
              </w:rPr>
              <w:t>X</w:t>
            </w:r>
          </w:p>
          <w:p w14:paraId="040DA025" w14:textId="77777777" w:rsidR="00CC5414" w:rsidRPr="00E35DD3" w:rsidRDefault="00CC5414" w:rsidP="00CC5414">
            <w:pPr>
              <w:pStyle w:val="ListParagraph"/>
              <w:rPr>
                <w:rFonts w:ascii="Times New Roman" w:eastAsia="Times New Roman" w:hAnsi="Times New Roman" w:cs="Times New Roman"/>
                <w:b/>
                <w:bCs/>
                <w:sz w:val="24"/>
                <w:szCs w:val="24"/>
              </w:rPr>
            </w:pPr>
          </w:p>
          <w:p w14:paraId="19C54BAA" w14:textId="77777777" w:rsidR="00CC5414" w:rsidRPr="00E35DD3" w:rsidRDefault="00CC5414" w:rsidP="00CC5414">
            <w:pPr>
              <w:pStyle w:val="ListParagraph"/>
              <w:rPr>
                <w:rFonts w:ascii="Times New Roman" w:eastAsia="Times New Roman" w:hAnsi="Times New Roman" w:cs="Times New Roman"/>
                <w:b/>
                <w:bCs/>
                <w:sz w:val="24"/>
                <w:szCs w:val="24"/>
              </w:rPr>
            </w:pPr>
          </w:p>
          <w:p w14:paraId="40F47048" w14:textId="77777777" w:rsidR="00CC5414" w:rsidRPr="00E35DD3" w:rsidRDefault="00CC5414" w:rsidP="00CC5414">
            <w:pPr>
              <w:pStyle w:val="ListParagraph"/>
              <w:rPr>
                <w:rFonts w:ascii="Times New Roman" w:eastAsia="Times New Roman" w:hAnsi="Times New Roman" w:cs="Times New Roman"/>
                <w:b/>
                <w:bCs/>
                <w:sz w:val="24"/>
                <w:szCs w:val="24"/>
              </w:rPr>
            </w:pPr>
          </w:p>
          <w:p w14:paraId="7C84447B" w14:textId="77777777" w:rsidR="00CC5414" w:rsidRPr="00E35DD3" w:rsidRDefault="00CC5414" w:rsidP="00CC5414">
            <w:pPr>
              <w:pStyle w:val="ListParagraph"/>
              <w:rPr>
                <w:rFonts w:ascii="Times New Roman" w:eastAsia="Times New Roman" w:hAnsi="Times New Roman" w:cs="Times New Roman"/>
                <w:b/>
                <w:bCs/>
                <w:sz w:val="24"/>
                <w:szCs w:val="24"/>
              </w:rPr>
            </w:pPr>
            <w:r w:rsidRPr="00E35DD3">
              <w:rPr>
                <w:rFonts w:ascii="Times New Roman" w:eastAsia="Times New Roman" w:hAnsi="Times New Roman" w:cs="Times New Roman"/>
                <w:b/>
                <w:bCs/>
                <w:sz w:val="24"/>
                <w:szCs w:val="24"/>
              </w:rPr>
              <w:t>x</w:t>
            </w:r>
          </w:p>
        </w:tc>
        <w:tc>
          <w:tcPr>
            <w:tcW w:w="4140" w:type="dxa"/>
          </w:tcPr>
          <w:p w14:paraId="79442A13" w14:textId="285A1568" w:rsidR="00CC5414" w:rsidRPr="00E35DD3" w:rsidRDefault="00CC5414" w:rsidP="00CC5414">
            <w:pPr>
              <w:pStyle w:val="ListParagraph"/>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$69.34 x 750 hours</w:t>
            </w:r>
          </w:p>
          <w:p w14:paraId="470F23CC" w14:textId="77777777" w:rsidR="00CC5414" w:rsidRPr="00E35DD3" w:rsidRDefault="00CC5414" w:rsidP="00CC5414">
            <w:pPr>
              <w:pStyle w:val="ListParagraph"/>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(750 x 60 minutes/response)</w:t>
            </w:r>
          </w:p>
          <w:p w14:paraId="7FC39F42" w14:textId="77777777" w:rsidR="00CC5414" w:rsidRPr="00E35DD3" w:rsidRDefault="00CC5414" w:rsidP="00CC5414">
            <w:pPr>
              <w:pStyle w:val="ListParagraph"/>
              <w:rPr>
                <w:rFonts w:ascii="Times New Roman" w:eastAsia="Times New Roman" w:hAnsi="Times New Roman" w:cs="Times New Roman"/>
                <w:sz w:val="24"/>
                <w:szCs w:val="24"/>
              </w:rPr>
            </w:pPr>
          </w:p>
          <w:p w14:paraId="0EC19C8B" w14:textId="16757393" w:rsidR="00CC5414" w:rsidRPr="00E35DD3" w:rsidRDefault="00CC5414" w:rsidP="00CC5414">
            <w:pPr>
              <w:pStyle w:val="ListParagraph"/>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$69.34 x 3</w:t>
            </w:r>
            <w:r w:rsidR="000B1184">
              <w:rPr>
                <w:rFonts w:ascii="Times New Roman" w:eastAsia="Times New Roman" w:hAnsi="Times New Roman" w:cs="Times New Roman"/>
                <w:sz w:val="24"/>
                <w:szCs w:val="24"/>
              </w:rPr>
              <w:t>,</w:t>
            </w:r>
            <w:r w:rsidRPr="00E35DD3">
              <w:rPr>
                <w:rFonts w:ascii="Times New Roman" w:eastAsia="Times New Roman" w:hAnsi="Times New Roman" w:cs="Times New Roman"/>
                <w:sz w:val="24"/>
                <w:szCs w:val="24"/>
              </w:rPr>
              <w:t>125 hours</w:t>
            </w:r>
          </w:p>
          <w:p w14:paraId="349F33D3" w14:textId="32DF9476" w:rsidR="00CC5414" w:rsidRPr="00E35DD3" w:rsidRDefault="00CC5414" w:rsidP="00CC5414">
            <w:pPr>
              <w:pStyle w:val="ListParagraph"/>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(2</w:t>
            </w:r>
            <w:r w:rsidR="000B1184">
              <w:rPr>
                <w:rFonts w:ascii="Times New Roman" w:eastAsia="Times New Roman" w:hAnsi="Times New Roman" w:cs="Times New Roman"/>
                <w:sz w:val="24"/>
                <w:szCs w:val="24"/>
              </w:rPr>
              <w:t>,</w:t>
            </w:r>
            <w:r w:rsidRPr="00E35DD3">
              <w:rPr>
                <w:rFonts w:ascii="Times New Roman" w:eastAsia="Times New Roman" w:hAnsi="Times New Roman" w:cs="Times New Roman"/>
                <w:sz w:val="24"/>
                <w:szCs w:val="24"/>
              </w:rPr>
              <w:t>375 hours + 750 hours)</w:t>
            </w:r>
          </w:p>
        </w:tc>
        <w:tc>
          <w:tcPr>
            <w:tcW w:w="360" w:type="dxa"/>
          </w:tcPr>
          <w:p w14:paraId="5A93E963" w14:textId="77777777" w:rsidR="00CC5414" w:rsidRPr="00E35DD3" w:rsidRDefault="00CC5414" w:rsidP="00CC5414">
            <w:pPr>
              <w:pStyle w:val="ListParagraph"/>
              <w:rPr>
                <w:rFonts w:ascii="Times New Roman" w:eastAsia="Times New Roman" w:hAnsi="Times New Roman" w:cs="Times New Roman"/>
                <w:b/>
                <w:sz w:val="24"/>
                <w:szCs w:val="24"/>
              </w:rPr>
            </w:pPr>
            <w:r w:rsidRPr="00E35DD3">
              <w:rPr>
                <w:rFonts w:ascii="Times New Roman" w:eastAsia="Times New Roman" w:hAnsi="Times New Roman" w:cs="Times New Roman"/>
                <w:b/>
                <w:sz w:val="24"/>
                <w:szCs w:val="24"/>
              </w:rPr>
              <w:t>=</w:t>
            </w:r>
          </w:p>
          <w:p w14:paraId="776D5C98" w14:textId="77777777" w:rsidR="00CC5414" w:rsidRPr="00E35DD3" w:rsidRDefault="00CC5414" w:rsidP="00CC5414">
            <w:pPr>
              <w:pStyle w:val="ListParagraph"/>
              <w:rPr>
                <w:rFonts w:ascii="Times New Roman" w:eastAsia="Times New Roman" w:hAnsi="Times New Roman" w:cs="Times New Roman"/>
                <w:b/>
                <w:sz w:val="24"/>
                <w:szCs w:val="24"/>
              </w:rPr>
            </w:pPr>
          </w:p>
          <w:p w14:paraId="3986270F" w14:textId="77777777" w:rsidR="00CC5414" w:rsidRPr="00E35DD3" w:rsidRDefault="00CC5414" w:rsidP="00CC5414">
            <w:pPr>
              <w:pStyle w:val="ListParagraph"/>
              <w:rPr>
                <w:rFonts w:ascii="Times New Roman" w:eastAsia="Times New Roman" w:hAnsi="Times New Roman" w:cs="Times New Roman"/>
                <w:b/>
                <w:sz w:val="24"/>
                <w:szCs w:val="24"/>
              </w:rPr>
            </w:pPr>
          </w:p>
          <w:p w14:paraId="6A953D64" w14:textId="77777777" w:rsidR="00CC5414" w:rsidRPr="00E35DD3" w:rsidRDefault="00CC5414" w:rsidP="00CC5414">
            <w:pPr>
              <w:pStyle w:val="ListParagraph"/>
              <w:rPr>
                <w:rFonts w:ascii="Times New Roman" w:eastAsia="Times New Roman" w:hAnsi="Times New Roman" w:cs="Times New Roman"/>
                <w:b/>
                <w:sz w:val="24"/>
                <w:szCs w:val="24"/>
              </w:rPr>
            </w:pPr>
          </w:p>
          <w:p w14:paraId="7A612873" w14:textId="77777777" w:rsidR="00CC5414" w:rsidRPr="00E35DD3" w:rsidRDefault="00CC5414" w:rsidP="00CC5414">
            <w:pPr>
              <w:pStyle w:val="ListParagraph"/>
              <w:rPr>
                <w:rFonts w:ascii="Times New Roman" w:eastAsia="Times New Roman" w:hAnsi="Times New Roman" w:cs="Times New Roman"/>
                <w:b/>
                <w:sz w:val="24"/>
                <w:szCs w:val="24"/>
              </w:rPr>
            </w:pPr>
            <w:r w:rsidRPr="00E35DD3">
              <w:rPr>
                <w:rFonts w:ascii="Times New Roman" w:eastAsia="Times New Roman" w:hAnsi="Times New Roman" w:cs="Times New Roman"/>
                <w:b/>
                <w:sz w:val="24"/>
                <w:szCs w:val="24"/>
              </w:rPr>
              <w:t>=</w:t>
            </w:r>
          </w:p>
        </w:tc>
        <w:tc>
          <w:tcPr>
            <w:tcW w:w="1440" w:type="dxa"/>
          </w:tcPr>
          <w:p w14:paraId="7C59BF08" w14:textId="77777777" w:rsidR="00CC5414" w:rsidRPr="00E35DD3" w:rsidRDefault="00CC5414" w:rsidP="00CC5414">
            <w:pPr>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$52,005</w:t>
            </w:r>
          </w:p>
          <w:p w14:paraId="6F204F1B" w14:textId="77777777" w:rsidR="00CC5414" w:rsidRPr="00E35DD3" w:rsidRDefault="00CC5414" w:rsidP="00CC5414">
            <w:pPr>
              <w:pStyle w:val="ListParagraph"/>
              <w:rPr>
                <w:rFonts w:ascii="Times New Roman" w:eastAsia="Times New Roman" w:hAnsi="Times New Roman" w:cs="Times New Roman"/>
                <w:sz w:val="24"/>
                <w:szCs w:val="24"/>
              </w:rPr>
            </w:pPr>
          </w:p>
          <w:p w14:paraId="4587C3E2" w14:textId="77777777" w:rsidR="00CC5414" w:rsidRPr="00E35DD3" w:rsidRDefault="00CC5414" w:rsidP="00CC5414">
            <w:pPr>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$216,688</w:t>
            </w:r>
          </w:p>
        </w:tc>
      </w:tr>
    </w:tbl>
    <w:p w14:paraId="4A95485D" w14:textId="7C3AB5EA" w:rsidR="0096794A" w:rsidRDefault="0096794A" w:rsidP="0096794A">
      <w:pPr>
        <w:pStyle w:val="ListParagraph"/>
        <w:rPr>
          <w:rFonts w:ascii="Times New Roman" w:eastAsia="Times New Roman" w:hAnsi="Times New Roman" w:cs="Times New Roman"/>
          <w:sz w:val="24"/>
          <w:szCs w:val="24"/>
        </w:rPr>
      </w:pPr>
    </w:p>
    <w:p w14:paraId="7361C76B" w14:textId="4A2454D6" w:rsidR="00702DD7" w:rsidRPr="00702DD7" w:rsidRDefault="00702DD7" w:rsidP="0096794A">
      <w:pPr>
        <w:pStyle w:val="ListParagraph"/>
        <w:rPr>
          <w:rFonts w:ascii="Times New Roman" w:eastAsia="Times New Roman" w:hAnsi="Times New Roman" w:cs="Times New Roman"/>
          <w:i/>
          <w:sz w:val="24"/>
          <w:szCs w:val="24"/>
        </w:rPr>
      </w:pPr>
      <w:r w:rsidRPr="00702DD7">
        <w:rPr>
          <w:rFonts w:ascii="Times New Roman" w:eastAsia="Times New Roman" w:hAnsi="Times New Roman" w:cs="Times New Roman"/>
          <w:b/>
          <w:i/>
          <w:sz w:val="24"/>
          <w:szCs w:val="24"/>
        </w:rPr>
        <w:t>Motions for Review of Fee Agreements</w:t>
      </w:r>
    </w:p>
    <w:p w14:paraId="516BC775" w14:textId="0019FD95" w:rsidR="0096794A" w:rsidRPr="00702DD7" w:rsidRDefault="007D2B3C" w:rsidP="0096794A">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702DD7">
        <w:rPr>
          <w:rFonts w:ascii="Times New Roman" w:eastAsia="Times New Roman" w:hAnsi="Times New Roman" w:cs="Times New Roman"/>
          <w:sz w:val="24"/>
          <w:szCs w:val="24"/>
        </w:rPr>
        <w:t>Number of Respondents:</w:t>
      </w:r>
      <w:r w:rsidR="005E2163" w:rsidRPr="00702DD7">
        <w:rPr>
          <w:rFonts w:ascii="Times New Roman" w:eastAsia="Times New Roman" w:hAnsi="Times New Roman" w:cs="Times New Roman"/>
          <w:sz w:val="24"/>
          <w:szCs w:val="24"/>
        </w:rPr>
        <w:t xml:space="preserve"> 2</w:t>
      </w:r>
      <w:r w:rsidR="00113244" w:rsidRPr="00702DD7">
        <w:rPr>
          <w:rFonts w:ascii="Times New Roman" w:eastAsia="Times New Roman" w:hAnsi="Times New Roman" w:cs="Times New Roman"/>
          <w:sz w:val="24"/>
          <w:szCs w:val="24"/>
        </w:rPr>
        <w:t>1</w:t>
      </w:r>
      <w:r w:rsidR="005E2163" w:rsidRPr="00702DD7">
        <w:rPr>
          <w:rFonts w:ascii="Times New Roman" w:eastAsia="Times New Roman" w:hAnsi="Times New Roman" w:cs="Times New Roman"/>
          <w:sz w:val="24"/>
          <w:szCs w:val="24"/>
        </w:rPr>
        <w:t xml:space="preserve">0.  </w:t>
      </w:r>
      <w:r w:rsidR="00113244" w:rsidRPr="00702DD7">
        <w:rPr>
          <w:rFonts w:ascii="Times New Roman" w:eastAsia="Times New Roman" w:hAnsi="Times New Roman" w:cs="Times New Roman"/>
          <w:sz w:val="24"/>
          <w:szCs w:val="24"/>
        </w:rPr>
        <w:t>VA estimates that 140 fee reasonableness</w:t>
      </w:r>
      <w:r w:rsidR="00BA1A72">
        <w:rPr>
          <w:rFonts w:ascii="Times New Roman" w:eastAsia="Times New Roman" w:hAnsi="Times New Roman" w:cs="Times New Roman"/>
          <w:sz w:val="24"/>
          <w:szCs w:val="24"/>
        </w:rPr>
        <w:t xml:space="preserve"> reviews will be initiated annually</w:t>
      </w:r>
      <w:r w:rsidR="00113244" w:rsidRPr="00702DD7">
        <w:rPr>
          <w:rFonts w:ascii="Times New Roman" w:eastAsia="Times New Roman" w:hAnsi="Times New Roman" w:cs="Times New Roman"/>
          <w:sz w:val="24"/>
          <w:szCs w:val="24"/>
        </w:rPr>
        <w:t xml:space="preserve">.  OGC estimates that 14 motions will be </w:t>
      </w:r>
      <w:r w:rsidR="00C71A18">
        <w:rPr>
          <w:rFonts w:ascii="Times New Roman" w:eastAsia="Times New Roman" w:hAnsi="Times New Roman" w:cs="Times New Roman"/>
          <w:sz w:val="24"/>
          <w:szCs w:val="24"/>
        </w:rPr>
        <w:t xml:space="preserve">properly </w:t>
      </w:r>
      <w:r w:rsidR="00113244" w:rsidRPr="00702DD7">
        <w:rPr>
          <w:rFonts w:ascii="Times New Roman" w:eastAsia="Times New Roman" w:hAnsi="Times New Roman" w:cs="Times New Roman"/>
          <w:sz w:val="24"/>
          <w:szCs w:val="24"/>
        </w:rPr>
        <w:t xml:space="preserve">filed by a claimant and 126 initiated by OGC.  </w:t>
      </w:r>
      <w:r w:rsidR="00BA1A72">
        <w:rPr>
          <w:rFonts w:ascii="Times New Roman" w:eastAsia="Times New Roman" w:hAnsi="Times New Roman" w:cs="Times New Roman"/>
          <w:sz w:val="24"/>
          <w:szCs w:val="24"/>
        </w:rPr>
        <w:t>Many</w:t>
      </w:r>
      <w:r w:rsidR="00113244" w:rsidRPr="00702DD7">
        <w:rPr>
          <w:rFonts w:ascii="Times New Roman" w:eastAsia="Times New Roman" w:hAnsi="Times New Roman" w:cs="Times New Roman"/>
          <w:sz w:val="24"/>
          <w:szCs w:val="24"/>
        </w:rPr>
        <w:t xml:space="preserve"> of th</w:t>
      </w:r>
      <w:r w:rsidR="00BA1A72">
        <w:rPr>
          <w:rFonts w:ascii="Times New Roman" w:eastAsia="Times New Roman" w:hAnsi="Times New Roman" w:cs="Times New Roman"/>
          <w:sz w:val="24"/>
          <w:szCs w:val="24"/>
        </w:rPr>
        <w:t>os</w:t>
      </w:r>
      <w:r w:rsidR="00113244" w:rsidRPr="00702DD7">
        <w:rPr>
          <w:rFonts w:ascii="Times New Roman" w:eastAsia="Times New Roman" w:hAnsi="Times New Roman" w:cs="Times New Roman"/>
          <w:sz w:val="24"/>
          <w:szCs w:val="24"/>
        </w:rPr>
        <w:t>e motions will involve more than one attorney or agent because a claimant for VA benefits may change his or her representative during the pendency of the claim</w:t>
      </w:r>
      <w:r w:rsidR="00BA1A72">
        <w:rPr>
          <w:rFonts w:ascii="Times New Roman" w:eastAsia="Times New Roman" w:hAnsi="Times New Roman" w:cs="Times New Roman"/>
          <w:sz w:val="24"/>
          <w:szCs w:val="24"/>
        </w:rPr>
        <w:t xml:space="preserve"> and it is often necessary for OGC to determine the appropriate share of the total fee that should be paid to each attorney or agent</w:t>
      </w:r>
      <w:r w:rsidR="00113244" w:rsidRPr="00702DD7">
        <w:rPr>
          <w:rFonts w:ascii="Times New Roman" w:eastAsia="Times New Roman" w:hAnsi="Times New Roman" w:cs="Times New Roman"/>
          <w:sz w:val="24"/>
          <w:szCs w:val="24"/>
        </w:rPr>
        <w:t>.  OGC estimates that approximately 70 of the motions will seek a response from two attorneys or agents, so OGC has added an additional 70 responses.</w:t>
      </w:r>
      <w:r w:rsidR="00702DD7" w:rsidRPr="00702DD7">
        <w:rPr>
          <w:rFonts w:ascii="Times New Roman" w:eastAsia="Times New Roman" w:hAnsi="Times New Roman" w:cs="Times New Roman"/>
          <w:sz w:val="24"/>
          <w:szCs w:val="24"/>
        </w:rPr>
        <w:br/>
      </w:r>
    </w:p>
    <w:p w14:paraId="05309B3B" w14:textId="1E2A895C" w:rsidR="0096794A" w:rsidRPr="00702DD7" w:rsidRDefault="007D2B3C" w:rsidP="0096794A">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702DD7">
        <w:rPr>
          <w:rFonts w:ascii="Times New Roman" w:eastAsia="Times New Roman" w:hAnsi="Times New Roman" w:cs="Times New Roman"/>
          <w:sz w:val="24"/>
          <w:szCs w:val="24"/>
        </w:rPr>
        <w:t>Frequency of Response:</w:t>
      </w:r>
      <w:r w:rsidR="005E2163" w:rsidRPr="00702DD7">
        <w:rPr>
          <w:rFonts w:ascii="Times New Roman" w:eastAsia="Times New Roman" w:hAnsi="Times New Roman" w:cs="Times New Roman"/>
          <w:sz w:val="24"/>
          <w:szCs w:val="24"/>
        </w:rPr>
        <w:t xml:space="preserve">  One time.</w:t>
      </w:r>
      <w:r w:rsidR="00702DD7" w:rsidRPr="00702DD7">
        <w:rPr>
          <w:rFonts w:ascii="Times New Roman" w:eastAsia="Times New Roman" w:hAnsi="Times New Roman" w:cs="Times New Roman"/>
          <w:sz w:val="24"/>
          <w:szCs w:val="24"/>
        </w:rPr>
        <w:br/>
      </w:r>
    </w:p>
    <w:p w14:paraId="39900874" w14:textId="576F0458" w:rsidR="0096794A" w:rsidRPr="00702DD7" w:rsidRDefault="007D2B3C" w:rsidP="0096794A">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702DD7">
        <w:rPr>
          <w:rFonts w:ascii="Times New Roman" w:eastAsia="Times New Roman" w:hAnsi="Times New Roman" w:cs="Times New Roman"/>
          <w:sz w:val="24"/>
          <w:szCs w:val="24"/>
        </w:rPr>
        <w:t>Estimated Completion Time:</w:t>
      </w:r>
      <w:r w:rsidR="005E2163" w:rsidRPr="00702DD7">
        <w:rPr>
          <w:rFonts w:ascii="Times New Roman" w:eastAsia="Times New Roman" w:hAnsi="Times New Roman" w:cs="Times New Roman"/>
          <w:sz w:val="24"/>
          <w:szCs w:val="24"/>
        </w:rPr>
        <w:t xml:space="preserve"> 2 hours per response.</w:t>
      </w:r>
      <w:r w:rsidR="00113244" w:rsidRPr="00702DD7">
        <w:rPr>
          <w:rFonts w:ascii="Times New Roman" w:eastAsia="Times New Roman" w:hAnsi="Times New Roman" w:cs="Times New Roman"/>
          <w:sz w:val="24"/>
          <w:szCs w:val="24"/>
        </w:rPr>
        <w:t xml:space="preserve">  Time spent by a party in preparing a motion to file with OGC, or in responding to a motion originating with the OGC or filed by a claimant, will vary depending upon the complexity of the party's statement or argument, the evidence gathered in support of, or in response to, the motion, </w:t>
      </w:r>
      <w:r w:rsidR="008A0013">
        <w:rPr>
          <w:rFonts w:ascii="Times New Roman" w:eastAsia="Times New Roman" w:hAnsi="Times New Roman" w:cs="Times New Roman"/>
          <w:sz w:val="24"/>
          <w:szCs w:val="24"/>
        </w:rPr>
        <w:t xml:space="preserve">the recordkeeping of the party, </w:t>
      </w:r>
      <w:r w:rsidR="00113244" w:rsidRPr="00702DD7">
        <w:rPr>
          <w:rFonts w:ascii="Times New Roman" w:eastAsia="Times New Roman" w:hAnsi="Times New Roman" w:cs="Times New Roman"/>
          <w:sz w:val="24"/>
          <w:szCs w:val="24"/>
        </w:rPr>
        <w:t>and the amount of legal research the party wishes to conduct.  VA estimates that the amount of time for either a motion or a response to a motion will average 2 hours.</w:t>
      </w:r>
      <w:r w:rsidR="00702DD7" w:rsidRPr="00702DD7">
        <w:rPr>
          <w:rFonts w:ascii="Times New Roman" w:eastAsia="Times New Roman" w:hAnsi="Times New Roman" w:cs="Times New Roman"/>
          <w:sz w:val="24"/>
          <w:szCs w:val="24"/>
        </w:rPr>
        <w:br/>
      </w:r>
    </w:p>
    <w:p w14:paraId="39A81523" w14:textId="58425305" w:rsidR="0096794A" w:rsidRPr="00702DD7" w:rsidRDefault="007D2B3C" w:rsidP="0096794A">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702DD7">
        <w:rPr>
          <w:rFonts w:ascii="Times New Roman" w:eastAsia="Times New Roman" w:hAnsi="Times New Roman" w:cs="Times New Roman"/>
          <w:sz w:val="24"/>
          <w:szCs w:val="24"/>
        </w:rPr>
        <w:t>Annual Burden Hours:</w:t>
      </w:r>
      <w:r w:rsidR="005E2163" w:rsidRPr="00702DD7">
        <w:rPr>
          <w:rFonts w:ascii="Times New Roman" w:eastAsia="Times New Roman" w:hAnsi="Times New Roman" w:cs="Times New Roman"/>
          <w:sz w:val="24"/>
          <w:szCs w:val="24"/>
        </w:rPr>
        <w:t xml:space="preserve">  420 hours.</w:t>
      </w:r>
      <w:r w:rsidR="00702DD7" w:rsidRPr="00702DD7">
        <w:rPr>
          <w:rFonts w:ascii="Times New Roman" w:eastAsia="Times New Roman" w:hAnsi="Times New Roman" w:cs="Times New Roman"/>
          <w:sz w:val="24"/>
          <w:szCs w:val="24"/>
        </w:rPr>
        <w:br/>
      </w:r>
    </w:p>
    <w:p w14:paraId="34EF988C" w14:textId="0021DFC0" w:rsidR="0096794A" w:rsidRDefault="007D2B3C" w:rsidP="005A3C01">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Estimates of annualized cost to respondents for the hour burdens for collections of information, identifying and using appropriate wage rate categories:</w:t>
      </w:r>
      <w:r w:rsidR="006D72D8" w:rsidRPr="00E35DD3">
        <w:rPr>
          <w:rFonts w:ascii="Times New Roman" w:eastAsia="Times New Roman" w:hAnsi="Times New Roman" w:cs="Times New Roman"/>
          <w:sz w:val="24"/>
          <w:szCs w:val="24"/>
        </w:rPr>
        <w:t xml:space="preserve">  $27,880.72.  </w:t>
      </w:r>
      <w:bookmarkStart w:id="22" w:name="_Hlk6223376"/>
      <w:r w:rsidR="006D72D8" w:rsidRPr="00E35DD3">
        <w:rPr>
          <w:rFonts w:ascii="Times New Roman" w:eastAsia="Times New Roman" w:hAnsi="Times New Roman" w:cs="Times New Roman"/>
          <w:sz w:val="24"/>
          <w:szCs w:val="24"/>
        </w:rPr>
        <w:t>As responses to motions may be filed by any party to the fee agreement, some of the responses will be drafted by claimants (typically non-lawyers) and others by attorneys or agents.</w:t>
      </w:r>
      <w:bookmarkEnd w:id="22"/>
      <w:r w:rsidR="006D72D8" w:rsidRPr="00E35DD3">
        <w:rPr>
          <w:rFonts w:ascii="Times New Roman" w:eastAsia="Times New Roman" w:hAnsi="Times New Roman" w:cs="Times New Roman"/>
          <w:sz w:val="24"/>
          <w:szCs w:val="24"/>
        </w:rPr>
        <w:t xml:space="preserve">  For the motions filed by claimants, OGC estimates that $24.98 would be a reasonable cost per hour.  </w:t>
      </w:r>
      <w:r w:rsidR="000A48AE" w:rsidRPr="000A48AE">
        <w:rPr>
          <w:rFonts w:ascii="Times New Roman" w:eastAsia="Times New Roman" w:hAnsi="Times New Roman" w:cs="Times New Roman"/>
          <w:sz w:val="24"/>
          <w:szCs w:val="24"/>
        </w:rPr>
        <w:t>VA cannot make further assumptions about the population of respondents because of the variability of factors such as the educational background and wage potential of respondents.  Therefore, this figure is equal to the most recent United States average hourly wage for “All Occupations” published by the U.S. Department of Labor Bureau of Labor Statistics, in this case data for May 2018.</w:t>
      </w:r>
      <w:r w:rsidR="000A48AE">
        <w:rPr>
          <w:rFonts w:ascii="Times New Roman" w:eastAsia="Times New Roman" w:hAnsi="Times New Roman" w:cs="Times New Roman"/>
          <w:sz w:val="24"/>
          <w:szCs w:val="24"/>
        </w:rPr>
        <w:t xml:space="preserve">  </w:t>
      </w:r>
      <w:r w:rsidR="006D72D8" w:rsidRPr="00E35DD3">
        <w:rPr>
          <w:rFonts w:ascii="Times New Roman" w:eastAsia="Times New Roman" w:hAnsi="Times New Roman" w:cs="Times New Roman"/>
          <w:sz w:val="24"/>
          <w:szCs w:val="24"/>
        </w:rPr>
        <w:t>For the remaining responses, most of which will be filed by attorneys, OGC estimates that $69.34 would be a reasonable cost per hour.</w:t>
      </w:r>
    </w:p>
    <w:p w14:paraId="28768D0B" w14:textId="77777777" w:rsidR="00702DD7" w:rsidRPr="00E35DD3" w:rsidRDefault="00702DD7" w:rsidP="00702DD7">
      <w:pPr>
        <w:tabs>
          <w:tab w:val="left" w:pos="480"/>
          <w:tab w:val="right" w:pos="8640"/>
        </w:tabs>
        <w:spacing w:after="0" w:line="240" w:lineRule="auto"/>
        <w:ind w:left="1080" w:right="684"/>
        <w:contextualSpacing/>
        <w:rPr>
          <w:rFonts w:ascii="Times New Roman" w:eastAsia="Times New Roman" w:hAnsi="Times New Roman" w:cs="Times New Roman"/>
          <w:sz w:val="24"/>
          <w:szCs w:val="24"/>
        </w:rPr>
      </w:pPr>
    </w:p>
    <w:tbl>
      <w:tblPr>
        <w:tblW w:w="0" w:type="auto"/>
        <w:tblInd w:w="558" w:type="dxa"/>
        <w:tblLayout w:type="fixed"/>
        <w:tblLook w:val="0000" w:firstRow="0" w:lastRow="0" w:firstColumn="0" w:lastColumn="0" w:noHBand="0" w:noVBand="0"/>
      </w:tblPr>
      <w:tblGrid>
        <w:gridCol w:w="2700"/>
        <w:gridCol w:w="360"/>
        <w:gridCol w:w="4140"/>
        <w:gridCol w:w="360"/>
        <w:gridCol w:w="1440"/>
      </w:tblGrid>
      <w:tr w:rsidR="006D72D8" w:rsidRPr="00E35DD3" w14:paraId="4DBC3186" w14:textId="77777777" w:rsidTr="004672E7">
        <w:trPr>
          <w:cantSplit/>
        </w:trPr>
        <w:tc>
          <w:tcPr>
            <w:tcW w:w="2700" w:type="dxa"/>
          </w:tcPr>
          <w:p w14:paraId="1D84E8A4" w14:textId="77777777" w:rsidR="006D72D8" w:rsidRPr="00E35DD3" w:rsidRDefault="006D72D8" w:rsidP="006D72D8">
            <w:pPr>
              <w:pStyle w:val="ListParagraph"/>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196 Responses</w:t>
            </w:r>
          </w:p>
        </w:tc>
        <w:tc>
          <w:tcPr>
            <w:tcW w:w="360" w:type="dxa"/>
          </w:tcPr>
          <w:p w14:paraId="0EDD99B2" w14:textId="77777777" w:rsidR="006D72D8" w:rsidRPr="00E35DD3" w:rsidRDefault="006D72D8" w:rsidP="006D72D8">
            <w:pPr>
              <w:pStyle w:val="ListParagraph"/>
              <w:rPr>
                <w:rFonts w:ascii="Times New Roman" w:eastAsia="Times New Roman" w:hAnsi="Times New Roman" w:cs="Times New Roman"/>
                <w:b/>
                <w:bCs/>
                <w:sz w:val="24"/>
                <w:szCs w:val="24"/>
              </w:rPr>
            </w:pPr>
            <w:r w:rsidRPr="00E35DD3">
              <w:rPr>
                <w:rFonts w:ascii="Times New Roman" w:eastAsia="Times New Roman" w:hAnsi="Times New Roman" w:cs="Times New Roman"/>
                <w:b/>
                <w:bCs/>
                <w:sz w:val="24"/>
                <w:szCs w:val="24"/>
              </w:rPr>
              <w:t>x</w:t>
            </w:r>
          </w:p>
        </w:tc>
        <w:tc>
          <w:tcPr>
            <w:tcW w:w="4140" w:type="dxa"/>
          </w:tcPr>
          <w:p w14:paraId="665E0B64" w14:textId="5DD9477D" w:rsidR="006D72D8" w:rsidRPr="00E35DD3" w:rsidRDefault="006D72D8" w:rsidP="006D72D8">
            <w:pPr>
              <w:pStyle w:val="ListParagraph"/>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$69.34 x 2 hours</w:t>
            </w:r>
          </w:p>
        </w:tc>
        <w:tc>
          <w:tcPr>
            <w:tcW w:w="360" w:type="dxa"/>
          </w:tcPr>
          <w:p w14:paraId="40E7F157" w14:textId="73986A5D" w:rsidR="006D72D8" w:rsidRPr="00E35DD3" w:rsidRDefault="006D72D8" w:rsidP="006D72D8">
            <w:pPr>
              <w:pStyle w:val="ListParagraph"/>
              <w:rPr>
                <w:rFonts w:ascii="Times New Roman" w:eastAsia="Times New Roman" w:hAnsi="Times New Roman" w:cs="Times New Roman"/>
                <w:b/>
                <w:sz w:val="24"/>
                <w:szCs w:val="24"/>
              </w:rPr>
            </w:pPr>
          </w:p>
        </w:tc>
        <w:tc>
          <w:tcPr>
            <w:tcW w:w="1440" w:type="dxa"/>
          </w:tcPr>
          <w:p w14:paraId="1D2273AB" w14:textId="77777777" w:rsidR="006D72D8" w:rsidRPr="00E35DD3" w:rsidRDefault="006D72D8" w:rsidP="006D72D8">
            <w:pPr>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$27,181.28</w:t>
            </w:r>
          </w:p>
        </w:tc>
      </w:tr>
      <w:tr w:rsidR="006D72D8" w:rsidRPr="00E35DD3" w14:paraId="7518A073" w14:textId="77777777" w:rsidTr="004672E7">
        <w:trPr>
          <w:cantSplit/>
        </w:trPr>
        <w:tc>
          <w:tcPr>
            <w:tcW w:w="2700" w:type="dxa"/>
          </w:tcPr>
          <w:p w14:paraId="47C4C9AE" w14:textId="77777777" w:rsidR="006D72D8" w:rsidRPr="00E35DD3" w:rsidRDefault="006D72D8" w:rsidP="006D72D8">
            <w:pPr>
              <w:pStyle w:val="ListParagraph"/>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14 Responses</w:t>
            </w:r>
          </w:p>
        </w:tc>
        <w:tc>
          <w:tcPr>
            <w:tcW w:w="360" w:type="dxa"/>
          </w:tcPr>
          <w:p w14:paraId="6379F68B" w14:textId="77777777" w:rsidR="006D72D8" w:rsidRPr="00E35DD3" w:rsidRDefault="006D72D8" w:rsidP="006D72D8">
            <w:pPr>
              <w:pStyle w:val="ListParagraph"/>
              <w:rPr>
                <w:rFonts w:ascii="Times New Roman" w:eastAsia="Times New Roman" w:hAnsi="Times New Roman" w:cs="Times New Roman"/>
                <w:b/>
                <w:bCs/>
                <w:sz w:val="24"/>
                <w:szCs w:val="24"/>
              </w:rPr>
            </w:pPr>
            <w:r w:rsidRPr="00E35DD3">
              <w:rPr>
                <w:rFonts w:ascii="Times New Roman" w:eastAsia="Times New Roman" w:hAnsi="Times New Roman" w:cs="Times New Roman"/>
                <w:b/>
                <w:bCs/>
                <w:sz w:val="24"/>
                <w:szCs w:val="24"/>
              </w:rPr>
              <w:t>x</w:t>
            </w:r>
          </w:p>
        </w:tc>
        <w:tc>
          <w:tcPr>
            <w:tcW w:w="4140" w:type="dxa"/>
          </w:tcPr>
          <w:p w14:paraId="58F426A2" w14:textId="0166FA03" w:rsidR="006D72D8" w:rsidRPr="00E35DD3" w:rsidRDefault="006D72D8" w:rsidP="006D72D8">
            <w:pPr>
              <w:pStyle w:val="ListParagraph"/>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$24.98 x 2 hours</w:t>
            </w:r>
          </w:p>
        </w:tc>
        <w:tc>
          <w:tcPr>
            <w:tcW w:w="360" w:type="dxa"/>
          </w:tcPr>
          <w:p w14:paraId="297B0386" w14:textId="77777777" w:rsidR="006D72D8" w:rsidRPr="00E35DD3" w:rsidRDefault="006D72D8" w:rsidP="006D72D8">
            <w:pPr>
              <w:pStyle w:val="ListParagraph"/>
              <w:rPr>
                <w:rFonts w:ascii="Times New Roman" w:eastAsia="Times New Roman" w:hAnsi="Times New Roman" w:cs="Times New Roman"/>
                <w:b/>
                <w:sz w:val="24"/>
                <w:szCs w:val="24"/>
              </w:rPr>
            </w:pPr>
          </w:p>
        </w:tc>
        <w:tc>
          <w:tcPr>
            <w:tcW w:w="1440" w:type="dxa"/>
          </w:tcPr>
          <w:p w14:paraId="6F42EA04" w14:textId="77777777" w:rsidR="006D72D8" w:rsidRPr="00E35DD3" w:rsidRDefault="006D72D8" w:rsidP="006D72D8">
            <w:pPr>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$699.44</w:t>
            </w:r>
          </w:p>
        </w:tc>
      </w:tr>
    </w:tbl>
    <w:p w14:paraId="29F92449" w14:textId="670DAECB" w:rsidR="0096794A" w:rsidRDefault="0096794A" w:rsidP="0096794A">
      <w:pPr>
        <w:pStyle w:val="ListParagraph"/>
        <w:rPr>
          <w:rFonts w:ascii="Times New Roman" w:eastAsia="Times New Roman" w:hAnsi="Times New Roman" w:cs="Times New Roman"/>
          <w:sz w:val="24"/>
          <w:szCs w:val="24"/>
        </w:rPr>
      </w:pPr>
    </w:p>
    <w:p w14:paraId="12F78CBF" w14:textId="00B3810E" w:rsidR="00702DD7" w:rsidRPr="00702DD7" w:rsidRDefault="00702DD7" w:rsidP="0096794A">
      <w:pPr>
        <w:pStyle w:val="ListParagraph"/>
        <w:rPr>
          <w:rFonts w:ascii="Times New Roman" w:eastAsia="Times New Roman" w:hAnsi="Times New Roman" w:cs="Times New Roman"/>
          <w:b/>
          <w:i/>
          <w:sz w:val="24"/>
          <w:szCs w:val="24"/>
        </w:rPr>
      </w:pPr>
      <w:r w:rsidRPr="00702DD7">
        <w:rPr>
          <w:rFonts w:ascii="Times New Roman" w:eastAsia="Times New Roman" w:hAnsi="Times New Roman" w:cs="Times New Roman"/>
          <w:b/>
          <w:i/>
          <w:sz w:val="24"/>
          <w:szCs w:val="24"/>
        </w:rPr>
        <w:t>Totals from a. through t.</w:t>
      </w:r>
    </w:p>
    <w:p w14:paraId="14C9E213" w14:textId="1DDEE28D" w:rsidR="0096794A" w:rsidRPr="00702DD7" w:rsidRDefault="00797113" w:rsidP="0096794A">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702DD7">
        <w:rPr>
          <w:rFonts w:ascii="Times New Roman" w:eastAsia="Times New Roman" w:hAnsi="Times New Roman" w:cs="Times New Roman"/>
          <w:sz w:val="24"/>
          <w:szCs w:val="24"/>
        </w:rPr>
        <w:t xml:space="preserve">Total </w:t>
      </w:r>
      <w:r w:rsidR="007D2B3C" w:rsidRPr="00702DD7">
        <w:rPr>
          <w:rFonts w:ascii="Times New Roman" w:eastAsia="Times New Roman" w:hAnsi="Times New Roman" w:cs="Times New Roman"/>
          <w:sz w:val="24"/>
          <w:szCs w:val="24"/>
        </w:rPr>
        <w:t>Number of Respondents:</w:t>
      </w:r>
      <w:r w:rsidRPr="00702DD7">
        <w:rPr>
          <w:rFonts w:ascii="Times New Roman" w:eastAsia="Times New Roman" w:hAnsi="Times New Roman" w:cs="Times New Roman"/>
          <w:sz w:val="24"/>
          <w:szCs w:val="24"/>
        </w:rPr>
        <w:t xml:space="preserve">  21,</w:t>
      </w:r>
      <w:r w:rsidR="009A1C33">
        <w:rPr>
          <w:rFonts w:ascii="Times New Roman" w:eastAsia="Times New Roman" w:hAnsi="Times New Roman" w:cs="Times New Roman"/>
          <w:sz w:val="24"/>
          <w:szCs w:val="24"/>
        </w:rPr>
        <w:t>560</w:t>
      </w:r>
      <w:r w:rsidR="00702DD7" w:rsidRPr="00702DD7">
        <w:rPr>
          <w:rFonts w:ascii="Times New Roman" w:eastAsia="Times New Roman" w:hAnsi="Times New Roman" w:cs="Times New Roman"/>
          <w:sz w:val="24"/>
          <w:szCs w:val="24"/>
        </w:rPr>
        <w:br/>
      </w:r>
    </w:p>
    <w:p w14:paraId="3A1B61F6" w14:textId="07B17DAD" w:rsidR="0096794A" w:rsidRPr="00702DD7" w:rsidRDefault="007D2B3C" w:rsidP="0096794A">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702DD7">
        <w:rPr>
          <w:rFonts w:ascii="Times New Roman" w:eastAsia="Times New Roman" w:hAnsi="Times New Roman" w:cs="Times New Roman"/>
          <w:sz w:val="24"/>
          <w:szCs w:val="24"/>
        </w:rPr>
        <w:t>Frequency of Response:</w:t>
      </w:r>
      <w:r w:rsidR="003A0CBA" w:rsidRPr="00702DD7">
        <w:rPr>
          <w:rFonts w:ascii="Times New Roman" w:eastAsia="Times New Roman" w:hAnsi="Times New Roman" w:cs="Times New Roman"/>
          <w:sz w:val="24"/>
          <w:szCs w:val="24"/>
        </w:rPr>
        <w:t xml:space="preserve">  One time.</w:t>
      </w:r>
      <w:r w:rsidR="00702DD7" w:rsidRPr="00702DD7">
        <w:rPr>
          <w:rFonts w:ascii="Times New Roman" w:eastAsia="Times New Roman" w:hAnsi="Times New Roman" w:cs="Times New Roman"/>
          <w:sz w:val="24"/>
          <w:szCs w:val="24"/>
        </w:rPr>
        <w:br/>
      </w:r>
    </w:p>
    <w:p w14:paraId="7EA59F9F" w14:textId="45B28965" w:rsidR="0096794A" w:rsidRPr="00702DD7" w:rsidRDefault="007D2B3C" w:rsidP="0096794A">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702DD7">
        <w:rPr>
          <w:rFonts w:ascii="Times New Roman" w:eastAsia="Times New Roman" w:hAnsi="Times New Roman" w:cs="Times New Roman"/>
          <w:sz w:val="24"/>
          <w:szCs w:val="24"/>
        </w:rPr>
        <w:t>Estimated Completion Time:</w:t>
      </w:r>
      <w:r w:rsidR="003A0CBA" w:rsidRPr="00702DD7">
        <w:rPr>
          <w:rFonts w:ascii="Times New Roman" w:eastAsia="Times New Roman" w:hAnsi="Times New Roman" w:cs="Times New Roman"/>
          <w:sz w:val="24"/>
          <w:szCs w:val="24"/>
        </w:rPr>
        <w:t xml:space="preserve"> Varies as specified above.</w:t>
      </w:r>
      <w:r w:rsidR="00702DD7" w:rsidRPr="00702DD7">
        <w:rPr>
          <w:rFonts w:ascii="Times New Roman" w:eastAsia="Times New Roman" w:hAnsi="Times New Roman" w:cs="Times New Roman"/>
          <w:sz w:val="24"/>
          <w:szCs w:val="24"/>
        </w:rPr>
        <w:br/>
      </w:r>
    </w:p>
    <w:p w14:paraId="7E59641A" w14:textId="0AA5F76E" w:rsidR="0096794A" w:rsidRPr="00702DD7" w:rsidRDefault="003A0CBA" w:rsidP="0096794A">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702DD7">
        <w:rPr>
          <w:rFonts w:ascii="Times New Roman" w:eastAsia="Times New Roman" w:hAnsi="Times New Roman" w:cs="Times New Roman"/>
          <w:sz w:val="24"/>
          <w:szCs w:val="24"/>
        </w:rPr>
        <w:t xml:space="preserve">Total </w:t>
      </w:r>
      <w:r w:rsidR="007D2B3C" w:rsidRPr="00702DD7">
        <w:rPr>
          <w:rFonts w:ascii="Times New Roman" w:eastAsia="Times New Roman" w:hAnsi="Times New Roman" w:cs="Times New Roman"/>
          <w:sz w:val="24"/>
          <w:szCs w:val="24"/>
        </w:rPr>
        <w:t>Annual Burden Hours:</w:t>
      </w:r>
      <w:r w:rsidRPr="00702DD7">
        <w:rPr>
          <w:rFonts w:ascii="Times New Roman" w:eastAsia="Times New Roman" w:hAnsi="Times New Roman" w:cs="Times New Roman"/>
          <w:sz w:val="24"/>
          <w:szCs w:val="24"/>
        </w:rPr>
        <w:t xml:space="preserve">  </w:t>
      </w:r>
      <w:r w:rsidR="00474C5E">
        <w:rPr>
          <w:rFonts w:ascii="Times New Roman" w:eastAsia="Times New Roman" w:hAnsi="Times New Roman" w:cs="Times New Roman"/>
          <w:sz w:val="24"/>
          <w:szCs w:val="24"/>
        </w:rPr>
        <w:t>5,682.5</w:t>
      </w:r>
      <w:r w:rsidR="00702DD7" w:rsidRPr="00702DD7">
        <w:rPr>
          <w:rFonts w:ascii="Times New Roman" w:eastAsia="Times New Roman" w:hAnsi="Times New Roman" w:cs="Times New Roman"/>
          <w:sz w:val="24"/>
          <w:szCs w:val="24"/>
        </w:rPr>
        <w:br/>
      </w:r>
    </w:p>
    <w:p w14:paraId="3C881831" w14:textId="1C11FBA3" w:rsidR="0096794A" w:rsidRPr="00E35DD3" w:rsidRDefault="003A0CBA" w:rsidP="005A3C01">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Total e</w:t>
      </w:r>
      <w:r w:rsidR="007D2B3C" w:rsidRPr="00E35DD3">
        <w:rPr>
          <w:rFonts w:ascii="Times New Roman" w:eastAsia="Times New Roman" w:hAnsi="Times New Roman" w:cs="Times New Roman"/>
          <w:sz w:val="24"/>
          <w:szCs w:val="24"/>
        </w:rPr>
        <w:t>stimates of annualized cost to respondents for the hour burdens for collections of information, identifying and using appropriate wage rate categories.:</w:t>
      </w:r>
      <w:r w:rsidRPr="00E35DD3">
        <w:rPr>
          <w:rFonts w:ascii="Times New Roman" w:eastAsia="Times New Roman" w:hAnsi="Times New Roman" w:cs="Times New Roman"/>
          <w:sz w:val="24"/>
          <w:szCs w:val="24"/>
        </w:rPr>
        <w:t xml:space="preserve">  $</w:t>
      </w:r>
      <w:r w:rsidR="00474C5E">
        <w:rPr>
          <w:rFonts w:ascii="Times New Roman" w:eastAsia="Times New Roman" w:hAnsi="Times New Roman" w:cs="Times New Roman"/>
          <w:sz w:val="24"/>
          <w:szCs w:val="24"/>
        </w:rPr>
        <w:t>374,464.47</w:t>
      </w:r>
      <w:r w:rsidRPr="00E35DD3">
        <w:rPr>
          <w:rFonts w:ascii="Times New Roman" w:eastAsia="Times New Roman" w:hAnsi="Times New Roman" w:cs="Times New Roman"/>
          <w:sz w:val="24"/>
          <w:szCs w:val="24"/>
        </w:rPr>
        <w:t>.  Details above.</w:t>
      </w:r>
    </w:p>
    <w:p w14:paraId="563A1787" w14:textId="77777777" w:rsidR="00500254" w:rsidRPr="003619D7" w:rsidRDefault="00500254" w:rsidP="00500254">
      <w:pPr>
        <w:tabs>
          <w:tab w:val="left" w:pos="480"/>
          <w:tab w:val="right" w:pos="8640"/>
        </w:tabs>
        <w:spacing w:after="0" w:line="240" w:lineRule="auto"/>
        <w:ind w:right="684"/>
        <w:rPr>
          <w:rFonts w:ascii="Times New Roman" w:eastAsia="Times New Roman" w:hAnsi="Times New Roman" w:cs="Times New Roman"/>
          <w:b/>
          <w:sz w:val="24"/>
          <w:szCs w:val="24"/>
        </w:rPr>
      </w:pPr>
    </w:p>
    <w:p w14:paraId="0DA57AFA" w14:textId="77777777" w:rsidR="00500254" w:rsidRDefault="00500254" w:rsidP="008D3BFD">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Provide an estimate of the total annual cost burden to respondents or recordkeepers resulting from the collection of information.  (Do not include the cost of any hour burden shown in Items 12 and 14).</w:t>
      </w:r>
    </w:p>
    <w:p w14:paraId="206B6FA3" w14:textId="77777777" w:rsidR="001A227A" w:rsidRPr="003619D7" w:rsidRDefault="001A227A" w:rsidP="00865F9A">
      <w:pPr>
        <w:tabs>
          <w:tab w:val="left" w:pos="480"/>
          <w:tab w:val="right" w:pos="8640"/>
        </w:tabs>
        <w:spacing w:after="0" w:line="240" w:lineRule="auto"/>
        <w:ind w:left="720" w:right="684"/>
        <w:contextualSpacing/>
        <w:rPr>
          <w:rFonts w:ascii="Times New Roman" w:eastAsia="Times New Roman" w:hAnsi="Times New Roman" w:cs="Times New Roman"/>
          <w:b/>
          <w:sz w:val="24"/>
          <w:szCs w:val="24"/>
        </w:rPr>
      </w:pPr>
    </w:p>
    <w:p w14:paraId="54A67723" w14:textId="3022F6D1" w:rsidR="001A227A" w:rsidRPr="00C34FF6" w:rsidRDefault="00633874" w:rsidP="001A227A">
      <w:pPr>
        <w:spacing w:after="0" w:line="240" w:lineRule="auto"/>
        <w:ind w:left="720"/>
        <w:contextualSpacing/>
        <w:rPr>
          <w:rFonts w:ascii="Times New Roman" w:eastAsia="Times New Roman" w:hAnsi="Times New Roman" w:cs="Times New Roman"/>
          <w:sz w:val="24"/>
          <w:szCs w:val="24"/>
        </w:rPr>
      </w:pPr>
      <w:bookmarkStart w:id="23" w:name="_Hlk525904554"/>
      <w:r w:rsidRPr="00633874">
        <w:rPr>
          <w:rFonts w:ascii="Times New Roman" w:eastAsia="Times New Roman" w:hAnsi="Times New Roman" w:cs="Times New Roman"/>
          <w:bCs/>
          <w:sz w:val="24"/>
          <w:szCs w:val="24"/>
        </w:rPr>
        <w:tab/>
      </w:r>
      <w:r w:rsidRPr="00633874">
        <w:rPr>
          <w:rFonts w:ascii="Times New Roman" w:eastAsia="Times New Roman" w:hAnsi="Times New Roman" w:cs="Times New Roman"/>
          <w:b/>
          <w:bCs/>
          <w:sz w:val="24"/>
          <w:szCs w:val="24"/>
        </w:rPr>
        <w:t>a. VA Form 21a</w:t>
      </w:r>
      <w:r w:rsidR="00100BDC">
        <w:rPr>
          <w:rFonts w:ascii="Times New Roman" w:eastAsia="Times New Roman" w:hAnsi="Times New Roman" w:cs="Times New Roman"/>
          <w:b/>
          <w:bCs/>
          <w:sz w:val="24"/>
          <w:szCs w:val="24"/>
        </w:rPr>
        <w:t xml:space="preserve"> and Recert</w:t>
      </w:r>
      <w:r w:rsidR="00416A92">
        <w:rPr>
          <w:rFonts w:ascii="Times New Roman" w:eastAsia="Times New Roman" w:hAnsi="Times New Roman" w:cs="Times New Roman"/>
          <w:b/>
          <w:bCs/>
          <w:sz w:val="24"/>
          <w:szCs w:val="24"/>
        </w:rPr>
        <w:t>ifications</w:t>
      </w:r>
      <w:r w:rsidRPr="00633874">
        <w:rPr>
          <w:rFonts w:ascii="Times New Roman" w:eastAsia="Times New Roman" w:hAnsi="Times New Roman" w:cs="Times New Roman"/>
          <w:b/>
          <w:bCs/>
          <w:sz w:val="24"/>
          <w:szCs w:val="24"/>
        </w:rPr>
        <w:t>:</w:t>
      </w:r>
      <w:r w:rsidRPr="00633874">
        <w:rPr>
          <w:rFonts w:ascii="Times New Roman" w:eastAsia="Times New Roman" w:hAnsi="Times New Roman" w:cs="Times New Roman"/>
          <w:bCs/>
          <w:sz w:val="24"/>
          <w:szCs w:val="24"/>
        </w:rPr>
        <w:t xml:space="preserve">  </w:t>
      </w:r>
      <w:bookmarkStart w:id="24" w:name="_Hlk525904838"/>
      <w:bookmarkStart w:id="25" w:name="_Hlk525904895"/>
      <w:r w:rsidR="00416A92" w:rsidRPr="00416A92">
        <w:rPr>
          <w:rFonts w:ascii="Times New Roman" w:eastAsia="Times New Roman" w:hAnsi="Times New Roman" w:cs="Times New Roman"/>
          <w:bCs/>
          <w:sz w:val="24"/>
          <w:szCs w:val="24"/>
        </w:rPr>
        <w:t>There are no anticipated capital and start-up cost components resulting from this collection of information.</w:t>
      </w:r>
    </w:p>
    <w:p w14:paraId="11355907" w14:textId="77777777" w:rsidR="001A227A" w:rsidRPr="00C34FF6" w:rsidRDefault="001A227A" w:rsidP="001A227A">
      <w:pPr>
        <w:spacing w:after="0" w:line="240" w:lineRule="auto"/>
        <w:ind w:left="720"/>
        <w:contextualSpacing/>
        <w:rPr>
          <w:rFonts w:ascii="Times New Roman" w:eastAsia="Times New Roman" w:hAnsi="Times New Roman" w:cs="Times New Roman"/>
          <w:sz w:val="24"/>
          <w:szCs w:val="24"/>
        </w:rPr>
      </w:pPr>
    </w:p>
    <w:p w14:paraId="46A516D1" w14:textId="0FAA3CB9" w:rsidR="00416A92" w:rsidRPr="00D170B7" w:rsidRDefault="001A227A" w:rsidP="00416A92">
      <w:pPr>
        <w:spacing w:after="0" w:line="240" w:lineRule="auto"/>
        <w:ind w:left="720"/>
        <w:contextualSpacing/>
        <w:rPr>
          <w:rFonts w:ascii="Arial" w:eastAsia="Times New Roman" w:hAnsi="Arial" w:cs="Arial"/>
          <w:i/>
          <w:color w:val="1F497D" w:themeColor="text2"/>
        </w:rPr>
      </w:pPr>
      <w:r w:rsidRPr="00C34FF6">
        <w:rPr>
          <w:rFonts w:ascii="Times New Roman" w:eastAsia="Times New Roman" w:hAnsi="Times New Roman" w:cs="Times New Roman"/>
          <w:b/>
          <w:sz w:val="24"/>
          <w:szCs w:val="24"/>
        </w:rPr>
        <w:tab/>
        <w:t>b. Filing of Fee Agreements and Motions for Review:</w:t>
      </w:r>
      <w:bookmarkEnd w:id="24"/>
      <w:bookmarkEnd w:id="25"/>
      <w:r w:rsidR="00633874" w:rsidRPr="00633874">
        <w:rPr>
          <w:rFonts w:ascii="Times New Roman" w:eastAsia="Times New Roman" w:hAnsi="Times New Roman" w:cs="Times New Roman"/>
          <w:sz w:val="24"/>
          <w:szCs w:val="24"/>
        </w:rPr>
        <w:t xml:space="preserve">  </w:t>
      </w:r>
      <w:r w:rsidR="00416A92" w:rsidRPr="00416A92">
        <w:rPr>
          <w:rFonts w:ascii="Times New Roman" w:eastAsia="Times New Roman" w:hAnsi="Times New Roman" w:cs="Times New Roman"/>
          <w:sz w:val="24"/>
          <w:szCs w:val="24"/>
        </w:rPr>
        <w:t xml:space="preserve">There should be no costs to respondents other than those identified in question 12.  No ongoing accumulation of information or special purchase of services, supplies or equipment, is required.  </w:t>
      </w:r>
      <w:r w:rsidR="00993268">
        <w:rPr>
          <w:rFonts w:ascii="Times New Roman" w:eastAsia="Times New Roman" w:hAnsi="Times New Roman" w:cs="Times New Roman"/>
          <w:sz w:val="24"/>
          <w:szCs w:val="24"/>
        </w:rPr>
        <w:t>Attorneys and agents</w:t>
      </w:r>
      <w:r w:rsidR="00416A92" w:rsidRPr="00416A92">
        <w:rPr>
          <w:rFonts w:ascii="Times New Roman" w:eastAsia="Times New Roman" w:hAnsi="Times New Roman" w:cs="Times New Roman"/>
          <w:sz w:val="24"/>
          <w:szCs w:val="24"/>
        </w:rPr>
        <w:t xml:space="preserve"> customarily maintain data to support their billing in the normal course of business</w:t>
      </w:r>
      <w:bookmarkEnd w:id="23"/>
      <w:r w:rsidR="00C71A18">
        <w:rPr>
          <w:rFonts w:ascii="Times New Roman" w:eastAsia="Times New Roman" w:hAnsi="Times New Roman" w:cs="Times New Roman"/>
          <w:sz w:val="24"/>
          <w:szCs w:val="24"/>
        </w:rPr>
        <w:t>.</w:t>
      </w:r>
    </w:p>
    <w:p w14:paraId="72C3ABA2" w14:textId="77777777" w:rsidR="003619D7" w:rsidRPr="00500254" w:rsidRDefault="003619D7" w:rsidP="00500254">
      <w:pPr>
        <w:spacing w:after="0" w:line="240" w:lineRule="auto"/>
        <w:rPr>
          <w:rFonts w:ascii="Arial" w:eastAsia="Times New Roman" w:hAnsi="Arial" w:cs="Arial"/>
          <w:sz w:val="24"/>
          <w:szCs w:val="24"/>
        </w:rPr>
      </w:pPr>
    </w:p>
    <w:p w14:paraId="579C5C63" w14:textId="77777777" w:rsidR="00500254" w:rsidRPr="001852B7" w:rsidRDefault="00500254" w:rsidP="008D3BFD">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Provid</w:t>
      </w:r>
      <w:r w:rsidRPr="00F523FC">
        <w:rPr>
          <w:rFonts w:ascii="Times New Roman" w:eastAsia="Times New Roman" w:hAnsi="Times New Roman" w:cs="Times New Roman"/>
          <w:b/>
          <w:sz w:val="24"/>
          <w:szCs w:val="24"/>
        </w:rPr>
        <w:t xml:space="preserve">e </w:t>
      </w:r>
      <w:r w:rsidR="00865F9A" w:rsidRPr="00F523FC">
        <w:rPr>
          <w:rFonts w:ascii="Times New Roman" w:eastAsia="Times New Roman" w:hAnsi="Times New Roman" w:cs="Times New Roman"/>
          <w:b/>
          <w:sz w:val="24"/>
          <w:szCs w:val="24"/>
        </w:rPr>
        <w:t>e</w:t>
      </w:r>
      <w:r w:rsidRPr="00F523FC">
        <w:rPr>
          <w:rFonts w:ascii="Times New Roman" w:eastAsia="Times New Roman" w:hAnsi="Times New Roman" w:cs="Times New Roman"/>
          <w:b/>
          <w:sz w:val="24"/>
          <w:szCs w:val="24"/>
        </w:rPr>
        <w:t>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w:t>
      </w:r>
      <w:r w:rsidRPr="003619D7">
        <w:rPr>
          <w:rFonts w:ascii="Times New Roman" w:eastAsia="Times New Roman" w:hAnsi="Times New Roman" w:cs="Times New Roman"/>
          <w:b/>
          <w:sz w:val="24"/>
          <w:szCs w:val="24"/>
        </w:rPr>
        <w:t xml:space="preserve">n of information.  Agencies also may aggregate cost estimates from Items 12, </w:t>
      </w:r>
      <w:r w:rsidRPr="001852B7">
        <w:rPr>
          <w:rFonts w:ascii="Times New Roman" w:eastAsia="Times New Roman" w:hAnsi="Times New Roman" w:cs="Times New Roman"/>
          <w:b/>
          <w:sz w:val="24"/>
          <w:szCs w:val="24"/>
        </w:rPr>
        <w:t>13, and 14 in a single table.</w:t>
      </w:r>
    </w:p>
    <w:p w14:paraId="24912998" w14:textId="77777777" w:rsidR="00500254" w:rsidRPr="001852B7" w:rsidRDefault="00500254" w:rsidP="00500254">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14:paraId="6FF567B6" w14:textId="07EF1BD4" w:rsidR="00500254" w:rsidRPr="001852B7" w:rsidRDefault="00500254" w:rsidP="00D170B7">
      <w:pPr>
        <w:tabs>
          <w:tab w:val="left" w:pos="480"/>
          <w:tab w:val="right" w:pos="8640"/>
        </w:tabs>
        <w:spacing w:after="120" w:line="240" w:lineRule="auto"/>
        <w:ind w:left="720" w:right="691"/>
        <w:contextualSpacing/>
        <w:rPr>
          <w:rFonts w:ascii="Times New Roman" w:eastAsia="Times New Roman" w:hAnsi="Times New Roman" w:cs="Times New Roman"/>
          <w:color w:val="000000" w:themeColor="text1"/>
          <w:sz w:val="24"/>
          <w:szCs w:val="24"/>
        </w:rPr>
      </w:pPr>
      <w:r w:rsidRPr="001852B7">
        <w:rPr>
          <w:rFonts w:ascii="Times New Roman" w:eastAsia="Times New Roman" w:hAnsi="Times New Roman" w:cs="Times New Roman"/>
          <w:color w:val="000000" w:themeColor="text1"/>
          <w:sz w:val="24"/>
          <w:szCs w:val="24"/>
        </w:rPr>
        <w:t>Estimated Costs to the Federal Government:</w:t>
      </w:r>
      <w:r w:rsidR="003619D7" w:rsidRPr="001852B7">
        <w:rPr>
          <w:rFonts w:ascii="Times New Roman" w:eastAsia="Times New Roman" w:hAnsi="Times New Roman" w:cs="Times New Roman"/>
          <w:color w:val="000000" w:themeColor="text1"/>
          <w:sz w:val="24"/>
          <w:szCs w:val="24"/>
        </w:rPr>
        <w:t xml:space="preserve">  </w:t>
      </w:r>
      <w:r w:rsidR="00D170B7" w:rsidRPr="001852B7">
        <w:rPr>
          <w:rFonts w:ascii="Times New Roman" w:eastAsia="Times New Roman" w:hAnsi="Times New Roman" w:cs="Times New Roman"/>
          <w:color w:val="000000" w:themeColor="text1"/>
          <w:sz w:val="24"/>
          <w:szCs w:val="24"/>
        </w:rPr>
        <w:t>$</w:t>
      </w:r>
      <w:r w:rsidR="0086059F">
        <w:rPr>
          <w:rFonts w:ascii="Times New Roman" w:eastAsia="Times New Roman" w:hAnsi="Times New Roman" w:cs="Times New Roman"/>
          <w:color w:val="000000" w:themeColor="text1"/>
          <w:sz w:val="24"/>
          <w:szCs w:val="24"/>
        </w:rPr>
        <w:t>506</w:t>
      </w:r>
      <w:r w:rsidR="00931E25">
        <w:rPr>
          <w:rFonts w:ascii="Times New Roman" w:eastAsia="Times New Roman" w:hAnsi="Times New Roman" w:cs="Times New Roman"/>
          <w:color w:val="000000" w:themeColor="text1"/>
          <w:sz w:val="24"/>
          <w:szCs w:val="24"/>
        </w:rPr>
        <w:t>,509.48</w:t>
      </w:r>
    </w:p>
    <w:p w14:paraId="07445AE8" w14:textId="77777777" w:rsidR="00F106D1" w:rsidRPr="001852B7" w:rsidRDefault="00F106D1" w:rsidP="00D170B7">
      <w:pPr>
        <w:tabs>
          <w:tab w:val="left" w:pos="480"/>
          <w:tab w:val="right" w:pos="8640"/>
        </w:tabs>
        <w:spacing w:after="120" w:line="240" w:lineRule="auto"/>
        <w:ind w:left="720" w:right="691"/>
        <w:contextualSpacing/>
        <w:rPr>
          <w:rFonts w:ascii="Times New Roman" w:eastAsia="Times New Roman" w:hAnsi="Times New Roman" w:cs="Times New Roman"/>
          <w:color w:val="000000" w:themeColor="text1"/>
          <w:sz w:val="24"/>
          <w:szCs w:val="24"/>
        </w:rPr>
      </w:pPr>
    </w:p>
    <w:p w14:paraId="02B570BE" w14:textId="2B645000" w:rsidR="00C40142" w:rsidRPr="001852B7" w:rsidRDefault="00C40142" w:rsidP="00C40142">
      <w:pPr>
        <w:tabs>
          <w:tab w:val="left" w:pos="547"/>
          <w:tab w:val="left" w:pos="1080"/>
          <w:tab w:val="left" w:pos="1627"/>
          <w:tab w:val="left" w:pos="2160"/>
          <w:tab w:val="left" w:pos="2880"/>
        </w:tabs>
        <w:spacing w:after="0" w:line="240" w:lineRule="auto"/>
        <w:rPr>
          <w:rFonts w:ascii="Times New Roman" w:eastAsia="Times New Roman" w:hAnsi="Times New Roman" w:cs="Times New Roman"/>
          <w:b/>
          <w:bCs/>
          <w:sz w:val="24"/>
          <w:szCs w:val="24"/>
        </w:rPr>
      </w:pPr>
      <w:r w:rsidRPr="001852B7">
        <w:rPr>
          <w:rFonts w:ascii="Times New Roman" w:eastAsia="Times New Roman" w:hAnsi="Times New Roman" w:cs="Times New Roman"/>
          <w:b/>
          <w:bCs/>
          <w:sz w:val="24"/>
          <w:szCs w:val="24"/>
        </w:rPr>
        <w:t>VA Form 21a and Recertifications:</w:t>
      </w:r>
    </w:p>
    <w:p w14:paraId="05B2C81F" w14:textId="77777777" w:rsidR="00C40142" w:rsidRPr="001852B7" w:rsidRDefault="00C40142" w:rsidP="00C40142">
      <w:pPr>
        <w:tabs>
          <w:tab w:val="left" w:pos="540"/>
          <w:tab w:val="left" w:pos="1080"/>
        </w:tabs>
        <w:spacing w:after="0" w:line="240" w:lineRule="auto"/>
        <w:rPr>
          <w:rFonts w:ascii="Times New Roman" w:eastAsia="Times New Roman" w:hAnsi="Times New Roman" w:cs="Times New Roman"/>
          <w:sz w:val="24"/>
          <w:szCs w:val="24"/>
        </w:rPr>
      </w:pPr>
    </w:p>
    <w:p w14:paraId="36B40F5A" w14:textId="7B0B3CB3" w:rsidR="00C40142" w:rsidRPr="001852B7" w:rsidRDefault="00C40142" w:rsidP="00C40142">
      <w:pPr>
        <w:tabs>
          <w:tab w:val="left" w:pos="540"/>
          <w:tab w:val="left" w:pos="1080"/>
        </w:tabs>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ab/>
        <w:t>Total cost to the Federal Government is $</w:t>
      </w:r>
      <w:r w:rsidR="0086059F">
        <w:rPr>
          <w:rFonts w:ascii="Times New Roman" w:eastAsia="Times New Roman" w:hAnsi="Times New Roman" w:cs="Times New Roman"/>
          <w:sz w:val="24"/>
          <w:szCs w:val="24"/>
        </w:rPr>
        <w:t>161,990.83</w:t>
      </w:r>
      <w:r w:rsidRPr="001852B7">
        <w:rPr>
          <w:rFonts w:ascii="Times New Roman" w:eastAsia="Times New Roman" w:hAnsi="Times New Roman" w:cs="Times New Roman"/>
          <w:sz w:val="24"/>
          <w:szCs w:val="24"/>
        </w:rPr>
        <w:t>.</w:t>
      </w:r>
    </w:p>
    <w:p w14:paraId="34BDC21C" w14:textId="77777777" w:rsidR="00C40142" w:rsidRPr="001852B7" w:rsidRDefault="00C40142" w:rsidP="00C40142">
      <w:pPr>
        <w:tabs>
          <w:tab w:val="left" w:pos="540"/>
          <w:tab w:val="left" w:pos="1080"/>
        </w:tabs>
        <w:spacing w:after="0" w:line="240" w:lineRule="auto"/>
        <w:rPr>
          <w:rFonts w:ascii="Times New Roman" w:eastAsia="Times New Roman" w:hAnsi="Times New Roman" w:cs="Times New Roman"/>
          <w:sz w:val="24"/>
          <w:szCs w:val="24"/>
        </w:rPr>
      </w:pPr>
    </w:p>
    <w:tbl>
      <w:tblPr>
        <w:tblW w:w="0" w:type="auto"/>
        <w:tblInd w:w="558" w:type="dxa"/>
        <w:tblLayout w:type="fixed"/>
        <w:tblLook w:val="0000" w:firstRow="0" w:lastRow="0" w:firstColumn="0" w:lastColumn="0" w:noHBand="0" w:noVBand="0"/>
      </w:tblPr>
      <w:tblGrid>
        <w:gridCol w:w="2700"/>
        <w:gridCol w:w="360"/>
        <w:gridCol w:w="4140"/>
        <w:gridCol w:w="270"/>
        <w:gridCol w:w="1350"/>
      </w:tblGrid>
      <w:tr w:rsidR="00C40142" w:rsidRPr="001852B7" w14:paraId="09572673" w14:textId="77777777" w:rsidTr="004672E7">
        <w:trPr>
          <w:cantSplit/>
        </w:trPr>
        <w:tc>
          <w:tcPr>
            <w:tcW w:w="2700" w:type="dxa"/>
          </w:tcPr>
          <w:p w14:paraId="6ECC6F3B" w14:textId="70B6CC8D" w:rsidR="00910117" w:rsidRPr="001852B7" w:rsidRDefault="00C40142" w:rsidP="00EC39ED">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1,600 new applications for paralegal review</w:t>
            </w:r>
          </w:p>
        </w:tc>
        <w:tc>
          <w:tcPr>
            <w:tcW w:w="360" w:type="dxa"/>
          </w:tcPr>
          <w:p w14:paraId="33D41A14" w14:textId="79249111" w:rsidR="00C40142" w:rsidRPr="001852B7" w:rsidRDefault="00DA74D8" w:rsidP="00C4014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4140" w:type="dxa"/>
          </w:tcPr>
          <w:p w14:paraId="6AF93D9E" w14:textId="0ADE24B4" w:rsidR="00C40142" w:rsidRPr="001852B7" w:rsidRDefault="00C40142" w:rsidP="00C40142">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 xml:space="preserve">$35.56 (GS 11/3) </w:t>
            </w:r>
            <w:r w:rsidRPr="001852B7">
              <w:rPr>
                <w:rFonts w:ascii="Times New Roman" w:eastAsia="Times New Roman" w:hAnsi="Times New Roman" w:cs="Times New Roman"/>
                <w:bCs/>
                <w:sz w:val="24"/>
                <w:szCs w:val="24"/>
              </w:rPr>
              <w:t>x</w:t>
            </w:r>
            <w:r w:rsidRPr="001852B7">
              <w:rPr>
                <w:rFonts w:ascii="Times New Roman" w:eastAsia="Times New Roman" w:hAnsi="Times New Roman" w:cs="Times New Roman"/>
                <w:sz w:val="24"/>
                <w:szCs w:val="24"/>
              </w:rPr>
              <w:t xml:space="preserve"> </w:t>
            </w:r>
            <w:r w:rsidR="00D519CF">
              <w:rPr>
                <w:rFonts w:ascii="Times New Roman" w:eastAsia="Times New Roman" w:hAnsi="Times New Roman" w:cs="Times New Roman"/>
                <w:sz w:val="24"/>
                <w:szCs w:val="24"/>
              </w:rPr>
              <w:t>9</w:t>
            </w:r>
            <w:r w:rsidRPr="001852B7">
              <w:rPr>
                <w:rFonts w:ascii="Times New Roman" w:eastAsia="Times New Roman" w:hAnsi="Times New Roman" w:cs="Times New Roman"/>
                <w:sz w:val="24"/>
                <w:szCs w:val="24"/>
              </w:rPr>
              <w:t>0 minutes/form</w:t>
            </w:r>
          </w:p>
        </w:tc>
        <w:tc>
          <w:tcPr>
            <w:tcW w:w="270" w:type="dxa"/>
          </w:tcPr>
          <w:p w14:paraId="76BDB3C2" w14:textId="77777777" w:rsidR="00C40142" w:rsidRPr="001852B7" w:rsidRDefault="00C40142" w:rsidP="00C40142">
            <w:pPr>
              <w:spacing w:after="0" w:line="240" w:lineRule="auto"/>
              <w:jc w:val="center"/>
              <w:rPr>
                <w:rFonts w:ascii="Times New Roman" w:eastAsia="Times New Roman" w:hAnsi="Times New Roman" w:cs="Times New Roman"/>
                <w:b/>
                <w:sz w:val="24"/>
                <w:szCs w:val="24"/>
              </w:rPr>
            </w:pPr>
            <w:r w:rsidRPr="001852B7">
              <w:rPr>
                <w:rFonts w:ascii="Times New Roman" w:eastAsia="Times New Roman" w:hAnsi="Times New Roman" w:cs="Times New Roman"/>
                <w:b/>
                <w:sz w:val="24"/>
                <w:szCs w:val="24"/>
              </w:rPr>
              <w:t>=</w:t>
            </w:r>
          </w:p>
        </w:tc>
        <w:tc>
          <w:tcPr>
            <w:tcW w:w="1350" w:type="dxa"/>
          </w:tcPr>
          <w:p w14:paraId="66A5FFE7" w14:textId="3F23ED15" w:rsidR="00C40142" w:rsidRPr="001852B7" w:rsidRDefault="00C40142" w:rsidP="00C40142">
            <w:pPr>
              <w:spacing w:after="0" w:line="240" w:lineRule="auto"/>
              <w:ind w:right="-198"/>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w:t>
            </w:r>
            <w:r w:rsidR="00D519CF">
              <w:rPr>
                <w:rFonts w:ascii="Times New Roman" w:eastAsia="Times New Roman" w:hAnsi="Times New Roman" w:cs="Times New Roman"/>
                <w:sz w:val="24"/>
                <w:szCs w:val="24"/>
              </w:rPr>
              <w:t>85,344.00</w:t>
            </w:r>
          </w:p>
        </w:tc>
      </w:tr>
      <w:tr w:rsidR="00C40142" w:rsidRPr="001852B7" w14:paraId="2E36BAF2" w14:textId="77777777" w:rsidTr="004672E7">
        <w:trPr>
          <w:cantSplit/>
        </w:trPr>
        <w:tc>
          <w:tcPr>
            <w:tcW w:w="2700" w:type="dxa"/>
          </w:tcPr>
          <w:p w14:paraId="6F6AC1F9" w14:textId="77777777" w:rsidR="00C40142" w:rsidRPr="001852B7" w:rsidRDefault="00C40142" w:rsidP="00C40142">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300 initial responses for staff attorney review</w:t>
            </w:r>
          </w:p>
          <w:p w14:paraId="3A2F3119" w14:textId="77777777" w:rsidR="00C40142" w:rsidRPr="001852B7" w:rsidRDefault="00C40142" w:rsidP="00C40142">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300 initial responses for supervisory review</w:t>
            </w:r>
          </w:p>
          <w:p w14:paraId="3F7B5297" w14:textId="6B81E6C5" w:rsidR="00C40142" w:rsidRPr="001852B7" w:rsidRDefault="001D6098" w:rsidP="00C401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initial responses for </w:t>
            </w:r>
            <w:r w:rsidR="008A4801">
              <w:rPr>
                <w:rFonts w:ascii="Times New Roman" w:eastAsia="Times New Roman" w:hAnsi="Times New Roman" w:cs="Times New Roman"/>
                <w:sz w:val="24"/>
                <w:szCs w:val="24"/>
              </w:rPr>
              <w:t>additional level of supervisory review</w:t>
            </w:r>
          </w:p>
          <w:p w14:paraId="791C41C5" w14:textId="604B146C" w:rsidR="00C40142" w:rsidRPr="001852B7" w:rsidRDefault="00C40142" w:rsidP="00C40142">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 xml:space="preserve">4,500 </w:t>
            </w:r>
            <w:r w:rsidR="008A0013">
              <w:rPr>
                <w:rFonts w:ascii="Times New Roman" w:eastAsia="Times New Roman" w:hAnsi="Times New Roman" w:cs="Times New Roman"/>
                <w:sz w:val="24"/>
                <w:szCs w:val="24"/>
              </w:rPr>
              <w:t>self-</w:t>
            </w:r>
            <w:r w:rsidR="008A0013" w:rsidRPr="001852B7">
              <w:rPr>
                <w:rFonts w:ascii="Times New Roman" w:eastAsia="Times New Roman" w:hAnsi="Times New Roman" w:cs="Times New Roman"/>
                <w:sz w:val="24"/>
                <w:szCs w:val="24"/>
              </w:rPr>
              <w:t xml:space="preserve">certifications </w:t>
            </w:r>
            <w:r w:rsidRPr="001852B7">
              <w:rPr>
                <w:rFonts w:ascii="Times New Roman" w:eastAsia="Times New Roman" w:hAnsi="Times New Roman" w:cs="Times New Roman"/>
                <w:sz w:val="24"/>
                <w:szCs w:val="24"/>
              </w:rPr>
              <w:t>for paralegal review</w:t>
            </w:r>
          </w:p>
        </w:tc>
        <w:tc>
          <w:tcPr>
            <w:tcW w:w="360" w:type="dxa"/>
          </w:tcPr>
          <w:p w14:paraId="4C141761" w14:textId="77777777" w:rsidR="00C40142" w:rsidRPr="001852B7" w:rsidRDefault="00C40142" w:rsidP="00C40142">
            <w:pPr>
              <w:spacing w:after="0" w:line="240" w:lineRule="auto"/>
              <w:jc w:val="center"/>
              <w:rPr>
                <w:rFonts w:ascii="Times New Roman" w:eastAsia="Times New Roman" w:hAnsi="Times New Roman" w:cs="Times New Roman"/>
                <w:b/>
                <w:bCs/>
                <w:sz w:val="24"/>
                <w:szCs w:val="24"/>
              </w:rPr>
            </w:pPr>
            <w:r w:rsidRPr="001852B7">
              <w:rPr>
                <w:rFonts w:ascii="Times New Roman" w:eastAsia="Times New Roman" w:hAnsi="Times New Roman" w:cs="Times New Roman"/>
                <w:b/>
                <w:bCs/>
                <w:sz w:val="24"/>
                <w:szCs w:val="24"/>
              </w:rPr>
              <w:t>X</w:t>
            </w:r>
          </w:p>
          <w:p w14:paraId="39D1C4F9" w14:textId="77777777" w:rsidR="00C40142" w:rsidRPr="001852B7" w:rsidRDefault="00C40142" w:rsidP="00C40142">
            <w:pPr>
              <w:spacing w:after="0" w:line="240" w:lineRule="auto"/>
              <w:jc w:val="center"/>
              <w:rPr>
                <w:rFonts w:ascii="Times New Roman" w:eastAsia="Times New Roman" w:hAnsi="Times New Roman" w:cs="Times New Roman"/>
                <w:b/>
                <w:bCs/>
                <w:sz w:val="24"/>
                <w:szCs w:val="24"/>
              </w:rPr>
            </w:pPr>
          </w:p>
          <w:p w14:paraId="1DAE64A6" w14:textId="77777777" w:rsidR="00C40142" w:rsidRPr="001852B7" w:rsidRDefault="00C40142" w:rsidP="00C40142">
            <w:pPr>
              <w:spacing w:after="0" w:line="240" w:lineRule="auto"/>
              <w:jc w:val="center"/>
              <w:rPr>
                <w:rFonts w:ascii="Times New Roman" w:eastAsia="Times New Roman" w:hAnsi="Times New Roman" w:cs="Times New Roman"/>
                <w:b/>
                <w:bCs/>
                <w:sz w:val="24"/>
                <w:szCs w:val="24"/>
              </w:rPr>
            </w:pPr>
            <w:r w:rsidRPr="001852B7">
              <w:rPr>
                <w:rFonts w:ascii="Times New Roman" w:eastAsia="Times New Roman" w:hAnsi="Times New Roman" w:cs="Times New Roman"/>
                <w:b/>
                <w:bCs/>
                <w:sz w:val="24"/>
                <w:szCs w:val="24"/>
              </w:rPr>
              <w:t>X</w:t>
            </w:r>
          </w:p>
          <w:p w14:paraId="4657EEF9" w14:textId="77777777" w:rsidR="00C40142" w:rsidRPr="001852B7" w:rsidRDefault="00C40142" w:rsidP="00C40142">
            <w:pPr>
              <w:spacing w:after="0" w:line="240" w:lineRule="auto"/>
              <w:jc w:val="center"/>
              <w:rPr>
                <w:rFonts w:ascii="Times New Roman" w:eastAsia="Times New Roman" w:hAnsi="Times New Roman" w:cs="Times New Roman"/>
                <w:b/>
                <w:bCs/>
                <w:sz w:val="24"/>
                <w:szCs w:val="24"/>
              </w:rPr>
            </w:pPr>
          </w:p>
          <w:p w14:paraId="3677A8EA" w14:textId="5075DCD8" w:rsidR="00C40142" w:rsidRDefault="00FB1429" w:rsidP="00C4014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p w14:paraId="3E68AB06" w14:textId="77777777" w:rsidR="00FB1429" w:rsidRPr="001852B7" w:rsidRDefault="00FB1429" w:rsidP="00C40142">
            <w:pPr>
              <w:spacing w:after="0" w:line="240" w:lineRule="auto"/>
              <w:jc w:val="center"/>
              <w:rPr>
                <w:rFonts w:ascii="Times New Roman" w:eastAsia="Times New Roman" w:hAnsi="Times New Roman" w:cs="Times New Roman"/>
                <w:b/>
                <w:bCs/>
                <w:sz w:val="24"/>
                <w:szCs w:val="24"/>
              </w:rPr>
            </w:pPr>
          </w:p>
          <w:p w14:paraId="36148F59" w14:textId="77777777" w:rsidR="002C5735" w:rsidRDefault="002C5735" w:rsidP="00C40142">
            <w:pPr>
              <w:spacing w:after="0" w:line="240" w:lineRule="auto"/>
              <w:jc w:val="center"/>
              <w:rPr>
                <w:rFonts w:ascii="Times New Roman" w:eastAsia="Times New Roman" w:hAnsi="Times New Roman" w:cs="Times New Roman"/>
                <w:b/>
                <w:bCs/>
                <w:sz w:val="24"/>
                <w:szCs w:val="24"/>
              </w:rPr>
            </w:pPr>
          </w:p>
          <w:p w14:paraId="2797E669" w14:textId="457F0CA2" w:rsidR="00C40142" w:rsidRPr="001852B7" w:rsidRDefault="00C40142" w:rsidP="00C40142">
            <w:pPr>
              <w:spacing w:after="0" w:line="240" w:lineRule="auto"/>
              <w:jc w:val="center"/>
              <w:rPr>
                <w:rFonts w:ascii="Times New Roman" w:eastAsia="Times New Roman" w:hAnsi="Times New Roman" w:cs="Times New Roman"/>
                <w:b/>
                <w:bCs/>
                <w:sz w:val="24"/>
                <w:szCs w:val="24"/>
              </w:rPr>
            </w:pPr>
            <w:r w:rsidRPr="001852B7">
              <w:rPr>
                <w:rFonts w:ascii="Times New Roman" w:eastAsia="Times New Roman" w:hAnsi="Times New Roman" w:cs="Times New Roman"/>
                <w:b/>
                <w:bCs/>
                <w:sz w:val="24"/>
                <w:szCs w:val="24"/>
              </w:rPr>
              <w:t>X</w:t>
            </w:r>
          </w:p>
        </w:tc>
        <w:tc>
          <w:tcPr>
            <w:tcW w:w="4140" w:type="dxa"/>
          </w:tcPr>
          <w:p w14:paraId="096F15FA" w14:textId="77777777" w:rsidR="00C40142" w:rsidRPr="001852B7" w:rsidRDefault="00C40142" w:rsidP="00C40142">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$63.64 (GS 14/5) x 60 minutes/response</w:t>
            </w:r>
          </w:p>
          <w:p w14:paraId="05AAC468" w14:textId="77777777" w:rsidR="00C40142" w:rsidRPr="001852B7" w:rsidRDefault="00C40142" w:rsidP="00C40142">
            <w:pPr>
              <w:spacing w:after="0" w:line="240" w:lineRule="auto"/>
              <w:rPr>
                <w:rFonts w:ascii="Times New Roman" w:eastAsia="Times New Roman" w:hAnsi="Times New Roman" w:cs="Times New Roman"/>
                <w:sz w:val="24"/>
                <w:szCs w:val="24"/>
              </w:rPr>
            </w:pPr>
          </w:p>
          <w:p w14:paraId="696B399A" w14:textId="77777777" w:rsidR="00C40142" w:rsidRPr="001852B7" w:rsidRDefault="00C40142" w:rsidP="00C40142">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$74.86 (GS 15/5) x 45 minutes/response</w:t>
            </w:r>
          </w:p>
          <w:p w14:paraId="518DC16E" w14:textId="29211D13" w:rsidR="00C40142" w:rsidRDefault="00C40142" w:rsidP="00C40142">
            <w:pPr>
              <w:spacing w:after="0" w:line="240" w:lineRule="auto"/>
              <w:rPr>
                <w:rFonts w:ascii="Times New Roman" w:eastAsia="Times New Roman" w:hAnsi="Times New Roman" w:cs="Times New Roman"/>
                <w:sz w:val="24"/>
                <w:szCs w:val="24"/>
              </w:rPr>
            </w:pPr>
          </w:p>
          <w:p w14:paraId="76653A51" w14:textId="535D76C2" w:rsidR="002F5FE9" w:rsidRDefault="008625BA" w:rsidP="00C401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$84.76 (SES Level 3) x 20 minutes/response</w:t>
            </w:r>
          </w:p>
          <w:p w14:paraId="415480D7" w14:textId="77777777" w:rsidR="008A4801" w:rsidRPr="001852B7" w:rsidRDefault="008A4801" w:rsidP="00C40142">
            <w:pPr>
              <w:spacing w:after="0" w:line="240" w:lineRule="auto"/>
              <w:rPr>
                <w:rFonts w:ascii="Times New Roman" w:eastAsia="Times New Roman" w:hAnsi="Times New Roman" w:cs="Times New Roman"/>
                <w:sz w:val="24"/>
                <w:szCs w:val="24"/>
              </w:rPr>
            </w:pPr>
          </w:p>
          <w:p w14:paraId="46428CCD" w14:textId="3B5B4C40" w:rsidR="00C40142" w:rsidRPr="001852B7" w:rsidRDefault="00C40142" w:rsidP="00C40142">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 xml:space="preserve">$35.56 (GS/11/3) x </w:t>
            </w:r>
            <w:r w:rsidR="0086059F">
              <w:rPr>
                <w:rFonts w:ascii="Times New Roman" w:eastAsia="Times New Roman" w:hAnsi="Times New Roman" w:cs="Times New Roman"/>
                <w:sz w:val="24"/>
                <w:szCs w:val="24"/>
              </w:rPr>
              <w:t>15</w:t>
            </w:r>
            <w:r w:rsidRPr="001852B7">
              <w:rPr>
                <w:rFonts w:ascii="Times New Roman" w:eastAsia="Times New Roman" w:hAnsi="Times New Roman" w:cs="Times New Roman"/>
                <w:sz w:val="24"/>
                <w:szCs w:val="24"/>
              </w:rPr>
              <w:t xml:space="preserve"> minutes/response</w:t>
            </w:r>
          </w:p>
        </w:tc>
        <w:tc>
          <w:tcPr>
            <w:tcW w:w="270" w:type="dxa"/>
          </w:tcPr>
          <w:p w14:paraId="02206746" w14:textId="77777777" w:rsidR="00C40142" w:rsidRPr="001852B7" w:rsidRDefault="00C40142" w:rsidP="00C40142">
            <w:pPr>
              <w:spacing w:after="0" w:line="240" w:lineRule="auto"/>
              <w:jc w:val="center"/>
              <w:rPr>
                <w:rFonts w:ascii="Times New Roman" w:eastAsia="Times New Roman" w:hAnsi="Times New Roman" w:cs="Times New Roman"/>
                <w:b/>
                <w:sz w:val="24"/>
                <w:szCs w:val="24"/>
              </w:rPr>
            </w:pPr>
            <w:r w:rsidRPr="001852B7">
              <w:rPr>
                <w:rFonts w:ascii="Times New Roman" w:eastAsia="Times New Roman" w:hAnsi="Times New Roman" w:cs="Times New Roman"/>
                <w:b/>
                <w:sz w:val="24"/>
                <w:szCs w:val="24"/>
              </w:rPr>
              <w:t>=</w:t>
            </w:r>
          </w:p>
          <w:p w14:paraId="302690E4" w14:textId="77777777" w:rsidR="00C40142" w:rsidRPr="001852B7" w:rsidRDefault="00C40142" w:rsidP="00C40142">
            <w:pPr>
              <w:spacing w:after="0" w:line="240" w:lineRule="auto"/>
              <w:jc w:val="center"/>
              <w:rPr>
                <w:rFonts w:ascii="Times New Roman" w:eastAsia="Times New Roman" w:hAnsi="Times New Roman" w:cs="Times New Roman"/>
                <w:b/>
                <w:sz w:val="24"/>
                <w:szCs w:val="24"/>
              </w:rPr>
            </w:pPr>
          </w:p>
          <w:p w14:paraId="6F93F19E" w14:textId="77777777" w:rsidR="00C40142" w:rsidRPr="001852B7" w:rsidRDefault="00C40142" w:rsidP="00C40142">
            <w:pPr>
              <w:spacing w:after="0" w:line="240" w:lineRule="auto"/>
              <w:jc w:val="center"/>
              <w:rPr>
                <w:rFonts w:ascii="Times New Roman" w:eastAsia="Times New Roman" w:hAnsi="Times New Roman" w:cs="Times New Roman"/>
                <w:b/>
                <w:sz w:val="24"/>
                <w:szCs w:val="24"/>
              </w:rPr>
            </w:pPr>
            <w:r w:rsidRPr="001852B7">
              <w:rPr>
                <w:rFonts w:ascii="Times New Roman" w:eastAsia="Times New Roman" w:hAnsi="Times New Roman" w:cs="Times New Roman"/>
                <w:b/>
                <w:sz w:val="24"/>
                <w:szCs w:val="24"/>
              </w:rPr>
              <w:t>=</w:t>
            </w:r>
          </w:p>
          <w:p w14:paraId="009ABCE7" w14:textId="77777777" w:rsidR="008625BA" w:rsidRDefault="008625BA" w:rsidP="00C40142">
            <w:pPr>
              <w:spacing w:after="0" w:line="240" w:lineRule="auto"/>
              <w:jc w:val="center"/>
              <w:rPr>
                <w:rFonts w:ascii="Times New Roman" w:eastAsia="Times New Roman" w:hAnsi="Times New Roman" w:cs="Times New Roman"/>
                <w:b/>
                <w:sz w:val="24"/>
                <w:szCs w:val="24"/>
              </w:rPr>
            </w:pPr>
          </w:p>
          <w:p w14:paraId="19A9404C" w14:textId="08D22323" w:rsidR="00C40142" w:rsidRPr="001852B7" w:rsidRDefault="008625BA" w:rsidP="00C401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0D146DDE" w14:textId="77777777" w:rsidR="00C40142" w:rsidRPr="001852B7" w:rsidRDefault="00C40142" w:rsidP="00C40142">
            <w:pPr>
              <w:spacing w:after="0" w:line="240" w:lineRule="auto"/>
              <w:jc w:val="center"/>
              <w:rPr>
                <w:rFonts w:ascii="Times New Roman" w:eastAsia="Times New Roman" w:hAnsi="Times New Roman" w:cs="Times New Roman"/>
                <w:b/>
                <w:sz w:val="24"/>
                <w:szCs w:val="24"/>
              </w:rPr>
            </w:pPr>
          </w:p>
          <w:p w14:paraId="2B851FA0" w14:textId="77777777" w:rsidR="002C5735" w:rsidRDefault="002C5735" w:rsidP="00C40142">
            <w:pPr>
              <w:spacing w:after="0" w:line="240" w:lineRule="auto"/>
              <w:jc w:val="center"/>
              <w:rPr>
                <w:rFonts w:ascii="Times New Roman" w:eastAsia="Times New Roman" w:hAnsi="Times New Roman" w:cs="Times New Roman"/>
                <w:b/>
                <w:sz w:val="24"/>
                <w:szCs w:val="24"/>
              </w:rPr>
            </w:pPr>
          </w:p>
          <w:p w14:paraId="63C79159" w14:textId="4DCC23C5" w:rsidR="00C40142" w:rsidRPr="001852B7" w:rsidRDefault="00C40142" w:rsidP="00C40142">
            <w:pPr>
              <w:spacing w:after="0" w:line="240" w:lineRule="auto"/>
              <w:jc w:val="center"/>
              <w:rPr>
                <w:rFonts w:ascii="Times New Roman" w:eastAsia="Times New Roman" w:hAnsi="Times New Roman" w:cs="Times New Roman"/>
                <w:b/>
                <w:sz w:val="24"/>
                <w:szCs w:val="24"/>
              </w:rPr>
            </w:pPr>
            <w:r w:rsidRPr="001852B7">
              <w:rPr>
                <w:rFonts w:ascii="Times New Roman" w:eastAsia="Times New Roman" w:hAnsi="Times New Roman" w:cs="Times New Roman"/>
                <w:b/>
                <w:sz w:val="24"/>
                <w:szCs w:val="24"/>
              </w:rPr>
              <w:t>=</w:t>
            </w:r>
          </w:p>
        </w:tc>
        <w:tc>
          <w:tcPr>
            <w:tcW w:w="1350" w:type="dxa"/>
          </w:tcPr>
          <w:p w14:paraId="7A1FE9E8" w14:textId="77777777" w:rsidR="00C40142" w:rsidRPr="001852B7" w:rsidRDefault="00C40142" w:rsidP="00C40142">
            <w:pPr>
              <w:spacing w:after="0" w:line="240" w:lineRule="auto"/>
              <w:ind w:right="-198"/>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$19.092.00</w:t>
            </w:r>
          </w:p>
          <w:p w14:paraId="355D5CAC" w14:textId="77777777" w:rsidR="00C40142" w:rsidRPr="001852B7" w:rsidRDefault="00C40142" w:rsidP="00C40142">
            <w:pPr>
              <w:spacing w:after="0" w:line="240" w:lineRule="auto"/>
              <w:ind w:right="-198"/>
              <w:rPr>
                <w:rFonts w:ascii="Times New Roman" w:eastAsia="Times New Roman" w:hAnsi="Times New Roman" w:cs="Times New Roman"/>
                <w:sz w:val="24"/>
                <w:szCs w:val="24"/>
              </w:rPr>
            </w:pPr>
          </w:p>
          <w:p w14:paraId="29882FEE" w14:textId="77777777" w:rsidR="00C40142" w:rsidRPr="001852B7" w:rsidRDefault="00C40142" w:rsidP="00C40142">
            <w:pPr>
              <w:spacing w:after="0" w:line="240" w:lineRule="auto"/>
              <w:ind w:right="-198"/>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$16,843.50</w:t>
            </w:r>
          </w:p>
          <w:p w14:paraId="68A39859" w14:textId="77777777" w:rsidR="00C40142" w:rsidRPr="001852B7" w:rsidRDefault="00C40142" w:rsidP="00C40142">
            <w:pPr>
              <w:spacing w:after="0" w:line="240" w:lineRule="auto"/>
              <w:ind w:right="-198"/>
              <w:rPr>
                <w:rFonts w:ascii="Times New Roman" w:eastAsia="Times New Roman" w:hAnsi="Times New Roman" w:cs="Times New Roman"/>
                <w:sz w:val="24"/>
                <w:szCs w:val="24"/>
              </w:rPr>
            </w:pPr>
          </w:p>
          <w:p w14:paraId="671874D5" w14:textId="25919A0C" w:rsidR="00C40142" w:rsidRPr="001852B7" w:rsidRDefault="008625BA" w:rsidP="00C40142">
            <w:pPr>
              <w:spacing w:after="0" w:line="240" w:lineRule="auto"/>
              <w:ind w:right="-198"/>
              <w:rPr>
                <w:rFonts w:ascii="Times New Roman" w:eastAsia="Times New Roman" w:hAnsi="Times New Roman" w:cs="Times New Roman"/>
                <w:sz w:val="24"/>
                <w:szCs w:val="24"/>
              </w:rPr>
            </w:pPr>
            <w:r>
              <w:rPr>
                <w:rFonts w:ascii="Times New Roman" w:eastAsia="Times New Roman" w:hAnsi="Times New Roman" w:cs="Times New Roman"/>
                <w:sz w:val="24"/>
                <w:szCs w:val="24"/>
              </w:rPr>
              <w:t>$706.33</w:t>
            </w:r>
          </w:p>
          <w:p w14:paraId="59F736B0" w14:textId="77777777" w:rsidR="008A4801" w:rsidRDefault="008A4801" w:rsidP="00C40142">
            <w:pPr>
              <w:spacing w:after="0" w:line="240" w:lineRule="auto"/>
              <w:ind w:right="-198"/>
              <w:rPr>
                <w:rFonts w:ascii="Times New Roman" w:eastAsia="Times New Roman" w:hAnsi="Times New Roman" w:cs="Times New Roman"/>
                <w:sz w:val="24"/>
                <w:szCs w:val="24"/>
              </w:rPr>
            </w:pPr>
          </w:p>
          <w:p w14:paraId="7E4ACD14" w14:textId="77777777" w:rsidR="002C5735" w:rsidRDefault="002C5735" w:rsidP="00C40142">
            <w:pPr>
              <w:spacing w:after="0" w:line="240" w:lineRule="auto"/>
              <w:ind w:right="-198"/>
              <w:rPr>
                <w:rFonts w:ascii="Times New Roman" w:eastAsia="Times New Roman" w:hAnsi="Times New Roman" w:cs="Times New Roman"/>
                <w:sz w:val="24"/>
                <w:szCs w:val="24"/>
              </w:rPr>
            </w:pPr>
          </w:p>
          <w:p w14:paraId="3046FBCD" w14:textId="7B918AFE" w:rsidR="00C40142" w:rsidRPr="001852B7" w:rsidRDefault="00C40142" w:rsidP="00C40142">
            <w:pPr>
              <w:spacing w:after="0" w:line="240" w:lineRule="auto"/>
              <w:ind w:right="-198"/>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w:t>
            </w:r>
            <w:r w:rsidR="0086059F">
              <w:rPr>
                <w:rFonts w:ascii="Times New Roman" w:eastAsia="Times New Roman" w:hAnsi="Times New Roman" w:cs="Times New Roman"/>
                <w:sz w:val="24"/>
                <w:szCs w:val="24"/>
              </w:rPr>
              <w:t>40,005.00</w:t>
            </w:r>
          </w:p>
        </w:tc>
      </w:tr>
      <w:tr w:rsidR="00C40142" w:rsidRPr="001852B7" w14:paraId="179A73AA" w14:textId="77777777" w:rsidTr="004672E7">
        <w:trPr>
          <w:cantSplit/>
        </w:trPr>
        <w:tc>
          <w:tcPr>
            <w:tcW w:w="2700" w:type="dxa"/>
          </w:tcPr>
          <w:p w14:paraId="04AE96BB" w14:textId="77777777" w:rsidR="00C40142" w:rsidRPr="001852B7" w:rsidRDefault="00C40142" w:rsidP="00C40142">
            <w:pPr>
              <w:spacing w:after="0" w:line="240" w:lineRule="auto"/>
              <w:rPr>
                <w:rFonts w:ascii="Times New Roman" w:eastAsia="Times New Roman" w:hAnsi="Times New Roman" w:cs="Times New Roman"/>
                <w:sz w:val="24"/>
                <w:szCs w:val="24"/>
              </w:rPr>
            </w:pPr>
          </w:p>
          <w:p w14:paraId="38D93BFB" w14:textId="77777777" w:rsidR="00C40142" w:rsidRPr="001852B7" w:rsidRDefault="00C40142" w:rsidP="00C40142">
            <w:pPr>
              <w:spacing w:after="0" w:line="240" w:lineRule="auto"/>
              <w:rPr>
                <w:rFonts w:ascii="Times New Roman" w:eastAsia="Times New Roman" w:hAnsi="Times New Roman" w:cs="Times New Roman"/>
                <w:sz w:val="24"/>
                <w:szCs w:val="24"/>
              </w:rPr>
            </w:pPr>
          </w:p>
        </w:tc>
        <w:tc>
          <w:tcPr>
            <w:tcW w:w="360" w:type="dxa"/>
          </w:tcPr>
          <w:p w14:paraId="00DEE0EF" w14:textId="77777777" w:rsidR="00C40142" w:rsidRPr="001852B7" w:rsidRDefault="00C40142" w:rsidP="00C40142">
            <w:pPr>
              <w:spacing w:after="0" w:line="240" w:lineRule="auto"/>
              <w:jc w:val="center"/>
              <w:rPr>
                <w:rFonts w:ascii="Times New Roman" w:eastAsia="Times New Roman" w:hAnsi="Times New Roman" w:cs="Times New Roman"/>
                <w:b/>
                <w:bCs/>
                <w:sz w:val="24"/>
                <w:szCs w:val="24"/>
              </w:rPr>
            </w:pPr>
          </w:p>
        </w:tc>
        <w:tc>
          <w:tcPr>
            <w:tcW w:w="4140" w:type="dxa"/>
          </w:tcPr>
          <w:p w14:paraId="0167CEA6" w14:textId="77777777" w:rsidR="00C40142" w:rsidRPr="001852B7" w:rsidRDefault="00C40142" w:rsidP="00C40142">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Sub-total 21A and Recert cost</w:t>
            </w:r>
          </w:p>
        </w:tc>
        <w:tc>
          <w:tcPr>
            <w:tcW w:w="270" w:type="dxa"/>
          </w:tcPr>
          <w:p w14:paraId="066F7506" w14:textId="77777777" w:rsidR="00C40142" w:rsidRPr="001852B7" w:rsidRDefault="00C40142" w:rsidP="00C40142">
            <w:pPr>
              <w:spacing w:after="0" w:line="240" w:lineRule="auto"/>
              <w:jc w:val="center"/>
              <w:rPr>
                <w:rFonts w:ascii="Times New Roman" w:eastAsia="Times New Roman" w:hAnsi="Times New Roman" w:cs="Times New Roman"/>
                <w:b/>
                <w:sz w:val="24"/>
                <w:szCs w:val="24"/>
              </w:rPr>
            </w:pPr>
            <w:r w:rsidRPr="001852B7">
              <w:rPr>
                <w:rFonts w:ascii="Times New Roman" w:eastAsia="Times New Roman" w:hAnsi="Times New Roman" w:cs="Times New Roman"/>
                <w:b/>
                <w:sz w:val="24"/>
                <w:szCs w:val="24"/>
              </w:rPr>
              <w:t>=</w:t>
            </w:r>
          </w:p>
        </w:tc>
        <w:tc>
          <w:tcPr>
            <w:tcW w:w="1350" w:type="dxa"/>
          </w:tcPr>
          <w:p w14:paraId="7CE9276D" w14:textId="43563F17" w:rsidR="00C40142" w:rsidRPr="001852B7" w:rsidRDefault="00C40142" w:rsidP="00C40142">
            <w:pPr>
              <w:spacing w:after="0" w:line="240" w:lineRule="auto"/>
              <w:ind w:right="-198"/>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w:t>
            </w:r>
            <w:r w:rsidR="0086059F">
              <w:rPr>
                <w:rFonts w:ascii="Times New Roman" w:eastAsia="Times New Roman" w:hAnsi="Times New Roman" w:cs="Times New Roman"/>
                <w:sz w:val="24"/>
                <w:szCs w:val="24"/>
              </w:rPr>
              <w:t>161,990.83</w:t>
            </w:r>
          </w:p>
        </w:tc>
      </w:tr>
    </w:tbl>
    <w:p w14:paraId="1443CD37" w14:textId="77777777" w:rsidR="00C40142" w:rsidRPr="001852B7" w:rsidRDefault="00C40142" w:rsidP="00C40142">
      <w:pPr>
        <w:spacing w:after="0" w:line="240" w:lineRule="auto"/>
        <w:rPr>
          <w:rFonts w:ascii="Times New Roman" w:eastAsia="Times New Roman" w:hAnsi="Times New Roman" w:cs="Times New Roman"/>
          <w:sz w:val="24"/>
          <w:szCs w:val="24"/>
        </w:rPr>
      </w:pPr>
    </w:p>
    <w:p w14:paraId="08246F2E" w14:textId="64C50264" w:rsidR="00C40142" w:rsidRPr="001852B7" w:rsidRDefault="00C40142" w:rsidP="00C40142">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b/>
          <w:sz w:val="24"/>
          <w:szCs w:val="24"/>
        </w:rPr>
        <w:t>Filing of Fee Agreements and Motions for Review:</w:t>
      </w:r>
      <w:r w:rsidRPr="001852B7">
        <w:rPr>
          <w:rFonts w:ascii="Times New Roman" w:eastAsia="Times New Roman" w:hAnsi="Times New Roman" w:cs="Times New Roman"/>
          <w:sz w:val="24"/>
          <w:szCs w:val="24"/>
        </w:rPr>
        <w:t xml:space="preserve">  </w:t>
      </w:r>
    </w:p>
    <w:p w14:paraId="78C9F406" w14:textId="77777777" w:rsidR="00C40142" w:rsidRPr="001852B7" w:rsidRDefault="00C40142" w:rsidP="00C40142">
      <w:pPr>
        <w:spacing w:after="0" w:line="240" w:lineRule="auto"/>
        <w:rPr>
          <w:rFonts w:ascii="Times New Roman" w:eastAsia="Times New Roman" w:hAnsi="Times New Roman" w:cs="Times New Roman"/>
          <w:sz w:val="24"/>
          <w:szCs w:val="24"/>
        </w:rPr>
      </w:pPr>
    </w:p>
    <w:tbl>
      <w:tblPr>
        <w:tblW w:w="0" w:type="auto"/>
        <w:tblInd w:w="558" w:type="dxa"/>
        <w:tblLayout w:type="fixed"/>
        <w:tblLook w:val="0000" w:firstRow="0" w:lastRow="0" w:firstColumn="0" w:lastColumn="0" w:noHBand="0" w:noVBand="0"/>
      </w:tblPr>
      <w:tblGrid>
        <w:gridCol w:w="2700"/>
        <w:gridCol w:w="360"/>
        <w:gridCol w:w="4140"/>
        <w:gridCol w:w="360"/>
        <w:gridCol w:w="1620"/>
      </w:tblGrid>
      <w:tr w:rsidR="00C40142" w:rsidRPr="001852B7" w14:paraId="23B54C41" w14:textId="77777777" w:rsidTr="004672E7">
        <w:trPr>
          <w:cantSplit/>
        </w:trPr>
        <w:tc>
          <w:tcPr>
            <w:tcW w:w="2700" w:type="dxa"/>
          </w:tcPr>
          <w:p w14:paraId="76A392D9" w14:textId="77777777" w:rsidR="00C40142" w:rsidRPr="001852B7" w:rsidRDefault="00C40142" w:rsidP="00C40142">
            <w:pPr>
              <w:spacing w:after="0" w:line="240" w:lineRule="auto"/>
              <w:rPr>
                <w:rFonts w:ascii="Times New Roman" w:eastAsia="Times New Roman" w:hAnsi="Times New Roman" w:cs="Times New Roman"/>
                <w:b/>
                <w:sz w:val="24"/>
                <w:szCs w:val="24"/>
              </w:rPr>
            </w:pPr>
            <w:r w:rsidRPr="001852B7">
              <w:rPr>
                <w:rFonts w:ascii="Times New Roman" w:eastAsia="Times New Roman" w:hAnsi="Times New Roman" w:cs="Times New Roman"/>
                <w:b/>
                <w:sz w:val="24"/>
                <w:szCs w:val="24"/>
              </w:rPr>
              <w:t>Filing of Fee Agreements</w:t>
            </w:r>
          </w:p>
        </w:tc>
        <w:tc>
          <w:tcPr>
            <w:tcW w:w="360" w:type="dxa"/>
          </w:tcPr>
          <w:p w14:paraId="7C4574A8" w14:textId="77777777" w:rsidR="00C40142" w:rsidRPr="001852B7" w:rsidRDefault="00C40142" w:rsidP="00C40142">
            <w:pPr>
              <w:spacing w:after="0" w:line="240" w:lineRule="auto"/>
              <w:jc w:val="center"/>
              <w:rPr>
                <w:rFonts w:ascii="Times New Roman" w:eastAsia="Times New Roman" w:hAnsi="Times New Roman" w:cs="Times New Roman"/>
                <w:b/>
                <w:bCs/>
                <w:sz w:val="24"/>
                <w:szCs w:val="24"/>
              </w:rPr>
            </w:pPr>
          </w:p>
        </w:tc>
        <w:tc>
          <w:tcPr>
            <w:tcW w:w="4140" w:type="dxa"/>
          </w:tcPr>
          <w:p w14:paraId="0F994B8B" w14:textId="77777777" w:rsidR="00C40142" w:rsidRPr="001852B7" w:rsidRDefault="00C40142" w:rsidP="00C40142">
            <w:pPr>
              <w:spacing w:after="0" w:line="240" w:lineRule="auto"/>
              <w:rPr>
                <w:rFonts w:ascii="Times New Roman" w:eastAsia="Times New Roman" w:hAnsi="Times New Roman" w:cs="Times New Roman"/>
                <w:sz w:val="24"/>
                <w:szCs w:val="24"/>
              </w:rPr>
            </w:pPr>
          </w:p>
        </w:tc>
        <w:tc>
          <w:tcPr>
            <w:tcW w:w="360" w:type="dxa"/>
          </w:tcPr>
          <w:p w14:paraId="06F3C660" w14:textId="77777777" w:rsidR="00C40142" w:rsidRPr="001852B7" w:rsidRDefault="00C40142" w:rsidP="00C40142">
            <w:pPr>
              <w:spacing w:after="0" w:line="240" w:lineRule="auto"/>
              <w:jc w:val="center"/>
              <w:rPr>
                <w:rFonts w:ascii="Times New Roman" w:eastAsia="Times New Roman" w:hAnsi="Times New Roman" w:cs="Times New Roman"/>
                <w:b/>
                <w:sz w:val="24"/>
                <w:szCs w:val="24"/>
              </w:rPr>
            </w:pPr>
          </w:p>
        </w:tc>
        <w:tc>
          <w:tcPr>
            <w:tcW w:w="1620" w:type="dxa"/>
          </w:tcPr>
          <w:p w14:paraId="510E112A" w14:textId="77777777" w:rsidR="00C40142" w:rsidRPr="001852B7" w:rsidRDefault="00C40142" w:rsidP="00C40142">
            <w:pPr>
              <w:spacing w:after="0" w:line="240" w:lineRule="auto"/>
              <w:rPr>
                <w:rFonts w:ascii="Times New Roman" w:eastAsia="Times New Roman" w:hAnsi="Times New Roman" w:cs="Times New Roman"/>
                <w:sz w:val="24"/>
                <w:szCs w:val="24"/>
              </w:rPr>
            </w:pPr>
          </w:p>
        </w:tc>
      </w:tr>
      <w:tr w:rsidR="00C40142" w:rsidRPr="001852B7" w14:paraId="113320D8" w14:textId="77777777" w:rsidTr="004672E7">
        <w:trPr>
          <w:cantSplit/>
        </w:trPr>
        <w:tc>
          <w:tcPr>
            <w:tcW w:w="2700" w:type="dxa"/>
          </w:tcPr>
          <w:p w14:paraId="7D3B24D6" w14:textId="77777777" w:rsidR="00C40142" w:rsidRPr="001852B7" w:rsidRDefault="00C40142" w:rsidP="00C40142">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OGC – 3,300 Non-Direct Pay Fee Agreements Filed &amp; Processed</w:t>
            </w:r>
          </w:p>
        </w:tc>
        <w:tc>
          <w:tcPr>
            <w:tcW w:w="360" w:type="dxa"/>
          </w:tcPr>
          <w:p w14:paraId="61013408" w14:textId="77777777" w:rsidR="00C40142" w:rsidRPr="001852B7" w:rsidRDefault="00C40142" w:rsidP="00C40142">
            <w:pPr>
              <w:spacing w:after="0" w:line="240" w:lineRule="auto"/>
              <w:jc w:val="center"/>
              <w:rPr>
                <w:rFonts w:ascii="Times New Roman" w:eastAsia="Times New Roman" w:hAnsi="Times New Roman" w:cs="Times New Roman"/>
                <w:b/>
                <w:bCs/>
                <w:sz w:val="24"/>
                <w:szCs w:val="24"/>
              </w:rPr>
            </w:pPr>
            <w:r w:rsidRPr="001852B7">
              <w:rPr>
                <w:rFonts w:ascii="Times New Roman" w:eastAsia="Times New Roman" w:hAnsi="Times New Roman" w:cs="Times New Roman"/>
                <w:b/>
                <w:bCs/>
                <w:sz w:val="24"/>
                <w:szCs w:val="24"/>
              </w:rPr>
              <w:t>X</w:t>
            </w:r>
          </w:p>
        </w:tc>
        <w:tc>
          <w:tcPr>
            <w:tcW w:w="4140" w:type="dxa"/>
          </w:tcPr>
          <w:p w14:paraId="0635EE5A" w14:textId="74F997CF" w:rsidR="00C40142" w:rsidRPr="001852B7" w:rsidRDefault="00C40142" w:rsidP="00C40142">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 xml:space="preserve">$35.56 (GS11/3) x </w:t>
            </w:r>
            <w:r w:rsidR="00FB1FB8">
              <w:rPr>
                <w:rFonts w:ascii="Times New Roman" w:eastAsia="Times New Roman" w:hAnsi="Times New Roman" w:cs="Times New Roman"/>
                <w:sz w:val="24"/>
                <w:szCs w:val="24"/>
              </w:rPr>
              <w:t>20</w:t>
            </w:r>
            <w:r w:rsidRPr="001852B7">
              <w:rPr>
                <w:rFonts w:ascii="Times New Roman" w:eastAsia="Times New Roman" w:hAnsi="Times New Roman" w:cs="Times New Roman"/>
                <w:sz w:val="24"/>
                <w:szCs w:val="24"/>
              </w:rPr>
              <w:t xml:space="preserve"> minutes/fee agreement</w:t>
            </w:r>
          </w:p>
        </w:tc>
        <w:tc>
          <w:tcPr>
            <w:tcW w:w="360" w:type="dxa"/>
          </w:tcPr>
          <w:p w14:paraId="5E05A532" w14:textId="77777777" w:rsidR="00C40142" w:rsidRPr="001852B7" w:rsidRDefault="00C40142" w:rsidP="00C40142">
            <w:pPr>
              <w:spacing w:after="0" w:line="240" w:lineRule="auto"/>
              <w:jc w:val="center"/>
              <w:rPr>
                <w:rFonts w:ascii="Times New Roman" w:eastAsia="Times New Roman" w:hAnsi="Times New Roman" w:cs="Times New Roman"/>
                <w:b/>
                <w:sz w:val="24"/>
                <w:szCs w:val="24"/>
              </w:rPr>
            </w:pPr>
            <w:r w:rsidRPr="001852B7">
              <w:rPr>
                <w:rFonts w:ascii="Times New Roman" w:eastAsia="Times New Roman" w:hAnsi="Times New Roman" w:cs="Times New Roman"/>
                <w:b/>
                <w:sz w:val="24"/>
                <w:szCs w:val="24"/>
              </w:rPr>
              <w:t>=</w:t>
            </w:r>
          </w:p>
        </w:tc>
        <w:tc>
          <w:tcPr>
            <w:tcW w:w="1620" w:type="dxa"/>
          </w:tcPr>
          <w:p w14:paraId="199F5957" w14:textId="2641C61B" w:rsidR="00C40142" w:rsidRPr="001852B7" w:rsidRDefault="00C40142" w:rsidP="00C40142">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w:t>
            </w:r>
            <w:r w:rsidR="00E862B0">
              <w:rPr>
                <w:rFonts w:ascii="Times New Roman" w:eastAsia="Times New Roman" w:hAnsi="Times New Roman" w:cs="Times New Roman"/>
                <w:sz w:val="24"/>
                <w:szCs w:val="24"/>
              </w:rPr>
              <w:t>39,116.00</w:t>
            </w:r>
          </w:p>
        </w:tc>
      </w:tr>
      <w:tr w:rsidR="00C40142" w:rsidRPr="001852B7" w14:paraId="37001ADF" w14:textId="77777777" w:rsidTr="004672E7">
        <w:trPr>
          <w:cantSplit/>
        </w:trPr>
        <w:tc>
          <w:tcPr>
            <w:tcW w:w="2700" w:type="dxa"/>
          </w:tcPr>
          <w:p w14:paraId="717FC7D2" w14:textId="3F87991F" w:rsidR="00C40142" w:rsidRPr="001852B7" w:rsidRDefault="00C40142" w:rsidP="00C40142">
            <w:pPr>
              <w:spacing w:after="0" w:line="240" w:lineRule="auto"/>
              <w:rPr>
                <w:rFonts w:ascii="Times New Roman" w:eastAsia="Times New Roman" w:hAnsi="Times New Roman" w:cs="Times New Roman"/>
                <w:sz w:val="24"/>
                <w:szCs w:val="20"/>
              </w:rPr>
            </w:pPr>
            <w:r w:rsidRPr="001852B7">
              <w:rPr>
                <w:rFonts w:ascii="Times New Roman" w:eastAsia="Times New Roman" w:hAnsi="Times New Roman" w:cs="Times New Roman"/>
                <w:sz w:val="24"/>
                <w:szCs w:val="24"/>
              </w:rPr>
              <w:t xml:space="preserve">VBA – 11,700 Direct Pay Fee Agreements Filed &amp; Processed </w:t>
            </w:r>
            <w:r w:rsidR="00154926">
              <w:rPr>
                <w:rFonts w:ascii="Times New Roman" w:eastAsia="Times New Roman" w:hAnsi="Times New Roman" w:cs="Times New Roman"/>
                <w:sz w:val="24"/>
                <w:szCs w:val="24"/>
              </w:rPr>
              <w:t>at agency of original jurisdiction</w:t>
            </w:r>
            <w:r w:rsidR="00154926" w:rsidDel="00154926">
              <w:rPr>
                <w:rFonts w:ascii="Times New Roman" w:eastAsia="Times New Roman" w:hAnsi="Times New Roman" w:cs="Times New Roman"/>
                <w:sz w:val="24"/>
                <w:szCs w:val="24"/>
              </w:rPr>
              <w:t xml:space="preserve"> </w:t>
            </w:r>
          </w:p>
        </w:tc>
        <w:tc>
          <w:tcPr>
            <w:tcW w:w="360" w:type="dxa"/>
          </w:tcPr>
          <w:p w14:paraId="4E21BCD2" w14:textId="77777777" w:rsidR="00C40142" w:rsidRPr="001852B7" w:rsidRDefault="00C40142" w:rsidP="00C40142">
            <w:pPr>
              <w:spacing w:after="0" w:line="240" w:lineRule="auto"/>
              <w:jc w:val="center"/>
              <w:rPr>
                <w:rFonts w:ascii="Times New Roman" w:eastAsia="Times New Roman" w:hAnsi="Times New Roman" w:cs="Times New Roman"/>
                <w:b/>
                <w:bCs/>
                <w:sz w:val="24"/>
                <w:szCs w:val="24"/>
              </w:rPr>
            </w:pPr>
            <w:r w:rsidRPr="001852B7">
              <w:rPr>
                <w:rFonts w:ascii="Times New Roman" w:eastAsia="Times New Roman" w:hAnsi="Times New Roman" w:cs="Times New Roman"/>
                <w:b/>
                <w:bCs/>
                <w:sz w:val="24"/>
                <w:szCs w:val="24"/>
              </w:rPr>
              <w:t>X</w:t>
            </w:r>
          </w:p>
        </w:tc>
        <w:tc>
          <w:tcPr>
            <w:tcW w:w="4140" w:type="dxa"/>
          </w:tcPr>
          <w:p w14:paraId="7F55B61A" w14:textId="77777777" w:rsidR="00C40142" w:rsidRPr="001852B7" w:rsidRDefault="00C40142" w:rsidP="00C40142">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 xml:space="preserve">$45.29 (GS12/5) x 15 minutes/fee agreement </w:t>
            </w:r>
          </w:p>
        </w:tc>
        <w:tc>
          <w:tcPr>
            <w:tcW w:w="360" w:type="dxa"/>
          </w:tcPr>
          <w:p w14:paraId="16380047" w14:textId="77777777" w:rsidR="00C40142" w:rsidRPr="001852B7" w:rsidRDefault="00C40142" w:rsidP="00C40142">
            <w:pPr>
              <w:spacing w:after="0" w:line="240" w:lineRule="auto"/>
              <w:jc w:val="center"/>
              <w:rPr>
                <w:rFonts w:ascii="Times New Roman" w:eastAsia="Times New Roman" w:hAnsi="Times New Roman" w:cs="Times New Roman"/>
                <w:b/>
                <w:sz w:val="24"/>
                <w:szCs w:val="24"/>
              </w:rPr>
            </w:pPr>
            <w:r w:rsidRPr="001852B7">
              <w:rPr>
                <w:rFonts w:ascii="Times New Roman" w:eastAsia="Times New Roman" w:hAnsi="Times New Roman" w:cs="Times New Roman"/>
                <w:b/>
                <w:sz w:val="24"/>
                <w:szCs w:val="24"/>
              </w:rPr>
              <w:t>=</w:t>
            </w:r>
          </w:p>
        </w:tc>
        <w:tc>
          <w:tcPr>
            <w:tcW w:w="1620" w:type="dxa"/>
          </w:tcPr>
          <w:p w14:paraId="7D6F6EF1" w14:textId="77777777" w:rsidR="00C40142" w:rsidRPr="001852B7" w:rsidRDefault="00C40142" w:rsidP="00C40142">
            <w:pPr>
              <w:spacing w:after="0" w:line="240" w:lineRule="auto"/>
              <w:ind w:right="-198"/>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$132,473.25</w:t>
            </w:r>
          </w:p>
        </w:tc>
      </w:tr>
      <w:tr w:rsidR="00C40142" w:rsidRPr="001852B7" w14:paraId="695E66CA" w14:textId="77777777" w:rsidTr="004672E7">
        <w:trPr>
          <w:cantSplit/>
        </w:trPr>
        <w:tc>
          <w:tcPr>
            <w:tcW w:w="2700" w:type="dxa"/>
          </w:tcPr>
          <w:p w14:paraId="1A13B8A7" w14:textId="77777777" w:rsidR="00C40142" w:rsidRPr="001852B7" w:rsidRDefault="00C40142" w:rsidP="00C40142">
            <w:pPr>
              <w:spacing w:after="0" w:line="240" w:lineRule="auto"/>
              <w:rPr>
                <w:rFonts w:ascii="Times New Roman" w:eastAsia="Times New Roman" w:hAnsi="Times New Roman" w:cs="Times New Roman"/>
                <w:sz w:val="24"/>
                <w:szCs w:val="24"/>
              </w:rPr>
            </w:pPr>
          </w:p>
        </w:tc>
        <w:tc>
          <w:tcPr>
            <w:tcW w:w="360" w:type="dxa"/>
          </w:tcPr>
          <w:p w14:paraId="019F97C4" w14:textId="77777777" w:rsidR="00C40142" w:rsidRPr="001852B7" w:rsidRDefault="00C40142" w:rsidP="00C40142">
            <w:pPr>
              <w:spacing w:after="0" w:line="240" w:lineRule="auto"/>
              <w:jc w:val="center"/>
              <w:rPr>
                <w:rFonts w:ascii="Times New Roman" w:eastAsia="Times New Roman" w:hAnsi="Times New Roman" w:cs="Times New Roman"/>
                <w:b/>
                <w:bCs/>
                <w:sz w:val="24"/>
                <w:szCs w:val="24"/>
              </w:rPr>
            </w:pPr>
          </w:p>
        </w:tc>
        <w:tc>
          <w:tcPr>
            <w:tcW w:w="4140" w:type="dxa"/>
          </w:tcPr>
          <w:p w14:paraId="628DFD69" w14:textId="77777777" w:rsidR="00C40142" w:rsidRPr="001852B7" w:rsidRDefault="00C40142" w:rsidP="00C40142">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Sub-total Filing Costs</w:t>
            </w:r>
          </w:p>
        </w:tc>
        <w:tc>
          <w:tcPr>
            <w:tcW w:w="360" w:type="dxa"/>
          </w:tcPr>
          <w:p w14:paraId="7C3FA2B9" w14:textId="77777777" w:rsidR="00C40142" w:rsidRPr="001852B7" w:rsidRDefault="00C40142" w:rsidP="00C40142">
            <w:pPr>
              <w:spacing w:after="0" w:line="240" w:lineRule="auto"/>
              <w:jc w:val="center"/>
              <w:rPr>
                <w:rFonts w:ascii="Times New Roman" w:eastAsia="Times New Roman" w:hAnsi="Times New Roman" w:cs="Times New Roman"/>
                <w:b/>
                <w:sz w:val="24"/>
                <w:szCs w:val="24"/>
              </w:rPr>
            </w:pPr>
            <w:r w:rsidRPr="001852B7">
              <w:rPr>
                <w:rFonts w:ascii="Times New Roman" w:eastAsia="Times New Roman" w:hAnsi="Times New Roman" w:cs="Times New Roman"/>
                <w:b/>
                <w:sz w:val="24"/>
                <w:szCs w:val="24"/>
              </w:rPr>
              <w:t>=</w:t>
            </w:r>
          </w:p>
        </w:tc>
        <w:tc>
          <w:tcPr>
            <w:tcW w:w="1620" w:type="dxa"/>
          </w:tcPr>
          <w:p w14:paraId="305288FF" w14:textId="500A1E71" w:rsidR="00C40142" w:rsidRPr="001852B7" w:rsidRDefault="00C40142" w:rsidP="00C40142">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w:t>
            </w:r>
            <w:r w:rsidR="00C65404">
              <w:rPr>
                <w:rFonts w:ascii="Times New Roman" w:eastAsia="Times New Roman" w:hAnsi="Times New Roman" w:cs="Times New Roman"/>
                <w:sz w:val="24"/>
                <w:szCs w:val="24"/>
              </w:rPr>
              <w:t>171,589.25</w:t>
            </w:r>
          </w:p>
        </w:tc>
      </w:tr>
      <w:tr w:rsidR="00C40142" w:rsidRPr="001852B7" w14:paraId="1030C7B6" w14:textId="77777777" w:rsidTr="004672E7">
        <w:trPr>
          <w:cantSplit/>
        </w:trPr>
        <w:tc>
          <w:tcPr>
            <w:tcW w:w="2700" w:type="dxa"/>
          </w:tcPr>
          <w:p w14:paraId="659A5083" w14:textId="77777777" w:rsidR="00C40142" w:rsidRPr="001852B7" w:rsidRDefault="00C40142" w:rsidP="00C40142">
            <w:pPr>
              <w:spacing w:after="0" w:line="240" w:lineRule="auto"/>
              <w:rPr>
                <w:rFonts w:ascii="Times New Roman" w:eastAsia="Times New Roman" w:hAnsi="Times New Roman" w:cs="Times New Roman"/>
                <w:b/>
                <w:sz w:val="24"/>
                <w:szCs w:val="24"/>
              </w:rPr>
            </w:pPr>
            <w:r w:rsidRPr="001852B7">
              <w:rPr>
                <w:rFonts w:ascii="Times New Roman" w:eastAsia="Times New Roman" w:hAnsi="Times New Roman" w:cs="Times New Roman"/>
                <w:b/>
                <w:sz w:val="24"/>
                <w:szCs w:val="24"/>
              </w:rPr>
              <w:t>Motions to Review Fee Agreements</w:t>
            </w:r>
          </w:p>
        </w:tc>
        <w:tc>
          <w:tcPr>
            <w:tcW w:w="360" w:type="dxa"/>
          </w:tcPr>
          <w:p w14:paraId="6C0F9877" w14:textId="77777777" w:rsidR="00C40142" w:rsidRPr="001852B7" w:rsidRDefault="00C40142" w:rsidP="00C40142">
            <w:pPr>
              <w:spacing w:after="0" w:line="240" w:lineRule="auto"/>
              <w:jc w:val="center"/>
              <w:rPr>
                <w:rFonts w:ascii="Times New Roman" w:eastAsia="Times New Roman" w:hAnsi="Times New Roman" w:cs="Times New Roman"/>
                <w:b/>
                <w:bCs/>
                <w:sz w:val="24"/>
                <w:szCs w:val="24"/>
              </w:rPr>
            </w:pPr>
          </w:p>
        </w:tc>
        <w:tc>
          <w:tcPr>
            <w:tcW w:w="4140" w:type="dxa"/>
          </w:tcPr>
          <w:p w14:paraId="2D58F622" w14:textId="77777777" w:rsidR="00C40142" w:rsidRPr="001852B7" w:rsidRDefault="00C40142" w:rsidP="00C40142">
            <w:pPr>
              <w:spacing w:after="0" w:line="240" w:lineRule="auto"/>
              <w:rPr>
                <w:rFonts w:ascii="Times New Roman" w:eastAsia="Times New Roman" w:hAnsi="Times New Roman" w:cs="Times New Roman"/>
                <w:sz w:val="24"/>
                <w:szCs w:val="24"/>
              </w:rPr>
            </w:pPr>
          </w:p>
        </w:tc>
        <w:tc>
          <w:tcPr>
            <w:tcW w:w="360" w:type="dxa"/>
          </w:tcPr>
          <w:p w14:paraId="48E73537" w14:textId="77777777" w:rsidR="00C40142" w:rsidRPr="001852B7" w:rsidRDefault="00C40142" w:rsidP="00C40142">
            <w:pPr>
              <w:spacing w:after="0" w:line="240" w:lineRule="auto"/>
              <w:jc w:val="center"/>
              <w:rPr>
                <w:rFonts w:ascii="Times New Roman" w:eastAsia="Times New Roman" w:hAnsi="Times New Roman" w:cs="Times New Roman"/>
                <w:b/>
                <w:sz w:val="24"/>
                <w:szCs w:val="24"/>
              </w:rPr>
            </w:pPr>
          </w:p>
        </w:tc>
        <w:tc>
          <w:tcPr>
            <w:tcW w:w="1620" w:type="dxa"/>
          </w:tcPr>
          <w:p w14:paraId="68F16807" w14:textId="77777777" w:rsidR="00C40142" w:rsidRPr="001852B7" w:rsidRDefault="00C40142" w:rsidP="00C40142">
            <w:pPr>
              <w:spacing w:after="0" w:line="240" w:lineRule="auto"/>
              <w:rPr>
                <w:rFonts w:ascii="Times New Roman" w:eastAsia="Times New Roman" w:hAnsi="Times New Roman" w:cs="Times New Roman"/>
                <w:sz w:val="24"/>
                <w:szCs w:val="24"/>
              </w:rPr>
            </w:pPr>
          </w:p>
        </w:tc>
      </w:tr>
      <w:tr w:rsidR="00C40142" w:rsidRPr="001852B7" w14:paraId="31E13143" w14:textId="77777777" w:rsidTr="004672E7">
        <w:trPr>
          <w:cantSplit/>
        </w:trPr>
        <w:tc>
          <w:tcPr>
            <w:tcW w:w="2700" w:type="dxa"/>
          </w:tcPr>
          <w:p w14:paraId="3A6A4B90" w14:textId="77777777" w:rsidR="00C40142" w:rsidRPr="001852B7" w:rsidRDefault="00C40142" w:rsidP="00C40142">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140 Motions for Admin.</w:t>
            </w:r>
          </w:p>
          <w:p w14:paraId="1AE1A0DE" w14:textId="77777777" w:rsidR="00C40142" w:rsidRPr="001852B7" w:rsidRDefault="00C40142" w:rsidP="00C40142">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Review</w:t>
            </w:r>
          </w:p>
          <w:p w14:paraId="5CE5180C" w14:textId="77777777" w:rsidR="00C40142" w:rsidRPr="001852B7" w:rsidRDefault="00C40142" w:rsidP="00C40142">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140 Motions for Attorney Review</w:t>
            </w:r>
          </w:p>
        </w:tc>
        <w:tc>
          <w:tcPr>
            <w:tcW w:w="360" w:type="dxa"/>
          </w:tcPr>
          <w:p w14:paraId="5BD8756D" w14:textId="77777777" w:rsidR="00C40142" w:rsidRPr="001852B7" w:rsidRDefault="00C40142" w:rsidP="00C40142">
            <w:pPr>
              <w:spacing w:after="0" w:line="240" w:lineRule="auto"/>
              <w:jc w:val="center"/>
              <w:rPr>
                <w:rFonts w:ascii="Times New Roman" w:eastAsia="Times New Roman" w:hAnsi="Times New Roman" w:cs="Times New Roman"/>
                <w:b/>
                <w:bCs/>
                <w:sz w:val="24"/>
                <w:szCs w:val="24"/>
              </w:rPr>
            </w:pPr>
            <w:r w:rsidRPr="001852B7">
              <w:rPr>
                <w:rFonts w:ascii="Times New Roman" w:eastAsia="Times New Roman" w:hAnsi="Times New Roman" w:cs="Times New Roman"/>
                <w:b/>
                <w:bCs/>
                <w:sz w:val="24"/>
                <w:szCs w:val="24"/>
              </w:rPr>
              <w:t>X</w:t>
            </w:r>
          </w:p>
        </w:tc>
        <w:tc>
          <w:tcPr>
            <w:tcW w:w="4140" w:type="dxa"/>
          </w:tcPr>
          <w:p w14:paraId="1A1DB41C" w14:textId="77777777" w:rsidR="00C40142" w:rsidRPr="001852B7" w:rsidRDefault="00C40142" w:rsidP="00C40142">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$35.56 (GS11/3) x 360 minutes/fee</w:t>
            </w:r>
          </w:p>
          <w:p w14:paraId="00936407" w14:textId="77777777" w:rsidR="00C40142" w:rsidRPr="001852B7" w:rsidRDefault="00C40142" w:rsidP="00C40142">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agreement</w:t>
            </w:r>
          </w:p>
          <w:p w14:paraId="31710974" w14:textId="2F3EA946" w:rsidR="00C40142" w:rsidRPr="001852B7" w:rsidRDefault="00C40142" w:rsidP="00C40142">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 xml:space="preserve">$63.64 (GS14/5) x </w:t>
            </w:r>
            <w:r w:rsidR="001E27B1">
              <w:rPr>
                <w:rFonts w:ascii="Times New Roman" w:eastAsia="Times New Roman" w:hAnsi="Times New Roman" w:cs="Times New Roman"/>
                <w:sz w:val="24"/>
                <w:szCs w:val="24"/>
              </w:rPr>
              <w:t>480</w:t>
            </w:r>
            <w:r w:rsidRPr="001852B7">
              <w:rPr>
                <w:rFonts w:ascii="Times New Roman" w:eastAsia="Times New Roman" w:hAnsi="Times New Roman" w:cs="Times New Roman"/>
                <w:sz w:val="24"/>
                <w:szCs w:val="24"/>
              </w:rPr>
              <w:t xml:space="preserve"> minutes/fee agreement</w:t>
            </w:r>
          </w:p>
        </w:tc>
        <w:tc>
          <w:tcPr>
            <w:tcW w:w="360" w:type="dxa"/>
          </w:tcPr>
          <w:p w14:paraId="588487B9" w14:textId="77777777" w:rsidR="00C40142" w:rsidRPr="001852B7" w:rsidRDefault="00C40142" w:rsidP="00C40142">
            <w:pPr>
              <w:spacing w:after="0" w:line="240" w:lineRule="auto"/>
              <w:jc w:val="center"/>
              <w:rPr>
                <w:rFonts w:ascii="Times New Roman" w:eastAsia="Times New Roman" w:hAnsi="Times New Roman" w:cs="Times New Roman"/>
                <w:b/>
                <w:sz w:val="24"/>
                <w:szCs w:val="24"/>
              </w:rPr>
            </w:pPr>
            <w:r w:rsidRPr="001852B7">
              <w:rPr>
                <w:rFonts w:ascii="Times New Roman" w:eastAsia="Times New Roman" w:hAnsi="Times New Roman" w:cs="Times New Roman"/>
                <w:b/>
                <w:sz w:val="24"/>
                <w:szCs w:val="24"/>
              </w:rPr>
              <w:t>=</w:t>
            </w:r>
          </w:p>
          <w:p w14:paraId="6F57AEB7" w14:textId="77777777" w:rsidR="00C40142" w:rsidRPr="001852B7" w:rsidRDefault="00C40142" w:rsidP="00C40142">
            <w:pPr>
              <w:spacing w:after="0" w:line="240" w:lineRule="auto"/>
              <w:jc w:val="center"/>
              <w:rPr>
                <w:rFonts w:ascii="Times New Roman" w:eastAsia="Times New Roman" w:hAnsi="Times New Roman" w:cs="Times New Roman"/>
                <w:b/>
                <w:sz w:val="24"/>
                <w:szCs w:val="24"/>
              </w:rPr>
            </w:pPr>
          </w:p>
          <w:p w14:paraId="11D69739" w14:textId="77777777" w:rsidR="00C40142" w:rsidRPr="001852B7" w:rsidRDefault="00C40142" w:rsidP="00C40142">
            <w:pPr>
              <w:spacing w:after="0" w:line="240" w:lineRule="auto"/>
              <w:jc w:val="center"/>
              <w:rPr>
                <w:rFonts w:ascii="Times New Roman" w:eastAsia="Times New Roman" w:hAnsi="Times New Roman" w:cs="Times New Roman"/>
                <w:b/>
                <w:sz w:val="24"/>
                <w:szCs w:val="24"/>
              </w:rPr>
            </w:pPr>
            <w:r w:rsidRPr="001852B7">
              <w:rPr>
                <w:rFonts w:ascii="Times New Roman" w:eastAsia="Times New Roman" w:hAnsi="Times New Roman" w:cs="Times New Roman"/>
                <w:b/>
                <w:sz w:val="24"/>
                <w:szCs w:val="24"/>
              </w:rPr>
              <w:t>=</w:t>
            </w:r>
          </w:p>
        </w:tc>
        <w:tc>
          <w:tcPr>
            <w:tcW w:w="1620" w:type="dxa"/>
          </w:tcPr>
          <w:p w14:paraId="7074192E" w14:textId="77777777" w:rsidR="00C40142" w:rsidRPr="001852B7" w:rsidRDefault="00C40142" w:rsidP="00C40142">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$29,870.40</w:t>
            </w:r>
          </w:p>
          <w:p w14:paraId="30F6F1BF" w14:textId="77777777" w:rsidR="00C40142" w:rsidRPr="001852B7" w:rsidRDefault="00C40142" w:rsidP="00C40142">
            <w:pPr>
              <w:spacing w:after="0" w:line="240" w:lineRule="auto"/>
              <w:rPr>
                <w:rFonts w:ascii="Times New Roman" w:eastAsia="Times New Roman" w:hAnsi="Times New Roman" w:cs="Times New Roman"/>
                <w:sz w:val="24"/>
                <w:szCs w:val="24"/>
              </w:rPr>
            </w:pPr>
          </w:p>
          <w:p w14:paraId="0CA505EE" w14:textId="11F09C34" w:rsidR="00C40142" w:rsidRPr="001852B7" w:rsidRDefault="00C40142" w:rsidP="00C40142">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w:t>
            </w:r>
            <w:r w:rsidR="001E27B1">
              <w:rPr>
                <w:rFonts w:ascii="Times New Roman" w:eastAsia="Times New Roman" w:hAnsi="Times New Roman" w:cs="Times New Roman"/>
                <w:sz w:val="24"/>
                <w:szCs w:val="24"/>
              </w:rPr>
              <w:t>71,276.80</w:t>
            </w:r>
          </w:p>
        </w:tc>
      </w:tr>
      <w:tr w:rsidR="00C40142" w:rsidRPr="001852B7" w14:paraId="0B26E27A" w14:textId="77777777" w:rsidTr="004672E7">
        <w:trPr>
          <w:cantSplit/>
        </w:trPr>
        <w:tc>
          <w:tcPr>
            <w:tcW w:w="2700" w:type="dxa"/>
          </w:tcPr>
          <w:p w14:paraId="272B9ADA" w14:textId="77777777" w:rsidR="00C40142" w:rsidRPr="001852B7" w:rsidRDefault="00C40142" w:rsidP="00C40142">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140 Motions for Supv. Atty. Review</w:t>
            </w:r>
          </w:p>
        </w:tc>
        <w:tc>
          <w:tcPr>
            <w:tcW w:w="360" w:type="dxa"/>
          </w:tcPr>
          <w:p w14:paraId="4EE069EC" w14:textId="77777777" w:rsidR="00C40142" w:rsidRPr="001852B7" w:rsidRDefault="00C40142" w:rsidP="00C40142">
            <w:pPr>
              <w:spacing w:after="0" w:line="240" w:lineRule="auto"/>
              <w:jc w:val="center"/>
              <w:rPr>
                <w:rFonts w:ascii="Times New Roman" w:eastAsia="Times New Roman" w:hAnsi="Times New Roman" w:cs="Times New Roman"/>
                <w:b/>
                <w:bCs/>
                <w:sz w:val="24"/>
                <w:szCs w:val="24"/>
              </w:rPr>
            </w:pPr>
            <w:r w:rsidRPr="001852B7">
              <w:rPr>
                <w:rFonts w:ascii="Times New Roman" w:eastAsia="Times New Roman" w:hAnsi="Times New Roman" w:cs="Times New Roman"/>
                <w:b/>
                <w:bCs/>
                <w:sz w:val="24"/>
                <w:szCs w:val="24"/>
              </w:rPr>
              <w:t>X</w:t>
            </w:r>
          </w:p>
        </w:tc>
        <w:tc>
          <w:tcPr>
            <w:tcW w:w="4140" w:type="dxa"/>
          </w:tcPr>
          <w:p w14:paraId="124C5C94" w14:textId="77777777" w:rsidR="00C40142" w:rsidRPr="001852B7" w:rsidRDefault="00C40142" w:rsidP="00C40142">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$74.86 (GS15/5) x 240 minutes/fee agreement</w:t>
            </w:r>
          </w:p>
        </w:tc>
        <w:tc>
          <w:tcPr>
            <w:tcW w:w="360" w:type="dxa"/>
          </w:tcPr>
          <w:p w14:paraId="16884514" w14:textId="77777777" w:rsidR="00C40142" w:rsidRPr="001852B7" w:rsidRDefault="00C40142" w:rsidP="00C40142">
            <w:pPr>
              <w:spacing w:after="0" w:line="240" w:lineRule="auto"/>
              <w:jc w:val="center"/>
              <w:rPr>
                <w:rFonts w:ascii="Times New Roman" w:eastAsia="Times New Roman" w:hAnsi="Times New Roman" w:cs="Times New Roman"/>
                <w:b/>
                <w:sz w:val="24"/>
                <w:szCs w:val="24"/>
              </w:rPr>
            </w:pPr>
            <w:r w:rsidRPr="001852B7">
              <w:rPr>
                <w:rFonts w:ascii="Times New Roman" w:eastAsia="Times New Roman" w:hAnsi="Times New Roman" w:cs="Times New Roman"/>
                <w:b/>
                <w:sz w:val="24"/>
                <w:szCs w:val="24"/>
              </w:rPr>
              <w:t>=</w:t>
            </w:r>
          </w:p>
        </w:tc>
        <w:tc>
          <w:tcPr>
            <w:tcW w:w="1620" w:type="dxa"/>
          </w:tcPr>
          <w:p w14:paraId="04CEC34C" w14:textId="77777777" w:rsidR="00C40142" w:rsidRPr="001852B7" w:rsidRDefault="00C40142" w:rsidP="00C40142">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$62,882.40</w:t>
            </w:r>
          </w:p>
        </w:tc>
      </w:tr>
      <w:tr w:rsidR="00DA234D" w:rsidRPr="001852B7" w14:paraId="063FFC40" w14:textId="77777777" w:rsidTr="004672E7">
        <w:trPr>
          <w:cantSplit/>
        </w:trPr>
        <w:tc>
          <w:tcPr>
            <w:tcW w:w="2700" w:type="dxa"/>
          </w:tcPr>
          <w:p w14:paraId="6D48F841" w14:textId="5C672C42" w:rsidR="00DA234D" w:rsidRPr="001852B7" w:rsidRDefault="001E27B1" w:rsidP="00C401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140 motions for additional Supervisory Review</w:t>
            </w:r>
          </w:p>
        </w:tc>
        <w:tc>
          <w:tcPr>
            <w:tcW w:w="360" w:type="dxa"/>
          </w:tcPr>
          <w:p w14:paraId="2368D31F" w14:textId="7D19C247" w:rsidR="00DA234D" w:rsidRPr="001852B7" w:rsidRDefault="001E27B1" w:rsidP="00C4014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4140" w:type="dxa"/>
          </w:tcPr>
          <w:p w14:paraId="07780955" w14:textId="7A6ACDA4" w:rsidR="00DA234D" w:rsidRPr="001852B7" w:rsidRDefault="006E088F" w:rsidP="00C401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$84.76 (SES Level 3) x 45 minutes/response</w:t>
            </w:r>
          </w:p>
        </w:tc>
        <w:tc>
          <w:tcPr>
            <w:tcW w:w="360" w:type="dxa"/>
          </w:tcPr>
          <w:p w14:paraId="230AB6C8" w14:textId="6E5FFB19" w:rsidR="00DA234D" w:rsidRPr="001852B7" w:rsidRDefault="006E088F" w:rsidP="00C401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620" w:type="dxa"/>
          </w:tcPr>
          <w:p w14:paraId="6D12D345" w14:textId="4042B214" w:rsidR="00DA234D" w:rsidRPr="001852B7" w:rsidRDefault="006E088F" w:rsidP="00C401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$8,899.80</w:t>
            </w:r>
          </w:p>
        </w:tc>
      </w:tr>
      <w:tr w:rsidR="00C40142" w:rsidRPr="001852B7" w14:paraId="1E8870DC" w14:textId="77777777" w:rsidTr="004672E7">
        <w:trPr>
          <w:cantSplit/>
        </w:trPr>
        <w:tc>
          <w:tcPr>
            <w:tcW w:w="2700" w:type="dxa"/>
          </w:tcPr>
          <w:p w14:paraId="6DCB07B5" w14:textId="77777777" w:rsidR="00C40142" w:rsidRPr="001852B7" w:rsidRDefault="00C40142" w:rsidP="00C40142">
            <w:pPr>
              <w:spacing w:after="0" w:line="240" w:lineRule="auto"/>
              <w:rPr>
                <w:rFonts w:ascii="Times New Roman" w:eastAsia="Times New Roman" w:hAnsi="Times New Roman" w:cs="Times New Roman"/>
                <w:sz w:val="24"/>
                <w:szCs w:val="24"/>
              </w:rPr>
            </w:pPr>
          </w:p>
        </w:tc>
        <w:tc>
          <w:tcPr>
            <w:tcW w:w="360" w:type="dxa"/>
          </w:tcPr>
          <w:p w14:paraId="20F39D19" w14:textId="77777777" w:rsidR="00C40142" w:rsidRPr="001852B7" w:rsidRDefault="00C40142" w:rsidP="00C40142">
            <w:pPr>
              <w:spacing w:after="0" w:line="240" w:lineRule="auto"/>
              <w:jc w:val="center"/>
              <w:rPr>
                <w:rFonts w:ascii="Times New Roman" w:eastAsia="Times New Roman" w:hAnsi="Times New Roman" w:cs="Times New Roman"/>
                <w:b/>
                <w:bCs/>
                <w:sz w:val="24"/>
                <w:szCs w:val="24"/>
              </w:rPr>
            </w:pPr>
          </w:p>
        </w:tc>
        <w:tc>
          <w:tcPr>
            <w:tcW w:w="4140" w:type="dxa"/>
          </w:tcPr>
          <w:p w14:paraId="3CDE82C0" w14:textId="77777777" w:rsidR="00C40142" w:rsidRPr="001852B7" w:rsidRDefault="00C40142" w:rsidP="00C40142">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Sub-total Motions to Review Fee Agreements</w:t>
            </w:r>
          </w:p>
        </w:tc>
        <w:tc>
          <w:tcPr>
            <w:tcW w:w="360" w:type="dxa"/>
          </w:tcPr>
          <w:p w14:paraId="3F4AE235" w14:textId="77777777" w:rsidR="00C40142" w:rsidRPr="001852B7" w:rsidRDefault="00C40142" w:rsidP="00C40142">
            <w:pPr>
              <w:spacing w:after="0" w:line="240" w:lineRule="auto"/>
              <w:jc w:val="center"/>
              <w:rPr>
                <w:rFonts w:ascii="Times New Roman" w:eastAsia="Times New Roman" w:hAnsi="Times New Roman" w:cs="Times New Roman"/>
                <w:b/>
                <w:sz w:val="24"/>
                <w:szCs w:val="24"/>
              </w:rPr>
            </w:pPr>
          </w:p>
        </w:tc>
        <w:tc>
          <w:tcPr>
            <w:tcW w:w="1620" w:type="dxa"/>
          </w:tcPr>
          <w:p w14:paraId="36D4D8A8" w14:textId="56A52C17" w:rsidR="00C40142" w:rsidRPr="001852B7" w:rsidRDefault="00C40142" w:rsidP="00C40142">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w:t>
            </w:r>
            <w:r w:rsidR="006E088F">
              <w:rPr>
                <w:rFonts w:ascii="Times New Roman" w:eastAsia="Times New Roman" w:hAnsi="Times New Roman" w:cs="Times New Roman"/>
                <w:sz w:val="24"/>
                <w:szCs w:val="24"/>
              </w:rPr>
              <w:t>172,929.40</w:t>
            </w:r>
          </w:p>
        </w:tc>
      </w:tr>
      <w:tr w:rsidR="00C40142" w:rsidRPr="001852B7" w14:paraId="4A87DF8B" w14:textId="77777777" w:rsidTr="004672E7">
        <w:trPr>
          <w:cantSplit/>
        </w:trPr>
        <w:tc>
          <w:tcPr>
            <w:tcW w:w="2700" w:type="dxa"/>
          </w:tcPr>
          <w:p w14:paraId="735E7ADD" w14:textId="77777777" w:rsidR="00C40142" w:rsidRPr="001852B7" w:rsidRDefault="00C40142" w:rsidP="00C40142">
            <w:pPr>
              <w:spacing w:after="0" w:line="240" w:lineRule="auto"/>
              <w:rPr>
                <w:rFonts w:ascii="Times New Roman" w:eastAsia="Times New Roman" w:hAnsi="Times New Roman" w:cs="Times New Roman"/>
                <w:sz w:val="24"/>
                <w:szCs w:val="24"/>
              </w:rPr>
            </w:pPr>
          </w:p>
        </w:tc>
        <w:tc>
          <w:tcPr>
            <w:tcW w:w="360" w:type="dxa"/>
          </w:tcPr>
          <w:p w14:paraId="0A9C736A" w14:textId="77777777" w:rsidR="00C40142" w:rsidRPr="001852B7" w:rsidRDefault="00C40142" w:rsidP="00C40142">
            <w:pPr>
              <w:spacing w:after="0" w:line="240" w:lineRule="auto"/>
              <w:jc w:val="center"/>
              <w:rPr>
                <w:rFonts w:ascii="Times New Roman" w:eastAsia="Times New Roman" w:hAnsi="Times New Roman" w:cs="Times New Roman"/>
                <w:b/>
                <w:bCs/>
                <w:sz w:val="24"/>
                <w:szCs w:val="24"/>
              </w:rPr>
            </w:pPr>
          </w:p>
        </w:tc>
        <w:tc>
          <w:tcPr>
            <w:tcW w:w="4140" w:type="dxa"/>
          </w:tcPr>
          <w:p w14:paraId="2F045831" w14:textId="77777777" w:rsidR="00C40142" w:rsidRPr="001852B7" w:rsidRDefault="00C40142" w:rsidP="00C40142">
            <w:pPr>
              <w:spacing w:after="0" w:line="240" w:lineRule="auto"/>
              <w:jc w:val="right"/>
              <w:rPr>
                <w:rFonts w:ascii="Times New Roman" w:eastAsia="Times New Roman" w:hAnsi="Times New Roman" w:cs="Times New Roman"/>
                <w:b/>
                <w:sz w:val="24"/>
                <w:szCs w:val="24"/>
              </w:rPr>
            </w:pPr>
            <w:r w:rsidRPr="001852B7">
              <w:rPr>
                <w:rFonts w:ascii="Times New Roman" w:eastAsia="Times New Roman" w:hAnsi="Times New Roman" w:cs="Times New Roman"/>
                <w:b/>
                <w:sz w:val="24"/>
                <w:szCs w:val="24"/>
              </w:rPr>
              <w:t xml:space="preserve">Total Cost to Government </w:t>
            </w:r>
          </w:p>
        </w:tc>
        <w:tc>
          <w:tcPr>
            <w:tcW w:w="360" w:type="dxa"/>
          </w:tcPr>
          <w:p w14:paraId="54B8097F" w14:textId="77777777" w:rsidR="00C40142" w:rsidRPr="001852B7" w:rsidRDefault="00C40142" w:rsidP="00C40142">
            <w:pPr>
              <w:spacing w:after="0" w:line="240" w:lineRule="auto"/>
              <w:jc w:val="center"/>
              <w:rPr>
                <w:rFonts w:ascii="Times New Roman" w:eastAsia="Times New Roman" w:hAnsi="Times New Roman" w:cs="Times New Roman"/>
                <w:b/>
                <w:sz w:val="24"/>
                <w:szCs w:val="24"/>
              </w:rPr>
            </w:pPr>
            <w:r w:rsidRPr="001852B7">
              <w:rPr>
                <w:rFonts w:ascii="Times New Roman" w:eastAsia="Times New Roman" w:hAnsi="Times New Roman" w:cs="Times New Roman"/>
                <w:b/>
                <w:sz w:val="24"/>
                <w:szCs w:val="24"/>
              </w:rPr>
              <w:t>=</w:t>
            </w:r>
          </w:p>
        </w:tc>
        <w:tc>
          <w:tcPr>
            <w:tcW w:w="1620" w:type="dxa"/>
          </w:tcPr>
          <w:p w14:paraId="335121BB" w14:textId="199946D9" w:rsidR="00C40142" w:rsidRPr="001852B7" w:rsidRDefault="00C40142" w:rsidP="00C40142">
            <w:pPr>
              <w:spacing w:after="0" w:line="240" w:lineRule="auto"/>
              <w:rPr>
                <w:rFonts w:ascii="Times New Roman" w:eastAsia="Times New Roman" w:hAnsi="Times New Roman" w:cs="Times New Roman"/>
                <w:b/>
                <w:sz w:val="24"/>
                <w:szCs w:val="24"/>
              </w:rPr>
            </w:pPr>
            <w:r w:rsidRPr="001852B7">
              <w:rPr>
                <w:rFonts w:ascii="Times New Roman" w:eastAsia="Times New Roman" w:hAnsi="Times New Roman" w:cs="Times New Roman"/>
                <w:b/>
                <w:sz w:val="24"/>
                <w:szCs w:val="24"/>
              </w:rPr>
              <w:t>$</w:t>
            </w:r>
            <w:r w:rsidR="00C65404">
              <w:rPr>
                <w:rFonts w:ascii="Times New Roman" w:eastAsia="Times New Roman" w:hAnsi="Times New Roman" w:cs="Times New Roman"/>
                <w:b/>
                <w:sz w:val="24"/>
                <w:szCs w:val="24"/>
              </w:rPr>
              <w:t>344,518.65</w:t>
            </w:r>
          </w:p>
        </w:tc>
      </w:tr>
    </w:tbl>
    <w:p w14:paraId="59F214D8" w14:textId="77777777" w:rsidR="00F106D1" w:rsidRPr="001852B7" w:rsidRDefault="00F106D1" w:rsidP="00C40142">
      <w:pPr>
        <w:spacing w:after="0" w:line="240" w:lineRule="auto"/>
        <w:rPr>
          <w:rFonts w:ascii="Times New Roman" w:eastAsia="Times New Roman" w:hAnsi="Times New Roman" w:cs="Times New Roman"/>
          <w:sz w:val="24"/>
          <w:szCs w:val="24"/>
        </w:rPr>
      </w:pPr>
    </w:p>
    <w:p w14:paraId="5997C4D1" w14:textId="64603585" w:rsidR="00C40142" w:rsidRPr="001852B7" w:rsidRDefault="00C40142" w:rsidP="00C40142">
      <w:pPr>
        <w:spacing w:after="0" w:line="240" w:lineRule="auto"/>
        <w:rPr>
          <w:rFonts w:ascii="Times New Roman" w:eastAsia="Times New Roman" w:hAnsi="Times New Roman" w:cs="Times New Roman"/>
          <w:b/>
          <w:sz w:val="24"/>
          <w:szCs w:val="24"/>
        </w:rPr>
      </w:pPr>
      <w:r w:rsidRPr="001852B7">
        <w:rPr>
          <w:rFonts w:ascii="Times New Roman" w:eastAsia="Times New Roman" w:hAnsi="Times New Roman" w:cs="Times New Roman"/>
          <w:sz w:val="24"/>
          <w:szCs w:val="24"/>
        </w:rPr>
        <w:t xml:space="preserve">Note:  </w:t>
      </w:r>
      <w:bookmarkStart w:id="26" w:name="_Hlk6581314"/>
      <w:r w:rsidRPr="001852B7">
        <w:rPr>
          <w:rFonts w:ascii="Times New Roman" w:eastAsia="Times New Roman" w:hAnsi="Times New Roman" w:cs="Times New Roman"/>
          <w:sz w:val="24"/>
          <w:szCs w:val="24"/>
        </w:rPr>
        <w:t>The hourly wage information above is based on the hourly 2019 General Schedule (Base) Pay that includes the applicable locality adjustment for the locality pay area of Washington-Baltimore-Arlington, DC-MD-VA-WV-PA (</w:t>
      </w:r>
      <w:r w:rsidRPr="001852B7">
        <w:rPr>
          <w:rFonts w:ascii="Times New Roman" w:eastAsia="Times New Roman" w:hAnsi="Times New Roman" w:cs="Times New Roman"/>
          <w:sz w:val="24"/>
          <w:szCs w:val="24"/>
          <w:u w:val="single"/>
        </w:rPr>
        <w:t>https://www.opm.gov/policy-data-oversight/pay-leave/salaries-wages/salary-tables/pdf/2019/DCB_h.pdf</w:t>
      </w:r>
      <w:r w:rsidRPr="001852B7">
        <w:rPr>
          <w:rFonts w:ascii="Times New Roman" w:eastAsia="Times New Roman" w:hAnsi="Times New Roman" w:cs="Times New Roman"/>
          <w:sz w:val="24"/>
          <w:szCs w:val="24"/>
        </w:rPr>
        <w:t>)</w:t>
      </w:r>
      <w:bookmarkEnd w:id="26"/>
      <w:r w:rsidRPr="001852B7">
        <w:rPr>
          <w:rFonts w:ascii="Times New Roman" w:eastAsia="Times New Roman" w:hAnsi="Times New Roman" w:cs="Times New Roman"/>
          <w:sz w:val="24"/>
          <w:szCs w:val="24"/>
        </w:rPr>
        <w:t xml:space="preserve">.  </w:t>
      </w:r>
    </w:p>
    <w:p w14:paraId="51598FA5" w14:textId="77777777" w:rsidR="00500254" w:rsidRPr="001852B7" w:rsidRDefault="00500254" w:rsidP="00084E9C">
      <w:pPr>
        <w:tabs>
          <w:tab w:val="left" w:pos="480"/>
          <w:tab w:val="right" w:pos="8640"/>
        </w:tabs>
        <w:spacing w:after="0" w:line="240" w:lineRule="auto"/>
        <w:ind w:left="720"/>
        <w:rPr>
          <w:rFonts w:ascii="Times New Roman" w:eastAsia="Times New Roman" w:hAnsi="Times New Roman" w:cs="Times New Roman"/>
          <w:color w:val="000000" w:themeColor="text1"/>
        </w:rPr>
      </w:pPr>
    </w:p>
    <w:p w14:paraId="73E87B63" w14:textId="77777777" w:rsidR="00500254" w:rsidRPr="001852B7" w:rsidRDefault="00500254" w:rsidP="008D3BFD">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1852B7">
        <w:rPr>
          <w:rFonts w:ascii="Times New Roman" w:eastAsia="Times New Roman" w:hAnsi="Times New Roman" w:cs="Times New Roman"/>
          <w:b/>
          <w:sz w:val="24"/>
          <w:szCs w:val="24"/>
        </w:rPr>
        <w:t>Explain the reason for any burden hour changes since the last submission.</w:t>
      </w:r>
    </w:p>
    <w:p w14:paraId="38D28BFD" w14:textId="77777777" w:rsidR="00500254" w:rsidRPr="001852B7" w:rsidRDefault="00500254" w:rsidP="00396C41">
      <w:pPr>
        <w:tabs>
          <w:tab w:val="left" w:pos="480"/>
          <w:tab w:val="right" w:pos="8640"/>
        </w:tabs>
        <w:spacing w:after="0" w:line="240" w:lineRule="auto"/>
        <w:ind w:right="684"/>
        <w:contextualSpacing/>
        <w:rPr>
          <w:rFonts w:ascii="Times New Roman" w:eastAsia="Times New Roman" w:hAnsi="Times New Roman" w:cs="Times New Roman"/>
          <w:sz w:val="24"/>
          <w:szCs w:val="24"/>
        </w:rPr>
      </w:pPr>
    </w:p>
    <w:p w14:paraId="005128AE" w14:textId="7C78D123" w:rsidR="00E110A5" w:rsidRPr="00E110A5" w:rsidRDefault="00E110A5" w:rsidP="003D2C69">
      <w:pPr>
        <w:spacing w:after="0" w:line="240" w:lineRule="auto"/>
        <w:ind w:left="720"/>
        <w:contextualSpacing/>
        <w:rPr>
          <w:rFonts w:ascii="Times New Roman" w:eastAsia="Times New Roman" w:hAnsi="Times New Roman" w:cs="Times New Roman"/>
          <w:sz w:val="24"/>
          <w:szCs w:val="24"/>
        </w:rPr>
      </w:pPr>
      <w:r w:rsidRPr="001852B7">
        <w:rPr>
          <w:rFonts w:ascii="Times New Roman" w:eastAsia="Times New Roman" w:hAnsi="Times New Roman" w:cs="Times New Roman"/>
          <w:b/>
          <w:sz w:val="24"/>
          <w:szCs w:val="24"/>
        </w:rPr>
        <w:tab/>
        <w:t>a. VA Form 21a</w:t>
      </w:r>
      <w:r w:rsidR="00C40142" w:rsidRPr="001852B7">
        <w:rPr>
          <w:rFonts w:ascii="Times New Roman" w:eastAsia="Times New Roman" w:hAnsi="Times New Roman" w:cs="Times New Roman"/>
          <w:b/>
          <w:sz w:val="24"/>
          <w:szCs w:val="24"/>
        </w:rPr>
        <w:t xml:space="preserve"> and Recertifications</w:t>
      </w:r>
      <w:r w:rsidRPr="001852B7">
        <w:rPr>
          <w:rFonts w:ascii="Times New Roman" w:eastAsia="Times New Roman" w:hAnsi="Times New Roman" w:cs="Times New Roman"/>
          <w:b/>
          <w:sz w:val="24"/>
          <w:szCs w:val="24"/>
        </w:rPr>
        <w:t>:</w:t>
      </w:r>
      <w:r w:rsidRPr="001852B7">
        <w:rPr>
          <w:rFonts w:ascii="Times New Roman" w:eastAsia="Times New Roman" w:hAnsi="Times New Roman" w:cs="Times New Roman"/>
          <w:sz w:val="24"/>
          <w:szCs w:val="24"/>
        </w:rPr>
        <w:t xml:space="preserve">  </w:t>
      </w:r>
      <w:r w:rsidR="00C40142" w:rsidRPr="001852B7">
        <w:rPr>
          <w:rFonts w:ascii="Times New Roman" w:eastAsia="Times New Roman" w:hAnsi="Times New Roman" w:cs="Times New Roman"/>
          <w:sz w:val="24"/>
          <w:szCs w:val="24"/>
        </w:rPr>
        <w:t>The adjustment is a program adjustment due to recharacterization of burden hours to provide for greater specificity</w:t>
      </w:r>
      <w:r w:rsidR="00502AD7">
        <w:rPr>
          <w:rFonts w:ascii="Times New Roman" w:eastAsia="Times New Roman" w:hAnsi="Times New Roman" w:cs="Times New Roman"/>
          <w:sz w:val="24"/>
          <w:szCs w:val="24"/>
        </w:rPr>
        <w:t xml:space="preserve"> and change in estimate of the </w:t>
      </w:r>
      <w:r w:rsidR="00A46E27">
        <w:rPr>
          <w:rFonts w:ascii="Times New Roman" w:eastAsia="Times New Roman" w:hAnsi="Times New Roman" w:cs="Times New Roman"/>
          <w:sz w:val="24"/>
          <w:szCs w:val="24"/>
        </w:rPr>
        <w:t>burden hours for the Government</w:t>
      </w:r>
      <w:r w:rsidR="00C40142" w:rsidRPr="001852B7">
        <w:rPr>
          <w:rFonts w:ascii="Times New Roman" w:eastAsia="Times New Roman" w:hAnsi="Times New Roman" w:cs="Times New Roman"/>
          <w:sz w:val="24"/>
          <w:szCs w:val="24"/>
        </w:rPr>
        <w:t>.  VA did not p</w:t>
      </w:r>
      <w:r w:rsidR="00C40142" w:rsidRPr="00C40142">
        <w:rPr>
          <w:rFonts w:ascii="Times New Roman" w:eastAsia="Times New Roman" w:hAnsi="Times New Roman" w:cs="Times New Roman"/>
          <w:sz w:val="24"/>
          <w:szCs w:val="24"/>
        </w:rPr>
        <w:t>reviously differentiate the burden hours for the applications from those for recertifications.</w:t>
      </w:r>
      <w:r w:rsidR="00502AD7">
        <w:rPr>
          <w:rFonts w:ascii="Times New Roman" w:eastAsia="Times New Roman" w:hAnsi="Times New Roman" w:cs="Times New Roman"/>
          <w:sz w:val="24"/>
          <w:szCs w:val="24"/>
        </w:rPr>
        <w:t xml:space="preserve">  </w:t>
      </w:r>
      <w:r w:rsidR="00A46E27">
        <w:rPr>
          <w:rFonts w:ascii="Times New Roman" w:eastAsia="Times New Roman" w:hAnsi="Times New Roman" w:cs="Times New Roman"/>
          <w:sz w:val="24"/>
          <w:szCs w:val="24"/>
        </w:rPr>
        <w:t xml:space="preserve">With regard to the Government’s burden hours, </w:t>
      </w:r>
      <w:r w:rsidR="003D2C69">
        <w:rPr>
          <w:rFonts w:ascii="Times New Roman" w:eastAsia="Times New Roman" w:hAnsi="Times New Roman" w:cs="Times New Roman"/>
          <w:sz w:val="24"/>
          <w:szCs w:val="24"/>
        </w:rPr>
        <w:t>h</w:t>
      </w:r>
      <w:r w:rsidR="003D2C69" w:rsidRPr="003D2C69">
        <w:rPr>
          <w:rFonts w:ascii="Times New Roman" w:eastAsia="Times New Roman" w:hAnsi="Times New Roman" w:cs="Times New Roman"/>
          <w:sz w:val="24"/>
          <w:szCs w:val="24"/>
        </w:rPr>
        <w:t>istorically, VA focused on approving accreditations in order to give veterans more choices in who they could select as their representative.  In recent years the profession has gained immense popularity—now, with approximately 30,000 practitioners—the pendulum marking our program’s needs, and the profession’s needs, has shifted.</w:t>
      </w:r>
      <w:r w:rsidR="003D2C69">
        <w:rPr>
          <w:rFonts w:ascii="Times New Roman" w:eastAsia="Times New Roman" w:hAnsi="Times New Roman" w:cs="Times New Roman"/>
          <w:sz w:val="24"/>
          <w:szCs w:val="24"/>
        </w:rPr>
        <w:t xml:space="preserve">  I</w:t>
      </w:r>
      <w:r w:rsidR="00952C8F">
        <w:rPr>
          <w:rFonts w:ascii="Times New Roman" w:eastAsia="Times New Roman" w:hAnsi="Times New Roman" w:cs="Times New Roman"/>
          <w:sz w:val="24"/>
          <w:szCs w:val="24"/>
        </w:rPr>
        <w:t xml:space="preserve">n 2013, </w:t>
      </w:r>
      <w:r w:rsidR="00A46E27">
        <w:rPr>
          <w:rFonts w:ascii="Times New Roman" w:eastAsia="Times New Roman" w:hAnsi="Times New Roman" w:cs="Times New Roman"/>
          <w:sz w:val="24"/>
          <w:szCs w:val="24"/>
        </w:rPr>
        <w:t xml:space="preserve">the </w:t>
      </w:r>
      <w:r w:rsidR="00550907">
        <w:rPr>
          <w:rFonts w:ascii="Times New Roman" w:eastAsia="Times New Roman" w:hAnsi="Times New Roman" w:cs="Times New Roman"/>
          <w:sz w:val="24"/>
          <w:szCs w:val="24"/>
        </w:rPr>
        <w:t xml:space="preserve">U.S. </w:t>
      </w:r>
      <w:r w:rsidR="00A46E27">
        <w:rPr>
          <w:rFonts w:ascii="Times New Roman" w:eastAsia="Times New Roman" w:hAnsi="Times New Roman" w:cs="Times New Roman"/>
          <w:sz w:val="24"/>
          <w:szCs w:val="24"/>
        </w:rPr>
        <w:t xml:space="preserve">Government Accountability Office reviewed </w:t>
      </w:r>
      <w:r w:rsidR="00952C8F" w:rsidRPr="00952C8F">
        <w:rPr>
          <w:rFonts w:ascii="Times New Roman" w:eastAsia="Times New Roman" w:hAnsi="Times New Roman" w:cs="Times New Roman"/>
          <w:sz w:val="24"/>
          <w:szCs w:val="24"/>
        </w:rPr>
        <w:t>VA</w:t>
      </w:r>
      <w:r w:rsidR="00952C8F">
        <w:rPr>
          <w:rFonts w:ascii="Times New Roman" w:eastAsia="Times New Roman" w:hAnsi="Times New Roman" w:cs="Times New Roman"/>
          <w:sz w:val="24"/>
          <w:szCs w:val="24"/>
        </w:rPr>
        <w:t xml:space="preserve">’s procedures </w:t>
      </w:r>
      <w:bookmarkStart w:id="27" w:name="_Hlk13036326"/>
      <w:r w:rsidR="003D2C69">
        <w:rPr>
          <w:rFonts w:ascii="Times New Roman" w:eastAsia="Times New Roman" w:hAnsi="Times New Roman" w:cs="Times New Roman"/>
          <w:sz w:val="24"/>
          <w:szCs w:val="24"/>
        </w:rPr>
        <w:t>for ensuring</w:t>
      </w:r>
      <w:r w:rsidR="00952C8F" w:rsidRPr="00952C8F">
        <w:rPr>
          <w:rFonts w:ascii="Times New Roman" w:eastAsia="Times New Roman" w:hAnsi="Times New Roman" w:cs="Times New Roman"/>
          <w:sz w:val="24"/>
          <w:szCs w:val="24"/>
        </w:rPr>
        <w:t xml:space="preserve"> that accredited representatives have good character and knowledge.</w:t>
      </w:r>
      <w:bookmarkEnd w:id="27"/>
      <w:r w:rsidR="00952C8F">
        <w:rPr>
          <w:rFonts w:ascii="Times New Roman" w:eastAsia="Times New Roman" w:hAnsi="Times New Roman" w:cs="Times New Roman"/>
          <w:sz w:val="24"/>
          <w:szCs w:val="24"/>
        </w:rPr>
        <w:t xml:space="preserve">  GAO informed VA </w:t>
      </w:r>
      <w:r w:rsidR="00952C8F" w:rsidRPr="00952C8F">
        <w:rPr>
          <w:rFonts w:ascii="Times New Roman" w:eastAsia="Times New Roman" w:hAnsi="Times New Roman" w:cs="Times New Roman"/>
          <w:sz w:val="24"/>
          <w:szCs w:val="24"/>
        </w:rPr>
        <w:t xml:space="preserve">that </w:t>
      </w:r>
      <w:r w:rsidR="00952C8F">
        <w:rPr>
          <w:rFonts w:ascii="Times New Roman" w:eastAsia="Times New Roman" w:hAnsi="Times New Roman" w:cs="Times New Roman"/>
          <w:sz w:val="24"/>
          <w:szCs w:val="24"/>
        </w:rPr>
        <w:t>OGC needed t</w:t>
      </w:r>
      <w:r w:rsidR="00A1009C">
        <w:rPr>
          <w:rFonts w:ascii="Times New Roman" w:eastAsia="Times New Roman" w:hAnsi="Times New Roman" w:cs="Times New Roman"/>
          <w:sz w:val="24"/>
          <w:szCs w:val="24"/>
        </w:rPr>
        <w:t>o</w:t>
      </w:r>
      <w:r w:rsidR="00952C8F">
        <w:rPr>
          <w:rFonts w:ascii="Times New Roman" w:eastAsia="Times New Roman" w:hAnsi="Times New Roman" w:cs="Times New Roman"/>
          <w:sz w:val="24"/>
          <w:szCs w:val="24"/>
        </w:rPr>
        <w:t xml:space="preserve"> improve its review of applications and monitoring of representatives.  </w:t>
      </w:r>
      <w:r w:rsidR="00C85837" w:rsidRPr="00C85837">
        <w:rPr>
          <w:rFonts w:ascii="Times New Roman" w:eastAsia="Times New Roman" w:hAnsi="Times New Roman" w:cs="Times New Roman"/>
          <w:i/>
          <w:sz w:val="24"/>
          <w:szCs w:val="24"/>
        </w:rPr>
        <w:t>See</w:t>
      </w:r>
      <w:r w:rsidR="00C85837">
        <w:rPr>
          <w:rFonts w:ascii="Times New Roman" w:eastAsia="Times New Roman" w:hAnsi="Times New Roman" w:cs="Times New Roman"/>
          <w:sz w:val="24"/>
          <w:szCs w:val="24"/>
        </w:rPr>
        <w:t xml:space="preserve"> </w:t>
      </w:r>
      <w:r w:rsidR="00C85837" w:rsidRPr="00C85837">
        <w:rPr>
          <w:rFonts w:ascii="Times New Roman" w:eastAsia="Times New Roman" w:hAnsi="Times New Roman" w:cs="Times New Roman"/>
          <w:sz w:val="24"/>
          <w:szCs w:val="24"/>
        </w:rPr>
        <w:t>GAO-13-643</w:t>
      </w:r>
      <w:r w:rsidR="00C85837">
        <w:rPr>
          <w:rFonts w:ascii="Times New Roman" w:eastAsia="Times New Roman" w:hAnsi="Times New Roman" w:cs="Times New Roman"/>
          <w:sz w:val="24"/>
          <w:szCs w:val="24"/>
        </w:rPr>
        <w:t xml:space="preserve">, </w:t>
      </w:r>
      <w:r w:rsidR="00D62EED">
        <w:rPr>
          <w:rFonts w:ascii="Times New Roman" w:eastAsia="Times New Roman" w:hAnsi="Times New Roman" w:cs="Times New Roman"/>
          <w:sz w:val="24"/>
          <w:szCs w:val="24"/>
        </w:rPr>
        <w:t>“</w:t>
      </w:r>
      <w:r w:rsidR="00C85837" w:rsidRPr="00A32C07">
        <w:rPr>
          <w:rFonts w:ascii="Times New Roman" w:eastAsia="Times New Roman" w:hAnsi="Times New Roman" w:cs="Times New Roman"/>
          <w:sz w:val="24"/>
          <w:szCs w:val="24"/>
        </w:rPr>
        <w:t>VA B</w:t>
      </w:r>
      <w:r w:rsidR="00C85837" w:rsidRPr="00A32C07">
        <w:rPr>
          <w:rFonts w:ascii="Times New Roman" w:eastAsia="Times New Roman" w:hAnsi="Times New Roman" w:cs="Times New Roman"/>
          <w:smallCaps/>
          <w:sz w:val="24"/>
          <w:szCs w:val="24"/>
        </w:rPr>
        <w:t>ENEFITS</w:t>
      </w:r>
      <w:r w:rsidR="00C85837" w:rsidRPr="00A32C07">
        <w:rPr>
          <w:rFonts w:ascii="Times New Roman" w:eastAsia="Times New Roman" w:hAnsi="Times New Roman" w:cs="Times New Roman"/>
          <w:sz w:val="24"/>
          <w:szCs w:val="24"/>
        </w:rPr>
        <w:t>:  Improvements Needed to Ensure Claimants Receive Appropriate Representation</w:t>
      </w:r>
      <w:r w:rsidR="00C85837" w:rsidRPr="007E7D4A">
        <w:rPr>
          <w:rFonts w:ascii="Times New Roman" w:eastAsia="Times New Roman" w:hAnsi="Times New Roman" w:cs="Times New Roman"/>
          <w:sz w:val="24"/>
          <w:szCs w:val="24"/>
        </w:rPr>
        <w:t>.</w:t>
      </w:r>
      <w:r w:rsidR="00D62EED">
        <w:rPr>
          <w:rFonts w:ascii="Times New Roman" w:eastAsia="Times New Roman" w:hAnsi="Times New Roman" w:cs="Times New Roman"/>
          <w:sz w:val="24"/>
          <w:szCs w:val="24"/>
        </w:rPr>
        <w:t>”</w:t>
      </w:r>
      <w:r w:rsidR="00C85837">
        <w:rPr>
          <w:rFonts w:ascii="Times New Roman" w:eastAsia="Times New Roman" w:hAnsi="Times New Roman" w:cs="Times New Roman"/>
          <w:sz w:val="24"/>
          <w:szCs w:val="24"/>
        </w:rPr>
        <w:t xml:space="preserve">  </w:t>
      </w:r>
      <w:r w:rsidR="00A1009C">
        <w:rPr>
          <w:rFonts w:ascii="Times New Roman" w:eastAsia="Times New Roman" w:hAnsi="Times New Roman" w:cs="Times New Roman"/>
          <w:sz w:val="24"/>
          <w:szCs w:val="24"/>
        </w:rPr>
        <w:t xml:space="preserve">Part of the reason of the need for closer review by OGC is that there has been an increase </w:t>
      </w:r>
      <w:r w:rsidR="00952C8F" w:rsidRPr="00952C8F">
        <w:rPr>
          <w:rFonts w:ascii="Times New Roman" w:eastAsia="Times New Roman" w:hAnsi="Times New Roman" w:cs="Times New Roman"/>
          <w:sz w:val="24"/>
          <w:szCs w:val="24"/>
        </w:rPr>
        <w:t xml:space="preserve">in the </w:t>
      </w:r>
      <w:r w:rsidR="00A1009C">
        <w:rPr>
          <w:rFonts w:ascii="Times New Roman" w:eastAsia="Times New Roman" w:hAnsi="Times New Roman" w:cs="Times New Roman"/>
          <w:sz w:val="24"/>
          <w:szCs w:val="24"/>
        </w:rPr>
        <w:t xml:space="preserve">level of </w:t>
      </w:r>
      <w:r w:rsidR="00952C8F" w:rsidRPr="00952C8F">
        <w:rPr>
          <w:rFonts w:ascii="Times New Roman" w:eastAsia="Times New Roman" w:hAnsi="Times New Roman" w:cs="Times New Roman"/>
          <w:sz w:val="24"/>
          <w:szCs w:val="24"/>
        </w:rPr>
        <w:t xml:space="preserve">interest in representing veterans and particularly an increase by individuals looking to gain VA accreditation to target veterans </w:t>
      </w:r>
      <w:r w:rsidR="00A1009C">
        <w:rPr>
          <w:rFonts w:ascii="Times New Roman" w:eastAsia="Times New Roman" w:hAnsi="Times New Roman" w:cs="Times New Roman"/>
          <w:sz w:val="24"/>
          <w:szCs w:val="24"/>
        </w:rPr>
        <w:t>based on veterans’ potential eligibility for VA’s pension benefit.</w:t>
      </w:r>
      <w:r w:rsidR="003D2C69">
        <w:rPr>
          <w:rFonts w:ascii="Times New Roman" w:eastAsia="Times New Roman" w:hAnsi="Times New Roman" w:cs="Times New Roman"/>
          <w:sz w:val="24"/>
          <w:szCs w:val="24"/>
        </w:rPr>
        <w:t xml:space="preserve"> Accordingly</w:t>
      </w:r>
      <w:r w:rsidR="003D2C69" w:rsidRPr="003D2C69">
        <w:rPr>
          <w:rFonts w:ascii="Times New Roman" w:eastAsia="Times New Roman" w:hAnsi="Times New Roman" w:cs="Times New Roman"/>
          <w:sz w:val="24"/>
          <w:szCs w:val="24"/>
        </w:rPr>
        <w:t xml:space="preserve">, the greater need </w:t>
      </w:r>
      <w:r w:rsidR="00480368">
        <w:rPr>
          <w:rFonts w:ascii="Times New Roman" w:eastAsia="Times New Roman" w:hAnsi="Times New Roman" w:cs="Times New Roman"/>
          <w:sz w:val="24"/>
          <w:szCs w:val="24"/>
        </w:rPr>
        <w:t xml:space="preserve">now </w:t>
      </w:r>
      <w:r w:rsidR="003D2C69" w:rsidRPr="003D2C69">
        <w:rPr>
          <w:rFonts w:ascii="Times New Roman" w:eastAsia="Times New Roman" w:hAnsi="Times New Roman" w:cs="Times New Roman"/>
          <w:sz w:val="24"/>
          <w:szCs w:val="24"/>
        </w:rPr>
        <w:t>is to ensure that veterans are receiving quality representation—meaning that the practitioners continue to have the appropriate character and reputation and that they remain qualified and competent to provide representation.</w:t>
      </w:r>
      <w:r w:rsidR="003D2C69">
        <w:rPr>
          <w:rFonts w:ascii="Times New Roman" w:eastAsia="Times New Roman" w:hAnsi="Times New Roman" w:cs="Times New Roman"/>
          <w:sz w:val="24"/>
          <w:szCs w:val="24"/>
        </w:rPr>
        <w:t xml:space="preserve">  </w:t>
      </w:r>
      <w:r w:rsidR="003D2C69" w:rsidRPr="003D2C69">
        <w:rPr>
          <w:rFonts w:ascii="Times New Roman" w:eastAsia="Times New Roman" w:hAnsi="Times New Roman" w:cs="Times New Roman"/>
          <w:sz w:val="24"/>
          <w:szCs w:val="24"/>
        </w:rPr>
        <w:t>In response to this shift, the OGC accreditation program is focusing on reviewing more closely who VA accredits</w:t>
      </w:r>
      <w:r w:rsidR="003D2C69">
        <w:rPr>
          <w:rFonts w:ascii="Times New Roman" w:eastAsia="Times New Roman" w:hAnsi="Times New Roman" w:cs="Times New Roman"/>
          <w:sz w:val="24"/>
          <w:szCs w:val="24"/>
        </w:rPr>
        <w:t xml:space="preserve"> and</w:t>
      </w:r>
      <w:r w:rsidR="003D2C69" w:rsidRPr="003D2C69">
        <w:rPr>
          <w:rFonts w:ascii="Times New Roman" w:eastAsia="Times New Roman" w:hAnsi="Times New Roman" w:cs="Times New Roman"/>
          <w:sz w:val="24"/>
          <w:szCs w:val="24"/>
        </w:rPr>
        <w:t xml:space="preserve"> monitoring accredited individuals for compliance with continuing requirements</w:t>
      </w:r>
      <w:r w:rsidR="00A1009C">
        <w:rPr>
          <w:rFonts w:ascii="Times New Roman" w:eastAsia="Times New Roman" w:hAnsi="Times New Roman" w:cs="Times New Roman"/>
          <w:sz w:val="24"/>
          <w:szCs w:val="24"/>
        </w:rPr>
        <w:t>.</w:t>
      </w:r>
    </w:p>
    <w:p w14:paraId="44923E6D" w14:textId="77777777" w:rsidR="00715A6F" w:rsidRPr="00F507D4" w:rsidRDefault="00715A6F" w:rsidP="00715A6F">
      <w:pPr>
        <w:spacing w:after="0" w:line="240" w:lineRule="auto"/>
        <w:ind w:left="720"/>
        <w:contextualSpacing/>
        <w:rPr>
          <w:rFonts w:ascii="Times New Roman" w:eastAsia="Times New Roman" w:hAnsi="Times New Roman" w:cs="Times New Roman"/>
          <w:sz w:val="24"/>
          <w:szCs w:val="24"/>
        </w:rPr>
      </w:pPr>
    </w:p>
    <w:p w14:paraId="5991D6F2" w14:textId="0D05E489" w:rsidR="00C40142" w:rsidRDefault="00715A6F" w:rsidP="00946B65">
      <w:pPr>
        <w:spacing w:after="0" w:line="240" w:lineRule="auto"/>
        <w:ind w:left="720"/>
        <w:contextualSpacing/>
        <w:rPr>
          <w:rFonts w:ascii="Times New Roman" w:eastAsia="Times New Roman" w:hAnsi="Times New Roman" w:cs="Times New Roman"/>
          <w:sz w:val="24"/>
          <w:szCs w:val="24"/>
        </w:rPr>
      </w:pPr>
      <w:r w:rsidRPr="00F507D4">
        <w:rPr>
          <w:rFonts w:ascii="Times New Roman" w:eastAsia="Times New Roman" w:hAnsi="Times New Roman" w:cs="Times New Roman"/>
          <w:b/>
          <w:sz w:val="24"/>
          <w:szCs w:val="24"/>
        </w:rPr>
        <w:tab/>
        <w:t>b. Filing of Fee Agreements and Motions for Review:</w:t>
      </w:r>
      <w:r w:rsidR="00E110A5" w:rsidRPr="00E110A5">
        <w:rPr>
          <w:rFonts w:ascii="Times New Roman" w:eastAsia="Times New Roman" w:hAnsi="Times New Roman" w:cs="Times New Roman"/>
          <w:sz w:val="24"/>
          <w:szCs w:val="24"/>
        </w:rPr>
        <w:t xml:space="preserve">  The adjustment is a program adjustment due to change in estimate number of filings.</w:t>
      </w:r>
      <w:r w:rsidR="007E4A69">
        <w:rPr>
          <w:rFonts w:ascii="Times New Roman" w:eastAsia="Times New Roman" w:hAnsi="Times New Roman" w:cs="Times New Roman"/>
          <w:sz w:val="24"/>
          <w:szCs w:val="24"/>
        </w:rPr>
        <w:t xml:space="preserve">  The number of motions for review have increased because </w:t>
      </w:r>
      <w:r w:rsidR="0041384D">
        <w:rPr>
          <w:rFonts w:ascii="Times New Roman" w:eastAsia="Times New Roman" w:hAnsi="Times New Roman" w:cs="Times New Roman"/>
          <w:sz w:val="24"/>
          <w:szCs w:val="24"/>
        </w:rPr>
        <w:t>of an increase in cases where a claimant has retained more than one attorney or agent</w:t>
      </w:r>
      <w:r w:rsidR="00B32CD4">
        <w:rPr>
          <w:rFonts w:ascii="Times New Roman" w:eastAsia="Times New Roman" w:hAnsi="Times New Roman" w:cs="Times New Roman"/>
          <w:sz w:val="24"/>
          <w:szCs w:val="24"/>
        </w:rPr>
        <w:t xml:space="preserve"> and the effect of the applicable law on those cases</w:t>
      </w:r>
      <w:r w:rsidR="0041384D">
        <w:rPr>
          <w:rFonts w:ascii="Times New Roman" w:eastAsia="Times New Roman" w:hAnsi="Times New Roman" w:cs="Times New Roman"/>
          <w:sz w:val="24"/>
          <w:szCs w:val="24"/>
        </w:rPr>
        <w:t>.  W</w:t>
      </w:r>
      <w:r w:rsidR="002324C0" w:rsidRPr="002324C0">
        <w:rPr>
          <w:rFonts w:ascii="Times New Roman" w:eastAsia="Times New Roman" w:hAnsi="Times New Roman" w:cs="Times New Roman"/>
          <w:sz w:val="24"/>
          <w:szCs w:val="24"/>
        </w:rPr>
        <w:t>here a claimant and an attorney or agent have entered into an agreement providing that the fee “is to be paid to the agent or attorney by [VA] directly from any past-due benefits awarded on the basis of the claim; and . . . is contingent on whether or not the matter is resolved in a manner favorable to the claimant,” VA may pay a fee that does not exceed 20 percent of past due benefits awarded on the basis of the claim directly to the attorney or agent out of the claimant’s past-due benefits.  38 U.S.C. §</w:t>
      </w:r>
      <w:r w:rsidR="002324C0">
        <w:rPr>
          <w:rFonts w:ascii="Times New Roman" w:eastAsia="Times New Roman" w:hAnsi="Times New Roman" w:cs="Times New Roman"/>
          <w:sz w:val="24"/>
          <w:szCs w:val="24"/>
        </w:rPr>
        <w:t> </w:t>
      </w:r>
      <w:r w:rsidR="002324C0" w:rsidRPr="002324C0">
        <w:rPr>
          <w:rFonts w:ascii="Times New Roman" w:eastAsia="Times New Roman" w:hAnsi="Times New Roman" w:cs="Times New Roman"/>
          <w:sz w:val="24"/>
          <w:szCs w:val="24"/>
        </w:rPr>
        <w:t>5904(d).</w:t>
      </w:r>
      <w:r w:rsidR="002324C0" w:rsidRPr="002324C0" w:rsidDel="00E15252">
        <w:rPr>
          <w:rFonts w:ascii="Times New Roman" w:eastAsia="Times New Roman" w:hAnsi="Times New Roman" w:cs="Times New Roman"/>
          <w:sz w:val="24"/>
          <w:szCs w:val="24"/>
        </w:rPr>
        <w:t xml:space="preserve"> </w:t>
      </w:r>
      <w:r w:rsidR="002324C0" w:rsidRPr="002324C0">
        <w:rPr>
          <w:rFonts w:ascii="Times New Roman" w:eastAsia="Times New Roman" w:hAnsi="Times New Roman" w:cs="Times New Roman"/>
          <w:sz w:val="24"/>
          <w:szCs w:val="24"/>
        </w:rPr>
        <w:t xml:space="preserve"> W</w:t>
      </w:r>
      <w:r w:rsidR="002324C0" w:rsidRPr="002324C0" w:rsidDel="00E15252">
        <w:rPr>
          <w:rFonts w:ascii="Times New Roman" w:eastAsia="Times New Roman" w:hAnsi="Times New Roman" w:cs="Times New Roman"/>
          <w:sz w:val="24"/>
          <w:szCs w:val="24"/>
        </w:rPr>
        <w:t>hen a claimant retains multiple att</w:t>
      </w:r>
      <w:r w:rsidR="002324C0" w:rsidRPr="002324C0">
        <w:rPr>
          <w:rFonts w:ascii="Times New Roman" w:eastAsia="Times New Roman" w:hAnsi="Times New Roman" w:cs="Times New Roman"/>
          <w:sz w:val="24"/>
          <w:szCs w:val="24"/>
        </w:rPr>
        <w:t>orneys or agents</w:t>
      </w:r>
      <w:r w:rsidR="002324C0" w:rsidRPr="002324C0" w:rsidDel="00E15252">
        <w:rPr>
          <w:rFonts w:ascii="Times New Roman" w:eastAsia="Times New Roman" w:hAnsi="Times New Roman" w:cs="Times New Roman"/>
          <w:sz w:val="24"/>
          <w:szCs w:val="24"/>
        </w:rPr>
        <w:t xml:space="preserve"> during the course of a case, the total fee paid directly by VA to the representatives </w:t>
      </w:r>
      <w:r w:rsidR="002324C0" w:rsidRPr="002324C0">
        <w:rPr>
          <w:rFonts w:ascii="Times New Roman" w:eastAsia="Times New Roman" w:hAnsi="Times New Roman" w:cs="Times New Roman"/>
          <w:sz w:val="24"/>
          <w:szCs w:val="24"/>
        </w:rPr>
        <w:t>pursuant to section 5904(d) cannot exceed 20 </w:t>
      </w:r>
      <w:r w:rsidR="002324C0" w:rsidRPr="002324C0" w:rsidDel="00E15252">
        <w:rPr>
          <w:rFonts w:ascii="Times New Roman" w:eastAsia="Times New Roman" w:hAnsi="Times New Roman" w:cs="Times New Roman"/>
          <w:sz w:val="24"/>
          <w:szCs w:val="24"/>
        </w:rPr>
        <w:t xml:space="preserve">percent.  </w:t>
      </w:r>
      <w:r w:rsidR="002324C0" w:rsidRPr="002324C0">
        <w:rPr>
          <w:rFonts w:ascii="Times New Roman" w:eastAsia="Times New Roman" w:hAnsi="Times New Roman" w:cs="Times New Roman"/>
          <w:i/>
          <w:sz w:val="24"/>
          <w:szCs w:val="24"/>
        </w:rPr>
        <w:t>Scates v. Principi</w:t>
      </w:r>
      <w:r w:rsidR="002324C0" w:rsidRPr="002324C0">
        <w:rPr>
          <w:rFonts w:ascii="Times New Roman" w:eastAsia="Times New Roman" w:hAnsi="Times New Roman" w:cs="Times New Roman"/>
          <w:sz w:val="24"/>
          <w:szCs w:val="24"/>
        </w:rPr>
        <w:t>, 282 F.3d 1362, 1365-1366 (Fed. Cir. 2002)</w:t>
      </w:r>
      <w:r w:rsidR="002324C0" w:rsidRPr="002324C0" w:rsidDel="00E15252">
        <w:rPr>
          <w:rFonts w:ascii="Times New Roman" w:eastAsia="Times New Roman" w:hAnsi="Times New Roman" w:cs="Times New Roman"/>
          <w:sz w:val="24"/>
          <w:szCs w:val="24"/>
        </w:rPr>
        <w:t xml:space="preserve">.  </w:t>
      </w:r>
      <w:r w:rsidR="0041384D">
        <w:rPr>
          <w:rFonts w:ascii="Times New Roman" w:eastAsia="Times New Roman" w:hAnsi="Times New Roman" w:cs="Times New Roman"/>
          <w:sz w:val="24"/>
          <w:szCs w:val="24"/>
        </w:rPr>
        <w:t>Therefore, e</w:t>
      </w:r>
      <w:r w:rsidR="002324C0">
        <w:rPr>
          <w:rFonts w:ascii="Times New Roman" w:eastAsia="Times New Roman" w:hAnsi="Times New Roman" w:cs="Times New Roman"/>
          <w:sz w:val="24"/>
          <w:szCs w:val="24"/>
        </w:rPr>
        <w:t xml:space="preserve">very case where the claimant receives an award of benefits and has retained more than one attorney or agent </w:t>
      </w:r>
      <w:r w:rsidR="004E3C64">
        <w:rPr>
          <w:rFonts w:ascii="Times New Roman" w:eastAsia="Times New Roman" w:hAnsi="Times New Roman" w:cs="Times New Roman"/>
          <w:sz w:val="24"/>
          <w:szCs w:val="24"/>
        </w:rPr>
        <w:t xml:space="preserve">who has been found eligible for direct payment of fees must come to OGC for review to determine </w:t>
      </w:r>
      <w:r w:rsidR="002324C0" w:rsidRPr="002324C0">
        <w:rPr>
          <w:rFonts w:ascii="Times New Roman" w:eastAsia="Times New Roman" w:hAnsi="Times New Roman" w:cs="Times New Roman"/>
          <w:sz w:val="24"/>
          <w:szCs w:val="24"/>
        </w:rPr>
        <w:t xml:space="preserve">each of </w:t>
      </w:r>
      <w:r w:rsidR="004E3C64">
        <w:rPr>
          <w:rFonts w:ascii="Times New Roman" w:eastAsia="Times New Roman" w:hAnsi="Times New Roman" w:cs="Times New Roman"/>
          <w:sz w:val="24"/>
          <w:szCs w:val="24"/>
        </w:rPr>
        <w:t xml:space="preserve">the attorney’s or agent’s </w:t>
      </w:r>
      <w:r w:rsidR="002324C0" w:rsidRPr="002324C0">
        <w:rPr>
          <w:rFonts w:ascii="Times New Roman" w:eastAsia="Times New Roman" w:hAnsi="Times New Roman" w:cs="Times New Roman"/>
          <w:sz w:val="24"/>
          <w:szCs w:val="24"/>
        </w:rPr>
        <w:t xml:space="preserve">contribution to and responsibility for the ultimate outcome of the </w:t>
      </w:r>
      <w:r w:rsidR="004E3C64">
        <w:rPr>
          <w:rFonts w:ascii="Times New Roman" w:eastAsia="Times New Roman" w:hAnsi="Times New Roman" w:cs="Times New Roman"/>
          <w:sz w:val="24"/>
          <w:szCs w:val="24"/>
        </w:rPr>
        <w:t>c</w:t>
      </w:r>
      <w:r w:rsidR="002324C0" w:rsidRPr="002324C0">
        <w:rPr>
          <w:rFonts w:ascii="Times New Roman" w:eastAsia="Times New Roman" w:hAnsi="Times New Roman" w:cs="Times New Roman"/>
          <w:sz w:val="24"/>
          <w:szCs w:val="24"/>
        </w:rPr>
        <w:t>laimant’s claim.</w:t>
      </w:r>
    </w:p>
    <w:p w14:paraId="67207811" w14:textId="77777777" w:rsidR="004E3C64" w:rsidRDefault="004E3C64" w:rsidP="00946B65">
      <w:pPr>
        <w:spacing w:after="0" w:line="240" w:lineRule="auto"/>
        <w:ind w:left="720"/>
        <w:contextualSpacing/>
        <w:rPr>
          <w:rFonts w:ascii="Times New Roman" w:eastAsia="Times New Roman" w:hAnsi="Times New Roman" w:cs="Times New Roman"/>
          <w:sz w:val="24"/>
          <w:szCs w:val="24"/>
        </w:rPr>
      </w:pPr>
    </w:p>
    <w:p w14:paraId="5C6C912C" w14:textId="0A0E0EEB" w:rsidR="00715A6F" w:rsidRDefault="00C40142" w:rsidP="00C40142">
      <w:pPr>
        <w:spacing w:after="0" w:line="240" w:lineRule="auto"/>
        <w:ind w:left="720"/>
        <w:contextualSpacing/>
        <w:rPr>
          <w:rFonts w:ascii="Times New Roman" w:eastAsia="Times New Roman" w:hAnsi="Times New Roman" w:cs="Times New Roman"/>
          <w:sz w:val="24"/>
          <w:szCs w:val="24"/>
        </w:rPr>
      </w:pPr>
      <w:r w:rsidRPr="00C40142">
        <w:rPr>
          <w:rFonts w:ascii="Times New Roman" w:eastAsia="Times New Roman" w:hAnsi="Times New Roman" w:cs="Times New Roman"/>
          <w:sz w:val="24"/>
          <w:szCs w:val="24"/>
        </w:rPr>
        <w:tab/>
      </w:r>
      <w:r w:rsidRPr="00306652">
        <w:rPr>
          <w:rFonts w:ascii="Times New Roman" w:eastAsia="Times New Roman" w:hAnsi="Times New Roman" w:cs="Times New Roman"/>
          <w:b/>
          <w:sz w:val="24"/>
          <w:szCs w:val="24"/>
        </w:rPr>
        <w:t>c. Motion for Review of Representative’s Charges:</w:t>
      </w:r>
      <w:r w:rsidRPr="00C40142">
        <w:rPr>
          <w:rFonts w:ascii="Times New Roman" w:eastAsia="Times New Roman" w:hAnsi="Times New Roman" w:cs="Times New Roman"/>
          <w:sz w:val="24"/>
          <w:szCs w:val="24"/>
        </w:rPr>
        <w:t xml:space="preserve">  VA may have a need to collect information for purposes of reviewing the expenses of agents and attorneys under 38 C.F.R. § 14.637; however, the information does not constitute a collection of information because of its infrequency of occurrence.  </w:t>
      </w:r>
      <w:r w:rsidRPr="00CF282E">
        <w:rPr>
          <w:rFonts w:ascii="Times New Roman" w:eastAsia="Times New Roman" w:hAnsi="Times New Roman" w:cs="Times New Roman"/>
          <w:i/>
          <w:sz w:val="24"/>
          <w:szCs w:val="24"/>
        </w:rPr>
        <w:t>See</w:t>
      </w:r>
      <w:r w:rsidRPr="00C40142">
        <w:rPr>
          <w:rFonts w:ascii="Times New Roman" w:eastAsia="Times New Roman" w:hAnsi="Times New Roman" w:cs="Times New Roman"/>
          <w:sz w:val="24"/>
          <w:szCs w:val="24"/>
        </w:rPr>
        <w:t xml:space="preserve"> 5 C.F.R. 1320.3(c).  Because (c) is not a collection of information for purposes of 5 C.F.R. part 1320, VA will not request that it be included in this collection.</w:t>
      </w:r>
    </w:p>
    <w:p w14:paraId="585F057E" w14:textId="77777777" w:rsidR="00C40142" w:rsidRPr="003619D7" w:rsidRDefault="00C40142" w:rsidP="00C40142">
      <w:pPr>
        <w:spacing w:after="0" w:line="240" w:lineRule="auto"/>
        <w:ind w:left="720"/>
        <w:contextualSpacing/>
        <w:rPr>
          <w:rFonts w:ascii="Times New Roman" w:eastAsia="Times New Roman" w:hAnsi="Times New Roman" w:cs="Times New Roman"/>
          <w:sz w:val="24"/>
          <w:szCs w:val="24"/>
        </w:rPr>
      </w:pPr>
    </w:p>
    <w:p w14:paraId="4C0A3035" w14:textId="77777777" w:rsidR="00500254" w:rsidRPr="00044BB0" w:rsidRDefault="00500254" w:rsidP="008D3BFD">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 xml:space="preserve">For </w:t>
      </w:r>
      <w:r w:rsidR="00865F9A">
        <w:rPr>
          <w:rFonts w:ascii="Times New Roman" w:eastAsia="Times New Roman" w:hAnsi="Times New Roman" w:cs="Times New Roman"/>
          <w:b/>
          <w:sz w:val="24"/>
          <w:szCs w:val="24"/>
        </w:rPr>
        <w:t>c</w:t>
      </w:r>
      <w:r w:rsidRPr="003619D7">
        <w:rPr>
          <w:rFonts w:ascii="Times New Roman" w:eastAsia="Times New Roman" w:hAnsi="Times New Roman" w:cs="Times New Roman"/>
          <w:b/>
          <w:sz w:val="24"/>
          <w:szCs w:val="24"/>
        </w:rPr>
        <w:t xml:space="preserve">ollections of information whose results will be published, outline plans for tabulation and publication.  Address any complex analytical techniques that will be used.  Provide </w:t>
      </w:r>
      <w:r w:rsidRPr="00044BB0">
        <w:rPr>
          <w:rFonts w:ascii="Times New Roman" w:eastAsia="Times New Roman" w:hAnsi="Times New Roman" w:cs="Times New Roman"/>
          <w:b/>
          <w:sz w:val="24"/>
          <w:szCs w:val="24"/>
        </w:rPr>
        <w:t>the time schedule for the entire project, including beginning and ending dates of the collection of information, completion of report, publication dates, and other actions.</w:t>
      </w:r>
    </w:p>
    <w:p w14:paraId="3DE83852" w14:textId="77777777" w:rsidR="00500254" w:rsidRPr="00044BB0" w:rsidRDefault="00500254" w:rsidP="00396C41">
      <w:pPr>
        <w:spacing w:after="0" w:line="240" w:lineRule="auto"/>
        <w:contextualSpacing/>
        <w:rPr>
          <w:rFonts w:ascii="Times New Roman" w:eastAsia="Times New Roman" w:hAnsi="Times New Roman" w:cs="Times New Roman"/>
          <w:color w:val="A6A6A6" w:themeColor="background1" w:themeShade="A6"/>
          <w:sz w:val="24"/>
          <w:szCs w:val="24"/>
        </w:rPr>
      </w:pPr>
    </w:p>
    <w:p w14:paraId="10C57E2E" w14:textId="31874C5A" w:rsidR="00715A6F" w:rsidRPr="00044BB0" w:rsidRDefault="00044BB0" w:rsidP="00715A6F">
      <w:pPr>
        <w:spacing w:after="0" w:line="240" w:lineRule="auto"/>
        <w:ind w:left="720"/>
        <w:contextualSpacing/>
        <w:rPr>
          <w:rFonts w:ascii="Times New Roman" w:eastAsia="Times New Roman" w:hAnsi="Times New Roman" w:cs="Times New Roman"/>
          <w:sz w:val="24"/>
          <w:szCs w:val="24"/>
        </w:rPr>
      </w:pPr>
      <w:r w:rsidRPr="00044BB0">
        <w:rPr>
          <w:rFonts w:ascii="Times New Roman" w:eastAsia="Times New Roman" w:hAnsi="Times New Roman" w:cs="Times New Roman"/>
          <w:b/>
          <w:sz w:val="24"/>
          <w:szCs w:val="24"/>
        </w:rPr>
        <w:tab/>
      </w:r>
      <w:r w:rsidRPr="00044BB0">
        <w:rPr>
          <w:rFonts w:ascii="Times New Roman" w:eastAsia="Times New Roman" w:hAnsi="Times New Roman" w:cs="Times New Roman"/>
          <w:sz w:val="24"/>
          <w:szCs w:val="24"/>
        </w:rPr>
        <w:t>There are no plans to publish the information collected.</w:t>
      </w:r>
    </w:p>
    <w:p w14:paraId="547414A3" w14:textId="77777777" w:rsidR="00A33337" w:rsidRPr="0025777F" w:rsidRDefault="00A33337" w:rsidP="00500254">
      <w:pPr>
        <w:spacing w:after="0" w:line="240" w:lineRule="auto"/>
        <w:ind w:left="720"/>
        <w:contextualSpacing/>
        <w:rPr>
          <w:rFonts w:ascii="Times New Roman" w:eastAsia="Times New Roman" w:hAnsi="Times New Roman" w:cs="Times New Roman"/>
          <w:sz w:val="24"/>
          <w:szCs w:val="24"/>
        </w:rPr>
      </w:pPr>
    </w:p>
    <w:p w14:paraId="04489EB0" w14:textId="77777777" w:rsidR="00500254" w:rsidRPr="003619D7" w:rsidRDefault="00500254" w:rsidP="008D3BFD">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25777F">
        <w:rPr>
          <w:rFonts w:ascii="Times New Roman" w:eastAsia="Times New Roman" w:hAnsi="Times New Roman" w:cs="Times New Roman"/>
          <w:b/>
          <w:sz w:val="24"/>
          <w:szCs w:val="24"/>
        </w:rPr>
        <w:t>If s</w:t>
      </w:r>
      <w:r w:rsidRPr="00044BB0">
        <w:rPr>
          <w:rFonts w:ascii="Times New Roman" w:eastAsia="Times New Roman" w:hAnsi="Times New Roman" w:cs="Times New Roman"/>
          <w:b/>
          <w:sz w:val="24"/>
          <w:szCs w:val="24"/>
        </w:rPr>
        <w:t>eeking approval to not display the expiration date</w:t>
      </w:r>
      <w:r w:rsidRPr="00044BB0">
        <w:rPr>
          <w:rFonts w:ascii="Times New Roman" w:eastAsia="Times New Roman" w:hAnsi="Times New Roman" w:cs="Times New Roman"/>
          <w:b/>
          <w:color w:val="0000FF"/>
          <w:sz w:val="24"/>
          <w:szCs w:val="24"/>
        </w:rPr>
        <w:t xml:space="preserve"> </w:t>
      </w:r>
      <w:r w:rsidRPr="00044BB0">
        <w:rPr>
          <w:rFonts w:ascii="Times New Roman" w:eastAsia="Times New Roman" w:hAnsi="Times New Roman" w:cs="Times New Roman"/>
          <w:b/>
          <w:sz w:val="24"/>
          <w:szCs w:val="24"/>
        </w:rPr>
        <w:t>for OMB approval of the information collection, expl</w:t>
      </w:r>
      <w:r w:rsidRPr="003619D7">
        <w:rPr>
          <w:rFonts w:ascii="Times New Roman" w:eastAsia="Times New Roman" w:hAnsi="Times New Roman" w:cs="Times New Roman"/>
          <w:b/>
          <w:sz w:val="24"/>
          <w:szCs w:val="24"/>
        </w:rPr>
        <w:t>ain the reasons that display would be inappropriate.</w:t>
      </w:r>
    </w:p>
    <w:p w14:paraId="70FC87DF" w14:textId="77777777" w:rsidR="00500254" w:rsidRDefault="00500254" w:rsidP="00500254">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14:paraId="7ABB1AF4" w14:textId="15AAA0DF" w:rsidR="00D62EED" w:rsidRPr="007E7D4A" w:rsidRDefault="00F25138" w:rsidP="007E7D4A">
      <w:pPr>
        <w:pStyle w:val="ListParagraph"/>
        <w:spacing w:after="0" w:line="240" w:lineRule="auto"/>
        <w:ind w:left="1080"/>
        <w:rPr>
          <w:rFonts w:ascii="Times New Roman" w:eastAsia="Times New Roman" w:hAnsi="Times New Roman" w:cs="Times New Roman"/>
          <w:sz w:val="24"/>
          <w:szCs w:val="24"/>
        </w:rPr>
      </w:pPr>
      <w:bookmarkStart w:id="28" w:name="_Hlk13037911"/>
      <w:r w:rsidRPr="00F25138">
        <w:rPr>
          <w:rFonts w:ascii="Times New Roman" w:eastAsia="Times New Roman" w:hAnsi="Times New Roman" w:cs="Times New Roman"/>
          <w:b/>
          <w:sz w:val="24"/>
          <w:szCs w:val="24"/>
        </w:rPr>
        <w:tab/>
        <w:t xml:space="preserve">a. </w:t>
      </w:r>
      <w:bookmarkEnd w:id="28"/>
      <w:r w:rsidRPr="00F25138">
        <w:rPr>
          <w:rFonts w:ascii="Times New Roman" w:eastAsia="Times New Roman" w:hAnsi="Times New Roman" w:cs="Times New Roman"/>
          <w:b/>
          <w:sz w:val="24"/>
          <w:szCs w:val="24"/>
        </w:rPr>
        <w:t>VA Form 21a</w:t>
      </w:r>
      <w:r w:rsidR="00B41FE4">
        <w:rPr>
          <w:rFonts w:ascii="Times New Roman" w:eastAsia="Times New Roman" w:hAnsi="Times New Roman" w:cs="Times New Roman"/>
          <w:b/>
          <w:sz w:val="24"/>
          <w:szCs w:val="24"/>
        </w:rPr>
        <w:t xml:space="preserve"> and Recertifications</w:t>
      </w:r>
      <w:r w:rsidRPr="00F25138">
        <w:rPr>
          <w:rFonts w:ascii="Times New Roman" w:eastAsia="Times New Roman" w:hAnsi="Times New Roman" w:cs="Times New Roman"/>
          <w:b/>
          <w:sz w:val="24"/>
          <w:szCs w:val="24"/>
        </w:rPr>
        <w:t>:</w:t>
      </w:r>
      <w:r w:rsidRPr="00F25138">
        <w:rPr>
          <w:rFonts w:ascii="Times New Roman" w:eastAsia="Times New Roman" w:hAnsi="Times New Roman" w:cs="Times New Roman"/>
          <w:sz w:val="24"/>
          <w:szCs w:val="24"/>
        </w:rPr>
        <w:t xml:space="preserve">  </w:t>
      </w:r>
      <w:r w:rsidR="00B41FE4" w:rsidRPr="00B41FE4">
        <w:rPr>
          <w:rFonts w:ascii="Times New Roman" w:eastAsia="Times New Roman" w:hAnsi="Times New Roman" w:cs="Times New Roman"/>
          <w:sz w:val="24"/>
          <w:szCs w:val="24"/>
        </w:rPr>
        <w:t xml:space="preserve">This form will display an expiration date placeholder.  Additionally, this collection is governed by a regulation, 38 C.F.R. § 14.629, that will display the appropriate OMB control number.  </w:t>
      </w:r>
    </w:p>
    <w:p w14:paraId="3E1AB975" w14:textId="77777777" w:rsidR="00D62EED" w:rsidRPr="007E7D4A" w:rsidRDefault="00D62EED" w:rsidP="007E7D4A">
      <w:pPr>
        <w:pStyle w:val="ListParagraph"/>
        <w:spacing w:after="0" w:line="240" w:lineRule="auto"/>
        <w:ind w:left="1080"/>
        <w:rPr>
          <w:rFonts w:ascii="Times New Roman" w:eastAsia="Times New Roman" w:hAnsi="Times New Roman" w:cs="Times New Roman"/>
          <w:sz w:val="24"/>
          <w:szCs w:val="24"/>
        </w:rPr>
      </w:pPr>
    </w:p>
    <w:p w14:paraId="68B2F548" w14:textId="2D46E046" w:rsidR="00500254" w:rsidRPr="001852B7" w:rsidRDefault="00D62EED" w:rsidP="007E7D4A">
      <w:pPr>
        <w:pStyle w:val="ListParagraph"/>
        <w:spacing w:after="0" w:line="240" w:lineRule="auto"/>
        <w:ind w:left="1080"/>
        <w:rPr>
          <w:rFonts w:ascii="Times New Roman" w:eastAsia="Times New Roman" w:hAnsi="Times New Roman" w:cs="Times New Roman"/>
          <w:sz w:val="24"/>
          <w:szCs w:val="24"/>
        </w:rPr>
      </w:pPr>
      <w:r w:rsidRPr="00F25138">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b</w:t>
      </w:r>
      <w:r w:rsidRPr="00F25138">
        <w:rPr>
          <w:rFonts w:ascii="Times New Roman" w:eastAsia="Times New Roman" w:hAnsi="Times New Roman" w:cs="Times New Roman"/>
          <w:b/>
          <w:sz w:val="24"/>
          <w:szCs w:val="24"/>
        </w:rPr>
        <w:t xml:space="preserve">. </w:t>
      </w:r>
      <w:r w:rsidR="00715A6F" w:rsidRPr="001852B7">
        <w:rPr>
          <w:rFonts w:ascii="Times New Roman" w:eastAsia="Times New Roman" w:hAnsi="Times New Roman" w:cs="Times New Roman"/>
          <w:b/>
          <w:sz w:val="24"/>
          <w:szCs w:val="24"/>
        </w:rPr>
        <w:t>Filing of Fee Agreements and Motions for Review:</w:t>
      </w:r>
      <w:r w:rsidR="00F25138" w:rsidRPr="001852B7">
        <w:rPr>
          <w:rFonts w:ascii="Times New Roman" w:eastAsia="Times New Roman" w:hAnsi="Times New Roman" w:cs="Times New Roman"/>
          <w:sz w:val="24"/>
          <w:szCs w:val="24"/>
        </w:rPr>
        <w:t xml:space="preserve">  </w:t>
      </w:r>
      <w:r w:rsidR="00B41FE4" w:rsidRPr="001852B7">
        <w:rPr>
          <w:rFonts w:ascii="Times New Roman" w:eastAsia="Times New Roman" w:hAnsi="Times New Roman" w:cs="Times New Roman"/>
          <w:sz w:val="24"/>
          <w:szCs w:val="24"/>
        </w:rPr>
        <w:t>There is no VA form for submitting the information, and VA understands that display is not required.  This collection is governed by a regulation, 38 C.F.R. § 14.636, that will display the appropriate OMB control number.</w:t>
      </w:r>
    </w:p>
    <w:p w14:paraId="5F861F9D" w14:textId="77777777" w:rsidR="001852B7" w:rsidRPr="001852B7" w:rsidRDefault="001852B7" w:rsidP="001852B7">
      <w:pPr>
        <w:pStyle w:val="ListParagraph"/>
        <w:spacing w:after="0" w:line="240" w:lineRule="auto"/>
        <w:ind w:left="1080"/>
        <w:rPr>
          <w:rFonts w:ascii="Times New Roman" w:eastAsia="Times New Roman" w:hAnsi="Times New Roman" w:cs="Times New Roman"/>
          <w:sz w:val="24"/>
          <w:szCs w:val="24"/>
        </w:rPr>
      </w:pPr>
    </w:p>
    <w:p w14:paraId="3478B8C7" w14:textId="77777777" w:rsidR="00500254" w:rsidRPr="003619D7" w:rsidRDefault="00500254" w:rsidP="008D3BFD">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Explain each exception to the certification statement identified in Item 19, “Certification for Paperwork Reduction Act Submissions,” of OMB 83-I.</w:t>
      </w:r>
    </w:p>
    <w:p w14:paraId="16557A2B"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683C8F39" w14:textId="77777777" w:rsidR="00500254" w:rsidRPr="000426F4" w:rsidRDefault="00500254" w:rsidP="00500254">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bookmarkStart w:id="29" w:name="_Hlk6818170"/>
      <w:r w:rsidRPr="000426F4">
        <w:rPr>
          <w:rFonts w:ascii="Times New Roman" w:eastAsia="Times New Roman" w:hAnsi="Times New Roman" w:cs="Times New Roman"/>
          <w:sz w:val="24"/>
          <w:szCs w:val="24"/>
        </w:rPr>
        <w:t>This submission does not contain any exceptions to the certification statement.</w:t>
      </w:r>
      <w:bookmarkEnd w:id="29"/>
    </w:p>
    <w:p w14:paraId="764F621C" w14:textId="77777777" w:rsidR="00500254" w:rsidRPr="00500254" w:rsidRDefault="00500254" w:rsidP="00500254">
      <w:pPr>
        <w:tabs>
          <w:tab w:val="left" w:pos="480"/>
          <w:tab w:val="right" w:pos="8640"/>
        </w:tabs>
        <w:spacing w:after="0" w:line="240" w:lineRule="auto"/>
        <w:ind w:right="684"/>
        <w:rPr>
          <w:rFonts w:ascii="Arial" w:eastAsia="Times New Roman" w:hAnsi="Arial" w:cs="Arial"/>
          <w:bCs/>
          <w:sz w:val="24"/>
          <w:szCs w:val="24"/>
        </w:rPr>
      </w:pPr>
    </w:p>
    <w:p w14:paraId="5E73B54B" w14:textId="77777777" w:rsidR="00500254" w:rsidRPr="003619D7" w:rsidRDefault="00500254" w:rsidP="006C532E">
      <w:pPr>
        <w:spacing w:after="0" w:line="240" w:lineRule="auto"/>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 xml:space="preserve">B.  </w:t>
      </w:r>
      <w:r w:rsidRPr="003619D7">
        <w:rPr>
          <w:rFonts w:ascii="Times New Roman" w:eastAsia="Times New Roman" w:hAnsi="Times New Roman" w:cs="Times New Roman"/>
          <w:b/>
          <w:sz w:val="24"/>
          <w:szCs w:val="24"/>
          <w:u w:val="single"/>
        </w:rPr>
        <w:t>Collection of Information Employing Statistical Methods</w:t>
      </w:r>
    </w:p>
    <w:p w14:paraId="17FEF875" w14:textId="77777777" w:rsidR="00500254" w:rsidRPr="006D0E08" w:rsidRDefault="00500254" w:rsidP="00500254">
      <w:pPr>
        <w:spacing w:after="0" w:line="240" w:lineRule="auto"/>
        <w:rPr>
          <w:rFonts w:ascii="Times New Roman" w:eastAsia="Times New Roman" w:hAnsi="Times New Roman" w:cs="Times New Roman"/>
          <w:bCs/>
          <w:sz w:val="24"/>
          <w:szCs w:val="24"/>
        </w:rPr>
      </w:pPr>
    </w:p>
    <w:p w14:paraId="2B8E5DCC" w14:textId="77777777" w:rsidR="00500254" w:rsidRPr="006D0E08" w:rsidRDefault="00500254" w:rsidP="00A33337">
      <w:pPr>
        <w:spacing w:after="0" w:line="240" w:lineRule="auto"/>
        <w:ind w:left="720"/>
        <w:rPr>
          <w:rFonts w:ascii="Times New Roman" w:eastAsia="Times New Roman" w:hAnsi="Times New Roman" w:cs="Times New Roman"/>
          <w:bCs/>
          <w:sz w:val="24"/>
          <w:szCs w:val="24"/>
        </w:rPr>
      </w:pPr>
      <w:bookmarkStart w:id="30" w:name="_Hlk6818219"/>
      <w:r w:rsidRPr="006D0E08">
        <w:rPr>
          <w:rFonts w:ascii="Times New Roman" w:eastAsia="Times New Roman" w:hAnsi="Times New Roman" w:cs="Times New Roman"/>
          <w:bCs/>
          <w:sz w:val="24"/>
          <w:szCs w:val="24"/>
        </w:rPr>
        <w:t xml:space="preserve">This collection of information does not employ statistical methods. </w:t>
      </w:r>
      <w:bookmarkEnd w:id="30"/>
    </w:p>
    <w:p w14:paraId="0FB124EB" w14:textId="77777777" w:rsidR="00B452EC" w:rsidRDefault="00B452EC"/>
    <w:sectPr w:rsidR="00B452EC" w:rsidSect="00151208">
      <w:pgSz w:w="12240" w:h="15840"/>
      <w:pgMar w:top="1152" w:right="1008" w:bottom="1152"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B15F51" w14:textId="77777777" w:rsidR="00987325" w:rsidRDefault="00987325" w:rsidP="00863218">
      <w:pPr>
        <w:spacing w:after="0" w:line="240" w:lineRule="auto"/>
      </w:pPr>
      <w:r>
        <w:separator/>
      </w:r>
    </w:p>
  </w:endnote>
  <w:endnote w:type="continuationSeparator" w:id="0">
    <w:p w14:paraId="252BCD56" w14:textId="77777777" w:rsidR="00987325" w:rsidRDefault="00987325" w:rsidP="00863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9A22D4" w14:textId="77777777" w:rsidR="00987325" w:rsidRDefault="00987325" w:rsidP="00863218">
      <w:pPr>
        <w:spacing w:after="0" w:line="240" w:lineRule="auto"/>
      </w:pPr>
      <w:r>
        <w:separator/>
      </w:r>
    </w:p>
  </w:footnote>
  <w:footnote w:type="continuationSeparator" w:id="0">
    <w:p w14:paraId="09DFDFAE" w14:textId="77777777" w:rsidR="00987325" w:rsidRDefault="00987325" w:rsidP="008632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D264D"/>
    <w:multiLevelType w:val="hybridMultilevel"/>
    <w:tmpl w:val="26CCAC5A"/>
    <w:lvl w:ilvl="0" w:tplc="DB38950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85E57"/>
    <w:multiLevelType w:val="hybridMultilevel"/>
    <w:tmpl w:val="109452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4A94951"/>
    <w:multiLevelType w:val="hybridMultilevel"/>
    <w:tmpl w:val="C5FE49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BAB6B87"/>
    <w:multiLevelType w:val="hybridMultilevel"/>
    <w:tmpl w:val="24F88AB6"/>
    <w:lvl w:ilvl="0" w:tplc="FE62995E">
      <w:start w:val="2"/>
      <w:numFmt w:val="decimal"/>
      <w:lvlText w:val="%1."/>
      <w:lvlJc w:val="left"/>
      <w:pPr>
        <w:ind w:left="630" w:hanging="360"/>
      </w:pPr>
      <w:rPr>
        <w:rFonts w:cs="Times New Roman" w:hint="default"/>
      </w:rPr>
    </w:lvl>
    <w:lvl w:ilvl="1" w:tplc="B8228BC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CEE394A"/>
    <w:multiLevelType w:val="hybridMultilevel"/>
    <w:tmpl w:val="59D6C416"/>
    <w:lvl w:ilvl="0" w:tplc="77DE21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87549A6"/>
    <w:multiLevelType w:val="hybridMultilevel"/>
    <w:tmpl w:val="45C28184"/>
    <w:lvl w:ilvl="0" w:tplc="04090019">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7A142888"/>
    <w:multiLevelType w:val="hybridMultilevel"/>
    <w:tmpl w:val="5EAE9CA0"/>
    <w:lvl w:ilvl="0" w:tplc="04090017">
      <w:start w:val="1"/>
      <w:numFmt w:val="lowerLetter"/>
      <w:lvlText w:val="%1)"/>
      <w:lvlJc w:val="left"/>
      <w:pPr>
        <w:ind w:left="1440" w:hanging="360"/>
      </w:pPr>
    </w:lvl>
    <w:lvl w:ilvl="1" w:tplc="04090019">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7">
    <w:nsid w:val="7D48043A"/>
    <w:multiLevelType w:val="hybridMultilevel"/>
    <w:tmpl w:val="B300BC6C"/>
    <w:lvl w:ilvl="0" w:tplc="B02C1B02">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3"/>
  </w:num>
  <w:num w:numId="2">
    <w:abstractNumId w:val="7"/>
  </w:num>
  <w:num w:numId="3">
    <w:abstractNumId w:val="5"/>
  </w:num>
  <w:num w:numId="4">
    <w:abstractNumId w:val="6"/>
  </w:num>
  <w:num w:numId="5">
    <w:abstractNumId w:val="1"/>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254"/>
    <w:rsid w:val="00002259"/>
    <w:rsid w:val="000115A0"/>
    <w:rsid w:val="000304D6"/>
    <w:rsid w:val="00030A8D"/>
    <w:rsid w:val="000426F4"/>
    <w:rsid w:val="00044BB0"/>
    <w:rsid w:val="000575F6"/>
    <w:rsid w:val="00060732"/>
    <w:rsid w:val="00064CCA"/>
    <w:rsid w:val="00067132"/>
    <w:rsid w:val="000734DF"/>
    <w:rsid w:val="00075562"/>
    <w:rsid w:val="00084E9C"/>
    <w:rsid w:val="00094B0D"/>
    <w:rsid w:val="000A48AE"/>
    <w:rsid w:val="000B1184"/>
    <w:rsid w:val="000B4AD1"/>
    <w:rsid w:val="000D0FFB"/>
    <w:rsid w:val="000E2968"/>
    <w:rsid w:val="00100BDC"/>
    <w:rsid w:val="001052C2"/>
    <w:rsid w:val="00111CBD"/>
    <w:rsid w:val="00113244"/>
    <w:rsid w:val="0012381B"/>
    <w:rsid w:val="001377DC"/>
    <w:rsid w:val="00147995"/>
    <w:rsid w:val="00151208"/>
    <w:rsid w:val="0015184F"/>
    <w:rsid w:val="00154926"/>
    <w:rsid w:val="00171583"/>
    <w:rsid w:val="00171CD0"/>
    <w:rsid w:val="00184965"/>
    <w:rsid w:val="001852B7"/>
    <w:rsid w:val="001955B3"/>
    <w:rsid w:val="001A227A"/>
    <w:rsid w:val="001A78DE"/>
    <w:rsid w:val="001C2D5F"/>
    <w:rsid w:val="001D6098"/>
    <w:rsid w:val="001E27B1"/>
    <w:rsid w:val="002324C0"/>
    <w:rsid w:val="0024564E"/>
    <w:rsid w:val="0025010F"/>
    <w:rsid w:val="00251FDD"/>
    <w:rsid w:val="0025777F"/>
    <w:rsid w:val="002656FD"/>
    <w:rsid w:val="00274CA3"/>
    <w:rsid w:val="00287BD7"/>
    <w:rsid w:val="00295329"/>
    <w:rsid w:val="002A5594"/>
    <w:rsid w:val="002B696D"/>
    <w:rsid w:val="002B7F5C"/>
    <w:rsid w:val="002C5735"/>
    <w:rsid w:val="002C7448"/>
    <w:rsid w:val="002E1A3A"/>
    <w:rsid w:val="002F5FE9"/>
    <w:rsid w:val="00306652"/>
    <w:rsid w:val="003170D8"/>
    <w:rsid w:val="00322282"/>
    <w:rsid w:val="00326DDF"/>
    <w:rsid w:val="00352741"/>
    <w:rsid w:val="0036022A"/>
    <w:rsid w:val="003619D7"/>
    <w:rsid w:val="003621CA"/>
    <w:rsid w:val="003812C6"/>
    <w:rsid w:val="00384FB7"/>
    <w:rsid w:val="00393FB2"/>
    <w:rsid w:val="00396C41"/>
    <w:rsid w:val="003A0CBA"/>
    <w:rsid w:val="003A566F"/>
    <w:rsid w:val="003B69F8"/>
    <w:rsid w:val="003B7B74"/>
    <w:rsid w:val="003C0C87"/>
    <w:rsid w:val="003C4F06"/>
    <w:rsid w:val="003D0FC2"/>
    <w:rsid w:val="003D2C69"/>
    <w:rsid w:val="003D7FD9"/>
    <w:rsid w:val="00400332"/>
    <w:rsid w:val="0041384D"/>
    <w:rsid w:val="00416A92"/>
    <w:rsid w:val="004309F9"/>
    <w:rsid w:val="004376E8"/>
    <w:rsid w:val="00444BD7"/>
    <w:rsid w:val="004601A2"/>
    <w:rsid w:val="004672E7"/>
    <w:rsid w:val="00474C5E"/>
    <w:rsid w:val="00480368"/>
    <w:rsid w:val="00487738"/>
    <w:rsid w:val="00491C52"/>
    <w:rsid w:val="004A74CA"/>
    <w:rsid w:val="004B6CEB"/>
    <w:rsid w:val="004D27DA"/>
    <w:rsid w:val="004E3C64"/>
    <w:rsid w:val="004E4F18"/>
    <w:rsid w:val="004E6E90"/>
    <w:rsid w:val="004F3C7D"/>
    <w:rsid w:val="004F5A53"/>
    <w:rsid w:val="004F6152"/>
    <w:rsid w:val="00500254"/>
    <w:rsid w:val="00502A57"/>
    <w:rsid w:val="00502AD7"/>
    <w:rsid w:val="005206F5"/>
    <w:rsid w:val="005225B2"/>
    <w:rsid w:val="00534B90"/>
    <w:rsid w:val="00550907"/>
    <w:rsid w:val="00581702"/>
    <w:rsid w:val="005921F7"/>
    <w:rsid w:val="0059512F"/>
    <w:rsid w:val="005A3C01"/>
    <w:rsid w:val="005B6B13"/>
    <w:rsid w:val="005D6DD3"/>
    <w:rsid w:val="005E0DF0"/>
    <w:rsid w:val="005E2163"/>
    <w:rsid w:val="005F37E5"/>
    <w:rsid w:val="00613450"/>
    <w:rsid w:val="0062205F"/>
    <w:rsid w:val="006222CB"/>
    <w:rsid w:val="00627D27"/>
    <w:rsid w:val="00633874"/>
    <w:rsid w:val="00663D5B"/>
    <w:rsid w:val="00670BC3"/>
    <w:rsid w:val="00672367"/>
    <w:rsid w:val="006A2CD5"/>
    <w:rsid w:val="006A4A66"/>
    <w:rsid w:val="006B5464"/>
    <w:rsid w:val="006C532E"/>
    <w:rsid w:val="006D0E08"/>
    <w:rsid w:val="006D1199"/>
    <w:rsid w:val="006D72D8"/>
    <w:rsid w:val="006E088F"/>
    <w:rsid w:val="00700700"/>
    <w:rsid w:val="00700814"/>
    <w:rsid w:val="00702DD7"/>
    <w:rsid w:val="00715A6F"/>
    <w:rsid w:val="00733977"/>
    <w:rsid w:val="00735B31"/>
    <w:rsid w:val="00747F0F"/>
    <w:rsid w:val="007510E4"/>
    <w:rsid w:val="00760990"/>
    <w:rsid w:val="00766C37"/>
    <w:rsid w:val="00767612"/>
    <w:rsid w:val="007800E5"/>
    <w:rsid w:val="007928A2"/>
    <w:rsid w:val="00794DCA"/>
    <w:rsid w:val="00795BFA"/>
    <w:rsid w:val="00797113"/>
    <w:rsid w:val="007A2E40"/>
    <w:rsid w:val="007A3974"/>
    <w:rsid w:val="007A50A7"/>
    <w:rsid w:val="007C2A33"/>
    <w:rsid w:val="007D2B3C"/>
    <w:rsid w:val="007D3FC3"/>
    <w:rsid w:val="007E4A69"/>
    <w:rsid w:val="007E7D4A"/>
    <w:rsid w:val="007F30CD"/>
    <w:rsid w:val="00805CAC"/>
    <w:rsid w:val="0080727B"/>
    <w:rsid w:val="008253EF"/>
    <w:rsid w:val="00832942"/>
    <w:rsid w:val="00832BB6"/>
    <w:rsid w:val="0083543F"/>
    <w:rsid w:val="00837666"/>
    <w:rsid w:val="0084391F"/>
    <w:rsid w:val="00845E69"/>
    <w:rsid w:val="0086059F"/>
    <w:rsid w:val="008625BA"/>
    <w:rsid w:val="00863218"/>
    <w:rsid w:val="00865F9A"/>
    <w:rsid w:val="008675B0"/>
    <w:rsid w:val="00870E72"/>
    <w:rsid w:val="0087739F"/>
    <w:rsid w:val="00881886"/>
    <w:rsid w:val="00890F39"/>
    <w:rsid w:val="008960D0"/>
    <w:rsid w:val="008A0013"/>
    <w:rsid w:val="008A4801"/>
    <w:rsid w:val="008A4CBA"/>
    <w:rsid w:val="008C3E38"/>
    <w:rsid w:val="008D3118"/>
    <w:rsid w:val="008D3BFD"/>
    <w:rsid w:val="0090147B"/>
    <w:rsid w:val="00910117"/>
    <w:rsid w:val="00931E25"/>
    <w:rsid w:val="00932384"/>
    <w:rsid w:val="00934E1F"/>
    <w:rsid w:val="00943439"/>
    <w:rsid w:val="00946B65"/>
    <w:rsid w:val="00952A1A"/>
    <w:rsid w:val="00952C8F"/>
    <w:rsid w:val="009543A7"/>
    <w:rsid w:val="00960299"/>
    <w:rsid w:val="0096737B"/>
    <w:rsid w:val="0096794A"/>
    <w:rsid w:val="00970080"/>
    <w:rsid w:val="009806DE"/>
    <w:rsid w:val="00987325"/>
    <w:rsid w:val="00990E42"/>
    <w:rsid w:val="00993268"/>
    <w:rsid w:val="009A1C33"/>
    <w:rsid w:val="009A41D2"/>
    <w:rsid w:val="009B445C"/>
    <w:rsid w:val="009C1DEA"/>
    <w:rsid w:val="009C72FC"/>
    <w:rsid w:val="00A1009C"/>
    <w:rsid w:val="00A12E0A"/>
    <w:rsid w:val="00A1733E"/>
    <w:rsid w:val="00A27820"/>
    <w:rsid w:val="00A31702"/>
    <w:rsid w:val="00A32C07"/>
    <w:rsid w:val="00A33337"/>
    <w:rsid w:val="00A3536C"/>
    <w:rsid w:val="00A40C1B"/>
    <w:rsid w:val="00A46E27"/>
    <w:rsid w:val="00A53031"/>
    <w:rsid w:val="00A53DBC"/>
    <w:rsid w:val="00A5687F"/>
    <w:rsid w:val="00A632EB"/>
    <w:rsid w:val="00A81F7C"/>
    <w:rsid w:val="00A85647"/>
    <w:rsid w:val="00AA2301"/>
    <w:rsid w:val="00AB439E"/>
    <w:rsid w:val="00AB4BB0"/>
    <w:rsid w:val="00AD2995"/>
    <w:rsid w:val="00AD6240"/>
    <w:rsid w:val="00AF3CB1"/>
    <w:rsid w:val="00AF3EC0"/>
    <w:rsid w:val="00B02272"/>
    <w:rsid w:val="00B146CE"/>
    <w:rsid w:val="00B17337"/>
    <w:rsid w:val="00B310FE"/>
    <w:rsid w:val="00B312CC"/>
    <w:rsid w:val="00B32CD4"/>
    <w:rsid w:val="00B33D2B"/>
    <w:rsid w:val="00B3423F"/>
    <w:rsid w:val="00B374DB"/>
    <w:rsid w:val="00B403C8"/>
    <w:rsid w:val="00B41FE4"/>
    <w:rsid w:val="00B42A16"/>
    <w:rsid w:val="00B452EC"/>
    <w:rsid w:val="00B469A8"/>
    <w:rsid w:val="00B97CB6"/>
    <w:rsid w:val="00BA1095"/>
    <w:rsid w:val="00BA1A72"/>
    <w:rsid w:val="00BA4D83"/>
    <w:rsid w:val="00BA61E3"/>
    <w:rsid w:val="00BC2B49"/>
    <w:rsid w:val="00BD032B"/>
    <w:rsid w:val="00BD0B5B"/>
    <w:rsid w:val="00BE6AAA"/>
    <w:rsid w:val="00BE7C3A"/>
    <w:rsid w:val="00C00D4F"/>
    <w:rsid w:val="00C025A2"/>
    <w:rsid w:val="00C266B4"/>
    <w:rsid w:val="00C31082"/>
    <w:rsid w:val="00C34FF6"/>
    <w:rsid w:val="00C40142"/>
    <w:rsid w:val="00C54AC0"/>
    <w:rsid w:val="00C65404"/>
    <w:rsid w:val="00C71A18"/>
    <w:rsid w:val="00C73C3B"/>
    <w:rsid w:val="00C75BA7"/>
    <w:rsid w:val="00C832B5"/>
    <w:rsid w:val="00C85837"/>
    <w:rsid w:val="00C97D09"/>
    <w:rsid w:val="00CA7869"/>
    <w:rsid w:val="00CC04F8"/>
    <w:rsid w:val="00CC5414"/>
    <w:rsid w:val="00CE3914"/>
    <w:rsid w:val="00CF0003"/>
    <w:rsid w:val="00CF1070"/>
    <w:rsid w:val="00CF282E"/>
    <w:rsid w:val="00CF4270"/>
    <w:rsid w:val="00D16FED"/>
    <w:rsid w:val="00D170B7"/>
    <w:rsid w:val="00D30D79"/>
    <w:rsid w:val="00D470E7"/>
    <w:rsid w:val="00D519CF"/>
    <w:rsid w:val="00D57495"/>
    <w:rsid w:val="00D608DC"/>
    <w:rsid w:val="00D613B7"/>
    <w:rsid w:val="00D62EED"/>
    <w:rsid w:val="00D66151"/>
    <w:rsid w:val="00DA234D"/>
    <w:rsid w:val="00DA4C1D"/>
    <w:rsid w:val="00DA74D8"/>
    <w:rsid w:val="00DB231B"/>
    <w:rsid w:val="00DC21DC"/>
    <w:rsid w:val="00DE27D3"/>
    <w:rsid w:val="00DE2AD7"/>
    <w:rsid w:val="00E110A5"/>
    <w:rsid w:val="00E14CC9"/>
    <w:rsid w:val="00E16D19"/>
    <w:rsid w:val="00E2375A"/>
    <w:rsid w:val="00E32EAC"/>
    <w:rsid w:val="00E35DD3"/>
    <w:rsid w:val="00E431F8"/>
    <w:rsid w:val="00E5111D"/>
    <w:rsid w:val="00E8054C"/>
    <w:rsid w:val="00E862B0"/>
    <w:rsid w:val="00EC39ED"/>
    <w:rsid w:val="00ED6D37"/>
    <w:rsid w:val="00EE3282"/>
    <w:rsid w:val="00EE52A4"/>
    <w:rsid w:val="00F046E5"/>
    <w:rsid w:val="00F106D1"/>
    <w:rsid w:val="00F223E5"/>
    <w:rsid w:val="00F25138"/>
    <w:rsid w:val="00F324C6"/>
    <w:rsid w:val="00F513BF"/>
    <w:rsid w:val="00F523FC"/>
    <w:rsid w:val="00F53865"/>
    <w:rsid w:val="00F55995"/>
    <w:rsid w:val="00F92031"/>
    <w:rsid w:val="00F927D0"/>
    <w:rsid w:val="00FB1429"/>
    <w:rsid w:val="00FB1FB8"/>
    <w:rsid w:val="00FB63B3"/>
    <w:rsid w:val="00FD6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0E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A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C01"/>
    <w:pPr>
      <w:ind w:left="720"/>
      <w:contextualSpacing/>
    </w:pPr>
  </w:style>
  <w:style w:type="character" w:styleId="Hyperlink">
    <w:name w:val="Hyperlink"/>
    <w:basedOn w:val="DefaultParagraphFont"/>
    <w:uiPriority w:val="99"/>
    <w:unhideWhenUsed/>
    <w:rsid w:val="00251FDD"/>
    <w:rPr>
      <w:color w:val="0000FF" w:themeColor="hyperlink"/>
      <w:u w:val="single"/>
    </w:rPr>
  </w:style>
  <w:style w:type="paragraph" w:styleId="BalloonText">
    <w:name w:val="Balloon Text"/>
    <w:basedOn w:val="Normal"/>
    <w:link w:val="BalloonTextChar"/>
    <w:uiPriority w:val="99"/>
    <w:semiHidden/>
    <w:unhideWhenUsed/>
    <w:rsid w:val="00B173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337"/>
    <w:rPr>
      <w:rFonts w:ascii="Segoe UI" w:hAnsi="Segoe UI" w:cs="Segoe UI"/>
      <w:sz w:val="18"/>
      <w:szCs w:val="18"/>
    </w:rPr>
  </w:style>
  <w:style w:type="paragraph" w:styleId="Revision">
    <w:name w:val="Revision"/>
    <w:hidden/>
    <w:uiPriority w:val="99"/>
    <w:semiHidden/>
    <w:rsid w:val="006D0E08"/>
    <w:pPr>
      <w:spacing w:after="0" w:line="240" w:lineRule="auto"/>
    </w:pPr>
  </w:style>
  <w:style w:type="character" w:styleId="CommentReference">
    <w:name w:val="annotation reference"/>
    <w:basedOn w:val="DefaultParagraphFont"/>
    <w:uiPriority w:val="99"/>
    <w:semiHidden/>
    <w:unhideWhenUsed/>
    <w:rsid w:val="00184965"/>
    <w:rPr>
      <w:sz w:val="16"/>
      <w:szCs w:val="16"/>
    </w:rPr>
  </w:style>
  <w:style w:type="paragraph" w:styleId="CommentText">
    <w:name w:val="annotation text"/>
    <w:basedOn w:val="Normal"/>
    <w:link w:val="CommentTextChar"/>
    <w:uiPriority w:val="99"/>
    <w:semiHidden/>
    <w:unhideWhenUsed/>
    <w:rsid w:val="00184965"/>
    <w:pPr>
      <w:spacing w:line="240" w:lineRule="auto"/>
    </w:pPr>
    <w:rPr>
      <w:sz w:val="20"/>
      <w:szCs w:val="20"/>
    </w:rPr>
  </w:style>
  <w:style w:type="character" w:customStyle="1" w:styleId="CommentTextChar">
    <w:name w:val="Comment Text Char"/>
    <w:basedOn w:val="DefaultParagraphFont"/>
    <w:link w:val="CommentText"/>
    <w:uiPriority w:val="99"/>
    <w:semiHidden/>
    <w:rsid w:val="00184965"/>
    <w:rPr>
      <w:sz w:val="20"/>
      <w:szCs w:val="20"/>
    </w:rPr>
  </w:style>
  <w:style w:type="paragraph" w:styleId="CommentSubject">
    <w:name w:val="annotation subject"/>
    <w:basedOn w:val="CommentText"/>
    <w:next w:val="CommentText"/>
    <w:link w:val="CommentSubjectChar"/>
    <w:uiPriority w:val="99"/>
    <w:semiHidden/>
    <w:unhideWhenUsed/>
    <w:rsid w:val="00184965"/>
    <w:rPr>
      <w:b/>
      <w:bCs/>
    </w:rPr>
  </w:style>
  <w:style w:type="character" w:customStyle="1" w:styleId="CommentSubjectChar">
    <w:name w:val="Comment Subject Char"/>
    <w:basedOn w:val="CommentTextChar"/>
    <w:link w:val="CommentSubject"/>
    <w:uiPriority w:val="99"/>
    <w:semiHidden/>
    <w:rsid w:val="00184965"/>
    <w:rPr>
      <w:b/>
      <w:bCs/>
      <w:sz w:val="20"/>
      <w:szCs w:val="20"/>
    </w:rPr>
  </w:style>
  <w:style w:type="paragraph" w:styleId="FootnoteText">
    <w:name w:val="footnote text"/>
    <w:basedOn w:val="Normal"/>
    <w:link w:val="FootnoteTextChar"/>
    <w:semiHidden/>
    <w:rsid w:val="0086321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863218"/>
    <w:rPr>
      <w:rFonts w:ascii="Times New Roman" w:eastAsia="Times New Roman" w:hAnsi="Times New Roman" w:cs="Times New Roman"/>
      <w:sz w:val="20"/>
      <w:szCs w:val="20"/>
    </w:rPr>
  </w:style>
  <w:style w:type="character" w:styleId="FootnoteReference">
    <w:name w:val="footnote reference"/>
    <w:semiHidden/>
    <w:rsid w:val="00863218"/>
    <w:rPr>
      <w:vertAlign w:val="superscript"/>
    </w:rPr>
  </w:style>
  <w:style w:type="character" w:customStyle="1" w:styleId="UnresolvedMention">
    <w:name w:val="Unresolved Mention"/>
    <w:basedOn w:val="DefaultParagraphFont"/>
    <w:uiPriority w:val="99"/>
    <w:semiHidden/>
    <w:unhideWhenUsed/>
    <w:rsid w:val="000A48AE"/>
    <w:rPr>
      <w:color w:val="605E5C"/>
      <w:shd w:val="clear" w:color="auto" w:fill="E1DFDD"/>
    </w:rPr>
  </w:style>
  <w:style w:type="character" w:styleId="FollowedHyperlink">
    <w:name w:val="FollowedHyperlink"/>
    <w:basedOn w:val="DefaultParagraphFont"/>
    <w:uiPriority w:val="99"/>
    <w:semiHidden/>
    <w:unhideWhenUsed/>
    <w:rsid w:val="000A48A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A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C01"/>
    <w:pPr>
      <w:ind w:left="720"/>
      <w:contextualSpacing/>
    </w:pPr>
  </w:style>
  <w:style w:type="character" w:styleId="Hyperlink">
    <w:name w:val="Hyperlink"/>
    <w:basedOn w:val="DefaultParagraphFont"/>
    <w:uiPriority w:val="99"/>
    <w:unhideWhenUsed/>
    <w:rsid w:val="00251FDD"/>
    <w:rPr>
      <w:color w:val="0000FF" w:themeColor="hyperlink"/>
      <w:u w:val="single"/>
    </w:rPr>
  </w:style>
  <w:style w:type="paragraph" w:styleId="BalloonText">
    <w:name w:val="Balloon Text"/>
    <w:basedOn w:val="Normal"/>
    <w:link w:val="BalloonTextChar"/>
    <w:uiPriority w:val="99"/>
    <w:semiHidden/>
    <w:unhideWhenUsed/>
    <w:rsid w:val="00B173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337"/>
    <w:rPr>
      <w:rFonts w:ascii="Segoe UI" w:hAnsi="Segoe UI" w:cs="Segoe UI"/>
      <w:sz w:val="18"/>
      <w:szCs w:val="18"/>
    </w:rPr>
  </w:style>
  <w:style w:type="paragraph" w:styleId="Revision">
    <w:name w:val="Revision"/>
    <w:hidden/>
    <w:uiPriority w:val="99"/>
    <w:semiHidden/>
    <w:rsid w:val="006D0E08"/>
    <w:pPr>
      <w:spacing w:after="0" w:line="240" w:lineRule="auto"/>
    </w:pPr>
  </w:style>
  <w:style w:type="character" w:styleId="CommentReference">
    <w:name w:val="annotation reference"/>
    <w:basedOn w:val="DefaultParagraphFont"/>
    <w:uiPriority w:val="99"/>
    <w:semiHidden/>
    <w:unhideWhenUsed/>
    <w:rsid w:val="00184965"/>
    <w:rPr>
      <w:sz w:val="16"/>
      <w:szCs w:val="16"/>
    </w:rPr>
  </w:style>
  <w:style w:type="paragraph" w:styleId="CommentText">
    <w:name w:val="annotation text"/>
    <w:basedOn w:val="Normal"/>
    <w:link w:val="CommentTextChar"/>
    <w:uiPriority w:val="99"/>
    <w:semiHidden/>
    <w:unhideWhenUsed/>
    <w:rsid w:val="00184965"/>
    <w:pPr>
      <w:spacing w:line="240" w:lineRule="auto"/>
    </w:pPr>
    <w:rPr>
      <w:sz w:val="20"/>
      <w:szCs w:val="20"/>
    </w:rPr>
  </w:style>
  <w:style w:type="character" w:customStyle="1" w:styleId="CommentTextChar">
    <w:name w:val="Comment Text Char"/>
    <w:basedOn w:val="DefaultParagraphFont"/>
    <w:link w:val="CommentText"/>
    <w:uiPriority w:val="99"/>
    <w:semiHidden/>
    <w:rsid w:val="00184965"/>
    <w:rPr>
      <w:sz w:val="20"/>
      <w:szCs w:val="20"/>
    </w:rPr>
  </w:style>
  <w:style w:type="paragraph" w:styleId="CommentSubject">
    <w:name w:val="annotation subject"/>
    <w:basedOn w:val="CommentText"/>
    <w:next w:val="CommentText"/>
    <w:link w:val="CommentSubjectChar"/>
    <w:uiPriority w:val="99"/>
    <w:semiHidden/>
    <w:unhideWhenUsed/>
    <w:rsid w:val="00184965"/>
    <w:rPr>
      <w:b/>
      <w:bCs/>
    </w:rPr>
  </w:style>
  <w:style w:type="character" w:customStyle="1" w:styleId="CommentSubjectChar">
    <w:name w:val="Comment Subject Char"/>
    <w:basedOn w:val="CommentTextChar"/>
    <w:link w:val="CommentSubject"/>
    <w:uiPriority w:val="99"/>
    <w:semiHidden/>
    <w:rsid w:val="00184965"/>
    <w:rPr>
      <w:b/>
      <w:bCs/>
      <w:sz w:val="20"/>
      <w:szCs w:val="20"/>
    </w:rPr>
  </w:style>
  <w:style w:type="paragraph" w:styleId="FootnoteText">
    <w:name w:val="footnote text"/>
    <w:basedOn w:val="Normal"/>
    <w:link w:val="FootnoteTextChar"/>
    <w:semiHidden/>
    <w:rsid w:val="0086321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863218"/>
    <w:rPr>
      <w:rFonts w:ascii="Times New Roman" w:eastAsia="Times New Roman" w:hAnsi="Times New Roman" w:cs="Times New Roman"/>
      <w:sz w:val="20"/>
      <w:szCs w:val="20"/>
    </w:rPr>
  </w:style>
  <w:style w:type="character" w:styleId="FootnoteReference">
    <w:name w:val="footnote reference"/>
    <w:semiHidden/>
    <w:rsid w:val="00863218"/>
    <w:rPr>
      <w:vertAlign w:val="superscript"/>
    </w:rPr>
  </w:style>
  <w:style w:type="character" w:customStyle="1" w:styleId="UnresolvedMention">
    <w:name w:val="Unresolved Mention"/>
    <w:basedOn w:val="DefaultParagraphFont"/>
    <w:uiPriority w:val="99"/>
    <w:semiHidden/>
    <w:unhideWhenUsed/>
    <w:rsid w:val="000A48AE"/>
    <w:rPr>
      <w:color w:val="605E5C"/>
      <w:shd w:val="clear" w:color="auto" w:fill="E1DFDD"/>
    </w:rPr>
  </w:style>
  <w:style w:type="character" w:styleId="FollowedHyperlink">
    <w:name w:val="FollowedHyperlink"/>
    <w:basedOn w:val="DefaultParagraphFont"/>
    <w:uiPriority w:val="99"/>
    <w:semiHidden/>
    <w:unhideWhenUsed/>
    <w:rsid w:val="000A48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980750">
      <w:bodyDiv w:val="1"/>
      <w:marLeft w:val="0"/>
      <w:marRight w:val="0"/>
      <w:marTop w:val="0"/>
      <w:marBottom w:val="450"/>
      <w:divBdr>
        <w:top w:val="none" w:sz="0" w:space="0" w:color="auto"/>
        <w:left w:val="none" w:sz="0" w:space="0" w:color="auto"/>
        <w:bottom w:val="none" w:sz="0" w:space="0" w:color="auto"/>
        <w:right w:val="none" w:sz="0" w:space="0" w:color="auto"/>
      </w:divBdr>
      <w:divsChild>
        <w:div w:id="2007050894">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5534</Words>
  <Characters>31544</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37004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Harvey-Pryor, Cynthia</dc:creator>
  <cp:lastModifiedBy>SYSTEM</cp:lastModifiedBy>
  <cp:revision>2</cp:revision>
  <cp:lastPrinted>2019-04-22T15:33:00Z</cp:lastPrinted>
  <dcterms:created xsi:type="dcterms:W3CDTF">2019-11-15T16:52:00Z</dcterms:created>
  <dcterms:modified xsi:type="dcterms:W3CDTF">2019-11-15T16:52:00Z</dcterms:modified>
</cp:coreProperties>
</file>