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8D4" w:rsidRPr="006C2F8E" w:rsidRDefault="006C2F8E" w:rsidP="006C2F8E">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6C2F8E">
        <w:rPr>
          <w:rFonts w:ascii="Times New Roman" w:hAnsi="Times New Roman" w:cs="Times New Roman"/>
          <w:b/>
          <w:sz w:val="24"/>
          <w:szCs w:val="24"/>
        </w:rPr>
        <w:t>Supporting Statement for Paperwork Reduction Act Submissions</w:t>
      </w:r>
    </w:p>
    <w:p w:rsidR="006C2F8E" w:rsidRPr="006C2F8E" w:rsidRDefault="006C2F8E" w:rsidP="006C2F8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Revision of a Currently Approved Collection</w:t>
      </w:r>
      <w:r w:rsidRPr="006C2F8E">
        <w:rPr>
          <w:rFonts w:ascii="Times New Roman" w:hAnsi="Times New Roman" w:cs="Times New Roman"/>
          <w:b/>
          <w:sz w:val="24"/>
          <w:szCs w:val="24"/>
        </w:rPr>
        <w:t xml:space="preserve"> for the Rap Back Services Form (1-796)</w:t>
      </w:r>
    </w:p>
    <w:p w:rsidR="001D48D4" w:rsidRDefault="001D48D4" w:rsidP="006C2F8E">
      <w:pPr>
        <w:autoSpaceDE w:val="0"/>
        <w:autoSpaceDN w:val="0"/>
        <w:adjustRightInd w:val="0"/>
        <w:spacing w:after="0" w:line="240" w:lineRule="auto"/>
        <w:rPr>
          <w:rFonts w:ascii="Times New Roman" w:hAnsi="Times New Roman" w:cs="Times New Roman"/>
          <w:b/>
          <w:iCs/>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b/>
          <w:iCs/>
          <w:sz w:val="24"/>
          <w:szCs w:val="24"/>
        </w:rPr>
      </w:pPr>
      <w:r w:rsidRPr="006C2F8E">
        <w:rPr>
          <w:rFonts w:ascii="Times New Roman" w:hAnsi="Times New Roman" w:cs="Times New Roman"/>
          <w:b/>
          <w:iCs/>
          <w:sz w:val="24"/>
          <w:szCs w:val="24"/>
        </w:rPr>
        <w:t>OMB Control # 1110-0067</w:t>
      </w:r>
    </w:p>
    <w:p w:rsidR="006C2F8E" w:rsidRPr="006C2F8E" w:rsidRDefault="006C2F8E" w:rsidP="006C2F8E">
      <w:pPr>
        <w:autoSpaceDE w:val="0"/>
        <w:autoSpaceDN w:val="0"/>
        <w:adjustRightInd w:val="0"/>
        <w:spacing w:after="0" w:line="240" w:lineRule="auto"/>
        <w:rPr>
          <w:rFonts w:ascii="Times New Roman" w:hAnsi="Times New Roman" w:cs="Times New Roman"/>
          <w:iCs/>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Part A. Justification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Necessity of Information: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Title 28, United States Code, Section 534, directs the Attorn</w:t>
      </w:r>
      <w:r>
        <w:rPr>
          <w:rFonts w:ascii="Times New Roman" w:hAnsi="Times New Roman" w:cs="Times New Roman"/>
          <w:sz w:val="24"/>
          <w:szCs w:val="24"/>
        </w:rPr>
        <w:t xml:space="preserve">ey General to acquire, collect, </w:t>
      </w:r>
      <w:r w:rsidRPr="006C2F8E">
        <w:rPr>
          <w:rFonts w:ascii="Times New Roman" w:hAnsi="Times New Roman" w:cs="Times New Roman"/>
          <w:sz w:val="24"/>
          <w:szCs w:val="24"/>
        </w:rPr>
        <w:t>classify, and preserve identification, criminal identification, crime</w:t>
      </w:r>
      <w:r>
        <w:rPr>
          <w:rFonts w:ascii="Times New Roman" w:hAnsi="Times New Roman" w:cs="Times New Roman"/>
          <w:sz w:val="24"/>
          <w:szCs w:val="24"/>
        </w:rPr>
        <w:t xml:space="preserve">, and other records. It further </w:t>
      </w:r>
      <w:r w:rsidRPr="006C2F8E">
        <w:rPr>
          <w:rFonts w:ascii="Times New Roman" w:hAnsi="Times New Roman" w:cs="Times New Roman"/>
          <w:sz w:val="24"/>
          <w:szCs w:val="24"/>
        </w:rPr>
        <w:t xml:space="preserve">directs the exchange of records and information with, and for </w:t>
      </w:r>
      <w:r>
        <w:rPr>
          <w:rFonts w:ascii="Times New Roman" w:hAnsi="Times New Roman" w:cs="Times New Roman"/>
          <w:sz w:val="24"/>
          <w:szCs w:val="24"/>
        </w:rPr>
        <w:t xml:space="preserve">the official use of, authorized </w:t>
      </w:r>
      <w:r w:rsidRPr="006C2F8E">
        <w:rPr>
          <w:rFonts w:ascii="Times New Roman" w:hAnsi="Times New Roman" w:cs="Times New Roman"/>
          <w:sz w:val="24"/>
          <w:szCs w:val="24"/>
        </w:rPr>
        <w:t>officials of the Federal Government, including the United States Sentencing Commission; the</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States and cities; and penal and other institutions.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Title 28 Code of Federal Regulations (CFR) Section 0.850) se</w:t>
      </w:r>
      <w:r>
        <w:rPr>
          <w:rFonts w:ascii="Times New Roman" w:hAnsi="Times New Roman" w:cs="Times New Roman"/>
          <w:sz w:val="24"/>
          <w:szCs w:val="24"/>
        </w:rPr>
        <w:t xml:space="preserve">ts forth the Attorney General's </w:t>
      </w:r>
      <w:r w:rsidRPr="006C2F8E">
        <w:rPr>
          <w:rFonts w:ascii="Times New Roman" w:hAnsi="Times New Roman" w:cs="Times New Roman"/>
          <w:sz w:val="24"/>
          <w:szCs w:val="24"/>
        </w:rPr>
        <w:t>delegation to the Director of the Federal Bureau of Investigation (FBI) to implement</w:t>
      </w:r>
      <w:r>
        <w:rPr>
          <w:rFonts w:ascii="Times New Roman" w:hAnsi="Times New Roman" w:cs="Times New Roman"/>
          <w:sz w:val="24"/>
          <w:szCs w:val="24"/>
        </w:rPr>
        <w:t xml:space="preserve"> the </w:t>
      </w:r>
      <w:r w:rsidRPr="006C2F8E">
        <w:rPr>
          <w:rFonts w:ascii="Times New Roman" w:hAnsi="Times New Roman" w:cs="Times New Roman"/>
          <w:sz w:val="24"/>
          <w:szCs w:val="24"/>
        </w:rPr>
        <w:t>exchange of criminal history information for noncriminal justice purposes enumerated in 28 CFR</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20.33(a)(3) and 50.12(a). Title 28 CFR 50.12(b) contains guid</w:t>
      </w:r>
      <w:r>
        <w:rPr>
          <w:rFonts w:ascii="Times New Roman" w:hAnsi="Times New Roman" w:cs="Times New Roman"/>
          <w:sz w:val="24"/>
          <w:szCs w:val="24"/>
        </w:rPr>
        <w:t xml:space="preserve">elines for the dissemination of </w:t>
      </w:r>
      <w:r w:rsidRPr="006C2F8E">
        <w:rPr>
          <w:rFonts w:ascii="Times New Roman" w:hAnsi="Times New Roman" w:cs="Times New Roman"/>
          <w:sz w:val="24"/>
          <w:szCs w:val="24"/>
        </w:rPr>
        <w:t>criminal history information for noncriminal justice purposes.</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Rap Back Services Form (1-796) is necessary so that the FBI, Criminal Justice Information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Services (CJIS) Division, can assure identity history inform</w:t>
      </w:r>
      <w:r>
        <w:rPr>
          <w:rFonts w:ascii="Times New Roman" w:hAnsi="Times New Roman" w:cs="Times New Roman"/>
          <w:sz w:val="24"/>
          <w:szCs w:val="24"/>
        </w:rPr>
        <w:t xml:space="preserve">ation is collected, stored, and </w:t>
      </w:r>
      <w:r w:rsidRPr="006C2F8E">
        <w:rPr>
          <w:rFonts w:ascii="Times New Roman" w:hAnsi="Times New Roman" w:cs="Times New Roman"/>
          <w:sz w:val="24"/>
          <w:szCs w:val="24"/>
        </w:rPr>
        <w:t>disseminated in a manner to ensure accuracy, completeness, currency, i</w:t>
      </w:r>
      <w:r>
        <w:rPr>
          <w:rFonts w:ascii="Times New Roman" w:hAnsi="Times New Roman" w:cs="Times New Roman"/>
          <w:sz w:val="24"/>
          <w:szCs w:val="24"/>
        </w:rPr>
        <w:t xml:space="preserve">ntegrity, and security in </w:t>
      </w:r>
      <w:r w:rsidRPr="006C2F8E">
        <w:rPr>
          <w:rFonts w:ascii="Times New Roman" w:hAnsi="Times New Roman" w:cs="Times New Roman"/>
          <w:sz w:val="24"/>
          <w:szCs w:val="24"/>
        </w:rPr>
        <w:t>an effort to protect individual privacy as required by 28 CFR 20.1</w:t>
      </w:r>
      <w:r>
        <w:rPr>
          <w:rFonts w:ascii="Times New Roman" w:hAnsi="Times New Roman" w:cs="Times New Roman"/>
          <w:sz w:val="24"/>
          <w:szCs w:val="24"/>
        </w:rPr>
        <w:t xml:space="preserve">. In addition, the form ensures </w:t>
      </w:r>
      <w:r w:rsidRPr="006C2F8E">
        <w:rPr>
          <w:rFonts w:ascii="Times New Roman" w:hAnsi="Times New Roman" w:cs="Times New Roman"/>
          <w:sz w:val="24"/>
          <w:szCs w:val="24"/>
        </w:rPr>
        <w:t>participating law enforcement and government agencies prov</w:t>
      </w:r>
      <w:r>
        <w:rPr>
          <w:rFonts w:ascii="Times New Roman" w:hAnsi="Times New Roman" w:cs="Times New Roman"/>
          <w:sz w:val="24"/>
          <w:szCs w:val="24"/>
        </w:rPr>
        <w:t xml:space="preserve">ide all information required to </w:t>
      </w:r>
      <w:r w:rsidRPr="006C2F8E">
        <w:rPr>
          <w:rFonts w:ascii="Times New Roman" w:hAnsi="Times New Roman" w:cs="Times New Roman"/>
          <w:sz w:val="24"/>
          <w:szCs w:val="24"/>
        </w:rPr>
        <w:t>enroll an individual in the Rap Back Service.</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 xml:space="preserve">The CJIS Division maintains a centralized national repository </w:t>
      </w:r>
      <w:r>
        <w:rPr>
          <w:rFonts w:ascii="Times New Roman" w:hAnsi="Times New Roman" w:cs="Times New Roman"/>
          <w:sz w:val="24"/>
          <w:szCs w:val="24"/>
        </w:rPr>
        <w:t xml:space="preserve">of fingerprint cards and arrest </w:t>
      </w:r>
      <w:r w:rsidRPr="006C2F8E">
        <w:rPr>
          <w:rFonts w:ascii="Times New Roman" w:hAnsi="Times New Roman" w:cs="Times New Roman"/>
          <w:sz w:val="24"/>
          <w:szCs w:val="24"/>
        </w:rPr>
        <w:t>records. This repository provides information regarding the past</w:t>
      </w:r>
      <w:r>
        <w:rPr>
          <w:rFonts w:ascii="Times New Roman" w:hAnsi="Times New Roman" w:cs="Times New Roman"/>
          <w:sz w:val="24"/>
          <w:szCs w:val="24"/>
        </w:rPr>
        <w:t xml:space="preserve"> activities of an individual in </w:t>
      </w:r>
      <w:r w:rsidRPr="006C2F8E">
        <w:rPr>
          <w:rFonts w:ascii="Times New Roman" w:hAnsi="Times New Roman" w:cs="Times New Roman"/>
          <w:sz w:val="24"/>
          <w:szCs w:val="24"/>
        </w:rPr>
        <w:t>custody or an individual applying for employment.</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Needs and Uses:</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CJIS Division maintains the national repository for fi</w:t>
      </w:r>
      <w:r>
        <w:rPr>
          <w:rFonts w:ascii="Times New Roman" w:hAnsi="Times New Roman" w:cs="Times New Roman"/>
          <w:sz w:val="24"/>
          <w:szCs w:val="24"/>
        </w:rPr>
        <w:t xml:space="preserve">ngerprints and criminal history </w:t>
      </w:r>
      <w:r w:rsidRPr="006C2F8E">
        <w:rPr>
          <w:rFonts w:ascii="Times New Roman" w:hAnsi="Times New Roman" w:cs="Times New Roman"/>
          <w:sz w:val="24"/>
          <w:szCs w:val="24"/>
        </w:rPr>
        <w:t>information. The Privacy Act of 1974 requires each agency tha</w:t>
      </w:r>
      <w:r>
        <w:rPr>
          <w:rFonts w:ascii="Times New Roman" w:hAnsi="Times New Roman" w:cs="Times New Roman"/>
          <w:sz w:val="24"/>
          <w:szCs w:val="24"/>
        </w:rPr>
        <w:t xml:space="preserve">t maintains a system of records </w:t>
      </w:r>
      <w:r w:rsidRPr="006C2F8E">
        <w:rPr>
          <w:rFonts w:ascii="Times New Roman" w:hAnsi="Times New Roman" w:cs="Times New Roman"/>
          <w:sz w:val="24"/>
          <w:szCs w:val="24"/>
        </w:rPr>
        <w:t>to maintain the records with such accuracy, relevance, timeliness, and completeness as is reasonably necessary to assure fairness to the individual. It further stipulates that the CJIS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Division has a duty to take reasonable measures to maintain accurate records.</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Authorized agencies can submit civil fingerprints of employment applicants, licensees, and other individuals in positions of public trust on a periodic basis to determine if individuals have engaged in criminal conduct that would prohibit the holding of such positions or licenses. The</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 xml:space="preserve">Next Generation Identification (NGI) system permits authorized agencies to submit civil fingerprints for retention and subscription into the Rap Back Service. The Rap Back Service provides a continuous vetting of an individual's suitability for a position of trust by providing </w:t>
      </w:r>
      <w:r w:rsidRPr="006C2F8E">
        <w:rPr>
          <w:rFonts w:ascii="Times New Roman" w:hAnsi="Times New Roman" w:cs="Times New Roman"/>
          <w:sz w:val="24"/>
          <w:szCs w:val="24"/>
        </w:rPr>
        <w:lastRenderedPageBreak/>
        <w:t>timely notification to the authorized agency should the individual be arrested or if there is relevant activity associated with that individual's record in the NGI system.</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Furthermore, the NGI system provides timely notifications to authorized criminal justice agencies regarding subscribed individuals under the supervision of a criminal justice agency or under authorized law enforcement investigation. Law enforcement agencies, probation and parole officers, and other criminal justice entities may use the Rap Back Service to receive notification of subsequent activity of persons under their supervision, such as probationers, parolees, persons under direct court supervision, and other officially supervised persons, as well as persons under investigation.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1-796 provides a consistent format for agencies to submit the necessary information to enroll or modify Rap Back information on an individual.</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Use of Technology:</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Currently, there are no plans to automate the 1-796 form. The form is only necessary when agencies are unable to submit their Rap Back requests via a Rap Back type of transaction to the</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NGI system. Agencies can mail the hard-copy 1-796 or submit the fillable form online to the</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CJIS Division.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Efforts to Identify Duplication: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FBI is the only federal repository for the data from this information collection.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Methods to Minimize Burden on Small Businesses:</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This information will have no significant impact on small entities. Small businesses will not be affected by this collection.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Consequences of Less Frequent Collection: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If the collection is not conducted or conducted less frequently, civil agencies would not be notified when persons in positions of trust commit a crime, nor would criminal justice agencies be advised of subsequent activity for those individuals enrolled in the Rap Back Service.</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Special Circumstances Influencing Collection: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1-796 submissions are collected and processed from participating agencies, as necessary.</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All stored identity history summary information is inclusive only of that information provided by a submitting agency.</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Public Comments and Consultations:</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FBI sponsors and participates in training seminars, industry m</w:t>
      </w:r>
      <w:r>
        <w:rPr>
          <w:rFonts w:ascii="Times New Roman" w:hAnsi="Times New Roman" w:cs="Times New Roman"/>
          <w:sz w:val="24"/>
          <w:szCs w:val="24"/>
        </w:rPr>
        <w:t xml:space="preserve">eetings, and conferences with </w:t>
      </w:r>
      <w:r w:rsidRPr="006C2F8E">
        <w:rPr>
          <w:rFonts w:ascii="Times New Roman" w:hAnsi="Times New Roman" w:cs="Times New Roman"/>
          <w:sz w:val="24"/>
          <w:szCs w:val="24"/>
        </w:rPr>
        <w:t>the user community. These meetings are held regularly and p</w:t>
      </w:r>
      <w:r>
        <w:rPr>
          <w:rFonts w:ascii="Times New Roman" w:hAnsi="Times New Roman" w:cs="Times New Roman"/>
          <w:sz w:val="24"/>
          <w:szCs w:val="24"/>
        </w:rPr>
        <w:t xml:space="preserve">rovide an open forum to discuss </w:t>
      </w:r>
      <w:r w:rsidRPr="006C2F8E">
        <w:rPr>
          <w:rFonts w:ascii="Times New Roman" w:hAnsi="Times New Roman" w:cs="Times New Roman"/>
          <w:sz w:val="24"/>
          <w:szCs w:val="24"/>
        </w:rPr>
        <w:lastRenderedPageBreak/>
        <w:t>matters of mutual concern, including reporting procedures. Th</w:t>
      </w:r>
      <w:r>
        <w:rPr>
          <w:rFonts w:ascii="Times New Roman" w:hAnsi="Times New Roman" w:cs="Times New Roman"/>
          <w:sz w:val="24"/>
          <w:szCs w:val="24"/>
        </w:rPr>
        <w:t xml:space="preserve">e FBI consults with users on an </w:t>
      </w:r>
      <w:r w:rsidRPr="006C2F8E">
        <w:rPr>
          <w:rFonts w:ascii="Times New Roman" w:hAnsi="Times New Roman" w:cs="Times New Roman"/>
          <w:sz w:val="24"/>
          <w:szCs w:val="24"/>
        </w:rPr>
        <w:t>individual basis as needed. Additionally, the 30 and 60-day No</w:t>
      </w:r>
      <w:r>
        <w:rPr>
          <w:rFonts w:ascii="Times New Roman" w:hAnsi="Times New Roman" w:cs="Times New Roman"/>
          <w:sz w:val="24"/>
          <w:szCs w:val="24"/>
        </w:rPr>
        <w:t xml:space="preserve">tices of Information Collection </w:t>
      </w:r>
      <w:r w:rsidRPr="006C2F8E">
        <w:rPr>
          <w:rFonts w:ascii="Times New Roman" w:hAnsi="Times New Roman" w:cs="Times New Roman"/>
          <w:sz w:val="24"/>
          <w:szCs w:val="24"/>
        </w:rPr>
        <w:t>was published in the Federal Register and no comments were received.</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Payment of Gift to Claimants:</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FBI does not provide any payment or gift to respondents.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Assurance of Confidentiality:</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Information requested in this collection may be considered confidential business information.</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Its release is governed by law, regulations, and agency procedures.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Justification for Sensitive Questions:</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This collection does not include questions of a sensitive nature.</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Estimate of Hour Burden: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A04B89">
      <w:pPr>
        <w:autoSpaceDE w:val="0"/>
        <w:autoSpaceDN w:val="0"/>
        <w:adjustRightInd w:val="0"/>
        <w:spacing w:after="0" w:line="240" w:lineRule="auto"/>
        <w:ind w:firstLine="360"/>
        <w:rPr>
          <w:rFonts w:ascii="Times New Roman" w:hAnsi="Times New Roman" w:cs="Times New Roman"/>
          <w:sz w:val="24"/>
          <w:szCs w:val="24"/>
        </w:rPr>
      </w:pPr>
      <w:r w:rsidRPr="006C2F8E">
        <w:rPr>
          <w:rFonts w:ascii="Times New Roman" w:hAnsi="Times New Roman" w:cs="Times New Roman"/>
          <w:sz w:val="24"/>
          <w:szCs w:val="24"/>
        </w:rPr>
        <w:t>Number of respondents</w:t>
      </w:r>
      <w:r w:rsidR="00A04B89">
        <w:rPr>
          <w:rFonts w:ascii="Times New Roman" w:hAnsi="Times New Roman" w:cs="Times New Roman"/>
          <w:sz w:val="24"/>
          <w:szCs w:val="24"/>
        </w:rPr>
        <w:t>:</w:t>
      </w:r>
      <w:r w:rsidRPr="006C2F8E">
        <w:rPr>
          <w:rFonts w:ascii="Times New Roman" w:hAnsi="Times New Roman" w:cs="Times New Roman"/>
          <w:sz w:val="24"/>
          <w:szCs w:val="24"/>
        </w:rPr>
        <w:t xml:space="preserve"> 12</w:t>
      </w:r>
    </w:p>
    <w:p w:rsidR="006C2F8E" w:rsidRPr="006C2F8E" w:rsidRDefault="006C2F8E" w:rsidP="00A04B89">
      <w:pPr>
        <w:autoSpaceDE w:val="0"/>
        <w:autoSpaceDN w:val="0"/>
        <w:adjustRightInd w:val="0"/>
        <w:spacing w:after="0" w:line="240" w:lineRule="auto"/>
        <w:ind w:firstLine="360"/>
        <w:rPr>
          <w:rFonts w:ascii="Times New Roman" w:hAnsi="Times New Roman" w:cs="Times New Roman"/>
          <w:sz w:val="24"/>
          <w:szCs w:val="24"/>
        </w:rPr>
      </w:pPr>
      <w:r w:rsidRPr="006C2F8E">
        <w:rPr>
          <w:rFonts w:ascii="Times New Roman" w:hAnsi="Times New Roman" w:cs="Times New Roman"/>
          <w:sz w:val="24"/>
          <w:szCs w:val="24"/>
        </w:rPr>
        <w:t>Frequency of response as needed</w:t>
      </w:r>
    </w:p>
    <w:p w:rsidR="006C2F8E" w:rsidRPr="006C2F8E" w:rsidRDefault="006C2F8E" w:rsidP="00A04B89">
      <w:pPr>
        <w:autoSpaceDE w:val="0"/>
        <w:autoSpaceDN w:val="0"/>
        <w:adjustRightInd w:val="0"/>
        <w:spacing w:after="0" w:line="240" w:lineRule="auto"/>
        <w:ind w:firstLine="360"/>
        <w:rPr>
          <w:rFonts w:ascii="Times New Roman" w:hAnsi="Times New Roman" w:cs="Times New Roman"/>
          <w:sz w:val="24"/>
          <w:szCs w:val="24"/>
        </w:rPr>
      </w:pPr>
      <w:r w:rsidRPr="006C2F8E">
        <w:rPr>
          <w:rFonts w:ascii="Times New Roman" w:hAnsi="Times New Roman" w:cs="Times New Roman"/>
          <w:sz w:val="24"/>
          <w:szCs w:val="24"/>
        </w:rPr>
        <w:t>Total annual responses</w:t>
      </w:r>
      <w:r w:rsidR="00A04B89">
        <w:rPr>
          <w:rFonts w:ascii="Times New Roman" w:hAnsi="Times New Roman" w:cs="Times New Roman"/>
          <w:sz w:val="24"/>
          <w:szCs w:val="24"/>
        </w:rPr>
        <w:t>:</w:t>
      </w:r>
      <w:r w:rsidR="00AD3703">
        <w:rPr>
          <w:rFonts w:ascii="Times New Roman" w:hAnsi="Times New Roman" w:cs="Times New Roman"/>
          <w:sz w:val="24"/>
          <w:szCs w:val="24"/>
        </w:rPr>
        <w:t xml:space="preserve"> 12</w:t>
      </w:r>
    </w:p>
    <w:p w:rsidR="006C2F8E" w:rsidRPr="006C2F8E" w:rsidRDefault="006C2F8E" w:rsidP="00A04B89">
      <w:pPr>
        <w:autoSpaceDE w:val="0"/>
        <w:autoSpaceDN w:val="0"/>
        <w:adjustRightInd w:val="0"/>
        <w:spacing w:after="0" w:line="240" w:lineRule="auto"/>
        <w:ind w:firstLine="360"/>
        <w:rPr>
          <w:rFonts w:ascii="Times New Roman" w:hAnsi="Times New Roman" w:cs="Times New Roman"/>
          <w:sz w:val="24"/>
          <w:szCs w:val="24"/>
        </w:rPr>
      </w:pPr>
      <w:r w:rsidRPr="006C2F8E">
        <w:rPr>
          <w:rFonts w:ascii="Times New Roman" w:hAnsi="Times New Roman" w:cs="Times New Roman"/>
          <w:sz w:val="24"/>
          <w:szCs w:val="24"/>
        </w:rPr>
        <w:t>Minutes per response</w:t>
      </w:r>
      <w:r w:rsidR="00A04B89">
        <w:rPr>
          <w:rFonts w:ascii="Times New Roman" w:hAnsi="Times New Roman" w:cs="Times New Roman"/>
          <w:sz w:val="24"/>
          <w:szCs w:val="24"/>
        </w:rPr>
        <w:t>:</w:t>
      </w:r>
      <w:r w:rsidRPr="006C2F8E">
        <w:rPr>
          <w:rFonts w:ascii="Times New Roman" w:hAnsi="Times New Roman" w:cs="Times New Roman"/>
          <w:sz w:val="24"/>
          <w:szCs w:val="24"/>
        </w:rPr>
        <w:t xml:space="preserve"> 5 minutes</w:t>
      </w:r>
    </w:p>
    <w:p w:rsidR="006C2F8E" w:rsidRDefault="006C2F8E" w:rsidP="00A04B89">
      <w:pPr>
        <w:autoSpaceDE w:val="0"/>
        <w:autoSpaceDN w:val="0"/>
        <w:adjustRightInd w:val="0"/>
        <w:spacing w:after="0" w:line="240" w:lineRule="auto"/>
        <w:ind w:firstLine="360"/>
        <w:rPr>
          <w:rFonts w:ascii="Times New Roman" w:hAnsi="Times New Roman" w:cs="Times New Roman"/>
          <w:sz w:val="24"/>
          <w:szCs w:val="24"/>
        </w:rPr>
      </w:pPr>
      <w:r w:rsidRPr="006C2F8E">
        <w:rPr>
          <w:rFonts w:ascii="Times New Roman" w:hAnsi="Times New Roman" w:cs="Times New Roman"/>
          <w:sz w:val="24"/>
          <w:szCs w:val="24"/>
        </w:rPr>
        <w:t>Annual hour burden</w:t>
      </w:r>
      <w:r w:rsidR="00A04B89">
        <w:rPr>
          <w:rFonts w:ascii="Times New Roman" w:hAnsi="Times New Roman" w:cs="Times New Roman"/>
          <w:sz w:val="24"/>
          <w:szCs w:val="24"/>
        </w:rPr>
        <w:t>:</w:t>
      </w:r>
      <w:r w:rsidRPr="006C2F8E">
        <w:rPr>
          <w:rFonts w:ascii="Times New Roman" w:hAnsi="Times New Roman" w:cs="Times New Roman"/>
          <w:sz w:val="24"/>
          <w:szCs w:val="24"/>
        </w:rPr>
        <w:t xml:space="preserve"> 1 hours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number of current and pending Rap Back participants. The annual h</w:t>
      </w:r>
      <w:r>
        <w:rPr>
          <w:rFonts w:ascii="Times New Roman" w:hAnsi="Times New Roman" w:cs="Times New Roman"/>
          <w:sz w:val="24"/>
          <w:szCs w:val="24"/>
        </w:rPr>
        <w:t xml:space="preserve">ours of burden is calculated by </w:t>
      </w:r>
      <w:r w:rsidR="00405C4F">
        <w:rPr>
          <w:rFonts w:ascii="Times New Roman" w:hAnsi="Times New Roman" w:cs="Times New Roman"/>
          <w:sz w:val="24"/>
          <w:szCs w:val="24"/>
        </w:rPr>
        <w:t>multiplying</w:t>
      </w:r>
      <w:r w:rsidRPr="006C2F8E">
        <w:rPr>
          <w:rFonts w:ascii="Times New Roman" w:hAnsi="Times New Roman" w:cs="Times New Roman"/>
          <w:sz w:val="24"/>
          <w:szCs w:val="24"/>
        </w:rPr>
        <w:t xml:space="preserve"> the total number of respondents </w:t>
      </w:r>
      <w:r w:rsidR="00405C4F">
        <w:rPr>
          <w:rFonts w:ascii="Times New Roman" w:hAnsi="Times New Roman" w:cs="Times New Roman"/>
          <w:sz w:val="24"/>
          <w:szCs w:val="24"/>
        </w:rPr>
        <w:t>by the minutes per response (12x</w:t>
      </w:r>
      <w:r w:rsidRPr="006C2F8E">
        <w:rPr>
          <w:rFonts w:ascii="Times New Roman" w:hAnsi="Times New Roman" w:cs="Times New Roman"/>
          <w:sz w:val="24"/>
          <w:szCs w:val="24"/>
        </w:rPr>
        <w:t>5).</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Estimate of Cost Burden: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Respondents will not incur any costs other than their time t</w:t>
      </w:r>
      <w:r>
        <w:rPr>
          <w:rFonts w:ascii="Times New Roman" w:hAnsi="Times New Roman" w:cs="Times New Roman"/>
          <w:sz w:val="24"/>
          <w:szCs w:val="24"/>
        </w:rPr>
        <w:t xml:space="preserve">o respond. Respondents will not </w:t>
      </w:r>
      <w:r w:rsidRPr="006C2F8E">
        <w:rPr>
          <w:rFonts w:ascii="Times New Roman" w:hAnsi="Times New Roman" w:cs="Times New Roman"/>
          <w:sz w:val="24"/>
          <w:szCs w:val="24"/>
        </w:rPr>
        <w:t>incur any capital, start up, or system maintenance costs a</w:t>
      </w:r>
      <w:r>
        <w:rPr>
          <w:rFonts w:ascii="Times New Roman" w:hAnsi="Times New Roman" w:cs="Times New Roman"/>
          <w:sz w:val="24"/>
          <w:szCs w:val="24"/>
        </w:rPr>
        <w:t xml:space="preserve">ssociated with this information </w:t>
      </w:r>
      <w:r w:rsidRPr="006C2F8E">
        <w:rPr>
          <w:rFonts w:ascii="Times New Roman" w:hAnsi="Times New Roman" w:cs="Times New Roman"/>
          <w:sz w:val="24"/>
          <w:szCs w:val="24"/>
        </w:rPr>
        <w:t>collection.</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Estimated Annualized Costs to Federal Government:</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Note: The 1-796 forms are received and processed by the same personnel. The annualized</w:t>
      </w:r>
      <w:r>
        <w:rPr>
          <w:rFonts w:ascii="Times New Roman" w:hAnsi="Times New Roman" w:cs="Times New Roman"/>
          <w:sz w:val="24"/>
          <w:szCs w:val="24"/>
        </w:rPr>
        <w:t xml:space="preserve"> </w:t>
      </w:r>
      <w:r w:rsidRPr="006C2F8E">
        <w:rPr>
          <w:rFonts w:ascii="Times New Roman" w:hAnsi="Times New Roman" w:cs="Times New Roman"/>
          <w:sz w:val="24"/>
          <w:szCs w:val="24"/>
        </w:rPr>
        <w:t>costs provided below for the Analysis and Conversion is incorp</w:t>
      </w:r>
      <w:r>
        <w:rPr>
          <w:rFonts w:ascii="Times New Roman" w:hAnsi="Times New Roman" w:cs="Times New Roman"/>
          <w:sz w:val="24"/>
          <w:szCs w:val="24"/>
        </w:rPr>
        <w:t xml:space="preserve">orated in the cost of personnel </w:t>
      </w:r>
      <w:r w:rsidRPr="006C2F8E">
        <w:rPr>
          <w:rFonts w:ascii="Times New Roman" w:hAnsi="Times New Roman" w:cs="Times New Roman"/>
          <w:sz w:val="24"/>
          <w:szCs w:val="24"/>
        </w:rPr>
        <w:t>salaries.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Personnel Salaries: $ 0</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Analysis of incoming information: $ 0</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Conversion to electronic format: $ 0</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Total Cost: $ 0</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Reasons for Change in Burden: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When the form was created 3 years ago, we provided estimates a</w:t>
      </w:r>
      <w:r>
        <w:rPr>
          <w:rFonts w:ascii="Times New Roman" w:hAnsi="Times New Roman" w:cs="Times New Roman"/>
          <w:sz w:val="24"/>
          <w:szCs w:val="24"/>
        </w:rPr>
        <w:t xml:space="preserve">s we did not have any customers </w:t>
      </w:r>
      <w:r w:rsidRPr="006C2F8E">
        <w:rPr>
          <w:rFonts w:ascii="Times New Roman" w:hAnsi="Times New Roman" w:cs="Times New Roman"/>
          <w:sz w:val="24"/>
          <w:szCs w:val="24"/>
        </w:rPr>
        <w:t>on board. The form was created because we are required to ha</w:t>
      </w:r>
      <w:r>
        <w:rPr>
          <w:rFonts w:ascii="Times New Roman" w:hAnsi="Times New Roman" w:cs="Times New Roman"/>
          <w:sz w:val="24"/>
          <w:szCs w:val="24"/>
        </w:rPr>
        <w:t xml:space="preserve">ve a manual process to match any </w:t>
      </w:r>
      <w:r w:rsidRPr="006C2F8E">
        <w:rPr>
          <w:rFonts w:ascii="Times New Roman" w:hAnsi="Times New Roman" w:cs="Times New Roman"/>
          <w:sz w:val="24"/>
          <w:szCs w:val="24"/>
        </w:rPr>
        <w:t>electronic process which we have. However, to be a Rap Back participant an agency must be</w:t>
      </w: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10.0EBTS compliant. To date, no one has utilized this</w:t>
      </w:r>
      <w:r>
        <w:rPr>
          <w:rFonts w:ascii="Times New Roman" w:hAnsi="Times New Roman" w:cs="Times New Roman"/>
          <w:sz w:val="24"/>
          <w:szCs w:val="24"/>
        </w:rPr>
        <w:t xml:space="preserve"> form. We do not anticipate the </w:t>
      </w:r>
      <w:r w:rsidRPr="006C2F8E">
        <w:rPr>
          <w:rFonts w:ascii="Times New Roman" w:hAnsi="Times New Roman" w:cs="Times New Roman"/>
          <w:sz w:val="24"/>
          <w:szCs w:val="24"/>
        </w:rPr>
        <w:t>utilization of this form in the future. The number of respondents was changed to re</w:t>
      </w:r>
      <w:r>
        <w:rPr>
          <w:rFonts w:ascii="Times New Roman" w:hAnsi="Times New Roman" w:cs="Times New Roman"/>
          <w:sz w:val="24"/>
          <w:szCs w:val="24"/>
        </w:rPr>
        <w:t xml:space="preserve">flect current </w:t>
      </w:r>
      <w:r w:rsidRPr="006C2F8E">
        <w:rPr>
          <w:rFonts w:ascii="Times New Roman" w:hAnsi="Times New Roman" w:cs="Times New Roman"/>
          <w:sz w:val="24"/>
          <w:szCs w:val="24"/>
        </w:rPr>
        <w:t>and pending Rap Back participants.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Plans for Publication:</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There are no plans to publish the information collected.</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Expiration Date Approval:</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Due to the administrative burdens related to replacing expir</w:t>
      </w:r>
      <w:r>
        <w:rPr>
          <w:rFonts w:ascii="Times New Roman" w:hAnsi="Times New Roman" w:cs="Times New Roman"/>
          <w:sz w:val="24"/>
          <w:szCs w:val="24"/>
        </w:rPr>
        <w:t xml:space="preserve">ed forms when no information on </w:t>
      </w:r>
      <w:r w:rsidRPr="006C2F8E">
        <w:rPr>
          <w:rFonts w:ascii="Times New Roman" w:hAnsi="Times New Roman" w:cs="Times New Roman"/>
          <w:sz w:val="24"/>
          <w:szCs w:val="24"/>
        </w:rPr>
        <w:t xml:space="preserve">those forms has been changed, the FBI is requesting approval to </w:t>
      </w:r>
      <w:r>
        <w:rPr>
          <w:rFonts w:ascii="Times New Roman" w:hAnsi="Times New Roman" w:cs="Times New Roman"/>
          <w:sz w:val="24"/>
          <w:szCs w:val="24"/>
        </w:rPr>
        <w:t xml:space="preserve">not display the expiration date </w:t>
      </w:r>
      <w:r w:rsidRPr="006C2F8E">
        <w:rPr>
          <w:rFonts w:ascii="Times New Roman" w:hAnsi="Times New Roman" w:cs="Times New Roman"/>
          <w:sz w:val="24"/>
          <w:szCs w:val="24"/>
        </w:rPr>
        <w:t>for OMB approval of the information collected.</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Exceptions to the Certification Statement:</w:t>
      </w:r>
    </w:p>
    <w:p w:rsidR="006C2F8E" w:rsidRPr="006C2F8E" w:rsidRDefault="006C2F8E" w:rsidP="006C2F8E">
      <w:pPr>
        <w:pStyle w:val="ListParagraph"/>
        <w:autoSpaceDE w:val="0"/>
        <w:autoSpaceDN w:val="0"/>
        <w:adjustRightInd w:val="0"/>
        <w:spacing w:after="0" w:line="240" w:lineRule="auto"/>
        <w:ind w:left="360"/>
        <w:rPr>
          <w:rFonts w:ascii="Times New Roman" w:hAnsi="Times New Roman" w:cs="Times New Roman"/>
          <w:sz w:val="24"/>
          <w:szCs w:val="24"/>
        </w:rPr>
      </w:pPr>
    </w:p>
    <w:p w:rsidR="00D36B78"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There are no exceptions to the certification statement.</w:t>
      </w:r>
    </w:p>
    <w:p w:rsidR="00D36B78" w:rsidRDefault="00D36B78" w:rsidP="006C2F8E">
      <w:pPr>
        <w:autoSpaceDE w:val="0"/>
        <w:autoSpaceDN w:val="0"/>
        <w:adjustRightInd w:val="0"/>
        <w:spacing w:after="0" w:line="240" w:lineRule="auto"/>
        <w:rPr>
          <w:rFonts w:ascii="Times New Roman" w:hAnsi="Times New Roman" w:cs="Times New Roman"/>
          <w:sz w:val="24"/>
          <w:szCs w:val="24"/>
        </w:rPr>
      </w:pPr>
    </w:p>
    <w:p w:rsidR="00D36B78" w:rsidRDefault="00D36B78" w:rsidP="006C2F8E">
      <w:pPr>
        <w:autoSpaceDE w:val="0"/>
        <w:autoSpaceDN w:val="0"/>
        <w:adjustRightInd w:val="0"/>
        <w:spacing w:after="0" w:line="240" w:lineRule="auto"/>
        <w:rPr>
          <w:rFonts w:ascii="Times New Roman" w:hAnsi="Times New Roman" w:cs="Times New Roman"/>
          <w:sz w:val="24"/>
          <w:szCs w:val="24"/>
        </w:rPr>
      </w:pPr>
    </w:p>
    <w:p w:rsid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Part B. Statistical Methods</w:t>
      </w: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p>
    <w:p w:rsidR="006C2F8E" w:rsidRPr="006C2F8E" w:rsidRDefault="006C2F8E" w:rsidP="006C2F8E">
      <w:pPr>
        <w:autoSpaceDE w:val="0"/>
        <w:autoSpaceDN w:val="0"/>
        <w:adjustRightInd w:val="0"/>
        <w:spacing w:after="0" w:line="240" w:lineRule="auto"/>
        <w:rPr>
          <w:rFonts w:ascii="Times New Roman" w:hAnsi="Times New Roman" w:cs="Times New Roman"/>
          <w:sz w:val="24"/>
          <w:szCs w:val="24"/>
        </w:rPr>
      </w:pPr>
      <w:r w:rsidRPr="006C2F8E">
        <w:rPr>
          <w:rFonts w:ascii="Times New Roman" w:hAnsi="Times New Roman" w:cs="Times New Roman"/>
          <w:sz w:val="24"/>
          <w:szCs w:val="24"/>
        </w:rPr>
        <w:t>The FBI does not employ statistical methods in this information</w:t>
      </w:r>
      <w:r>
        <w:rPr>
          <w:rFonts w:ascii="Times New Roman" w:hAnsi="Times New Roman" w:cs="Times New Roman"/>
        </w:rPr>
        <w:t xml:space="preserve"> collection.</w:t>
      </w:r>
    </w:p>
    <w:sectPr w:rsidR="006C2F8E" w:rsidRPr="006C2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56AB"/>
    <w:multiLevelType w:val="hybridMultilevel"/>
    <w:tmpl w:val="91D03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CB5A94"/>
    <w:multiLevelType w:val="hybridMultilevel"/>
    <w:tmpl w:val="7144C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8E"/>
    <w:rsid w:val="000159E9"/>
    <w:rsid w:val="00061F3E"/>
    <w:rsid w:val="000C516B"/>
    <w:rsid w:val="001D48D4"/>
    <w:rsid w:val="00405C4F"/>
    <w:rsid w:val="006C2F8E"/>
    <w:rsid w:val="00720A48"/>
    <w:rsid w:val="00A04B89"/>
    <w:rsid w:val="00AD3703"/>
    <w:rsid w:val="00D3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Mejia-Garcia, Ana D. (DO) (FBI)</dc:creator>
  <cp:keywords/>
  <dc:description/>
  <cp:lastModifiedBy>SYSTEM</cp:lastModifiedBy>
  <cp:revision>2</cp:revision>
  <dcterms:created xsi:type="dcterms:W3CDTF">2018-10-31T12:05:00Z</dcterms:created>
  <dcterms:modified xsi:type="dcterms:W3CDTF">2018-10-31T12:05:00Z</dcterms:modified>
</cp:coreProperties>
</file>