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4A84C" w14:textId="77777777" w:rsidR="008A2EA2" w:rsidRPr="008A2EA2" w:rsidRDefault="008A2EA2" w:rsidP="008A2EA2">
      <w:pPr>
        <w:spacing w:after="0" w:line="240" w:lineRule="auto"/>
        <w:rPr>
          <w:rFonts w:ascii="Times New Roman" w:eastAsia="Times New Roman" w:hAnsi="Times New Roman" w:cs="Times New Roman"/>
          <w:sz w:val="24"/>
          <w:szCs w:val="24"/>
        </w:rPr>
      </w:pPr>
      <w:bookmarkStart w:id="0" w:name="_GoBack"/>
      <w:bookmarkEnd w:id="0"/>
    </w:p>
    <w:p w14:paraId="71993171" w14:textId="77777777" w:rsidR="008A2EA2" w:rsidRPr="008A2EA2" w:rsidRDefault="008A2EA2" w:rsidP="008A2EA2">
      <w:pPr>
        <w:spacing w:after="0" w:line="240" w:lineRule="auto"/>
        <w:jc w:val="center"/>
        <w:rPr>
          <w:rFonts w:ascii="Times New Roman" w:eastAsia="Times New Roman" w:hAnsi="Times New Roman" w:cs="Times New Roman"/>
          <w:b/>
          <w:sz w:val="24"/>
          <w:szCs w:val="24"/>
        </w:rPr>
      </w:pPr>
      <w:r w:rsidRPr="008A2EA2">
        <w:rPr>
          <w:rFonts w:ascii="Times New Roman" w:eastAsia="Times New Roman" w:hAnsi="Times New Roman" w:cs="Times New Roman"/>
          <w:b/>
          <w:sz w:val="24"/>
          <w:szCs w:val="24"/>
        </w:rPr>
        <w:t>Supporting Statement</w:t>
      </w:r>
    </w:p>
    <w:p w14:paraId="1D0AA0FB" w14:textId="77777777" w:rsidR="008A2EA2" w:rsidRPr="008A2EA2" w:rsidRDefault="008A2EA2" w:rsidP="008A2EA2">
      <w:pPr>
        <w:spacing w:after="0" w:line="240" w:lineRule="auto"/>
        <w:jc w:val="center"/>
        <w:rPr>
          <w:rFonts w:ascii="Times New Roman" w:eastAsia="Times New Roman" w:hAnsi="Times New Roman" w:cs="Times New Roman"/>
          <w:b/>
          <w:sz w:val="24"/>
          <w:szCs w:val="24"/>
        </w:rPr>
      </w:pPr>
      <w:r w:rsidRPr="008A2EA2">
        <w:rPr>
          <w:rFonts w:ascii="Times New Roman" w:eastAsia="Times New Roman" w:hAnsi="Times New Roman" w:cs="Times New Roman"/>
          <w:b/>
          <w:sz w:val="24"/>
          <w:szCs w:val="24"/>
        </w:rPr>
        <w:t>President’s Council on Fitness, Sports &amp; Nutrition</w:t>
      </w:r>
    </w:p>
    <w:p w14:paraId="3BCE8A6F" w14:textId="77777777" w:rsidR="008A2EA2" w:rsidRPr="008A2EA2" w:rsidRDefault="008A2EA2" w:rsidP="008A2EA2">
      <w:pPr>
        <w:spacing w:after="0" w:line="240" w:lineRule="auto"/>
        <w:jc w:val="center"/>
        <w:rPr>
          <w:rFonts w:ascii="Times New Roman" w:eastAsia="Times New Roman" w:hAnsi="Times New Roman" w:cs="Times New Roman"/>
          <w:b/>
          <w:sz w:val="24"/>
          <w:szCs w:val="24"/>
        </w:rPr>
      </w:pPr>
      <w:r w:rsidRPr="008A2EA2">
        <w:rPr>
          <w:rFonts w:ascii="Times New Roman" w:eastAsia="Times New Roman" w:hAnsi="Times New Roman" w:cs="Times New Roman"/>
          <w:b/>
          <w:sz w:val="24"/>
          <w:szCs w:val="24"/>
        </w:rPr>
        <w:t>U. S. Department Health and Human Services</w:t>
      </w:r>
    </w:p>
    <w:p w14:paraId="7DA1A893" w14:textId="77777777" w:rsidR="008A2EA2" w:rsidRPr="008A2EA2" w:rsidRDefault="008A2EA2" w:rsidP="008A2EA2">
      <w:pPr>
        <w:spacing w:after="0" w:line="240" w:lineRule="auto"/>
        <w:jc w:val="center"/>
        <w:rPr>
          <w:rFonts w:ascii="Times New Roman" w:eastAsia="Times New Roman" w:hAnsi="Times New Roman" w:cs="Times New Roman"/>
          <w:b/>
          <w:sz w:val="24"/>
          <w:szCs w:val="24"/>
        </w:rPr>
      </w:pPr>
      <w:r w:rsidRPr="008A2EA2">
        <w:rPr>
          <w:rFonts w:ascii="Times New Roman" w:eastAsia="Times New Roman" w:hAnsi="Times New Roman" w:cs="Times New Roman"/>
          <w:b/>
          <w:i/>
          <w:sz w:val="24"/>
          <w:szCs w:val="24"/>
        </w:rPr>
        <w:t>I Can Do It, You Can Do It!</w:t>
      </w:r>
      <w:r w:rsidRPr="008A2EA2">
        <w:rPr>
          <w:rFonts w:ascii="Times New Roman" w:eastAsia="Times New Roman" w:hAnsi="Times New Roman" w:cs="Times New Roman"/>
          <w:b/>
          <w:sz w:val="24"/>
          <w:szCs w:val="24"/>
        </w:rPr>
        <w:t xml:space="preserve"> Program Evaluation</w:t>
      </w:r>
    </w:p>
    <w:p w14:paraId="3DCD10F4" w14:textId="77777777" w:rsidR="008A2EA2" w:rsidRPr="008A2EA2" w:rsidRDefault="008A2EA2" w:rsidP="008A2EA2">
      <w:pPr>
        <w:spacing w:after="0" w:line="240" w:lineRule="auto"/>
        <w:jc w:val="center"/>
        <w:rPr>
          <w:rFonts w:ascii="Times New Roman" w:eastAsia="Times New Roman" w:hAnsi="Times New Roman" w:cs="Times New Roman"/>
          <w:sz w:val="24"/>
          <w:szCs w:val="24"/>
        </w:rPr>
      </w:pPr>
    </w:p>
    <w:p w14:paraId="2CF68E7A" w14:textId="77777777" w:rsidR="008A2EA2" w:rsidRPr="008A2EA2" w:rsidRDefault="008A2EA2" w:rsidP="008A2EA2">
      <w:pPr>
        <w:spacing w:before="100" w:beforeAutospacing="1" w:after="100" w:afterAutospacing="1" w:line="240" w:lineRule="auto"/>
        <w:jc w:val="center"/>
        <w:rPr>
          <w:rFonts w:ascii="Times New Roman" w:eastAsia="Times New Roman" w:hAnsi="Times New Roman" w:cs="Times New Roman"/>
          <w:b/>
          <w:sz w:val="24"/>
          <w:szCs w:val="24"/>
        </w:rPr>
      </w:pPr>
      <w:r w:rsidRPr="008A2EA2">
        <w:rPr>
          <w:rFonts w:ascii="Times New Roman" w:eastAsia="Times New Roman" w:hAnsi="Times New Roman" w:cs="Times New Roman"/>
          <w:b/>
          <w:i/>
          <w:sz w:val="24"/>
          <w:szCs w:val="24"/>
        </w:rPr>
        <w:t>I Can Do It, You Can Do It!</w:t>
      </w:r>
      <w:r w:rsidRPr="008A2EA2">
        <w:rPr>
          <w:rFonts w:ascii="Times New Roman" w:eastAsia="Times New Roman" w:hAnsi="Times New Roman" w:cs="Times New Roman"/>
          <w:b/>
          <w:sz w:val="24"/>
          <w:szCs w:val="24"/>
        </w:rPr>
        <w:t xml:space="preserve"> Program Evaluation</w:t>
      </w:r>
    </w:p>
    <w:p w14:paraId="515F8B92" w14:textId="77777777" w:rsidR="008A2EA2" w:rsidRDefault="008A2EA2" w:rsidP="00B1030C">
      <w:pPr>
        <w:spacing w:after="0" w:line="240" w:lineRule="auto"/>
        <w:ind w:left="720" w:hanging="720"/>
        <w:rPr>
          <w:rFonts w:ascii="Times New Roman" w:eastAsia="Times New Roman" w:hAnsi="Times New Roman" w:cs="Times New Roman"/>
          <w:b/>
          <w:bCs/>
          <w:sz w:val="24"/>
          <w:szCs w:val="24"/>
        </w:rPr>
      </w:pPr>
    </w:p>
    <w:p w14:paraId="7B2884BA" w14:textId="69753AD9" w:rsidR="00B1030C" w:rsidRPr="00B1030C" w:rsidRDefault="00B1030C" w:rsidP="00B1030C">
      <w:pPr>
        <w:spacing w:after="0" w:line="240" w:lineRule="auto"/>
        <w:ind w:left="720" w:hanging="720"/>
        <w:rPr>
          <w:rFonts w:ascii="Times New Roman" w:eastAsia="Times New Roman" w:hAnsi="Times New Roman" w:cs="Times New Roman"/>
          <w:sz w:val="24"/>
          <w:szCs w:val="24"/>
        </w:rPr>
      </w:pPr>
      <w:r w:rsidRPr="00B1030C">
        <w:rPr>
          <w:rFonts w:ascii="Times New Roman" w:eastAsia="Times New Roman" w:hAnsi="Times New Roman" w:cs="Times New Roman"/>
          <w:b/>
          <w:bCs/>
          <w:sz w:val="24"/>
          <w:szCs w:val="24"/>
        </w:rPr>
        <w:t xml:space="preserve">B. </w:t>
      </w:r>
      <w:r w:rsidRPr="00B1030C">
        <w:rPr>
          <w:rFonts w:ascii="Times New Roman" w:eastAsia="Times New Roman" w:hAnsi="Times New Roman" w:cs="Times New Roman"/>
          <w:b/>
          <w:bCs/>
          <w:sz w:val="24"/>
          <w:szCs w:val="24"/>
        </w:rPr>
        <w:tab/>
        <w:t>STATISTICAL METHODS</w:t>
      </w:r>
      <w:r w:rsidRPr="00B1030C">
        <w:rPr>
          <w:rFonts w:ascii="Times New Roman" w:eastAsia="Times New Roman" w:hAnsi="Times New Roman" w:cs="Times New Roman"/>
          <w:sz w:val="24"/>
          <w:szCs w:val="24"/>
        </w:rPr>
        <w:t xml:space="preserve"> </w:t>
      </w:r>
    </w:p>
    <w:p w14:paraId="5C78DF03" w14:textId="77777777" w:rsidR="00B1030C" w:rsidRPr="00B1030C" w:rsidRDefault="00B1030C" w:rsidP="00B1030C">
      <w:pPr>
        <w:spacing w:after="0" w:line="240" w:lineRule="auto"/>
        <w:ind w:left="360"/>
        <w:rPr>
          <w:rFonts w:ascii="Times New Roman" w:eastAsia="Times New Roman" w:hAnsi="Times New Roman" w:cs="Times New Roman"/>
          <w:sz w:val="24"/>
          <w:szCs w:val="24"/>
        </w:rPr>
      </w:pPr>
    </w:p>
    <w:p w14:paraId="24105148" w14:textId="77777777" w:rsidR="00B1030C" w:rsidRPr="00B1030C" w:rsidRDefault="00B1030C" w:rsidP="00B1030C">
      <w:pPr>
        <w:spacing w:after="0" w:line="240" w:lineRule="auto"/>
        <w:rPr>
          <w:rFonts w:ascii="Times New Roman" w:eastAsia="Times New Roman" w:hAnsi="Times New Roman" w:cs="Times New Roman"/>
          <w:b/>
          <w:sz w:val="24"/>
          <w:szCs w:val="24"/>
        </w:rPr>
      </w:pPr>
      <w:r w:rsidRPr="00B1030C">
        <w:rPr>
          <w:rFonts w:ascii="Times New Roman" w:eastAsia="Times New Roman" w:hAnsi="Times New Roman" w:cs="Times New Roman"/>
          <w:b/>
          <w:sz w:val="24"/>
          <w:szCs w:val="24"/>
        </w:rPr>
        <w:t>1.</w:t>
      </w:r>
      <w:r w:rsidRPr="00B1030C">
        <w:rPr>
          <w:rFonts w:ascii="Times New Roman" w:eastAsia="Times New Roman" w:hAnsi="Times New Roman" w:cs="Times New Roman"/>
          <w:b/>
          <w:sz w:val="24"/>
          <w:szCs w:val="24"/>
        </w:rPr>
        <w:tab/>
        <w:t xml:space="preserve">Respondent Universe and Sampling Methods </w:t>
      </w:r>
    </w:p>
    <w:p w14:paraId="210AECCF" w14:textId="77777777" w:rsidR="00B1030C" w:rsidRPr="00B1030C" w:rsidRDefault="00B1030C" w:rsidP="00B1030C">
      <w:pPr>
        <w:spacing w:after="0" w:line="240" w:lineRule="auto"/>
        <w:ind w:left="360"/>
        <w:rPr>
          <w:rFonts w:ascii="Times New Roman" w:eastAsia="Times New Roman" w:hAnsi="Times New Roman" w:cs="Times New Roman"/>
          <w:sz w:val="24"/>
          <w:szCs w:val="24"/>
        </w:rPr>
      </w:pPr>
    </w:p>
    <w:p w14:paraId="3B2B76C6" w14:textId="77777777" w:rsidR="00B1030C" w:rsidRPr="00B1030C" w:rsidRDefault="00B1030C" w:rsidP="00B1030C">
      <w:pPr>
        <w:widowControl w:val="0"/>
        <w:tabs>
          <w:tab w:val="left" w:pos="-360"/>
        </w:tabs>
        <w:spacing w:after="0" w:line="240" w:lineRule="auto"/>
        <w:rPr>
          <w:rFonts w:ascii="Times New Roman" w:eastAsia="Times New Roman" w:hAnsi="Times New Roman" w:cs="Times New Roman"/>
          <w:sz w:val="24"/>
          <w:szCs w:val="24"/>
        </w:rPr>
      </w:pPr>
      <w:r w:rsidRPr="00B1030C">
        <w:rPr>
          <w:rFonts w:ascii="Times New Roman" w:eastAsia="Times New Roman" w:hAnsi="Times New Roman" w:cs="Times New Roman"/>
          <w:sz w:val="24"/>
          <w:szCs w:val="24"/>
        </w:rPr>
        <w:tab/>
        <w:t>The sample will be a non-representative sample of children and adults with a wide range of physical, sensory, intellectual, and/or behavioral health disability. Results from the study will not be used to generalize to the universe of children and adults with a disability in the United States. Therefore, sample size and power are of secondary importance. No prediction that necessitates a requisite amount of power is being made.</w:t>
      </w:r>
    </w:p>
    <w:p w14:paraId="0D785EE7" w14:textId="77777777" w:rsidR="00B1030C" w:rsidRPr="00B1030C" w:rsidRDefault="00B1030C" w:rsidP="00B1030C">
      <w:pPr>
        <w:spacing w:after="0" w:line="240" w:lineRule="auto"/>
        <w:ind w:left="360"/>
        <w:rPr>
          <w:rFonts w:ascii="Times New Roman" w:eastAsia="Times New Roman" w:hAnsi="Times New Roman" w:cs="Times New Roman"/>
          <w:sz w:val="24"/>
          <w:szCs w:val="24"/>
        </w:rPr>
      </w:pPr>
    </w:p>
    <w:p w14:paraId="5DDD76A5" w14:textId="77777777" w:rsidR="00B1030C" w:rsidRPr="00B1030C" w:rsidRDefault="00B1030C" w:rsidP="00B1030C">
      <w:pPr>
        <w:spacing w:after="0" w:line="240" w:lineRule="auto"/>
        <w:rPr>
          <w:rFonts w:ascii="Times New Roman" w:eastAsia="Times New Roman" w:hAnsi="Times New Roman" w:cs="Times New Roman"/>
          <w:b/>
          <w:sz w:val="24"/>
          <w:szCs w:val="24"/>
        </w:rPr>
      </w:pPr>
      <w:r w:rsidRPr="00B1030C">
        <w:rPr>
          <w:rFonts w:ascii="Times New Roman" w:eastAsia="Times New Roman" w:hAnsi="Times New Roman" w:cs="Times New Roman"/>
          <w:b/>
          <w:sz w:val="24"/>
          <w:szCs w:val="24"/>
        </w:rPr>
        <w:t>2.</w:t>
      </w:r>
      <w:r w:rsidRPr="00B1030C">
        <w:rPr>
          <w:rFonts w:ascii="Times New Roman" w:eastAsia="Times New Roman" w:hAnsi="Times New Roman" w:cs="Times New Roman"/>
          <w:b/>
          <w:sz w:val="24"/>
          <w:szCs w:val="24"/>
        </w:rPr>
        <w:tab/>
        <w:t xml:space="preserve">Procedures for the Collection of Information </w:t>
      </w:r>
    </w:p>
    <w:p w14:paraId="141D70A9" w14:textId="601A3A55" w:rsidR="00B1030C" w:rsidRDefault="00B1030C" w:rsidP="00B1030C">
      <w:pPr>
        <w:spacing w:after="0" w:line="240" w:lineRule="auto"/>
        <w:rPr>
          <w:rFonts w:ascii="Times New Roman" w:eastAsia="Times New Roman" w:hAnsi="Times New Roman" w:cs="Times New Roman"/>
          <w:sz w:val="24"/>
          <w:szCs w:val="24"/>
        </w:rPr>
      </w:pPr>
    </w:p>
    <w:p w14:paraId="5631754D" w14:textId="57BF55CE" w:rsidR="00074EB8" w:rsidRDefault="008A2EA2" w:rsidP="00074E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Sites will be recruited for the ICDI Evaluation </w:t>
      </w:r>
      <w:r w:rsidR="00074EB8">
        <w:rPr>
          <w:rFonts w:ascii="Times New Roman" w:eastAsia="Times New Roman" w:hAnsi="Times New Roman" w:cs="Times New Roman"/>
          <w:sz w:val="24"/>
          <w:szCs w:val="24"/>
        </w:rPr>
        <w:t xml:space="preserve">in Summer 2018, </w:t>
      </w:r>
      <w:r>
        <w:rPr>
          <w:rFonts w:ascii="Times New Roman" w:eastAsia="Times New Roman" w:hAnsi="Times New Roman" w:cs="Times New Roman"/>
          <w:sz w:val="24"/>
          <w:szCs w:val="24"/>
        </w:rPr>
        <w:t xml:space="preserve">by the HHS Office of the President’s Council on Sports, Fitness &amp; Nutrition and the Office on Women’s Health using a variety of marketing and promotional efforts including blogs, newsletters, social media messages, and others. Any school or community-based organization who </w:t>
      </w:r>
      <w:r w:rsidR="00074EB8">
        <w:rPr>
          <w:rFonts w:ascii="Times New Roman" w:eastAsia="Times New Roman" w:hAnsi="Times New Roman" w:cs="Times New Roman"/>
          <w:sz w:val="24"/>
          <w:szCs w:val="24"/>
        </w:rPr>
        <w:t>meets the following requirements</w:t>
      </w:r>
      <w:r>
        <w:rPr>
          <w:rFonts w:ascii="Times New Roman" w:eastAsia="Times New Roman" w:hAnsi="Times New Roman" w:cs="Times New Roman"/>
          <w:sz w:val="24"/>
          <w:szCs w:val="24"/>
        </w:rPr>
        <w:t xml:space="preserve"> is eligible to </w:t>
      </w:r>
      <w:r w:rsidR="00074EB8">
        <w:rPr>
          <w:rFonts w:ascii="Times New Roman" w:eastAsia="Times New Roman" w:hAnsi="Times New Roman" w:cs="Times New Roman"/>
          <w:sz w:val="24"/>
          <w:szCs w:val="24"/>
        </w:rPr>
        <w:t>participate in the ICDI Evaluation:</w:t>
      </w:r>
    </w:p>
    <w:p w14:paraId="1FBD5BE1" w14:textId="1A9CDD96" w:rsidR="00074EB8" w:rsidRPr="002E1895" w:rsidRDefault="00074EB8" w:rsidP="002E1895">
      <w:pPr>
        <w:pStyle w:val="ListParagraph"/>
        <w:numPr>
          <w:ilvl w:val="0"/>
          <w:numId w:val="2"/>
        </w:numPr>
        <w:spacing w:after="0" w:line="240" w:lineRule="auto"/>
        <w:rPr>
          <w:rFonts w:ascii="Times New Roman" w:eastAsia="Times New Roman" w:hAnsi="Times New Roman" w:cs="Times New Roman"/>
          <w:sz w:val="24"/>
          <w:szCs w:val="24"/>
        </w:rPr>
      </w:pPr>
      <w:r w:rsidRPr="002E1895">
        <w:rPr>
          <w:rFonts w:ascii="Times New Roman" w:eastAsia="Times New Roman" w:hAnsi="Times New Roman" w:cs="Times New Roman"/>
          <w:sz w:val="24"/>
          <w:szCs w:val="24"/>
        </w:rPr>
        <w:t xml:space="preserve">Ability to establish and manage a health promotion program for children and/or adults with disabilities that uses the three ICDI Core Tenets. </w:t>
      </w:r>
    </w:p>
    <w:p w14:paraId="3E7A8454" w14:textId="2C213861" w:rsidR="00074EB8" w:rsidRPr="002E1895" w:rsidRDefault="00074EB8" w:rsidP="002E1895">
      <w:pPr>
        <w:pStyle w:val="ListParagraph"/>
        <w:numPr>
          <w:ilvl w:val="0"/>
          <w:numId w:val="2"/>
        </w:numPr>
        <w:spacing w:after="0" w:line="240" w:lineRule="auto"/>
        <w:rPr>
          <w:rFonts w:ascii="Times New Roman" w:eastAsia="Times New Roman" w:hAnsi="Times New Roman" w:cs="Times New Roman"/>
          <w:sz w:val="24"/>
          <w:szCs w:val="24"/>
        </w:rPr>
      </w:pPr>
      <w:r w:rsidRPr="002E1895">
        <w:rPr>
          <w:rFonts w:ascii="Times New Roman" w:eastAsia="Times New Roman" w:hAnsi="Times New Roman" w:cs="Times New Roman"/>
          <w:sz w:val="24"/>
          <w:szCs w:val="24"/>
        </w:rPr>
        <w:t>Ability to plan and execute two program waves of at least ten weeks each with no less than 8 weeks of goal-based activities and communication with the Vantage Support Team member.</w:t>
      </w:r>
    </w:p>
    <w:p w14:paraId="7D337031" w14:textId="68693199" w:rsidR="00074EB8" w:rsidRDefault="00074EB8" w:rsidP="002E1895">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2E1895">
        <w:rPr>
          <w:rFonts w:ascii="Times New Roman" w:eastAsia="Times New Roman" w:hAnsi="Times New Roman" w:cs="Times New Roman"/>
          <w:sz w:val="24"/>
          <w:szCs w:val="24"/>
        </w:rPr>
        <w:t>bility to recruit required number (35) and distribution of (50% women/girls with a disability) participants.</w:t>
      </w:r>
    </w:p>
    <w:p w14:paraId="26A0BC49" w14:textId="72533F05" w:rsidR="00074EB8" w:rsidRPr="002E1895" w:rsidRDefault="00074EB8" w:rsidP="002E1895">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fulfill evaluation requirements (e.g., complete, administer, collect assessments, communicate with Support Team, etc.)</w:t>
      </w:r>
    </w:p>
    <w:p w14:paraId="76DED8E3" w14:textId="77777777" w:rsidR="008A2EA2" w:rsidRDefault="00B1030C" w:rsidP="00B1030C">
      <w:pPr>
        <w:spacing w:after="0" w:line="240" w:lineRule="auto"/>
        <w:rPr>
          <w:rFonts w:ascii="Times New Roman" w:eastAsia="Times New Roman" w:hAnsi="Times New Roman" w:cs="Times New Roman"/>
          <w:sz w:val="24"/>
          <w:szCs w:val="24"/>
        </w:rPr>
      </w:pPr>
      <w:r w:rsidRPr="00B1030C">
        <w:rPr>
          <w:rFonts w:ascii="Times New Roman" w:eastAsia="Times New Roman" w:hAnsi="Times New Roman" w:cs="Times New Roman"/>
          <w:sz w:val="24"/>
          <w:szCs w:val="24"/>
        </w:rPr>
        <w:tab/>
      </w:r>
    </w:p>
    <w:p w14:paraId="00517BFD" w14:textId="77777777" w:rsidR="00B1030C" w:rsidRPr="00B1030C" w:rsidRDefault="00B1030C" w:rsidP="00B1030C">
      <w:pPr>
        <w:tabs>
          <w:tab w:val="left" w:pos="-480"/>
        </w:tabs>
        <w:spacing w:after="0" w:line="240" w:lineRule="auto"/>
        <w:rPr>
          <w:rFonts w:ascii="Times New Roman" w:eastAsia="Times New Roman" w:hAnsi="Times New Roman" w:cs="Times New Roman"/>
          <w:b/>
          <w:sz w:val="24"/>
          <w:szCs w:val="24"/>
        </w:rPr>
      </w:pPr>
      <w:r w:rsidRPr="00B1030C">
        <w:rPr>
          <w:rFonts w:ascii="Times New Roman" w:eastAsia="Times New Roman" w:hAnsi="Times New Roman" w:cs="Times New Roman"/>
          <w:b/>
          <w:i/>
          <w:sz w:val="24"/>
          <w:szCs w:val="24"/>
        </w:rPr>
        <w:t>A.</w:t>
      </w:r>
      <w:r w:rsidRPr="00B1030C">
        <w:rPr>
          <w:rFonts w:ascii="Times New Roman" w:eastAsia="Times New Roman" w:hAnsi="Times New Roman" w:cs="Times New Roman"/>
          <w:b/>
          <w:i/>
          <w:sz w:val="24"/>
          <w:szCs w:val="24"/>
        </w:rPr>
        <w:tab/>
        <w:t>Statistical Methodology For Stratification And Sample Selection</w:t>
      </w:r>
    </w:p>
    <w:p w14:paraId="510E372E" w14:textId="77777777" w:rsidR="00B1030C" w:rsidRPr="00B1030C" w:rsidRDefault="00B1030C" w:rsidP="00B1030C">
      <w:pPr>
        <w:tabs>
          <w:tab w:val="left" w:pos="540"/>
        </w:tabs>
        <w:spacing w:after="0" w:line="240" w:lineRule="auto"/>
        <w:rPr>
          <w:rFonts w:ascii="Times New Roman" w:eastAsia="Times New Roman" w:hAnsi="Times New Roman" w:cs="Times New Roman"/>
          <w:sz w:val="24"/>
          <w:szCs w:val="24"/>
        </w:rPr>
      </w:pPr>
    </w:p>
    <w:p w14:paraId="2967C83D" w14:textId="77777777" w:rsidR="00B1030C" w:rsidRPr="00B1030C" w:rsidRDefault="00B1030C" w:rsidP="00B1030C">
      <w:pPr>
        <w:tabs>
          <w:tab w:val="left" w:pos="540"/>
        </w:tabs>
        <w:spacing w:after="0" w:line="240" w:lineRule="auto"/>
        <w:ind w:firstLine="720"/>
        <w:rPr>
          <w:rFonts w:ascii="Times New Roman" w:eastAsia="Times New Roman" w:hAnsi="Times New Roman" w:cs="Times New Roman"/>
          <w:sz w:val="24"/>
          <w:szCs w:val="24"/>
        </w:rPr>
      </w:pPr>
      <w:r w:rsidRPr="00B1030C">
        <w:rPr>
          <w:rFonts w:ascii="Times New Roman" w:eastAsia="Times New Roman" w:hAnsi="Times New Roman" w:cs="Times New Roman"/>
          <w:sz w:val="24"/>
          <w:szCs w:val="24"/>
        </w:rPr>
        <w:t xml:space="preserve">The sample will be a convenience sample. Stratification will not be used. </w:t>
      </w:r>
    </w:p>
    <w:p w14:paraId="0D799CF0" w14:textId="77777777" w:rsidR="00B1030C" w:rsidRPr="00B1030C" w:rsidRDefault="00B1030C" w:rsidP="00B1030C">
      <w:pPr>
        <w:tabs>
          <w:tab w:val="left" w:pos="540"/>
        </w:tabs>
        <w:spacing w:after="0" w:line="240" w:lineRule="auto"/>
        <w:rPr>
          <w:rFonts w:ascii="Times New Roman" w:eastAsia="Times New Roman" w:hAnsi="Times New Roman" w:cs="Times New Roman"/>
          <w:sz w:val="24"/>
          <w:szCs w:val="24"/>
        </w:rPr>
      </w:pPr>
    </w:p>
    <w:p w14:paraId="0D864F53" w14:textId="77777777" w:rsidR="00B1030C" w:rsidRPr="00B1030C" w:rsidRDefault="00B1030C" w:rsidP="00B1030C">
      <w:pPr>
        <w:tabs>
          <w:tab w:val="left" w:pos="540"/>
        </w:tabs>
        <w:spacing w:after="0" w:line="240" w:lineRule="auto"/>
        <w:rPr>
          <w:rFonts w:ascii="Times New Roman" w:eastAsia="Times New Roman" w:hAnsi="Times New Roman" w:cs="Times New Roman"/>
          <w:b/>
          <w:sz w:val="24"/>
          <w:szCs w:val="24"/>
        </w:rPr>
      </w:pPr>
      <w:r w:rsidRPr="00B1030C">
        <w:rPr>
          <w:rFonts w:ascii="Times New Roman" w:eastAsia="Times New Roman" w:hAnsi="Times New Roman" w:cs="Times New Roman"/>
          <w:b/>
          <w:i/>
          <w:sz w:val="24"/>
          <w:szCs w:val="24"/>
        </w:rPr>
        <w:t>B.</w:t>
      </w:r>
      <w:r w:rsidRPr="00B1030C">
        <w:rPr>
          <w:rFonts w:ascii="Times New Roman" w:eastAsia="Times New Roman" w:hAnsi="Times New Roman" w:cs="Times New Roman"/>
          <w:b/>
          <w:i/>
          <w:sz w:val="24"/>
          <w:szCs w:val="24"/>
        </w:rPr>
        <w:tab/>
        <w:t>Estimation Procedure</w:t>
      </w:r>
      <w:r w:rsidRPr="00B1030C">
        <w:rPr>
          <w:rFonts w:ascii="Times New Roman" w:eastAsia="Times New Roman" w:hAnsi="Times New Roman" w:cs="Times New Roman"/>
          <w:b/>
          <w:sz w:val="24"/>
          <w:szCs w:val="24"/>
        </w:rPr>
        <w:t xml:space="preserve">  </w:t>
      </w:r>
    </w:p>
    <w:p w14:paraId="749DD61A" w14:textId="77777777" w:rsidR="00B1030C" w:rsidRPr="00B1030C" w:rsidRDefault="00B1030C" w:rsidP="00B1030C">
      <w:pPr>
        <w:tabs>
          <w:tab w:val="left" w:pos="540"/>
        </w:tabs>
        <w:spacing w:after="0" w:line="240" w:lineRule="auto"/>
        <w:rPr>
          <w:rFonts w:ascii="Times New Roman" w:eastAsia="Times New Roman" w:hAnsi="Times New Roman" w:cs="Times New Roman"/>
          <w:sz w:val="24"/>
          <w:szCs w:val="24"/>
        </w:rPr>
      </w:pPr>
    </w:p>
    <w:p w14:paraId="662B9110" w14:textId="6A86339F" w:rsidR="00B1030C" w:rsidRPr="00B1030C" w:rsidRDefault="00B1030C" w:rsidP="00B1030C">
      <w:pPr>
        <w:tabs>
          <w:tab w:val="left" w:pos="540"/>
        </w:tabs>
        <w:spacing w:after="0" w:line="240" w:lineRule="auto"/>
        <w:ind w:firstLine="720"/>
        <w:rPr>
          <w:rFonts w:ascii="Times New Roman" w:eastAsia="Times New Roman" w:hAnsi="Times New Roman" w:cs="Times New Roman"/>
          <w:sz w:val="24"/>
          <w:szCs w:val="24"/>
        </w:rPr>
      </w:pPr>
      <w:r w:rsidRPr="00B1030C">
        <w:rPr>
          <w:rFonts w:ascii="Times New Roman" w:eastAsia="Times New Roman" w:hAnsi="Times New Roman" w:cs="Times New Roman"/>
          <w:sz w:val="24"/>
          <w:szCs w:val="24"/>
        </w:rPr>
        <w:t>The estimated number of respondents completing the weekly goal-setting guide is 700</w:t>
      </w:r>
      <w:r w:rsidR="00962B4F">
        <w:rPr>
          <w:rFonts w:ascii="Times New Roman" w:eastAsia="Times New Roman" w:hAnsi="Times New Roman" w:cs="Times New Roman"/>
          <w:sz w:val="24"/>
          <w:szCs w:val="24"/>
        </w:rPr>
        <w:t xml:space="preserve"> over two program implementation waves</w:t>
      </w:r>
      <w:r w:rsidRPr="00B1030C">
        <w:rPr>
          <w:rFonts w:ascii="Times New Roman" w:eastAsia="Times New Roman" w:hAnsi="Times New Roman" w:cs="Times New Roman"/>
          <w:sz w:val="24"/>
          <w:szCs w:val="24"/>
        </w:rPr>
        <w:t xml:space="preserve">. </w:t>
      </w:r>
      <w:r w:rsidR="00962B4F">
        <w:rPr>
          <w:rFonts w:ascii="Times New Roman" w:eastAsia="Times New Roman" w:hAnsi="Times New Roman" w:cs="Times New Roman"/>
          <w:sz w:val="24"/>
          <w:szCs w:val="24"/>
        </w:rPr>
        <w:t>7</w:t>
      </w:r>
      <w:r w:rsidRPr="00B1030C">
        <w:rPr>
          <w:rFonts w:ascii="Times New Roman" w:eastAsia="Times New Roman" w:hAnsi="Times New Roman" w:cs="Times New Roman"/>
          <w:sz w:val="24"/>
          <w:szCs w:val="24"/>
        </w:rPr>
        <w:t xml:space="preserve">00 </w:t>
      </w:r>
      <w:r w:rsidR="00962B4F">
        <w:rPr>
          <w:rFonts w:ascii="Times New Roman" w:eastAsia="Times New Roman" w:hAnsi="Times New Roman" w:cs="Times New Roman"/>
          <w:sz w:val="24"/>
          <w:szCs w:val="24"/>
        </w:rPr>
        <w:t xml:space="preserve">will </w:t>
      </w:r>
      <w:r w:rsidRPr="00B1030C">
        <w:rPr>
          <w:rFonts w:ascii="Times New Roman" w:eastAsia="Times New Roman" w:hAnsi="Times New Roman" w:cs="Times New Roman"/>
          <w:sz w:val="24"/>
          <w:szCs w:val="24"/>
        </w:rPr>
        <w:t>complet</w:t>
      </w:r>
      <w:r w:rsidR="00962B4F">
        <w:rPr>
          <w:rFonts w:ascii="Times New Roman" w:eastAsia="Times New Roman" w:hAnsi="Times New Roman" w:cs="Times New Roman"/>
          <w:sz w:val="24"/>
          <w:szCs w:val="24"/>
        </w:rPr>
        <w:t>e</w:t>
      </w:r>
      <w:r w:rsidRPr="00B1030C">
        <w:rPr>
          <w:rFonts w:ascii="Times New Roman" w:eastAsia="Times New Roman" w:hAnsi="Times New Roman" w:cs="Times New Roman"/>
          <w:sz w:val="24"/>
          <w:szCs w:val="24"/>
        </w:rPr>
        <w:t xml:space="preserve"> the </w:t>
      </w:r>
      <w:r w:rsidR="00CD4CB7">
        <w:rPr>
          <w:rFonts w:ascii="Times New Roman" w:eastAsia="Times New Roman" w:hAnsi="Times New Roman" w:cs="Times New Roman"/>
          <w:sz w:val="24"/>
          <w:szCs w:val="24"/>
        </w:rPr>
        <w:t>Mentee P</w:t>
      </w:r>
      <w:r w:rsidRPr="00B1030C">
        <w:rPr>
          <w:rFonts w:ascii="Times New Roman" w:eastAsia="Times New Roman" w:hAnsi="Times New Roman" w:cs="Times New Roman"/>
          <w:sz w:val="24"/>
          <w:szCs w:val="24"/>
        </w:rPr>
        <w:t>re-</w:t>
      </w:r>
      <w:r w:rsidR="00CD4CB7">
        <w:rPr>
          <w:rFonts w:ascii="Times New Roman" w:eastAsia="Times New Roman" w:hAnsi="Times New Roman" w:cs="Times New Roman"/>
          <w:sz w:val="24"/>
          <w:szCs w:val="24"/>
        </w:rPr>
        <w:lastRenderedPageBreak/>
        <w:t>A</w:t>
      </w:r>
      <w:r w:rsidRPr="00B1030C">
        <w:rPr>
          <w:rFonts w:ascii="Times New Roman" w:eastAsia="Times New Roman" w:hAnsi="Times New Roman" w:cs="Times New Roman"/>
          <w:sz w:val="24"/>
          <w:szCs w:val="24"/>
        </w:rPr>
        <w:t>ssessment</w:t>
      </w:r>
      <w:r w:rsidR="00962B4F">
        <w:rPr>
          <w:rFonts w:ascii="Times New Roman" w:eastAsia="Times New Roman" w:hAnsi="Times New Roman" w:cs="Times New Roman"/>
          <w:sz w:val="24"/>
          <w:szCs w:val="24"/>
        </w:rPr>
        <w:t xml:space="preserve"> </w:t>
      </w:r>
      <w:r w:rsidRPr="00B1030C">
        <w:rPr>
          <w:rFonts w:ascii="Times New Roman" w:eastAsia="Times New Roman" w:hAnsi="Times New Roman" w:cs="Times New Roman"/>
          <w:sz w:val="24"/>
          <w:szCs w:val="24"/>
        </w:rPr>
        <w:t xml:space="preserve">and </w:t>
      </w:r>
      <w:r w:rsidR="00962B4F">
        <w:rPr>
          <w:rFonts w:ascii="Times New Roman" w:eastAsia="Times New Roman" w:hAnsi="Times New Roman" w:cs="Times New Roman"/>
          <w:sz w:val="24"/>
          <w:szCs w:val="24"/>
        </w:rPr>
        <w:t>7</w:t>
      </w:r>
      <w:r w:rsidRPr="00B1030C">
        <w:rPr>
          <w:rFonts w:ascii="Times New Roman" w:eastAsia="Times New Roman" w:hAnsi="Times New Roman" w:cs="Times New Roman"/>
          <w:sz w:val="24"/>
          <w:szCs w:val="24"/>
        </w:rPr>
        <w:t xml:space="preserve">00 </w:t>
      </w:r>
      <w:r w:rsidR="00962B4F">
        <w:rPr>
          <w:rFonts w:ascii="Times New Roman" w:eastAsia="Times New Roman" w:hAnsi="Times New Roman" w:cs="Times New Roman"/>
          <w:sz w:val="24"/>
          <w:szCs w:val="24"/>
        </w:rPr>
        <w:t xml:space="preserve">will </w:t>
      </w:r>
      <w:r w:rsidRPr="00B1030C">
        <w:rPr>
          <w:rFonts w:ascii="Times New Roman" w:eastAsia="Times New Roman" w:hAnsi="Times New Roman" w:cs="Times New Roman"/>
          <w:sz w:val="24"/>
          <w:szCs w:val="24"/>
        </w:rPr>
        <w:t>complet</w:t>
      </w:r>
      <w:r w:rsidR="00962B4F">
        <w:rPr>
          <w:rFonts w:ascii="Times New Roman" w:eastAsia="Times New Roman" w:hAnsi="Times New Roman" w:cs="Times New Roman"/>
          <w:sz w:val="24"/>
          <w:szCs w:val="24"/>
        </w:rPr>
        <w:t>e</w:t>
      </w:r>
      <w:r w:rsidRPr="00B1030C">
        <w:rPr>
          <w:rFonts w:ascii="Times New Roman" w:eastAsia="Times New Roman" w:hAnsi="Times New Roman" w:cs="Times New Roman"/>
          <w:sz w:val="24"/>
          <w:szCs w:val="24"/>
        </w:rPr>
        <w:t xml:space="preserve"> the </w:t>
      </w:r>
      <w:r w:rsidR="00CD4CB7">
        <w:rPr>
          <w:rFonts w:ascii="Times New Roman" w:eastAsia="Times New Roman" w:hAnsi="Times New Roman" w:cs="Times New Roman"/>
          <w:sz w:val="24"/>
          <w:szCs w:val="24"/>
        </w:rPr>
        <w:t>Mentee P</w:t>
      </w:r>
      <w:r w:rsidRPr="00B1030C">
        <w:rPr>
          <w:rFonts w:ascii="Times New Roman" w:eastAsia="Times New Roman" w:hAnsi="Times New Roman" w:cs="Times New Roman"/>
          <w:sz w:val="24"/>
          <w:szCs w:val="24"/>
        </w:rPr>
        <w:t>ost-</w:t>
      </w:r>
      <w:r w:rsidR="00CD4CB7">
        <w:rPr>
          <w:rFonts w:ascii="Times New Roman" w:eastAsia="Times New Roman" w:hAnsi="Times New Roman" w:cs="Times New Roman"/>
          <w:sz w:val="24"/>
          <w:szCs w:val="24"/>
        </w:rPr>
        <w:t>A</w:t>
      </w:r>
      <w:r w:rsidRPr="00B1030C">
        <w:rPr>
          <w:rFonts w:ascii="Times New Roman" w:eastAsia="Times New Roman" w:hAnsi="Times New Roman" w:cs="Times New Roman"/>
          <w:sz w:val="24"/>
          <w:szCs w:val="24"/>
        </w:rPr>
        <w:t xml:space="preserve">ssessment.  The estimated number of mentors completing the registration form and </w:t>
      </w:r>
      <w:r w:rsidR="00CD4CB7">
        <w:rPr>
          <w:rFonts w:ascii="Times New Roman" w:eastAsia="Times New Roman" w:hAnsi="Times New Roman" w:cs="Times New Roman"/>
          <w:sz w:val="24"/>
          <w:szCs w:val="24"/>
        </w:rPr>
        <w:t>Mentor Feedback Survey</w:t>
      </w:r>
      <w:r w:rsidRPr="00B1030C">
        <w:rPr>
          <w:rFonts w:ascii="Times New Roman" w:eastAsia="Times New Roman" w:hAnsi="Times New Roman" w:cs="Times New Roman"/>
          <w:sz w:val="24"/>
          <w:szCs w:val="24"/>
        </w:rPr>
        <w:t xml:space="preserve"> is 700.  The estimated number of</w:t>
      </w:r>
      <w:r w:rsidR="00CD4CB7">
        <w:rPr>
          <w:rFonts w:ascii="Times New Roman" w:eastAsia="Times New Roman" w:hAnsi="Times New Roman" w:cs="Times New Roman"/>
          <w:sz w:val="24"/>
          <w:szCs w:val="24"/>
        </w:rPr>
        <w:t xml:space="preserve"> site</w:t>
      </w:r>
      <w:r w:rsidRPr="00B1030C">
        <w:rPr>
          <w:rFonts w:ascii="Times New Roman" w:eastAsia="Times New Roman" w:hAnsi="Times New Roman" w:cs="Times New Roman"/>
          <w:sz w:val="24"/>
          <w:szCs w:val="24"/>
        </w:rPr>
        <w:t xml:space="preserve"> coordinators completing the </w:t>
      </w:r>
      <w:r w:rsidR="00CD4CB7">
        <w:rPr>
          <w:rFonts w:ascii="Times New Roman" w:eastAsia="Times New Roman" w:hAnsi="Times New Roman" w:cs="Times New Roman"/>
          <w:sz w:val="24"/>
          <w:szCs w:val="24"/>
        </w:rPr>
        <w:t>End of Wave Feedback S</w:t>
      </w:r>
      <w:r w:rsidRPr="00B1030C">
        <w:rPr>
          <w:rFonts w:ascii="Times New Roman" w:eastAsia="Times New Roman" w:hAnsi="Times New Roman" w:cs="Times New Roman"/>
          <w:sz w:val="24"/>
          <w:szCs w:val="24"/>
        </w:rPr>
        <w:t xml:space="preserve">urvey is 10. </w:t>
      </w:r>
    </w:p>
    <w:p w14:paraId="30690920" w14:textId="77777777" w:rsidR="00B1030C" w:rsidRPr="00B1030C" w:rsidRDefault="00B1030C" w:rsidP="00B1030C">
      <w:pPr>
        <w:tabs>
          <w:tab w:val="left" w:pos="540"/>
        </w:tabs>
        <w:spacing w:after="0" w:line="240" w:lineRule="auto"/>
        <w:rPr>
          <w:rFonts w:ascii="Times New Roman" w:eastAsia="Times New Roman" w:hAnsi="Times New Roman" w:cs="Times New Roman"/>
          <w:sz w:val="24"/>
          <w:szCs w:val="24"/>
        </w:rPr>
      </w:pPr>
    </w:p>
    <w:p w14:paraId="488FE332" w14:textId="77777777" w:rsidR="00B1030C" w:rsidRPr="00B1030C" w:rsidRDefault="00B1030C" w:rsidP="00B1030C">
      <w:pPr>
        <w:tabs>
          <w:tab w:val="left" w:pos="540"/>
        </w:tabs>
        <w:spacing w:after="0" w:line="240" w:lineRule="auto"/>
        <w:rPr>
          <w:rFonts w:ascii="Times New Roman" w:eastAsia="Times New Roman" w:hAnsi="Times New Roman" w:cs="Times New Roman"/>
          <w:b/>
          <w:sz w:val="24"/>
          <w:szCs w:val="24"/>
        </w:rPr>
      </w:pPr>
      <w:r w:rsidRPr="00B1030C">
        <w:rPr>
          <w:rFonts w:ascii="Times New Roman" w:eastAsia="Times New Roman" w:hAnsi="Times New Roman" w:cs="Times New Roman"/>
          <w:b/>
          <w:bCs/>
          <w:i/>
          <w:sz w:val="24"/>
          <w:szCs w:val="24"/>
        </w:rPr>
        <w:t>C.</w:t>
      </w:r>
      <w:r w:rsidRPr="00B1030C">
        <w:rPr>
          <w:rFonts w:ascii="Times New Roman" w:eastAsia="Times New Roman" w:hAnsi="Times New Roman" w:cs="Times New Roman"/>
          <w:b/>
          <w:bCs/>
          <w:i/>
          <w:sz w:val="24"/>
          <w:szCs w:val="24"/>
        </w:rPr>
        <w:tab/>
        <w:t>Degree of Accuracy Needed</w:t>
      </w:r>
      <w:r w:rsidRPr="00B1030C">
        <w:rPr>
          <w:rFonts w:ascii="Times New Roman" w:eastAsia="Times New Roman" w:hAnsi="Times New Roman" w:cs="Times New Roman"/>
          <w:b/>
          <w:sz w:val="24"/>
          <w:szCs w:val="24"/>
        </w:rPr>
        <w:t xml:space="preserve"> </w:t>
      </w:r>
    </w:p>
    <w:p w14:paraId="530BD572" w14:textId="77777777" w:rsidR="00B1030C" w:rsidRPr="00B1030C" w:rsidRDefault="00B1030C" w:rsidP="00B1030C">
      <w:pPr>
        <w:tabs>
          <w:tab w:val="left" w:pos="540"/>
        </w:tabs>
        <w:spacing w:after="0" w:line="240" w:lineRule="auto"/>
        <w:rPr>
          <w:rFonts w:ascii="Times New Roman" w:eastAsia="Times New Roman" w:hAnsi="Times New Roman" w:cs="Times New Roman"/>
          <w:b/>
          <w:sz w:val="24"/>
          <w:szCs w:val="24"/>
        </w:rPr>
      </w:pPr>
    </w:p>
    <w:p w14:paraId="08085FEB" w14:textId="77777777" w:rsidR="00B1030C" w:rsidRPr="00B1030C" w:rsidRDefault="00B1030C" w:rsidP="00B1030C">
      <w:pPr>
        <w:tabs>
          <w:tab w:val="left" w:pos="540"/>
        </w:tabs>
        <w:spacing w:after="0" w:line="240" w:lineRule="auto"/>
        <w:ind w:firstLine="720"/>
        <w:rPr>
          <w:rFonts w:ascii="Times New Roman" w:eastAsia="Times New Roman" w:hAnsi="Times New Roman" w:cs="Times New Roman"/>
          <w:sz w:val="24"/>
          <w:szCs w:val="24"/>
        </w:rPr>
      </w:pPr>
      <w:r w:rsidRPr="00B1030C">
        <w:rPr>
          <w:rFonts w:ascii="Times New Roman" w:eastAsia="Times New Roman" w:hAnsi="Times New Roman" w:cs="Times New Roman"/>
          <w:sz w:val="24"/>
          <w:szCs w:val="24"/>
        </w:rPr>
        <w:t xml:space="preserve">The online survey was designed to meet the non-inferential goals of this study. The use of online surveys was selected to increase the accuracy of the data by: (a) providing increased privacy conducive to accurate and honest reporting by respondents, (b) eliminating the need for hardcopy records, (c) providing easy back-up to ensure no loss of data, and (d) reducing respondent error related to skip patterns. </w:t>
      </w:r>
    </w:p>
    <w:p w14:paraId="44546442" w14:textId="77777777" w:rsidR="00B1030C" w:rsidRPr="00B1030C" w:rsidRDefault="00B1030C" w:rsidP="00B1030C">
      <w:pPr>
        <w:tabs>
          <w:tab w:val="left" w:pos="540"/>
        </w:tabs>
        <w:spacing w:after="0" w:line="240" w:lineRule="auto"/>
        <w:rPr>
          <w:rFonts w:ascii="Times New Roman" w:eastAsia="Times New Roman" w:hAnsi="Times New Roman" w:cs="Times New Roman"/>
          <w:sz w:val="24"/>
          <w:szCs w:val="24"/>
        </w:rPr>
      </w:pPr>
    </w:p>
    <w:p w14:paraId="3D6AE595" w14:textId="77777777" w:rsidR="00962B4F" w:rsidRDefault="00B1030C" w:rsidP="00B1030C">
      <w:pPr>
        <w:tabs>
          <w:tab w:val="left" w:pos="540"/>
        </w:tabs>
        <w:spacing w:after="0" w:line="240" w:lineRule="auto"/>
        <w:ind w:firstLine="720"/>
        <w:rPr>
          <w:rFonts w:ascii="Times New Roman" w:eastAsia="Times New Roman" w:hAnsi="Times New Roman" w:cs="Times New Roman"/>
          <w:sz w:val="24"/>
          <w:szCs w:val="24"/>
        </w:rPr>
      </w:pPr>
      <w:r w:rsidRPr="00B1030C">
        <w:rPr>
          <w:rFonts w:ascii="Times New Roman" w:eastAsia="Times New Roman" w:hAnsi="Times New Roman" w:cs="Times New Roman"/>
          <w:sz w:val="24"/>
          <w:szCs w:val="24"/>
        </w:rPr>
        <w:t xml:space="preserve">Because the data will be entered directly by respondents, the only data entry errors will be on the part of the participants. Edit checks will be built into items as needed to ensure that respondents cannot give out-of-range or other inappropriate responses. Participants will be given identification numbers to enter in order to gain access to the survey, to ensure that participants do not complete the survey more than once. </w:t>
      </w:r>
    </w:p>
    <w:p w14:paraId="7A9AC79C" w14:textId="77777777" w:rsidR="00962B4F" w:rsidRDefault="00962B4F" w:rsidP="00B1030C">
      <w:pPr>
        <w:tabs>
          <w:tab w:val="left" w:pos="540"/>
        </w:tabs>
        <w:spacing w:after="0" w:line="240" w:lineRule="auto"/>
        <w:ind w:firstLine="720"/>
        <w:rPr>
          <w:rFonts w:ascii="Times New Roman" w:eastAsia="Times New Roman" w:hAnsi="Times New Roman" w:cs="Times New Roman"/>
          <w:sz w:val="24"/>
          <w:szCs w:val="24"/>
        </w:rPr>
      </w:pPr>
    </w:p>
    <w:p w14:paraId="7497000E" w14:textId="117298C5" w:rsidR="00B1030C" w:rsidRPr="00B1030C" w:rsidRDefault="00962B4F" w:rsidP="00B1030C">
      <w:pPr>
        <w:tabs>
          <w:tab w:val="left" w:pos="540"/>
        </w:tabs>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paper-based Mentee Pre- and Post- Assessment may require the assistance of a parent/guardian/caretaker. Any errors would be on the part of the participant and the individual who assisted in completing the assessments.</w:t>
      </w:r>
    </w:p>
    <w:p w14:paraId="5FEA0F3F" w14:textId="77777777" w:rsidR="00B1030C" w:rsidRPr="00B1030C" w:rsidRDefault="00B1030C" w:rsidP="00B1030C">
      <w:pPr>
        <w:tabs>
          <w:tab w:val="left" w:pos="540"/>
        </w:tabs>
        <w:spacing w:after="0" w:line="240" w:lineRule="auto"/>
        <w:rPr>
          <w:rFonts w:ascii="Times New Roman" w:eastAsia="Times New Roman" w:hAnsi="Times New Roman" w:cs="Times New Roman"/>
          <w:sz w:val="24"/>
          <w:szCs w:val="24"/>
        </w:rPr>
      </w:pPr>
    </w:p>
    <w:p w14:paraId="3157CEF6" w14:textId="77777777" w:rsidR="00B1030C" w:rsidRPr="00B1030C" w:rsidRDefault="00B1030C" w:rsidP="00B1030C">
      <w:pPr>
        <w:tabs>
          <w:tab w:val="left" w:pos="540"/>
        </w:tabs>
        <w:spacing w:after="0" w:line="240" w:lineRule="auto"/>
        <w:rPr>
          <w:rFonts w:ascii="Times New Roman" w:eastAsia="Times New Roman" w:hAnsi="Times New Roman" w:cs="Times New Roman"/>
          <w:b/>
          <w:sz w:val="24"/>
          <w:szCs w:val="24"/>
        </w:rPr>
      </w:pPr>
      <w:r w:rsidRPr="00B1030C">
        <w:rPr>
          <w:rFonts w:ascii="Times New Roman" w:eastAsia="Times New Roman" w:hAnsi="Times New Roman" w:cs="Times New Roman"/>
          <w:b/>
          <w:i/>
          <w:sz w:val="24"/>
          <w:szCs w:val="24"/>
        </w:rPr>
        <w:t>D.</w:t>
      </w:r>
      <w:r w:rsidRPr="00B1030C">
        <w:rPr>
          <w:rFonts w:ascii="Times New Roman" w:eastAsia="Times New Roman" w:hAnsi="Times New Roman" w:cs="Times New Roman"/>
          <w:b/>
          <w:i/>
          <w:sz w:val="24"/>
          <w:szCs w:val="24"/>
        </w:rPr>
        <w:tab/>
        <w:t>Unusual Problems Requiring Specialized Sampling Procedures</w:t>
      </w:r>
      <w:r w:rsidRPr="00B1030C">
        <w:rPr>
          <w:rFonts w:ascii="Times New Roman" w:eastAsia="Times New Roman" w:hAnsi="Times New Roman" w:cs="Times New Roman"/>
          <w:b/>
          <w:sz w:val="24"/>
          <w:szCs w:val="24"/>
        </w:rPr>
        <w:t xml:space="preserve">:  </w:t>
      </w:r>
    </w:p>
    <w:p w14:paraId="10AB7C80" w14:textId="77777777" w:rsidR="00B1030C" w:rsidRPr="00B1030C" w:rsidRDefault="00B1030C" w:rsidP="00B1030C">
      <w:pPr>
        <w:tabs>
          <w:tab w:val="left" w:pos="540"/>
        </w:tabs>
        <w:spacing w:after="0" w:line="240" w:lineRule="auto"/>
        <w:rPr>
          <w:rFonts w:ascii="Times New Roman" w:eastAsia="Times New Roman" w:hAnsi="Times New Roman" w:cs="Times New Roman"/>
          <w:sz w:val="24"/>
          <w:szCs w:val="24"/>
        </w:rPr>
      </w:pPr>
    </w:p>
    <w:p w14:paraId="1DD3F8C5" w14:textId="77777777" w:rsidR="00B1030C" w:rsidRPr="00B1030C" w:rsidRDefault="00B1030C" w:rsidP="00B1030C">
      <w:pPr>
        <w:tabs>
          <w:tab w:val="left" w:pos="720"/>
        </w:tabs>
        <w:spacing w:after="0" w:line="240" w:lineRule="auto"/>
        <w:rPr>
          <w:rFonts w:ascii="Times New Roman" w:eastAsia="Times New Roman" w:hAnsi="Times New Roman" w:cs="Times New Roman"/>
          <w:sz w:val="24"/>
          <w:szCs w:val="24"/>
        </w:rPr>
      </w:pPr>
      <w:r w:rsidRPr="00B1030C">
        <w:rPr>
          <w:rFonts w:ascii="Times New Roman" w:eastAsia="Times New Roman" w:hAnsi="Times New Roman" w:cs="Times New Roman"/>
          <w:sz w:val="24"/>
          <w:szCs w:val="24"/>
        </w:rPr>
        <w:tab/>
        <w:t>No unusual problems requiring specialized sampling procedures are anticipated.</w:t>
      </w:r>
    </w:p>
    <w:p w14:paraId="67FB4EDE" w14:textId="77777777" w:rsidR="00B1030C" w:rsidRPr="00B1030C" w:rsidRDefault="00B1030C" w:rsidP="00B1030C">
      <w:pPr>
        <w:tabs>
          <w:tab w:val="left" w:pos="540"/>
        </w:tabs>
        <w:spacing w:after="0" w:line="240" w:lineRule="auto"/>
        <w:rPr>
          <w:rFonts w:ascii="Times New Roman" w:eastAsia="Times New Roman" w:hAnsi="Times New Roman" w:cs="Times New Roman"/>
          <w:sz w:val="24"/>
          <w:szCs w:val="24"/>
        </w:rPr>
      </w:pPr>
    </w:p>
    <w:p w14:paraId="2F0D886B" w14:textId="77777777" w:rsidR="00B1030C" w:rsidRPr="00B1030C" w:rsidRDefault="00B1030C" w:rsidP="00B1030C">
      <w:pPr>
        <w:tabs>
          <w:tab w:val="left" w:pos="540"/>
        </w:tabs>
        <w:spacing w:after="0" w:line="240" w:lineRule="auto"/>
        <w:rPr>
          <w:rFonts w:ascii="Times New Roman" w:eastAsia="Times New Roman" w:hAnsi="Times New Roman" w:cs="Times New Roman"/>
          <w:sz w:val="24"/>
          <w:szCs w:val="24"/>
        </w:rPr>
      </w:pPr>
      <w:r w:rsidRPr="00B1030C">
        <w:rPr>
          <w:rFonts w:ascii="Times New Roman" w:eastAsia="Times New Roman" w:hAnsi="Times New Roman" w:cs="Times New Roman"/>
          <w:b/>
          <w:bCs/>
          <w:i/>
          <w:sz w:val="24"/>
          <w:szCs w:val="24"/>
        </w:rPr>
        <w:t>E.</w:t>
      </w:r>
      <w:r w:rsidRPr="00B1030C">
        <w:rPr>
          <w:rFonts w:ascii="Times New Roman" w:eastAsia="Times New Roman" w:hAnsi="Times New Roman" w:cs="Times New Roman"/>
          <w:b/>
          <w:bCs/>
          <w:i/>
          <w:sz w:val="24"/>
          <w:szCs w:val="24"/>
        </w:rPr>
        <w:tab/>
        <w:t>Any use of less frequent than annual data collection to reduce burden</w:t>
      </w:r>
      <w:r w:rsidRPr="00B1030C">
        <w:rPr>
          <w:rFonts w:ascii="Times New Roman" w:eastAsia="Times New Roman" w:hAnsi="Times New Roman" w:cs="Times New Roman"/>
          <w:sz w:val="24"/>
          <w:szCs w:val="24"/>
        </w:rPr>
        <w:t xml:space="preserve"> </w:t>
      </w:r>
    </w:p>
    <w:p w14:paraId="35374EAF" w14:textId="77777777" w:rsidR="00B1030C" w:rsidRPr="00B1030C" w:rsidRDefault="00B1030C" w:rsidP="00B1030C">
      <w:pPr>
        <w:tabs>
          <w:tab w:val="left" w:pos="540"/>
        </w:tabs>
        <w:spacing w:after="0" w:line="240" w:lineRule="auto"/>
        <w:rPr>
          <w:rFonts w:ascii="Times New Roman" w:eastAsia="Times New Roman" w:hAnsi="Times New Roman" w:cs="Times New Roman"/>
          <w:sz w:val="24"/>
          <w:szCs w:val="24"/>
        </w:rPr>
      </w:pPr>
    </w:p>
    <w:p w14:paraId="25D252F0" w14:textId="71AF6456" w:rsidR="00B1030C" w:rsidRPr="00B1030C" w:rsidRDefault="00B1030C" w:rsidP="00B1030C">
      <w:pPr>
        <w:tabs>
          <w:tab w:val="left" w:pos="720"/>
        </w:tabs>
        <w:spacing w:after="0" w:line="240" w:lineRule="auto"/>
        <w:rPr>
          <w:rFonts w:ascii="Times New Roman" w:eastAsia="Times New Roman" w:hAnsi="Times New Roman" w:cs="Times New Roman"/>
          <w:sz w:val="24"/>
          <w:szCs w:val="24"/>
        </w:rPr>
      </w:pPr>
      <w:r w:rsidRPr="00B1030C">
        <w:rPr>
          <w:rFonts w:ascii="Times New Roman" w:eastAsia="Times New Roman" w:hAnsi="Times New Roman" w:cs="Times New Roman"/>
          <w:sz w:val="24"/>
          <w:szCs w:val="24"/>
        </w:rPr>
        <w:tab/>
        <w:t>All questions have been limited to those considered essential to evaluate the program</w:t>
      </w:r>
      <w:r w:rsidR="00CC6B12">
        <w:rPr>
          <w:rFonts w:ascii="Times New Roman" w:eastAsia="Times New Roman" w:hAnsi="Times New Roman" w:cs="Times New Roman"/>
          <w:sz w:val="24"/>
          <w:szCs w:val="24"/>
        </w:rPr>
        <w:t>’s outcomes</w:t>
      </w:r>
      <w:r w:rsidRPr="00B1030C">
        <w:rPr>
          <w:rFonts w:ascii="Times New Roman" w:eastAsia="Times New Roman" w:hAnsi="Times New Roman" w:cs="Times New Roman"/>
          <w:sz w:val="24"/>
          <w:szCs w:val="24"/>
        </w:rPr>
        <w:t xml:space="preserve">. This study is an ad hoc data collection (i.e., a one-time study), and therefore the data are collected less frequently than annually.  </w:t>
      </w:r>
    </w:p>
    <w:p w14:paraId="10C47FFB" w14:textId="77777777" w:rsidR="00B1030C" w:rsidRPr="00B1030C" w:rsidRDefault="00B1030C" w:rsidP="00B1030C">
      <w:pPr>
        <w:spacing w:after="0" w:line="240" w:lineRule="auto"/>
        <w:rPr>
          <w:rFonts w:ascii="Times New Roman" w:eastAsia="Times New Roman" w:hAnsi="Times New Roman" w:cs="Times New Roman"/>
          <w:sz w:val="24"/>
          <w:szCs w:val="24"/>
        </w:rPr>
      </w:pPr>
    </w:p>
    <w:p w14:paraId="5D6E7BE6" w14:textId="77777777" w:rsidR="00B1030C" w:rsidRPr="00B1030C" w:rsidRDefault="00B1030C" w:rsidP="00B1030C">
      <w:pPr>
        <w:spacing w:after="0" w:line="240" w:lineRule="auto"/>
        <w:rPr>
          <w:rFonts w:ascii="Times New Roman" w:eastAsia="Times New Roman" w:hAnsi="Times New Roman" w:cs="Times New Roman"/>
          <w:b/>
          <w:sz w:val="24"/>
          <w:szCs w:val="24"/>
        </w:rPr>
      </w:pPr>
      <w:r w:rsidRPr="00B1030C">
        <w:rPr>
          <w:rFonts w:ascii="Times New Roman" w:eastAsia="Times New Roman" w:hAnsi="Times New Roman" w:cs="Times New Roman"/>
          <w:b/>
          <w:sz w:val="24"/>
          <w:szCs w:val="24"/>
        </w:rPr>
        <w:t>3.</w:t>
      </w:r>
      <w:r w:rsidRPr="00B1030C">
        <w:rPr>
          <w:rFonts w:ascii="Times New Roman" w:eastAsia="Times New Roman" w:hAnsi="Times New Roman" w:cs="Times New Roman"/>
          <w:b/>
          <w:sz w:val="24"/>
          <w:szCs w:val="24"/>
        </w:rPr>
        <w:tab/>
        <w:t xml:space="preserve">Methods to Maximize Response Rates and Deal with Nonresponse </w:t>
      </w:r>
    </w:p>
    <w:p w14:paraId="72941DD6" w14:textId="77777777" w:rsidR="00B1030C" w:rsidRPr="00B1030C" w:rsidRDefault="00B1030C" w:rsidP="00B1030C">
      <w:pPr>
        <w:spacing w:after="0" w:line="240" w:lineRule="auto"/>
        <w:ind w:left="360"/>
        <w:rPr>
          <w:rFonts w:ascii="Times New Roman" w:eastAsia="Times New Roman" w:hAnsi="Times New Roman" w:cs="Times New Roman"/>
          <w:sz w:val="24"/>
          <w:szCs w:val="24"/>
        </w:rPr>
      </w:pPr>
    </w:p>
    <w:p w14:paraId="25C2F209" w14:textId="77777777" w:rsidR="00657888" w:rsidRPr="00657888" w:rsidRDefault="00B1030C" w:rsidP="00657888">
      <w:pPr>
        <w:widowControl w:val="0"/>
        <w:tabs>
          <w:tab w:val="left" w:pos="720"/>
        </w:tabs>
        <w:spacing w:after="0"/>
        <w:rPr>
          <w:rFonts w:ascii="Times New Roman" w:eastAsia="Times New Roman" w:hAnsi="Times New Roman" w:cs="Times New Roman"/>
          <w:sz w:val="24"/>
          <w:szCs w:val="24"/>
        </w:rPr>
      </w:pPr>
      <w:r w:rsidRPr="00B1030C">
        <w:rPr>
          <w:rFonts w:ascii="Times New Roman" w:eastAsia="Times New Roman" w:hAnsi="Times New Roman" w:cs="Times New Roman"/>
          <w:sz w:val="24"/>
          <w:szCs w:val="24"/>
        </w:rPr>
        <w:tab/>
        <w:t>PCFSN’s ability to gain the cooperation of site coordinators is the key to the success of this endeavor. Through an orientation and training program for site coordinators</w:t>
      </w:r>
      <w:r w:rsidR="004816B7">
        <w:rPr>
          <w:rFonts w:ascii="Times New Roman" w:eastAsia="Times New Roman" w:hAnsi="Times New Roman" w:cs="Times New Roman"/>
          <w:sz w:val="24"/>
          <w:szCs w:val="24"/>
        </w:rPr>
        <w:t xml:space="preserve"> </w:t>
      </w:r>
      <w:r w:rsidRPr="00B1030C">
        <w:rPr>
          <w:rFonts w:ascii="Times New Roman" w:eastAsia="Times New Roman" w:hAnsi="Times New Roman" w:cs="Times New Roman"/>
          <w:sz w:val="24"/>
          <w:szCs w:val="24"/>
        </w:rPr>
        <w:t xml:space="preserve">and the encouragement of mentors, PCFSN believes that the response rate will be high. All contact with participants will be within the guidelines for the protection of human subjects to avoid even the appearance of coercion of respondents. Respondents will always be reminded that they are able to not respond to one or more items or an entire survey if they choose. Contacts with site coordinators will be structured to simply remind them that they have not responded, and there is still time to do so. </w:t>
      </w:r>
      <w:r w:rsidR="00657888" w:rsidRPr="00657888">
        <w:rPr>
          <w:rFonts w:ascii="Times New Roman" w:eastAsia="Times New Roman" w:hAnsi="Times New Roman" w:cs="Times New Roman"/>
          <w:sz w:val="24"/>
          <w:szCs w:val="24"/>
        </w:rPr>
        <w:t>The study will be submitted for review by IRB once OMB approval is received. No research will be conducted until both OMB and IRB approval is received.</w:t>
      </w:r>
    </w:p>
    <w:p w14:paraId="3749A18A" w14:textId="3287CBCD" w:rsidR="00B1030C" w:rsidRPr="00B1030C" w:rsidRDefault="00B1030C" w:rsidP="00B1030C">
      <w:pPr>
        <w:widowControl w:val="0"/>
        <w:tabs>
          <w:tab w:val="left" w:pos="720"/>
        </w:tabs>
        <w:spacing w:after="0" w:line="240" w:lineRule="auto"/>
        <w:rPr>
          <w:rFonts w:ascii="Times New Roman" w:eastAsia="Times New Roman" w:hAnsi="Times New Roman" w:cs="Times New Roman"/>
          <w:sz w:val="24"/>
          <w:szCs w:val="24"/>
        </w:rPr>
      </w:pPr>
    </w:p>
    <w:p w14:paraId="1EC6FC48" w14:textId="77777777" w:rsidR="00B1030C" w:rsidRPr="00B1030C" w:rsidRDefault="00B1030C" w:rsidP="00B1030C">
      <w:pPr>
        <w:spacing w:after="0" w:line="240" w:lineRule="auto"/>
        <w:ind w:left="360"/>
        <w:rPr>
          <w:rFonts w:ascii="Times New Roman" w:eastAsia="Times New Roman" w:hAnsi="Times New Roman" w:cs="Times New Roman"/>
          <w:sz w:val="24"/>
          <w:szCs w:val="24"/>
        </w:rPr>
      </w:pPr>
    </w:p>
    <w:p w14:paraId="52C92521" w14:textId="77777777" w:rsidR="00B1030C" w:rsidRPr="00B1030C" w:rsidRDefault="00B1030C" w:rsidP="00B1030C">
      <w:pPr>
        <w:spacing w:after="0" w:line="240" w:lineRule="auto"/>
        <w:rPr>
          <w:rFonts w:ascii="Times New Roman" w:eastAsia="Times New Roman" w:hAnsi="Times New Roman" w:cs="Times New Roman"/>
          <w:b/>
          <w:i/>
          <w:sz w:val="24"/>
          <w:szCs w:val="24"/>
        </w:rPr>
      </w:pPr>
      <w:r w:rsidRPr="00B1030C">
        <w:rPr>
          <w:rFonts w:ascii="Times New Roman" w:eastAsia="Times New Roman" w:hAnsi="Times New Roman" w:cs="Times New Roman"/>
          <w:b/>
          <w:i/>
          <w:sz w:val="24"/>
          <w:szCs w:val="24"/>
        </w:rPr>
        <w:t>4.</w:t>
      </w:r>
      <w:r w:rsidRPr="00B1030C">
        <w:rPr>
          <w:rFonts w:ascii="Times New Roman" w:eastAsia="Times New Roman" w:hAnsi="Times New Roman" w:cs="Times New Roman"/>
          <w:b/>
          <w:i/>
          <w:sz w:val="24"/>
          <w:szCs w:val="24"/>
        </w:rPr>
        <w:tab/>
        <w:t xml:space="preserve">Test of Procedures or Methods to be Undertaken </w:t>
      </w:r>
    </w:p>
    <w:p w14:paraId="09A24E10" w14:textId="77777777" w:rsidR="00B1030C" w:rsidRPr="00B1030C" w:rsidRDefault="00B1030C" w:rsidP="00B1030C">
      <w:pPr>
        <w:spacing w:after="0" w:line="240" w:lineRule="auto"/>
        <w:ind w:left="360"/>
        <w:rPr>
          <w:rFonts w:ascii="Times New Roman" w:eastAsia="Times New Roman" w:hAnsi="Times New Roman" w:cs="Times New Roman"/>
          <w:sz w:val="24"/>
          <w:szCs w:val="24"/>
        </w:rPr>
      </w:pPr>
    </w:p>
    <w:p w14:paraId="329984F2" w14:textId="5FA54F51" w:rsidR="00B1030C" w:rsidRPr="00B1030C" w:rsidRDefault="00B1030C" w:rsidP="00B1030C">
      <w:pPr>
        <w:tabs>
          <w:tab w:val="left" w:pos="540"/>
        </w:tabs>
        <w:spacing w:after="0" w:line="240" w:lineRule="auto"/>
        <w:ind w:firstLine="720"/>
        <w:rPr>
          <w:rFonts w:ascii="Times New Roman" w:eastAsia="Times New Roman" w:hAnsi="Times New Roman" w:cs="Times New Roman"/>
          <w:sz w:val="24"/>
          <w:szCs w:val="24"/>
        </w:rPr>
      </w:pPr>
      <w:r w:rsidRPr="00B1030C">
        <w:rPr>
          <w:rFonts w:ascii="Times New Roman" w:eastAsia="Times New Roman" w:hAnsi="Times New Roman" w:cs="Times New Roman"/>
          <w:sz w:val="24"/>
          <w:szCs w:val="24"/>
        </w:rPr>
        <w:t xml:space="preserve">PCFSN plans to thoroughly test the </w:t>
      </w:r>
      <w:r w:rsidR="00CD4CB7">
        <w:rPr>
          <w:rFonts w:ascii="Times New Roman" w:eastAsia="Times New Roman" w:hAnsi="Times New Roman" w:cs="Times New Roman"/>
          <w:sz w:val="24"/>
          <w:szCs w:val="24"/>
        </w:rPr>
        <w:t>Mentee P</w:t>
      </w:r>
      <w:r w:rsidRPr="00B1030C">
        <w:rPr>
          <w:rFonts w:ascii="Times New Roman" w:eastAsia="Times New Roman" w:hAnsi="Times New Roman" w:cs="Times New Roman"/>
          <w:sz w:val="24"/>
          <w:szCs w:val="24"/>
        </w:rPr>
        <w:t xml:space="preserve">re- and </w:t>
      </w:r>
      <w:r w:rsidR="00CD4CB7">
        <w:rPr>
          <w:rFonts w:ascii="Times New Roman" w:eastAsia="Times New Roman" w:hAnsi="Times New Roman" w:cs="Times New Roman"/>
          <w:sz w:val="24"/>
          <w:szCs w:val="24"/>
        </w:rPr>
        <w:t>P</w:t>
      </w:r>
      <w:r w:rsidRPr="00B1030C">
        <w:rPr>
          <w:rFonts w:ascii="Times New Roman" w:eastAsia="Times New Roman" w:hAnsi="Times New Roman" w:cs="Times New Roman"/>
          <w:sz w:val="24"/>
          <w:szCs w:val="24"/>
        </w:rPr>
        <w:t>ost-</w:t>
      </w:r>
      <w:r w:rsidR="00CD4CB7">
        <w:rPr>
          <w:rFonts w:ascii="Times New Roman" w:eastAsia="Times New Roman" w:hAnsi="Times New Roman" w:cs="Times New Roman"/>
          <w:sz w:val="24"/>
          <w:szCs w:val="24"/>
        </w:rPr>
        <w:t>A</w:t>
      </w:r>
      <w:r w:rsidRPr="00B1030C">
        <w:rPr>
          <w:rFonts w:ascii="Times New Roman" w:eastAsia="Times New Roman" w:hAnsi="Times New Roman" w:cs="Times New Roman"/>
          <w:sz w:val="24"/>
          <w:szCs w:val="24"/>
        </w:rPr>
        <w:t xml:space="preserve">ssessment </w:t>
      </w:r>
      <w:r w:rsidR="00657888">
        <w:rPr>
          <w:rFonts w:ascii="Times New Roman" w:eastAsia="Times New Roman" w:hAnsi="Times New Roman" w:cs="Times New Roman"/>
          <w:sz w:val="24"/>
          <w:szCs w:val="24"/>
        </w:rPr>
        <w:t xml:space="preserve">between July and August 2018, </w:t>
      </w:r>
      <w:r w:rsidRPr="00B1030C">
        <w:rPr>
          <w:rFonts w:ascii="Times New Roman" w:eastAsia="Times New Roman" w:hAnsi="Times New Roman" w:cs="Times New Roman"/>
          <w:sz w:val="24"/>
          <w:szCs w:val="24"/>
        </w:rPr>
        <w:t>with a group of nine or fewer children and adults with a disability prior to data collection. The complete study protocol, including the security of the transmission of data, the receipt system and other aspects of the program will be tested internally before the start of data collection.</w:t>
      </w:r>
      <w:r w:rsidR="00657888">
        <w:rPr>
          <w:rFonts w:ascii="Times New Roman" w:eastAsia="Times New Roman" w:hAnsi="Times New Roman" w:cs="Times New Roman"/>
          <w:sz w:val="24"/>
          <w:szCs w:val="24"/>
        </w:rPr>
        <w:t xml:space="preserve"> Findings of the pre-test will be shared with OMB.</w:t>
      </w:r>
    </w:p>
    <w:p w14:paraId="468DF62E" w14:textId="77777777" w:rsidR="00B1030C" w:rsidRPr="00B1030C" w:rsidRDefault="00B1030C" w:rsidP="00B1030C">
      <w:pPr>
        <w:spacing w:after="0" w:line="240" w:lineRule="auto"/>
        <w:ind w:left="360"/>
        <w:rPr>
          <w:rFonts w:ascii="Times New Roman" w:eastAsia="Times New Roman" w:hAnsi="Times New Roman" w:cs="Times New Roman"/>
          <w:sz w:val="24"/>
          <w:szCs w:val="24"/>
        </w:rPr>
      </w:pPr>
    </w:p>
    <w:p w14:paraId="4F2A1A60" w14:textId="77777777" w:rsidR="00B1030C" w:rsidRPr="00B1030C" w:rsidRDefault="00B1030C" w:rsidP="00B1030C">
      <w:pPr>
        <w:spacing w:after="0" w:line="240" w:lineRule="auto"/>
        <w:ind w:left="720" w:hanging="720"/>
        <w:rPr>
          <w:rFonts w:ascii="Times New Roman" w:eastAsia="Times New Roman" w:hAnsi="Times New Roman" w:cs="Times New Roman"/>
          <w:b/>
          <w:i/>
          <w:sz w:val="24"/>
          <w:szCs w:val="24"/>
        </w:rPr>
      </w:pPr>
      <w:r w:rsidRPr="00B1030C">
        <w:rPr>
          <w:rFonts w:ascii="Times New Roman" w:eastAsia="Times New Roman" w:hAnsi="Times New Roman" w:cs="Times New Roman"/>
          <w:b/>
          <w:i/>
          <w:sz w:val="24"/>
          <w:szCs w:val="24"/>
        </w:rPr>
        <w:t>5.</w:t>
      </w:r>
      <w:r w:rsidRPr="00B1030C">
        <w:rPr>
          <w:rFonts w:ascii="Times New Roman" w:eastAsia="Times New Roman" w:hAnsi="Times New Roman" w:cs="Times New Roman"/>
          <w:b/>
          <w:i/>
          <w:sz w:val="24"/>
          <w:szCs w:val="24"/>
        </w:rPr>
        <w:tab/>
        <w:t>Individuals Consulted on Statistical Aspects and Individuals Collecting and/or Analyzing Data</w:t>
      </w:r>
    </w:p>
    <w:p w14:paraId="1D42C2A6" w14:textId="77777777" w:rsidR="00B1030C" w:rsidRPr="00B1030C" w:rsidRDefault="00B1030C" w:rsidP="00B1030C">
      <w:pPr>
        <w:spacing w:after="0" w:line="240" w:lineRule="auto"/>
        <w:rPr>
          <w:rFonts w:ascii="Times New Roman" w:eastAsia="Times New Roman" w:hAnsi="Times New Roman" w:cs="Times New Roman"/>
          <w:b/>
          <w:i/>
          <w:sz w:val="24"/>
          <w:szCs w:val="24"/>
        </w:rPr>
      </w:pPr>
      <w:r w:rsidRPr="00B1030C">
        <w:rPr>
          <w:rFonts w:ascii="Times New Roman" w:eastAsia="Times New Roman" w:hAnsi="Times New Roman" w:cs="Times New Roman"/>
          <w:b/>
          <w:i/>
          <w:sz w:val="24"/>
          <w:szCs w:val="24"/>
        </w:rPr>
        <w:tab/>
      </w:r>
    </w:p>
    <w:p w14:paraId="253211C1" w14:textId="24F5ACDB" w:rsidR="00B1030C" w:rsidRPr="00B1030C" w:rsidRDefault="00B1030C" w:rsidP="00B1030C">
      <w:pPr>
        <w:spacing w:after="0" w:line="240" w:lineRule="auto"/>
        <w:ind w:firstLine="720"/>
        <w:rPr>
          <w:rFonts w:ascii="CG Times" w:eastAsia="Times New Roman" w:hAnsi="CG Times" w:cs="Times New Roman"/>
          <w:snapToGrid w:val="0"/>
          <w:sz w:val="24"/>
          <w:szCs w:val="20"/>
        </w:rPr>
      </w:pPr>
      <w:r w:rsidRPr="00B1030C">
        <w:rPr>
          <w:rFonts w:ascii="CG Times" w:eastAsia="Times New Roman" w:hAnsi="CG Times" w:cs="Times New Roman"/>
          <w:snapToGrid w:val="0"/>
          <w:sz w:val="24"/>
          <w:szCs w:val="20"/>
        </w:rPr>
        <w:t xml:space="preserve">Data will be collected and analyzed by Vantage Human Resource Services, Inc. </w:t>
      </w:r>
      <w:r w:rsidR="00CD4CB7">
        <w:rPr>
          <w:rFonts w:ascii="CG Times" w:eastAsia="Times New Roman" w:hAnsi="CG Times" w:cs="Times New Roman"/>
          <w:snapToGrid w:val="0"/>
          <w:sz w:val="24"/>
          <w:szCs w:val="20"/>
        </w:rPr>
        <w:t>PCFSN</w:t>
      </w:r>
      <w:r w:rsidRPr="00B1030C">
        <w:rPr>
          <w:rFonts w:ascii="CG Times" w:eastAsia="Times New Roman" w:hAnsi="CG Times" w:cs="Times New Roman"/>
          <w:snapToGrid w:val="0"/>
          <w:sz w:val="24"/>
          <w:szCs w:val="20"/>
        </w:rPr>
        <w:t xml:space="preserve"> design</w:t>
      </w:r>
      <w:r w:rsidR="00CD4CB7">
        <w:rPr>
          <w:rFonts w:ascii="CG Times" w:eastAsia="Times New Roman" w:hAnsi="CG Times" w:cs="Times New Roman"/>
          <w:snapToGrid w:val="0"/>
          <w:sz w:val="24"/>
          <w:szCs w:val="20"/>
        </w:rPr>
        <w:t>ed</w:t>
      </w:r>
      <w:r w:rsidRPr="00B1030C">
        <w:rPr>
          <w:rFonts w:ascii="CG Times" w:eastAsia="Times New Roman" w:hAnsi="CG Times" w:cs="Times New Roman"/>
          <w:snapToGrid w:val="0"/>
          <w:sz w:val="24"/>
          <w:szCs w:val="20"/>
        </w:rPr>
        <w:t xml:space="preserve"> the questions and analysis procedures. </w:t>
      </w:r>
    </w:p>
    <w:p w14:paraId="0CDFDC7A" w14:textId="77777777" w:rsidR="00B1030C" w:rsidRPr="00B1030C" w:rsidRDefault="00B1030C" w:rsidP="00B1030C">
      <w:pPr>
        <w:widowControl w:val="0"/>
        <w:spacing w:after="0" w:line="240" w:lineRule="auto"/>
        <w:rPr>
          <w:rFonts w:ascii="CG Times" w:eastAsia="Times New Roman" w:hAnsi="CG Times" w:cs="Times New Roman"/>
          <w:snapToGrid w:val="0"/>
          <w:sz w:val="24"/>
          <w:szCs w:val="20"/>
        </w:rPr>
      </w:pPr>
    </w:p>
    <w:p w14:paraId="0319F31D" w14:textId="77777777" w:rsidR="00B1030C" w:rsidRPr="00B1030C" w:rsidRDefault="00B1030C" w:rsidP="00B1030C">
      <w:pPr>
        <w:widowControl w:val="0"/>
        <w:spacing w:after="0" w:line="240" w:lineRule="auto"/>
        <w:rPr>
          <w:rFonts w:ascii="CG Times" w:eastAsia="Times New Roman" w:hAnsi="CG Times" w:cs="Times New Roman"/>
          <w:snapToGrid w:val="0"/>
          <w:sz w:val="24"/>
          <w:szCs w:val="20"/>
        </w:rPr>
      </w:pPr>
      <w:r w:rsidRPr="00B1030C">
        <w:rPr>
          <w:rFonts w:ascii="CG Times" w:eastAsia="Times New Roman" w:hAnsi="CG Times" w:cs="Times New Roman"/>
          <w:snapToGrid w:val="0"/>
          <w:sz w:val="24"/>
          <w:szCs w:val="20"/>
        </w:rPr>
        <w:t>The team leader for the Vantage contract is:</w:t>
      </w:r>
    </w:p>
    <w:p w14:paraId="15905B42" w14:textId="77777777" w:rsidR="00B1030C" w:rsidRPr="00B1030C" w:rsidRDefault="00B1030C" w:rsidP="00B1030C">
      <w:pPr>
        <w:widowControl w:val="0"/>
        <w:spacing w:after="0" w:line="240" w:lineRule="auto"/>
        <w:rPr>
          <w:rFonts w:ascii="CG Times" w:eastAsia="Times New Roman" w:hAnsi="CG Times" w:cs="Times New Roman"/>
          <w:snapToGrid w:val="0"/>
          <w:sz w:val="24"/>
          <w:szCs w:val="20"/>
        </w:rPr>
      </w:pPr>
      <w:r w:rsidRPr="00B1030C">
        <w:rPr>
          <w:rFonts w:ascii="CG Times" w:eastAsia="Times New Roman" w:hAnsi="CG Times" w:cs="Times New Roman"/>
          <w:snapToGrid w:val="0"/>
          <w:sz w:val="24"/>
          <w:szCs w:val="20"/>
        </w:rPr>
        <w:t xml:space="preserve">Lauren Darensbourg, 240-276-9871, </w:t>
      </w:r>
      <w:hyperlink r:id="rId8" w:history="1">
        <w:r w:rsidRPr="00B1030C">
          <w:rPr>
            <w:rFonts w:ascii="CG Times" w:eastAsia="Times New Roman" w:hAnsi="CG Times" w:cs="Times New Roman"/>
            <w:snapToGrid w:val="0"/>
            <w:color w:val="0000FF"/>
            <w:sz w:val="24"/>
            <w:szCs w:val="20"/>
            <w:u w:val="single"/>
          </w:rPr>
          <w:t>Lauren.Darensbourg@hhs.gov</w:t>
        </w:r>
      </w:hyperlink>
    </w:p>
    <w:p w14:paraId="5E099D89" w14:textId="77777777" w:rsidR="00B1030C" w:rsidRPr="00B1030C" w:rsidRDefault="00B1030C" w:rsidP="00B1030C">
      <w:pPr>
        <w:widowControl w:val="0"/>
        <w:spacing w:after="0" w:line="240" w:lineRule="auto"/>
        <w:rPr>
          <w:rFonts w:ascii="CG Times" w:eastAsia="Times New Roman" w:hAnsi="CG Times" w:cs="Times New Roman"/>
          <w:snapToGrid w:val="0"/>
          <w:sz w:val="24"/>
          <w:szCs w:val="20"/>
        </w:rPr>
      </w:pPr>
    </w:p>
    <w:p w14:paraId="31ED8835" w14:textId="77777777" w:rsidR="00B1030C" w:rsidRPr="00B1030C" w:rsidRDefault="00B1030C" w:rsidP="00B1030C">
      <w:pPr>
        <w:widowControl w:val="0"/>
        <w:spacing w:after="0" w:line="240" w:lineRule="auto"/>
        <w:rPr>
          <w:rFonts w:ascii="Times New Roman" w:eastAsia="Times New Roman" w:hAnsi="Times New Roman" w:cs="Times New Roman"/>
          <w:snapToGrid w:val="0"/>
          <w:sz w:val="24"/>
          <w:szCs w:val="24"/>
        </w:rPr>
      </w:pPr>
      <w:r w:rsidRPr="00B1030C">
        <w:rPr>
          <w:rFonts w:ascii="Times New Roman" w:eastAsia="Times New Roman" w:hAnsi="Times New Roman" w:cs="Times New Roman"/>
          <w:snapToGrid w:val="0"/>
          <w:sz w:val="24"/>
          <w:szCs w:val="24"/>
        </w:rPr>
        <w:t>Additional staff on the Vantage team who contributed to the evaluation plan are:</w:t>
      </w:r>
    </w:p>
    <w:p w14:paraId="68B02F06" w14:textId="3D1EC012" w:rsidR="00CD4CB7" w:rsidRPr="00CD4CB7" w:rsidRDefault="00CD4CB7" w:rsidP="00CD4CB7">
      <w:pPr>
        <w:widowControl w:val="0"/>
        <w:spacing w:after="0" w:line="240" w:lineRule="auto"/>
        <w:rPr>
          <w:rFonts w:ascii="CG Times" w:eastAsia="Times New Roman" w:hAnsi="CG Times" w:cs="Times New Roman"/>
          <w:snapToGrid w:val="0"/>
          <w:sz w:val="24"/>
          <w:szCs w:val="20"/>
        </w:rPr>
      </w:pPr>
      <w:r>
        <w:rPr>
          <w:rFonts w:ascii="CG Times" w:eastAsia="Times New Roman" w:hAnsi="CG Times" w:cs="Times New Roman"/>
          <w:snapToGrid w:val="0"/>
          <w:sz w:val="24"/>
          <w:szCs w:val="20"/>
        </w:rPr>
        <w:t>Jennifer Shultz, 410-835-</w:t>
      </w:r>
      <w:r w:rsidRPr="00CD4CB7">
        <w:rPr>
          <w:rFonts w:ascii="CG Times" w:eastAsia="Times New Roman" w:hAnsi="CG Times" w:cs="Times New Roman"/>
          <w:snapToGrid w:val="0"/>
          <w:sz w:val="24"/>
          <w:szCs w:val="20"/>
        </w:rPr>
        <w:t>8684</w:t>
      </w:r>
      <w:r>
        <w:rPr>
          <w:rFonts w:ascii="CG Times" w:eastAsia="Times New Roman" w:hAnsi="CG Times" w:cs="Times New Roman"/>
          <w:snapToGrid w:val="0"/>
          <w:sz w:val="24"/>
          <w:szCs w:val="20"/>
        </w:rPr>
        <w:t xml:space="preserve">, </w:t>
      </w:r>
      <w:hyperlink r:id="rId9" w:history="1">
        <w:r w:rsidRPr="00B85130">
          <w:rPr>
            <w:rStyle w:val="Hyperlink"/>
            <w:rFonts w:ascii="CG Times" w:eastAsia="Times New Roman" w:hAnsi="CG Times" w:cs="Times New Roman"/>
            <w:snapToGrid w:val="0"/>
            <w:sz w:val="24"/>
            <w:szCs w:val="20"/>
          </w:rPr>
          <w:t>jshultz@vantagehrs.com</w:t>
        </w:r>
      </w:hyperlink>
      <w:r>
        <w:rPr>
          <w:rFonts w:ascii="CG Times" w:eastAsia="Times New Roman" w:hAnsi="CG Times" w:cs="Times New Roman"/>
          <w:snapToGrid w:val="0"/>
          <w:sz w:val="24"/>
          <w:szCs w:val="20"/>
        </w:rPr>
        <w:t xml:space="preserve"> </w:t>
      </w:r>
    </w:p>
    <w:p w14:paraId="008F2144" w14:textId="3FDEBA98" w:rsidR="00B1030C" w:rsidRPr="00B1030C" w:rsidRDefault="00B1030C" w:rsidP="00B1030C">
      <w:pPr>
        <w:widowControl w:val="0"/>
        <w:spacing w:after="0" w:line="240" w:lineRule="auto"/>
        <w:rPr>
          <w:rFonts w:ascii="CG Times" w:eastAsia="Times New Roman" w:hAnsi="CG Times" w:cs="Times New Roman"/>
          <w:snapToGrid w:val="0"/>
          <w:sz w:val="24"/>
          <w:szCs w:val="20"/>
        </w:rPr>
      </w:pPr>
      <w:r w:rsidRPr="00B1030C">
        <w:rPr>
          <w:rFonts w:ascii="CG Times" w:eastAsia="Times New Roman" w:hAnsi="CG Times" w:cs="Times New Roman"/>
          <w:snapToGrid w:val="0"/>
          <w:sz w:val="24"/>
          <w:szCs w:val="20"/>
        </w:rPr>
        <w:t xml:space="preserve">Susan Schoenberg, 703-998-7086, </w:t>
      </w:r>
      <w:hyperlink r:id="rId10" w:history="1">
        <w:r w:rsidRPr="00B1030C">
          <w:rPr>
            <w:rFonts w:ascii="CG Times" w:eastAsia="Times New Roman" w:hAnsi="CG Times" w:cs="Times New Roman"/>
            <w:snapToGrid w:val="0"/>
            <w:color w:val="0000FF"/>
            <w:sz w:val="24"/>
            <w:szCs w:val="20"/>
            <w:u w:val="single"/>
          </w:rPr>
          <w:t>sschoenberg@vantagehrs.com</w:t>
        </w:r>
      </w:hyperlink>
    </w:p>
    <w:p w14:paraId="0DFBD02C" w14:textId="77777777" w:rsidR="00B1030C" w:rsidRPr="00B1030C" w:rsidRDefault="00B1030C" w:rsidP="00B1030C">
      <w:pPr>
        <w:widowControl w:val="0"/>
        <w:spacing w:after="0" w:line="240" w:lineRule="auto"/>
        <w:rPr>
          <w:rFonts w:ascii="CG Times" w:eastAsia="Times New Roman" w:hAnsi="CG Times" w:cs="Times New Roman"/>
          <w:snapToGrid w:val="0"/>
          <w:sz w:val="24"/>
          <w:szCs w:val="20"/>
        </w:rPr>
      </w:pPr>
      <w:r w:rsidRPr="00B1030C">
        <w:rPr>
          <w:rFonts w:ascii="CG Times" w:eastAsia="Times New Roman" w:hAnsi="CG Times" w:cs="Times New Roman"/>
          <w:snapToGrid w:val="0"/>
          <w:sz w:val="24"/>
          <w:szCs w:val="20"/>
        </w:rPr>
        <w:t xml:space="preserve">Dr. Thomas Moran, 540-568-4877, </w:t>
      </w:r>
      <w:hyperlink r:id="rId11" w:tgtFrame="_blank" w:history="1">
        <w:r w:rsidRPr="00B1030C">
          <w:rPr>
            <w:rFonts w:ascii="CG Times" w:eastAsia="Times New Roman" w:hAnsi="CG Times" w:cs="Times New Roman"/>
            <w:snapToGrid w:val="0"/>
            <w:color w:val="0000FF"/>
            <w:sz w:val="24"/>
            <w:szCs w:val="20"/>
            <w:u w:val="single"/>
          </w:rPr>
          <w:t>morante@jmu.edu</w:t>
        </w:r>
      </w:hyperlink>
    </w:p>
    <w:p w14:paraId="106DF0BF" w14:textId="77777777" w:rsidR="00B1030C" w:rsidRPr="00B1030C" w:rsidRDefault="00B1030C" w:rsidP="00B1030C">
      <w:pPr>
        <w:widowControl w:val="0"/>
        <w:spacing w:after="0" w:line="240" w:lineRule="auto"/>
        <w:rPr>
          <w:rFonts w:ascii="CG Times" w:eastAsia="Times New Roman" w:hAnsi="CG Times" w:cs="Times New Roman"/>
          <w:snapToGrid w:val="0"/>
          <w:sz w:val="24"/>
          <w:szCs w:val="20"/>
        </w:rPr>
      </w:pPr>
    </w:p>
    <w:p w14:paraId="64B9764F" w14:textId="77777777" w:rsidR="00B1030C" w:rsidRPr="00B1030C" w:rsidRDefault="00B1030C" w:rsidP="00B1030C">
      <w:pPr>
        <w:widowControl w:val="0"/>
        <w:spacing w:after="0" w:line="240" w:lineRule="auto"/>
        <w:rPr>
          <w:rFonts w:ascii="CG Times" w:eastAsia="Times New Roman" w:hAnsi="CG Times" w:cs="Times New Roman"/>
          <w:snapToGrid w:val="0"/>
          <w:sz w:val="24"/>
          <w:szCs w:val="20"/>
        </w:rPr>
      </w:pPr>
      <w:r w:rsidRPr="00B1030C">
        <w:rPr>
          <w:rFonts w:ascii="CG Times" w:eastAsia="Times New Roman" w:hAnsi="CG Times" w:cs="Times New Roman"/>
          <w:snapToGrid w:val="0"/>
          <w:sz w:val="24"/>
          <w:szCs w:val="20"/>
        </w:rPr>
        <w:t xml:space="preserve">In addition to the subject matter experts referenced above, an internal review process was conducted with HHS offices including: OWH, ODPHP, and ACL.  </w:t>
      </w:r>
    </w:p>
    <w:p w14:paraId="39FCAF9F" w14:textId="77777777" w:rsidR="002375E6" w:rsidRDefault="002375E6"/>
    <w:sectPr w:rsidR="002375E6" w:rsidSect="00D32A4B">
      <w:footerReference w:type="default" r:id="rId1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B6148" w14:textId="77777777" w:rsidR="00B1348C" w:rsidRDefault="00B1348C">
      <w:pPr>
        <w:spacing w:after="0" w:line="240" w:lineRule="auto"/>
      </w:pPr>
      <w:r>
        <w:separator/>
      </w:r>
    </w:p>
  </w:endnote>
  <w:endnote w:type="continuationSeparator" w:id="0">
    <w:p w14:paraId="0C80DB53" w14:textId="77777777" w:rsidR="00B1348C" w:rsidRDefault="00B1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F6843" w14:textId="1B35D127" w:rsidR="007A0ECD" w:rsidRDefault="00B1030C" w:rsidP="00D32A4B">
    <w:pPr>
      <w:pStyle w:val="Footer"/>
      <w:jc w:val="center"/>
    </w:pPr>
    <w:r>
      <w:rPr>
        <w:rStyle w:val="PageNumber"/>
      </w:rPr>
      <w:fldChar w:fldCharType="begin"/>
    </w:r>
    <w:r>
      <w:rPr>
        <w:rStyle w:val="PageNumber"/>
      </w:rPr>
      <w:instrText xml:space="preserve"> PAGE </w:instrText>
    </w:r>
    <w:r>
      <w:rPr>
        <w:rStyle w:val="PageNumber"/>
      </w:rPr>
      <w:fldChar w:fldCharType="separate"/>
    </w:r>
    <w:r w:rsidR="00F539A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DF28C" w14:textId="77777777" w:rsidR="00B1348C" w:rsidRDefault="00B1348C">
      <w:pPr>
        <w:spacing w:after="0" w:line="240" w:lineRule="auto"/>
      </w:pPr>
      <w:r>
        <w:separator/>
      </w:r>
    </w:p>
  </w:footnote>
  <w:footnote w:type="continuationSeparator" w:id="0">
    <w:p w14:paraId="1606B0DA" w14:textId="77777777" w:rsidR="00B1348C" w:rsidRDefault="00B134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D55"/>
    <w:multiLevelType w:val="hybridMultilevel"/>
    <w:tmpl w:val="4DD8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4C47CC"/>
    <w:multiLevelType w:val="hybridMultilevel"/>
    <w:tmpl w:val="1DBAD6BA"/>
    <w:lvl w:ilvl="0" w:tplc="62748198">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30C"/>
    <w:rsid w:val="00074EB8"/>
    <w:rsid w:val="001775BA"/>
    <w:rsid w:val="001851A9"/>
    <w:rsid w:val="001A7F70"/>
    <w:rsid w:val="001B16E2"/>
    <w:rsid w:val="001D1109"/>
    <w:rsid w:val="001F1799"/>
    <w:rsid w:val="002375E6"/>
    <w:rsid w:val="002535AE"/>
    <w:rsid w:val="002E1895"/>
    <w:rsid w:val="002F14C8"/>
    <w:rsid w:val="00403967"/>
    <w:rsid w:val="004816B7"/>
    <w:rsid w:val="004E1A53"/>
    <w:rsid w:val="00595651"/>
    <w:rsid w:val="005E1106"/>
    <w:rsid w:val="00657888"/>
    <w:rsid w:val="006B43A5"/>
    <w:rsid w:val="006C21B2"/>
    <w:rsid w:val="007301AD"/>
    <w:rsid w:val="008A2EA2"/>
    <w:rsid w:val="008B0D59"/>
    <w:rsid w:val="00962B4F"/>
    <w:rsid w:val="00B05BA4"/>
    <w:rsid w:val="00B1030C"/>
    <w:rsid w:val="00B1348C"/>
    <w:rsid w:val="00B235A8"/>
    <w:rsid w:val="00CC6B12"/>
    <w:rsid w:val="00CD4CB7"/>
    <w:rsid w:val="00E9298F"/>
    <w:rsid w:val="00F539A3"/>
    <w:rsid w:val="00F648A6"/>
    <w:rsid w:val="00FB3B4D"/>
    <w:rsid w:val="00FB3CE4"/>
    <w:rsid w:val="00FE0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F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103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030C"/>
  </w:style>
  <w:style w:type="character" w:styleId="PageNumber">
    <w:name w:val="page number"/>
    <w:basedOn w:val="DefaultParagraphFont"/>
    <w:rsid w:val="00B1030C"/>
  </w:style>
  <w:style w:type="character" w:styleId="CommentReference">
    <w:name w:val="annotation reference"/>
    <w:basedOn w:val="DefaultParagraphFont"/>
    <w:uiPriority w:val="99"/>
    <w:semiHidden/>
    <w:unhideWhenUsed/>
    <w:rsid w:val="00FE0507"/>
    <w:rPr>
      <w:sz w:val="16"/>
      <w:szCs w:val="16"/>
    </w:rPr>
  </w:style>
  <w:style w:type="paragraph" w:styleId="CommentText">
    <w:name w:val="annotation text"/>
    <w:basedOn w:val="Normal"/>
    <w:link w:val="CommentTextChar"/>
    <w:uiPriority w:val="99"/>
    <w:unhideWhenUsed/>
    <w:rsid w:val="00FE0507"/>
    <w:pPr>
      <w:spacing w:line="240" w:lineRule="auto"/>
    </w:pPr>
    <w:rPr>
      <w:sz w:val="20"/>
      <w:szCs w:val="20"/>
    </w:rPr>
  </w:style>
  <w:style w:type="character" w:customStyle="1" w:styleId="CommentTextChar">
    <w:name w:val="Comment Text Char"/>
    <w:basedOn w:val="DefaultParagraphFont"/>
    <w:link w:val="CommentText"/>
    <w:uiPriority w:val="99"/>
    <w:rsid w:val="00FE0507"/>
    <w:rPr>
      <w:sz w:val="20"/>
      <w:szCs w:val="20"/>
    </w:rPr>
  </w:style>
  <w:style w:type="paragraph" w:styleId="CommentSubject">
    <w:name w:val="annotation subject"/>
    <w:basedOn w:val="CommentText"/>
    <w:next w:val="CommentText"/>
    <w:link w:val="CommentSubjectChar"/>
    <w:uiPriority w:val="99"/>
    <w:semiHidden/>
    <w:unhideWhenUsed/>
    <w:rsid w:val="00FE0507"/>
    <w:rPr>
      <w:b/>
      <w:bCs/>
    </w:rPr>
  </w:style>
  <w:style w:type="character" w:customStyle="1" w:styleId="CommentSubjectChar">
    <w:name w:val="Comment Subject Char"/>
    <w:basedOn w:val="CommentTextChar"/>
    <w:link w:val="CommentSubject"/>
    <w:uiPriority w:val="99"/>
    <w:semiHidden/>
    <w:rsid w:val="00FE0507"/>
    <w:rPr>
      <w:b/>
      <w:bCs/>
      <w:sz w:val="20"/>
      <w:szCs w:val="20"/>
    </w:rPr>
  </w:style>
  <w:style w:type="paragraph" w:styleId="BalloonText">
    <w:name w:val="Balloon Text"/>
    <w:basedOn w:val="Normal"/>
    <w:link w:val="BalloonTextChar"/>
    <w:uiPriority w:val="99"/>
    <w:semiHidden/>
    <w:unhideWhenUsed/>
    <w:rsid w:val="00FE0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07"/>
    <w:rPr>
      <w:rFonts w:ascii="Segoe UI" w:hAnsi="Segoe UI" w:cs="Segoe UI"/>
      <w:sz w:val="18"/>
      <w:szCs w:val="18"/>
    </w:rPr>
  </w:style>
  <w:style w:type="paragraph" w:styleId="ListParagraph">
    <w:name w:val="List Paragraph"/>
    <w:basedOn w:val="Normal"/>
    <w:uiPriority w:val="34"/>
    <w:qFormat/>
    <w:rsid w:val="00074EB8"/>
    <w:pPr>
      <w:ind w:left="720"/>
      <w:contextualSpacing/>
    </w:pPr>
  </w:style>
  <w:style w:type="character" w:styleId="Hyperlink">
    <w:name w:val="Hyperlink"/>
    <w:basedOn w:val="DefaultParagraphFont"/>
    <w:uiPriority w:val="99"/>
    <w:unhideWhenUsed/>
    <w:rsid w:val="00CD4C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103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030C"/>
  </w:style>
  <w:style w:type="character" w:styleId="PageNumber">
    <w:name w:val="page number"/>
    <w:basedOn w:val="DefaultParagraphFont"/>
    <w:rsid w:val="00B1030C"/>
  </w:style>
  <w:style w:type="character" w:styleId="CommentReference">
    <w:name w:val="annotation reference"/>
    <w:basedOn w:val="DefaultParagraphFont"/>
    <w:uiPriority w:val="99"/>
    <w:semiHidden/>
    <w:unhideWhenUsed/>
    <w:rsid w:val="00FE0507"/>
    <w:rPr>
      <w:sz w:val="16"/>
      <w:szCs w:val="16"/>
    </w:rPr>
  </w:style>
  <w:style w:type="paragraph" w:styleId="CommentText">
    <w:name w:val="annotation text"/>
    <w:basedOn w:val="Normal"/>
    <w:link w:val="CommentTextChar"/>
    <w:uiPriority w:val="99"/>
    <w:unhideWhenUsed/>
    <w:rsid w:val="00FE0507"/>
    <w:pPr>
      <w:spacing w:line="240" w:lineRule="auto"/>
    </w:pPr>
    <w:rPr>
      <w:sz w:val="20"/>
      <w:szCs w:val="20"/>
    </w:rPr>
  </w:style>
  <w:style w:type="character" w:customStyle="1" w:styleId="CommentTextChar">
    <w:name w:val="Comment Text Char"/>
    <w:basedOn w:val="DefaultParagraphFont"/>
    <w:link w:val="CommentText"/>
    <w:uiPriority w:val="99"/>
    <w:rsid w:val="00FE0507"/>
    <w:rPr>
      <w:sz w:val="20"/>
      <w:szCs w:val="20"/>
    </w:rPr>
  </w:style>
  <w:style w:type="paragraph" w:styleId="CommentSubject">
    <w:name w:val="annotation subject"/>
    <w:basedOn w:val="CommentText"/>
    <w:next w:val="CommentText"/>
    <w:link w:val="CommentSubjectChar"/>
    <w:uiPriority w:val="99"/>
    <w:semiHidden/>
    <w:unhideWhenUsed/>
    <w:rsid w:val="00FE0507"/>
    <w:rPr>
      <w:b/>
      <w:bCs/>
    </w:rPr>
  </w:style>
  <w:style w:type="character" w:customStyle="1" w:styleId="CommentSubjectChar">
    <w:name w:val="Comment Subject Char"/>
    <w:basedOn w:val="CommentTextChar"/>
    <w:link w:val="CommentSubject"/>
    <w:uiPriority w:val="99"/>
    <w:semiHidden/>
    <w:rsid w:val="00FE0507"/>
    <w:rPr>
      <w:b/>
      <w:bCs/>
      <w:sz w:val="20"/>
      <w:szCs w:val="20"/>
    </w:rPr>
  </w:style>
  <w:style w:type="paragraph" w:styleId="BalloonText">
    <w:name w:val="Balloon Text"/>
    <w:basedOn w:val="Normal"/>
    <w:link w:val="BalloonTextChar"/>
    <w:uiPriority w:val="99"/>
    <w:semiHidden/>
    <w:unhideWhenUsed/>
    <w:rsid w:val="00FE0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07"/>
    <w:rPr>
      <w:rFonts w:ascii="Segoe UI" w:hAnsi="Segoe UI" w:cs="Segoe UI"/>
      <w:sz w:val="18"/>
      <w:szCs w:val="18"/>
    </w:rPr>
  </w:style>
  <w:style w:type="paragraph" w:styleId="ListParagraph">
    <w:name w:val="List Paragraph"/>
    <w:basedOn w:val="Normal"/>
    <w:uiPriority w:val="34"/>
    <w:qFormat/>
    <w:rsid w:val="00074EB8"/>
    <w:pPr>
      <w:ind w:left="720"/>
      <w:contextualSpacing/>
    </w:pPr>
  </w:style>
  <w:style w:type="character" w:styleId="Hyperlink">
    <w:name w:val="Hyperlink"/>
    <w:basedOn w:val="DefaultParagraphFont"/>
    <w:uiPriority w:val="99"/>
    <w:unhideWhenUsed/>
    <w:rsid w:val="00CD4C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en.Darensbourg@hh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xchange.jmu.edu/owa/redir.aspx?SURL=dKfP4LKiyeZ14d_tP0vdnmLpQ7tjAupSiZvqGwvsU1gCoSr2JqvSCG0AYQBpAGwAdABvADoAbQBvAHIAYQBuAHQAZQBAAGoAbQB1AC4AZQBkAHUA&amp;URL=mailto%3amorante%40jmu.edu" TargetMode="External"/><Relationship Id="rId5" Type="http://schemas.openxmlformats.org/officeDocument/2006/relationships/webSettings" Target="webSettings.xml"/><Relationship Id="rId10" Type="http://schemas.openxmlformats.org/officeDocument/2006/relationships/hyperlink" Target="mailto:sschoenberg@vantagehrs.com" TargetMode="External"/><Relationship Id="rId4" Type="http://schemas.openxmlformats.org/officeDocument/2006/relationships/settings" Target="settings.xml"/><Relationship Id="rId9" Type="http://schemas.openxmlformats.org/officeDocument/2006/relationships/hyperlink" Target="mailto:jshultz@vantageh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2018-06-12T20:34:00Z</dcterms:created>
  <dcterms:modified xsi:type="dcterms:W3CDTF">2018-06-12T20:34:00Z</dcterms:modified>
</cp:coreProperties>
</file>