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141A18" w:rsidRDefault="001C7AD8" w:rsidP="00083438">
      <w:pPr>
        <w:jc w:val="center"/>
        <w:rPr>
          <w:b/>
          <w:bCs/>
          <w:color w:val="000000"/>
          <w:sz w:val="24"/>
          <w:szCs w:val="24"/>
        </w:rPr>
      </w:pPr>
      <w:bookmarkStart w:id="0" w:name="_GoBack"/>
      <w:bookmarkEnd w:id="0"/>
      <w:r>
        <w:rPr>
          <w:b/>
          <w:bCs/>
          <w:color w:val="000000"/>
          <w:sz w:val="24"/>
          <w:szCs w:val="24"/>
        </w:rPr>
        <w:t xml:space="preserve">DRAFT </w:t>
      </w:r>
      <w:r w:rsidR="004F26E9" w:rsidRPr="00141A18">
        <w:rPr>
          <w:b/>
          <w:bCs/>
          <w:color w:val="000000"/>
          <w:sz w:val="24"/>
          <w:szCs w:val="24"/>
        </w:rPr>
        <w:t>SUPPORTING STATEMENT</w:t>
      </w:r>
    </w:p>
    <w:p w:rsidR="005D642B" w:rsidRPr="00141A18" w:rsidRDefault="005D642B" w:rsidP="00083438">
      <w:pPr>
        <w:jc w:val="center"/>
        <w:rPr>
          <w:b/>
          <w:bCs/>
          <w:color w:val="000000"/>
          <w:sz w:val="24"/>
          <w:szCs w:val="24"/>
        </w:rPr>
      </w:pPr>
      <w:r w:rsidRPr="00141A18">
        <w:rPr>
          <w:b/>
          <w:bCs/>
          <w:color w:val="000000"/>
          <w:sz w:val="24"/>
          <w:szCs w:val="24"/>
        </w:rPr>
        <w:t xml:space="preserve">NMFS ALASKA REGION </w:t>
      </w:r>
    </w:p>
    <w:p w:rsidR="005D642B" w:rsidRPr="00141A18" w:rsidRDefault="005D642B" w:rsidP="00083438">
      <w:pPr>
        <w:jc w:val="center"/>
        <w:rPr>
          <w:b/>
          <w:bCs/>
          <w:color w:val="000000"/>
          <w:sz w:val="24"/>
          <w:szCs w:val="24"/>
        </w:rPr>
      </w:pPr>
      <w:r w:rsidRPr="00141A18">
        <w:rPr>
          <w:b/>
          <w:bCs/>
          <w:color w:val="000000"/>
          <w:sz w:val="24"/>
          <w:szCs w:val="24"/>
        </w:rPr>
        <w:t>VESSEL MONITORING SYSTEM (VMS) PROGRAM</w:t>
      </w:r>
    </w:p>
    <w:p w:rsidR="005D642B" w:rsidRPr="00141A18" w:rsidRDefault="005D642B" w:rsidP="00083438">
      <w:pPr>
        <w:jc w:val="center"/>
        <w:rPr>
          <w:b/>
          <w:bCs/>
          <w:color w:val="000000"/>
          <w:sz w:val="24"/>
          <w:szCs w:val="24"/>
        </w:rPr>
      </w:pPr>
      <w:r w:rsidRPr="00141A18">
        <w:rPr>
          <w:b/>
          <w:bCs/>
          <w:color w:val="000000"/>
          <w:sz w:val="24"/>
          <w:szCs w:val="24"/>
        </w:rPr>
        <w:t>OMB CONTROL NO. 0648-0445</w:t>
      </w:r>
    </w:p>
    <w:p w:rsidR="004F26E9" w:rsidRPr="00141A18" w:rsidRDefault="004F26E9" w:rsidP="00083438">
      <w:pPr>
        <w:rPr>
          <w:color w:val="000000"/>
          <w:sz w:val="24"/>
          <w:szCs w:val="24"/>
        </w:rPr>
      </w:pPr>
    </w:p>
    <w:p w:rsidR="00AD4826" w:rsidRPr="00141A18" w:rsidRDefault="00AD4826" w:rsidP="00083438">
      <w:pPr>
        <w:tabs>
          <w:tab w:val="left" w:pos="720"/>
        </w:tabs>
        <w:ind w:left="720" w:hanging="720"/>
        <w:rPr>
          <w:b/>
          <w:bCs/>
          <w:color w:val="000000"/>
          <w:sz w:val="24"/>
          <w:szCs w:val="24"/>
        </w:rPr>
      </w:pPr>
      <w:r w:rsidRPr="00141A18">
        <w:rPr>
          <w:b/>
          <w:bCs/>
          <w:color w:val="000000"/>
          <w:sz w:val="24"/>
          <w:szCs w:val="24"/>
        </w:rPr>
        <w:t>INTRODUCTION</w:t>
      </w:r>
    </w:p>
    <w:p w:rsidR="00AD4826" w:rsidRPr="00141A18" w:rsidRDefault="00AD4826" w:rsidP="00083438">
      <w:pPr>
        <w:tabs>
          <w:tab w:val="left" w:pos="720"/>
        </w:tabs>
        <w:ind w:left="720" w:hanging="720"/>
        <w:rPr>
          <w:b/>
          <w:bCs/>
          <w:color w:val="000000"/>
          <w:sz w:val="24"/>
          <w:szCs w:val="24"/>
        </w:rPr>
      </w:pPr>
    </w:p>
    <w:p w:rsidR="00DB45D6" w:rsidRPr="00141A18" w:rsidRDefault="00DB45D6" w:rsidP="00DB45D6">
      <w:pPr>
        <w:tabs>
          <w:tab w:val="left" w:pos="720"/>
        </w:tabs>
        <w:ind w:left="720" w:hanging="720"/>
        <w:rPr>
          <w:bCs/>
          <w:color w:val="000000"/>
          <w:sz w:val="24"/>
          <w:szCs w:val="24"/>
        </w:rPr>
      </w:pPr>
      <w:r w:rsidRPr="00141A18">
        <w:rPr>
          <w:bCs/>
          <w:color w:val="000000"/>
          <w:sz w:val="24"/>
          <w:szCs w:val="24"/>
        </w:rPr>
        <w:t xml:space="preserve">This action is a request for </w:t>
      </w:r>
      <w:r w:rsidR="00C86F3E">
        <w:rPr>
          <w:bCs/>
          <w:color w:val="000000"/>
          <w:sz w:val="24"/>
          <w:szCs w:val="24"/>
        </w:rPr>
        <w:t>extension</w:t>
      </w:r>
      <w:r w:rsidRPr="00141A18">
        <w:rPr>
          <w:bCs/>
          <w:color w:val="000000"/>
          <w:sz w:val="24"/>
          <w:szCs w:val="24"/>
        </w:rPr>
        <w:t xml:space="preserve"> of an existing collection</w:t>
      </w:r>
      <w:r w:rsidR="007A64FD">
        <w:rPr>
          <w:bCs/>
          <w:color w:val="000000"/>
          <w:sz w:val="24"/>
          <w:szCs w:val="24"/>
        </w:rPr>
        <w:t>, with several corrections</w:t>
      </w:r>
      <w:r w:rsidRPr="00141A18">
        <w:rPr>
          <w:bCs/>
          <w:color w:val="000000"/>
          <w:sz w:val="24"/>
          <w:szCs w:val="24"/>
        </w:rPr>
        <w:t>.</w:t>
      </w:r>
    </w:p>
    <w:p w:rsidR="00DB45D6" w:rsidRDefault="00DB45D6" w:rsidP="00083438">
      <w:pPr>
        <w:tabs>
          <w:tab w:val="left" w:pos="720"/>
        </w:tabs>
        <w:rPr>
          <w:bCs/>
          <w:color w:val="000000"/>
          <w:sz w:val="24"/>
          <w:szCs w:val="24"/>
        </w:rPr>
      </w:pPr>
    </w:p>
    <w:p w:rsidR="00034307" w:rsidRPr="00141A18" w:rsidRDefault="00AD4826" w:rsidP="00083438">
      <w:pPr>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00147150" w:rsidRPr="00141A18">
        <w:rPr>
          <w:bCs/>
          <w:color w:val="000000"/>
          <w:sz w:val="24"/>
          <w:szCs w:val="24"/>
        </w:rPr>
        <w:t>,</w:t>
      </w:r>
      <w:r w:rsidRPr="00141A18">
        <w:rPr>
          <w:bCs/>
          <w:color w:val="000000"/>
          <w:sz w:val="24"/>
          <w:szCs w:val="24"/>
        </w:rPr>
        <w:t xml:space="preserve"> Alaska Region manages the groundfish </w:t>
      </w:r>
      <w:r w:rsidR="002C0045">
        <w:rPr>
          <w:bCs/>
          <w:color w:val="000000"/>
          <w:sz w:val="24"/>
          <w:szCs w:val="24"/>
        </w:rPr>
        <w:t xml:space="preserve">and crab </w:t>
      </w:r>
      <w:r w:rsidRPr="00141A18">
        <w:rPr>
          <w:bCs/>
          <w:color w:val="000000"/>
          <w:sz w:val="24"/>
          <w:szCs w:val="24"/>
        </w:rPr>
        <w:t>fisheries in the exclusive economic zone (EEZ) of the Bering Sea and Aleutian Islands Management Area (BSAI) and</w:t>
      </w:r>
      <w:r w:rsidR="002C0045">
        <w:rPr>
          <w:bCs/>
          <w:color w:val="000000"/>
          <w:sz w:val="24"/>
          <w:szCs w:val="24"/>
        </w:rPr>
        <w:t xml:space="preserve"> the groundfish fisheries of the</w:t>
      </w:r>
      <w:r w:rsidRPr="00141A18">
        <w:rPr>
          <w:bCs/>
          <w:color w:val="000000"/>
          <w:sz w:val="24"/>
          <w:szCs w:val="24"/>
        </w:rPr>
        <w:t xml:space="preserve"> Gulf of Alaska (GOA) under fishery management plans (FMP</w:t>
      </w:r>
      <w:r w:rsidR="00B84965">
        <w:rPr>
          <w:bCs/>
          <w:color w:val="000000"/>
          <w:sz w:val="24"/>
          <w:szCs w:val="24"/>
        </w:rPr>
        <w:t>s</w:t>
      </w:r>
      <w:r w:rsidRPr="00141A18">
        <w:rPr>
          <w:bCs/>
          <w:color w:val="000000"/>
          <w:sz w:val="24"/>
          <w:szCs w:val="24"/>
        </w:rPr>
        <w:t>)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xml:space="preserve">. </w:t>
      </w:r>
      <w:r w:rsidR="00147150" w:rsidRPr="00141A18">
        <w:rPr>
          <w:bCs/>
          <w:color w:val="000000"/>
          <w:sz w:val="24"/>
          <w:szCs w:val="24"/>
        </w:rPr>
        <w:t xml:space="preserve">The </w:t>
      </w:r>
      <w:hyperlink r:id="rId10" w:history="1">
        <w:r w:rsidR="00147150" w:rsidRPr="00A876D8">
          <w:rPr>
            <w:rStyle w:val="Hyperlink"/>
            <w:bCs/>
            <w:color w:val="000000"/>
            <w:sz w:val="24"/>
            <w:szCs w:val="24"/>
            <w:u w:val="none"/>
          </w:rPr>
          <w:t>Northern Pacific Halibut Act of 1982</w:t>
        </w:r>
      </w:hyperlink>
      <w:r w:rsidR="00147150" w:rsidRPr="00141A18">
        <w:rPr>
          <w:bCs/>
          <w:color w:val="000000"/>
          <w:sz w:val="24"/>
          <w:szCs w:val="24"/>
        </w:rPr>
        <w:t xml:space="preserve"> at </w:t>
      </w:r>
      <w:r w:rsidR="00147150" w:rsidRPr="00C767AD">
        <w:rPr>
          <w:bCs/>
          <w:color w:val="000000"/>
          <w:sz w:val="24"/>
          <w:szCs w:val="24"/>
        </w:rPr>
        <w:t>16 U.S.C. 773–773k</w:t>
      </w:r>
      <w:r w:rsidR="00147150" w:rsidRPr="00141A18">
        <w:rPr>
          <w:bCs/>
          <w:color w:val="000000"/>
          <w:sz w:val="24"/>
          <w:szCs w:val="24"/>
        </w:rPr>
        <w:t xml:space="preserve"> provides the Secretary of Commerce with the authority and general</w:t>
      </w:r>
      <w:r w:rsidR="005B0AB7">
        <w:rPr>
          <w:bCs/>
          <w:color w:val="000000"/>
          <w:sz w:val="24"/>
          <w:szCs w:val="24"/>
        </w:rPr>
        <w:t xml:space="preserve"> </w:t>
      </w:r>
      <w:r w:rsidR="00147150" w:rsidRPr="00141A18">
        <w:rPr>
          <w:bCs/>
          <w:color w:val="000000"/>
          <w:sz w:val="24"/>
          <w:szCs w:val="24"/>
        </w:rPr>
        <w:t>responsibility to carry out the requirements of the Preservation of the Halibut Fishery of the North Pacific Ocean and Bering Sea</w:t>
      </w:r>
      <w:r w:rsidR="005D3599">
        <w:rPr>
          <w:bCs/>
          <w:color w:val="000000"/>
          <w:sz w:val="24"/>
          <w:szCs w:val="24"/>
        </w:rPr>
        <w:t xml:space="preserve">. </w:t>
      </w:r>
      <w:r w:rsidRPr="00141A18">
        <w:rPr>
          <w:bCs/>
          <w:color w:val="000000"/>
          <w:sz w:val="24"/>
          <w:szCs w:val="24"/>
        </w:rPr>
        <w:t>Regulations implementing the FMP</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1" w:history="1">
        <w:r w:rsidRPr="002C0045">
          <w:rPr>
            <w:rStyle w:val="Hyperlink"/>
            <w:bCs/>
            <w:sz w:val="24"/>
            <w:szCs w:val="24"/>
          </w:rPr>
          <w:t>679</w:t>
        </w:r>
      </w:hyperlink>
      <w:r w:rsidR="002C0045">
        <w:rPr>
          <w:bCs/>
          <w:color w:val="000000"/>
          <w:sz w:val="24"/>
          <w:szCs w:val="24"/>
        </w:rPr>
        <w:t xml:space="preserve"> and </w:t>
      </w:r>
      <w:hyperlink r:id="rId12" w:history="1">
        <w:r w:rsidR="002C0045" w:rsidRPr="002C0045">
          <w:rPr>
            <w:rStyle w:val="Hyperlink"/>
            <w:bCs/>
            <w:sz w:val="24"/>
            <w:szCs w:val="24"/>
          </w:rPr>
          <w:t>680</w:t>
        </w:r>
      </w:hyperlink>
      <w:r w:rsidRPr="00141A18">
        <w:rPr>
          <w:bCs/>
          <w:color w:val="000000"/>
          <w:sz w:val="24"/>
          <w:szCs w:val="24"/>
        </w:rPr>
        <w:t xml:space="preserve">.  </w:t>
      </w:r>
    </w:p>
    <w:p w:rsidR="00AD4826" w:rsidRPr="00141A18" w:rsidRDefault="00AD4826" w:rsidP="00083438">
      <w:pPr>
        <w:tabs>
          <w:tab w:val="left" w:pos="720"/>
        </w:tabs>
        <w:ind w:left="720" w:hanging="720"/>
        <w:rPr>
          <w:b/>
          <w:bCs/>
          <w:color w:val="000000"/>
          <w:sz w:val="24"/>
          <w:szCs w:val="24"/>
        </w:rPr>
      </w:pPr>
    </w:p>
    <w:p w:rsidR="00D715F4" w:rsidRDefault="005D3599" w:rsidP="00083438">
      <w:pPr>
        <w:tabs>
          <w:tab w:val="left" w:pos="720"/>
        </w:tabs>
        <w:rPr>
          <w:bCs/>
          <w:color w:val="000000"/>
          <w:sz w:val="24"/>
          <w:szCs w:val="24"/>
        </w:rPr>
      </w:pPr>
      <w:r>
        <w:rPr>
          <w:bCs/>
          <w:color w:val="000000"/>
          <w:sz w:val="24"/>
          <w:szCs w:val="24"/>
        </w:rPr>
        <w:t xml:space="preserve">NMFS requires the owners and operators of </w:t>
      </w:r>
      <w:r w:rsidR="00D32ED6">
        <w:rPr>
          <w:bCs/>
          <w:color w:val="000000"/>
          <w:sz w:val="24"/>
          <w:szCs w:val="24"/>
        </w:rPr>
        <w:t xml:space="preserve">selected </w:t>
      </w:r>
      <w:r>
        <w:rPr>
          <w:bCs/>
          <w:color w:val="000000"/>
          <w:sz w:val="24"/>
          <w:szCs w:val="24"/>
        </w:rPr>
        <w:t xml:space="preserve">vessels participating in </w:t>
      </w:r>
      <w:r w:rsidR="00C03E05">
        <w:rPr>
          <w:bCs/>
          <w:color w:val="000000"/>
          <w:sz w:val="24"/>
          <w:szCs w:val="24"/>
        </w:rPr>
        <w:t>f</w:t>
      </w:r>
      <w:r>
        <w:rPr>
          <w:bCs/>
          <w:color w:val="000000"/>
          <w:sz w:val="24"/>
          <w:szCs w:val="24"/>
        </w:rPr>
        <w:t xml:space="preserve">ederally managed groundfish and crab fisheries off Alaska to </w:t>
      </w:r>
      <w:r w:rsidRPr="002422F7">
        <w:rPr>
          <w:bCs/>
          <w:color w:val="000000"/>
          <w:sz w:val="24"/>
          <w:szCs w:val="24"/>
        </w:rPr>
        <w:t xml:space="preserve">obtain, install, and maintain an operational, NMFS-approved </w:t>
      </w:r>
      <w:r>
        <w:rPr>
          <w:bCs/>
          <w:color w:val="000000"/>
          <w:sz w:val="24"/>
          <w:szCs w:val="24"/>
        </w:rPr>
        <w:t>Vessel Monitoring System (</w:t>
      </w:r>
      <w:r w:rsidRPr="00DF6E84">
        <w:rPr>
          <w:bCs/>
          <w:color w:val="000000"/>
          <w:sz w:val="24"/>
          <w:szCs w:val="24"/>
        </w:rPr>
        <w:t>VMS</w:t>
      </w:r>
      <w:r>
        <w:rPr>
          <w:bCs/>
          <w:color w:val="000000"/>
          <w:sz w:val="24"/>
          <w:szCs w:val="24"/>
        </w:rPr>
        <w:t xml:space="preserve">). </w:t>
      </w:r>
      <w:r w:rsidR="008847D4" w:rsidRPr="008847D4">
        <w:rPr>
          <w:bCs/>
          <w:color w:val="000000"/>
          <w:sz w:val="24"/>
          <w:szCs w:val="24"/>
        </w:rPr>
        <w:t xml:space="preserve">The </w:t>
      </w:r>
      <w:r w:rsidR="00D715F4" w:rsidRPr="008847D4">
        <w:rPr>
          <w:color w:val="000000"/>
          <w:sz w:val="24"/>
          <w:szCs w:val="24"/>
        </w:rPr>
        <w:t>V</w:t>
      </w:r>
      <w:r w:rsidR="00D715F4" w:rsidRPr="00141A18">
        <w:rPr>
          <w:color w:val="000000"/>
          <w:sz w:val="24"/>
          <w:szCs w:val="24"/>
        </w:rPr>
        <w:t xml:space="preserve">MS units integrate global positioning system and communications electronics in a single, tamper-resistant package to </w:t>
      </w:r>
      <w:r w:rsidR="00D715F4" w:rsidRPr="00141A18">
        <w:rPr>
          <w:bCs/>
          <w:color w:val="000000"/>
          <w:sz w:val="24"/>
          <w:szCs w:val="24"/>
        </w:rPr>
        <w:t>automatically determine the vessel’s position several times per hour</w:t>
      </w:r>
      <w:r w:rsidR="00D715F4" w:rsidRPr="00141A18">
        <w:rPr>
          <w:color w:val="000000"/>
          <w:sz w:val="24"/>
          <w:szCs w:val="24"/>
        </w:rPr>
        <w:t xml:space="preserve">. The units can be set to transmit a vessel’s location periodically and automatically to an overhead satellite in real time.  </w:t>
      </w:r>
      <w:r w:rsidR="00D715F4" w:rsidRPr="00141A18">
        <w:rPr>
          <w:bCs/>
          <w:color w:val="000000"/>
          <w:sz w:val="24"/>
          <w:szCs w:val="24"/>
        </w:rPr>
        <w:t xml:space="preserve">The VMS unit is passive and automatic, requiring no reporting effort by the vessel operator. A communications service provider receives the transmission and relays it to </w:t>
      </w:r>
      <w:r w:rsidR="004C74B9" w:rsidRPr="00141A18">
        <w:rPr>
          <w:bCs/>
          <w:color w:val="000000"/>
          <w:sz w:val="24"/>
          <w:szCs w:val="24"/>
        </w:rPr>
        <w:t>NMFS</w:t>
      </w:r>
      <w:r w:rsidR="004C74B9">
        <w:rPr>
          <w:bCs/>
          <w:color w:val="000000"/>
          <w:sz w:val="24"/>
          <w:szCs w:val="24"/>
        </w:rPr>
        <w:t>,</w:t>
      </w:r>
      <w:r w:rsidR="004C74B9" w:rsidRPr="00141A18" w:rsidDel="004C74B9">
        <w:rPr>
          <w:bCs/>
          <w:color w:val="000000"/>
          <w:sz w:val="24"/>
          <w:szCs w:val="24"/>
        </w:rPr>
        <w:t xml:space="preserve"> </w:t>
      </w:r>
      <w:r w:rsidR="00D715F4" w:rsidRPr="00141A18">
        <w:rPr>
          <w:bCs/>
          <w:color w:val="000000"/>
          <w:sz w:val="24"/>
          <w:szCs w:val="24"/>
        </w:rPr>
        <w:t>Office for Law Enforcement (OLE)</w:t>
      </w:r>
      <w:r w:rsidR="00F64A13">
        <w:rPr>
          <w:bCs/>
          <w:color w:val="000000"/>
          <w:sz w:val="24"/>
          <w:szCs w:val="24"/>
        </w:rPr>
        <w:t xml:space="preserve"> who then </w:t>
      </w:r>
      <w:r w:rsidR="007E1D35">
        <w:rPr>
          <w:bCs/>
          <w:color w:val="000000"/>
          <w:sz w:val="24"/>
          <w:szCs w:val="24"/>
        </w:rPr>
        <w:t>provides</w:t>
      </w:r>
      <w:r w:rsidR="00F64A13">
        <w:rPr>
          <w:bCs/>
          <w:color w:val="000000"/>
          <w:sz w:val="24"/>
          <w:szCs w:val="24"/>
        </w:rPr>
        <w:t xml:space="preserve"> VMS data access through vTrack to other government users after they sign a non-disclosure agreement. Vessel owners and operators also may have their vessel VMS data relayed to a third-party designee such as Marine Exchange of Alaska so that vessel owners can track their vessels and fleets. </w:t>
      </w:r>
      <w:r w:rsidR="00D715F4" w:rsidRPr="00141A18">
        <w:rPr>
          <w:bCs/>
          <w:color w:val="000000"/>
          <w:sz w:val="24"/>
          <w:szCs w:val="24"/>
        </w:rPr>
        <w:t xml:space="preserve"> </w:t>
      </w:r>
    </w:p>
    <w:p w:rsidR="00D32ED6" w:rsidRDefault="00D32ED6" w:rsidP="00083438">
      <w:pPr>
        <w:tabs>
          <w:tab w:val="left" w:pos="720"/>
        </w:tabs>
        <w:rPr>
          <w:bCs/>
          <w:color w:val="000000"/>
          <w:sz w:val="24"/>
          <w:szCs w:val="24"/>
        </w:rPr>
      </w:pPr>
    </w:p>
    <w:p w:rsidR="002E4907" w:rsidRPr="00141A18" w:rsidRDefault="002E4907" w:rsidP="000759C4">
      <w:pPr>
        <w:rPr>
          <w:b/>
          <w:bCs/>
          <w:color w:val="000000"/>
          <w:sz w:val="24"/>
          <w:szCs w:val="24"/>
        </w:rPr>
      </w:pPr>
      <w:r w:rsidRPr="00141A18">
        <w:rPr>
          <w:b/>
          <w:bCs/>
          <w:color w:val="000000"/>
          <w:sz w:val="24"/>
          <w:szCs w:val="24"/>
        </w:rPr>
        <w:t xml:space="preserve">A. </w:t>
      </w:r>
      <w:r w:rsidRPr="00141A18">
        <w:rPr>
          <w:b/>
          <w:bCs/>
          <w:color w:val="000000"/>
          <w:sz w:val="24"/>
          <w:szCs w:val="24"/>
        </w:rPr>
        <w:tab/>
        <w:t>JUSTIFICATION</w:t>
      </w:r>
    </w:p>
    <w:p w:rsidR="002E4907" w:rsidRDefault="002E4907" w:rsidP="00083438">
      <w:pPr>
        <w:rPr>
          <w:b/>
          <w:bCs/>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  </w:t>
      </w:r>
      <w:r w:rsidRPr="00141A18">
        <w:rPr>
          <w:b/>
          <w:bCs/>
          <w:color w:val="000000"/>
          <w:sz w:val="24"/>
          <w:szCs w:val="24"/>
          <w:u w:val="single"/>
        </w:rPr>
        <w:t>Explain the circumstances that make the collection</w:t>
      </w:r>
      <w:r w:rsidR="002E4907">
        <w:rPr>
          <w:b/>
          <w:bCs/>
          <w:color w:val="000000"/>
          <w:sz w:val="24"/>
          <w:szCs w:val="24"/>
          <w:u w:val="single"/>
        </w:rPr>
        <w:t xml:space="preserve"> </w:t>
      </w:r>
      <w:r w:rsidRPr="00141A18">
        <w:rPr>
          <w:b/>
          <w:bCs/>
          <w:color w:val="000000"/>
          <w:sz w:val="24"/>
          <w:szCs w:val="24"/>
          <w:u w:val="single"/>
        </w:rPr>
        <w:t>of</w:t>
      </w:r>
      <w:r w:rsidR="002E4907">
        <w:rPr>
          <w:b/>
          <w:bCs/>
          <w:color w:val="000000"/>
          <w:sz w:val="24"/>
          <w:szCs w:val="24"/>
          <w:u w:val="single"/>
        </w:rPr>
        <w:t xml:space="preserve"> </w:t>
      </w:r>
      <w:r w:rsidRPr="00141A18">
        <w:rPr>
          <w:b/>
          <w:bCs/>
          <w:color w:val="000000"/>
          <w:sz w:val="24"/>
          <w:szCs w:val="24"/>
          <w:u w:val="single"/>
        </w:rPr>
        <w:t>information necessary</w:t>
      </w:r>
      <w:r w:rsidRPr="002E4907">
        <w:rPr>
          <w:b/>
          <w:bCs/>
          <w:color w:val="000000"/>
          <w:sz w:val="24"/>
          <w:szCs w:val="24"/>
        </w:rPr>
        <w:t>.</w:t>
      </w:r>
    </w:p>
    <w:p w:rsidR="004F26E9" w:rsidRPr="00141A18" w:rsidRDefault="004F26E9" w:rsidP="00083438">
      <w:pPr>
        <w:rPr>
          <w:color w:val="000000"/>
          <w:sz w:val="24"/>
          <w:szCs w:val="24"/>
        </w:rPr>
      </w:pPr>
    </w:p>
    <w:p w:rsidR="00BB6192" w:rsidRDefault="00037DBC" w:rsidP="004C3D6C">
      <w:pPr>
        <w:rPr>
          <w:color w:val="000000"/>
          <w:sz w:val="24"/>
          <w:szCs w:val="24"/>
        </w:rPr>
      </w:pPr>
      <w:r w:rsidRPr="00616687">
        <w:rPr>
          <w:color w:val="000000"/>
          <w:sz w:val="24"/>
          <w:szCs w:val="24"/>
        </w:rPr>
        <w:t>Tracking of vessel location using VMS is required to monitor compliance with complicated time and area closures in the GOA and BSAI</w:t>
      </w:r>
      <w:r w:rsidR="00C03E05">
        <w:rPr>
          <w:color w:val="000000"/>
          <w:sz w:val="24"/>
          <w:szCs w:val="24"/>
        </w:rPr>
        <w:t xml:space="preserve"> designed to prot</w:t>
      </w:r>
      <w:r w:rsidR="00A876D8" w:rsidRPr="00616687">
        <w:rPr>
          <w:color w:val="000000"/>
          <w:sz w:val="24"/>
          <w:szCs w:val="24"/>
        </w:rPr>
        <w:t xml:space="preserve">ect Steller sea lion or essential fish habitat, </w:t>
      </w:r>
      <w:r w:rsidRPr="00616687">
        <w:rPr>
          <w:color w:val="000000"/>
          <w:sz w:val="24"/>
          <w:szCs w:val="24"/>
        </w:rPr>
        <w:t xml:space="preserve">to monitor compliance with area-specific </w:t>
      </w:r>
      <w:r w:rsidR="00616687" w:rsidRPr="00616687">
        <w:rPr>
          <w:color w:val="000000"/>
          <w:sz w:val="24"/>
          <w:szCs w:val="24"/>
        </w:rPr>
        <w:t xml:space="preserve">catch allocations, and to monitor compliance with requirements to </w:t>
      </w:r>
      <w:r w:rsidR="00616687" w:rsidRPr="000D02E8">
        <w:rPr>
          <w:color w:val="000000"/>
          <w:sz w:val="24"/>
          <w:szCs w:val="24"/>
        </w:rPr>
        <w:t xml:space="preserve">redeploy or remove fishing gear </w:t>
      </w:r>
      <w:r w:rsidR="00C03E05">
        <w:rPr>
          <w:color w:val="000000"/>
          <w:sz w:val="24"/>
          <w:szCs w:val="24"/>
        </w:rPr>
        <w:t>from commercial fishing grounds</w:t>
      </w:r>
      <w:r w:rsidR="00616687">
        <w:rPr>
          <w:color w:val="000000"/>
          <w:sz w:val="24"/>
          <w:szCs w:val="24"/>
        </w:rPr>
        <w:t>.</w:t>
      </w:r>
      <w:r w:rsidR="00576E32">
        <w:rPr>
          <w:color w:val="000000"/>
          <w:sz w:val="24"/>
          <w:szCs w:val="24"/>
        </w:rPr>
        <w:t xml:space="preserve"> Table 1 summarizes these VMS requirements by</w:t>
      </w:r>
      <w:r w:rsidR="00C03E05">
        <w:rPr>
          <w:color w:val="000000"/>
          <w:sz w:val="24"/>
          <w:szCs w:val="24"/>
        </w:rPr>
        <w:t xml:space="preserve"> providing information about who</w:t>
      </w:r>
      <w:r w:rsidR="00576E32">
        <w:rPr>
          <w:color w:val="000000"/>
          <w:sz w:val="24"/>
          <w:szCs w:val="24"/>
        </w:rPr>
        <w:t xml:space="preserve"> has to provide vessel location information to NMFS through VMS, references for the regulatory requirements</w:t>
      </w:r>
      <w:r w:rsidR="000E43FB">
        <w:rPr>
          <w:color w:val="000000"/>
          <w:sz w:val="24"/>
          <w:szCs w:val="24"/>
        </w:rPr>
        <w:t>,</w:t>
      </w:r>
      <w:r w:rsidR="00576E32">
        <w:rPr>
          <w:color w:val="000000"/>
          <w:sz w:val="24"/>
          <w:szCs w:val="24"/>
        </w:rPr>
        <w:t xml:space="preserve"> and a brief explanation of the reason for the VMS requirement. </w:t>
      </w:r>
    </w:p>
    <w:p w:rsidR="00E459F2" w:rsidRDefault="00E459F2">
      <w:pPr>
        <w:widowControl/>
        <w:autoSpaceDE/>
        <w:autoSpaceDN/>
        <w:adjustRightInd/>
        <w:rPr>
          <w:color w:val="000000"/>
          <w:sz w:val="24"/>
          <w:szCs w:val="24"/>
        </w:rPr>
      </w:pPr>
      <w:r>
        <w:rPr>
          <w:color w:val="000000"/>
          <w:sz w:val="24"/>
          <w:szCs w:val="24"/>
        </w:rPr>
        <w:br w:type="page"/>
      </w:r>
    </w:p>
    <w:p w:rsidR="00C03E05" w:rsidRDefault="00C03E05" w:rsidP="009825E0">
      <w:pPr>
        <w:tabs>
          <w:tab w:val="left" w:pos="720"/>
        </w:tabs>
        <w:rPr>
          <w:bCs/>
          <w:color w:val="000000"/>
          <w:sz w:val="24"/>
          <w:szCs w:val="24"/>
        </w:rPr>
      </w:pPr>
      <w:r>
        <w:rPr>
          <w:bCs/>
          <w:color w:val="000000"/>
          <w:sz w:val="24"/>
          <w:szCs w:val="24"/>
        </w:rPr>
        <w:lastRenderedPageBreak/>
        <w:t>Table 1. VMS Requirements in the Federally Managed Fisheries Off Alaska.</w:t>
      </w:r>
      <w:r>
        <w:rPr>
          <w:rStyle w:val="FootnoteReference"/>
          <w:bCs/>
          <w:color w:val="000000"/>
          <w:sz w:val="24"/>
          <w:szCs w:val="24"/>
        </w:rPr>
        <w:footnoteReference w:id="1"/>
      </w:r>
      <w:r>
        <w:rPr>
          <w:bCs/>
          <w:color w:val="000000"/>
          <w:sz w:val="24"/>
          <w:szCs w:val="24"/>
        </w:rPr>
        <w:t xml:space="preserve"> </w:t>
      </w:r>
    </w:p>
    <w:p w:rsidR="00C03E05" w:rsidRPr="002422F7" w:rsidRDefault="00C03E05" w:rsidP="009825E0">
      <w:pPr>
        <w:tabs>
          <w:tab w:val="left" w:pos="720"/>
        </w:tabs>
        <w:rPr>
          <w:bCs/>
          <w:color w:val="00000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620"/>
        <w:gridCol w:w="3600"/>
      </w:tblGrid>
      <w:tr w:rsidR="00C03E05" w:rsidRPr="00141A18" w:rsidTr="009A2B6A">
        <w:tc>
          <w:tcPr>
            <w:tcW w:w="4320" w:type="dxa"/>
            <w:vAlign w:val="center"/>
          </w:tcPr>
          <w:p w:rsidR="00C03E05" w:rsidRPr="002422F7" w:rsidRDefault="00C03E05" w:rsidP="009A2B6A">
            <w:pPr>
              <w:tabs>
                <w:tab w:val="left" w:pos="720"/>
              </w:tabs>
              <w:jc w:val="center"/>
              <w:rPr>
                <w:color w:val="000000"/>
              </w:rPr>
            </w:pPr>
            <w:r>
              <w:rPr>
                <w:color w:val="000000"/>
              </w:rPr>
              <w:t>Who must carry an operational VMS?</w:t>
            </w:r>
          </w:p>
        </w:tc>
        <w:tc>
          <w:tcPr>
            <w:tcW w:w="1620" w:type="dxa"/>
            <w:vAlign w:val="center"/>
          </w:tcPr>
          <w:p w:rsidR="00C03E05" w:rsidRPr="002422F7" w:rsidRDefault="00C03E05" w:rsidP="009825E0">
            <w:pPr>
              <w:tabs>
                <w:tab w:val="left" w:pos="720"/>
              </w:tabs>
              <w:jc w:val="center"/>
              <w:rPr>
                <w:bCs/>
                <w:color w:val="000000"/>
              </w:rPr>
            </w:pPr>
            <w:r>
              <w:rPr>
                <w:color w:val="000000"/>
              </w:rPr>
              <w:t>Regulatory reference</w:t>
            </w:r>
          </w:p>
        </w:tc>
        <w:tc>
          <w:tcPr>
            <w:tcW w:w="3600" w:type="dxa"/>
            <w:vAlign w:val="center"/>
          </w:tcPr>
          <w:p w:rsidR="00C03E05" w:rsidRPr="002422F7" w:rsidRDefault="00C03E05" w:rsidP="009825E0">
            <w:pPr>
              <w:tabs>
                <w:tab w:val="left" w:pos="720"/>
              </w:tabs>
              <w:jc w:val="center"/>
              <w:rPr>
                <w:bCs/>
                <w:color w:val="000000"/>
              </w:rPr>
            </w:pPr>
            <w:r>
              <w:rPr>
                <w:color w:val="000000"/>
              </w:rPr>
              <w:t>Primary reason for the VMS requirement</w:t>
            </w:r>
          </w:p>
        </w:tc>
      </w:tr>
      <w:tr w:rsidR="00C03E05" w:rsidRPr="00141A18" w:rsidTr="009A2B6A">
        <w:tc>
          <w:tcPr>
            <w:tcW w:w="4320" w:type="dxa"/>
          </w:tcPr>
          <w:p w:rsidR="00C03E05" w:rsidRPr="00141A18" w:rsidRDefault="00C03E05" w:rsidP="009A2B6A">
            <w:pPr>
              <w:tabs>
                <w:tab w:val="left" w:pos="720"/>
              </w:tabs>
              <w:rPr>
                <w:color w:val="000000"/>
              </w:rPr>
            </w:pPr>
            <w:r w:rsidRPr="00141A18">
              <w:rPr>
                <w:color w:val="000000"/>
              </w:rPr>
              <w:t xml:space="preserve">Vessels </w:t>
            </w:r>
            <w:r>
              <w:rPr>
                <w:color w:val="000000"/>
              </w:rPr>
              <w:t>that operate in an Federal reporting area when the vessel is authorized to participate in the Atka mackerel, Pacific cod, or pollock directed fisheries and the vessel’s authorized species and gear type is open to directed fishing. These VMS requirements do not apply to vessels using jig gear.</w:t>
            </w:r>
          </w:p>
        </w:tc>
        <w:tc>
          <w:tcPr>
            <w:tcW w:w="1620" w:type="dxa"/>
            <w:vAlign w:val="center"/>
          </w:tcPr>
          <w:p w:rsidR="00C03E05" w:rsidRDefault="00C03E05" w:rsidP="00214A5B">
            <w:pPr>
              <w:tabs>
                <w:tab w:val="left" w:pos="720"/>
              </w:tabs>
              <w:rPr>
                <w:color w:val="000000"/>
              </w:rPr>
            </w:pPr>
            <w:r w:rsidRPr="00C767AD">
              <w:rPr>
                <w:color w:val="000000"/>
              </w:rPr>
              <w:t>§</w:t>
            </w:r>
            <w:r>
              <w:rPr>
                <w:color w:val="000000"/>
              </w:rPr>
              <w:t>§</w:t>
            </w:r>
            <w:r w:rsidRPr="00C767AD">
              <w:rPr>
                <w:color w:val="000000"/>
              </w:rPr>
              <w:t xml:space="preserve"> 679.7(a)(18</w:t>
            </w:r>
            <w:r>
              <w:rPr>
                <w:color w:val="000000"/>
              </w:rPr>
              <w:t>),</w:t>
            </w:r>
          </w:p>
          <w:p w:rsidR="00C03E05" w:rsidRPr="00141A18" w:rsidRDefault="00C03E05" w:rsidP="00214A5B">
            <w:pPr>
              <w:tabs>
                <w:tab w:val="left" w:pos="720"/>
              </w:tabs>
              <w:rPr>
                <w:bCs/>
                <w:color w:val="000000"/>
                <w:sz w:val="24"/>
                <w:szCs w:val="24"/>
              </w:rPr>
            </w:pPr>
            <w:r>
              <w:rPr>
                <w:color w:val="000000"/>
              </w:rPr>
              <w:t xml:space="preserve">instructions for FFP application form, and  </w:t>
            </w:r>
            <w:r w:rsidRPr="00413403">
              <w:rPr>
                <w:color w:val="000000"/>
              </w:rPr>
              <w:t xml:space="preserve"> </w:t>
            </w:r>
            <w:r w:rsidRPr="00A2204F">
              <w:rPr>
                <w:color w:val="000000"/>
              </w:rPr>
              <w:t>679.28(f)(6)</w:t>
            </w:r>
            <w:r>
              <w:rPr>
                <w:color w:val="000000"/>
              </w:rPr>
              <w:t>(i)</w:t>
            </w:r>
          </w:p>
        </w:tc>
        <w:tc>
          <w:tcPr>
            <w:tcW w:w="3600" w:type="dxa"/>
            <w:vAlign w:val="center"/>
          </w:tcPr>
          <w:p w:rsidR="00C03E05" w:rsidRPr="00141A18" w:rsidRDefault="00C03E05" w:rsidP="00214A5B">
            <w:pPr>
              <w:tabs>
                <w:tab w:val="left" w:pos="720"/>
              </w:tabs>
              <w:rPr>
                <w:bCs/>
                <w:color w:val="000000"/>
                <w:sz w:val="24"/>
                <w:szCs w:val="24"/>
              </w:rPr>
            </w:pPr>
            <w:r>
              <w:rPr>
                <w:color w:val="000000"/>
              </w:rPr>
              <w:t>To monitor compliance with time and area closures to protect Steller Sea l</w:t>
            </w:r>
            <w:r w:rsidRPr="00141A18">
              <w:rPr>
                <w:color w:val="000000"/>
              </w:rPr>
              <w:t>ion</w:t>
            </w:r>
            <w:r>
              <w:rPr>
                <w:color w:val="000000"/>
              </w:rPr>
              <w:t xml:space="preserve">s. </w:t>
            </w:r>
          </w:p>
        </w:tc>
      </w:tr>
      <w:tr w:rsidR="00C03E05" w:rsidRPr="00141A18" w:rsidTr="009A2B6A">
        <w:tc>
          <w:tcPr>
            <w:tcW w:w="4320" w:type="dxa"/>
          </w:tcPr>
          <w:p w:rsidR="00C03E05" w:rsidRPr="00141A18" w:rsidRDefault="00C03E05" w:rsidP="009A2B6A">
            <w:pPr>
              <w:tabs>
                <w:tab w:val="left" w:pos="720"/>
              </w:tabs>
              <w:rPr>
                <w:color w:val="000000"/>
              </w:rPr>
            </w:pPr>
            <w:r w:rsidRPr="00141A18">
              <w:rPr>
                <w:color w:val="000000"/>
              </w:rPr>
              <w:t xml:space="preserve">Vessels named on a Federal Fisheries Permit or Federal Crab Vessel Permit </w:t>
            </w:r>
            <w:r>
              <w:rPr>
                <w:color w:val="000000"/>
              </w:rPr>
              <w:t xml:space="preserve">while operating </w:t>
            </w:r>
            <w:r w:rsidRPr="00141A18">
              <w:rPr>
                <w:color w:val="000000"/>
              </w:rPr>
              <w:t>in the Aleutian Islands subarea or operat</w:t>
            </w:r>
            <w:r>
              <w:rPr>
                <w:color w:val="000000"/>
              </w:rPr>
              <w:t>ing</w:t>
            </w:r>
            <w:r w:rsidRPr="00141A18">
              <w:rPr>
                <w:color w:val="000000"/>
              </w:rPr>
              <w:t xml:space="preserve"> a federally permitted vessel</w:t>
            </w:r>
            <w:r>
              <w:rPr>
                <w:rStyle w:val="FootnoteReference"/>
                <w:color w:val="000000"/>
              </w:rPr>
              <w:footnoteReference w:id="2"/>
            </w:r>
            <w:r w:rsidRPr="00141A18">
              <w:rPr>
                <w:color w:val="000000"/>
              </w:rPr>
              <w:t xml:space="preserve"> in adjacent State of Alaska waters.</w:t>
            </w:r>
            <w:r>
              <w:rPr>
                <w:color w:val="000000"/>
              </w:rPr>
              <w:t xml:space="preserve"> In addition, vessels using trawl gear in the Aleutian Islands must set their VMS to transmit vessel location at least 10 times per hour.</w:t>
            </w:r>
          </w:p>
        </w:tc>
        <w:tc>
          <w:tcPr>
            <w:tcW w:w="1620" w:type="dxa"/>
            <w:vAlign w:val="center"/>
          </w:tcPr>
          <w:p w:rsidR="00C03E05" w:rsidRDefault="00C03E05" w:rsidP="009A2B6A">
            <w:pPr>
              <w:tabs>
                <w:tab w:val="left" w:pos="720"/>
              </w:tabs>
              <w:rPr>
                <w:color w:val="000000"/>
              </w:rPr>
            </w:pPr>
            <w:r w:rsidRPr="00A2204F">
              <w:rPr>
                <w:color w:val="000000"/>
              </w:rPr>
              <w:t>§</w:t>
            </w:r>
            <w:r>
              <w:rPr>
                <w:color w:val="000000"/>
              </w:rPr>
              <w:t>§</w:t>
            </w:r>
            <w:r w:rsidRPr="00A2204F">
              <w:rPr>
                <w:color w:val="000000"/>
              </w:rPr>
              <w:t xml:space="preserve"> 679.7(a)(21),  679.28(f)(6)</w:t>
            </w:r>
            <w:r>
              <w:rPr>
                <w:color w:val="000000"/>
              </w:rPr>
              <w:t>(ii)</w:t>
            </w:r>
          </w:p>
          <w:p w:rsidR="00C03E05" w:rsidRDefault="00C03E05" w:rsidP="009A2B6A">
            <w:pPr>
              <w:tabs>
                <w:tab w:val="left" w:pos="720"/>
              </w:tabs>
              <w:rPr>
                <w:color w:val="000000"/>
              </w:rPr>
            </w:pPr>
          </w:p>
          <w:p w:rsidR="00C03E05" w:rsidRPr="00141A18" w:rsidRDefault="00C03E05" w:rsidP="009A2B6A">
            <w:pPr>
              <w:tabs>
                <w:tab w:val="left" w:pos="720"/>
              </w:tabs>
              <w:rPr>
                <w:bCs/>
                <w:color w:val="000000"/>
              </w:rPr>
            </w:pPr>
            <w:r>
              <w:rPr>
                <w:color w:val="000000"/>
              </w:rPr>
              <w:t>679.28(f)(7)</w:t>
            </w:r>
          </w:p>
        </w:tc>
        <w:tc>
          <w:tcPr>
            <w:tcW w:w="3600" w:type="dxa"/>
            <w:vAlign w:val="center"/>
          </w:tcPr>
          <w:p w:rsidR="00C03E05" w:rsidRPr="00141A18" w:rsidRDefault="00C03E05" w:rsidP="00214A5B">
            <w:pPr>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 xml:space="preserve">. </w:t>
            </w:r>
          </w:p>
        </w:tc>
      </w:tr>
      <w:tr w:rsidR="00C03E05" w:rsidRPr="00141A18" w:rsidTr="009A2B6A">
        <w:tc>
          <w:tcPr>
            <w:tcW w:w="4320" w:type="dxa"/>
            <w:vAlign w:val="center"/>
          </w:tcPr>
          <w:p w:rsidR="00C03E05" w:rsidRPr="00141A18" w:rsidRDefault="00C03E05" w:rsidP="009A2B6A">
            <w:pPr>
              <w:tabs>
                <w:tab w:val="left" w:pos="720"/>
              </w:tabs>
              <w:rPr>
                <w:bCs/>
                <w:color w:val="000000"/>
              </w:rPr>
            </w:pPr>
            <w:r w:rsidRPr="00141A18">
              <w:rPr>
                <w:bCs/>
                <w:color w:val="000000"/>
              </w:rPr>
              <w:t>Vessels h</w:t>
            </w:r>
            <w:r w:rsidRPr="00141A18">
              <w:rPr>
                <w:color w:val="000000"/>
              </w:rPr>
              <w:t>arvest</w:t>
            </w:r>
            <w:r>
              <w:rPr>
                <w:color w:val="000000"/>
              </w:rPr>
              <w:t>ing</w:t>
            </w:r>
            <w:r w:rsidRPr="00141A18">
              <w:rPr>
                <w:color w:val="000000"/>
              </w:rPr>
              <w:t xml:space="preserve"> </w:t>
            </w:r>
            <w:r w:rsidRPr="00141A18">
              <w:rPr>
                <w:bCs/>
                <w:color w:val="000000"/>
              </w:rPr>
              <w:t xml:space="preserve">Crab Rationalization Program crab in the Bering Sea. </w:t>
            </w:r>
          </w:p>
        </w:tc>
        <w:tc>
          <w:tcPr>
            <w:tcW w:w="1620" w:type="dxa"/>
          </w:tcPr>
          <w:p w:rsidR="00C03E05" w:rsidRPr="00141A18" w:rsidRDefault="00C03E05" w:rsidP="009A2B6A">
            <w:pPr>
              <w:tabs>
                <w:tab w:val="left" w:pos="720"/>
              </w:tabs>
              <w:rPr>
                <w:bCs/>
                <w:color w:val="000000"/>
              </w:rPr>
            </w:pPr>
            <w:r w:rsidRPr="00C767AD">
              <w:rPr>
                <w:color w:val="000000"/>
              </w:rPr>
              <w:t>§ 680.</w:t>
            </w:r>
            <w:r>
              <w:rPr>
                <w:color w:val="000000"/>
              </w:rPr>
              <w:t>23(d)</w:t>
            </w:r>
          </w:p>
        </w:tc>
        <w:tc>
          <w:tcPr>
            <w:tcW w:w="3600" w:type="dxa"/>
          </w:tcPr>
          <w:p w:rsidR="00C03E05" w:rsidRPr="00141A18" w:rsidRDefault="00C03E05" w:rsidP="009A2B6A">
            <w:pPr>
              <w:tabs>
                <w:tab w:val="left" w:pos="720"/>
              </w:tabs>
              <w:rPr>
                <w:bCs/>
                <w:color w:val="000000"/>
              </w:rPr>
            </w:pPr>
            <w:r>
              <w:rPr>
                <w:color w:val="000000"/>
              </w:rPr>
              <w:t xml:space="preserve">To monitor proper accounting of area-specific allocations. </w:t>
            </w:r>
          </w:p>
        </w:tc>
      </w:tr>
      <w:tr w:rsidR="00C03E05" w:rsidRPr="00141A18" w:rsidTr="009A2B6A">
        <w:tc>
          <w:tcPr>
            <w:tcW w:w="4320" w:type="dxa"/>
          </w:tcPr>
          <w:p w:rsidR="00C03E05" w:rsidRPr="00141A18" w:rsidRDefault="00C03E05" w:rsidP="009825E0">
            <w:pPr>
              <w:tabs>
                <w:tab w:val="left" w:pos="720"/>
              </w:tabs>
              <w:rPr>
                <w:color w:val="000000"/>
              </w:rPr>
            </w:pPr>
            <w:r>
              <w:rPr>
                <w:color w:val="000000"/>
              </w:rPr>
              <w:t>Federally permitted v</w:t>
            </w:r>
            <w:r w:rsidRPr="00141A18">
              <w:rPr>
                <w:color w:val="000000"/>
              </w:rPr>
              <w:t xml:space="preserve">essels operating in the </w:t>
            </w:r>
            <w:r>
              <w:rPr>
                <w:color w:val="000000"/>
              </w:rPr>
              <w:t xml:space="preserve">GOA </w:t>
            </w:r>
            <w:r w:rsidRPr="00141A18">
              <w:rPr>
                <w:color w:val="000000"/>
              </w:rPr>
              <w:t xml:space="preserve">with </w:t>
            </w:r>
            <w:r>
              <w:rPr>
                <w:color w:val="000000"/>
              </w:rPr>
              <w:t>non-pelagic trawl or dredge</w:t>
            </w:r>
            <w:r w:rsidRPr="00141A18">
              <w:rPr>
                <w:color w:val="000000"/>
              </w:rPr>
              <w:t xml:space="preserve"> gear on</w:t>
            </w:r>
            <w:r>
              <w:rPr>
                <w:color w:val="000000"/>
              </w:rPr>
              <w:t xml:space="preserve"> </w:t>
            </w:r>
            <w:r w:rsidRPr="00141A18">
              <w:rPr>
                <w:color w:val="000000"/>
              </w:rPr>
              <w:t>board</w:t>
            </w:r>
            <w:r>
              <w:rPr>
                <w:color w:val="000000"/>
              </w:rPr>
              <w:t>.</w:t>
            </w:r>
          </w:p>
        </w:tc>
        <w:tc>
          <w:tcPr>
            <w:tcW w:w="1620" w:type="dxa"/>
          </w:tcPr>
          <w:p w:rsidR="00C03E05" w:rsidRPr="00141A18" w:rsidRDefault="00C03E05" w:rsidP="009A2B6A">
            <w:pPr>
              <w:tabs>
                <w:tab w:val="left" w:pos="720"/>
              </w:tabs>
              <w:rPr>
                <w:bCs/>
                <w:color w:val="000000"/>
              </w:rPr>
            </w:pPr>
            <w:r w:rsidRPr="00A2204F">
              <w:rPr>
                <w:color w:val="000000"/>
              </w:rPr>
              <w:t>§</w:t>
            </w:r>
            <w:r>
              <w:rPr>
                <w:color w:val="000000"/>
              </w:rPr>
              <w:t>§</w:t>
            </w:r>
            <w:r w:rsidRPr="00A2204F">
              <w:rPr>
                <w:color w:val="000000"/>
              </w:rPr>
              <w:t xml:space="preserve"> 679.7(a)(22),  679.28(f)(6)</w:t>
            </w:r>
            <w:r>
              <w:rPr>
                <w:color w:val="000000"/>
              </w:rPr>
              <w:t>(iii)</w:t>
            </w:r>
          </w:p>
        </w:tc>
        <w:tc>
          <w:tcPr>
            <w:tcW w:w="3600" w:type="dxa"/>
          </w:tcPr>
          <w:p w:rsidR="00C03E05" w:rsidRPr="00141A18" w:rsidRDefault="00C03E05" w:rsidP="009825E0">
            <w:pPr>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w:t>
            </w:r>
          </w:p>
        </w:tc>
      </w:tr>
      <w:tr w:rsidR="00C03E05" w:rsidRPr="00141A18" w:rsidTr="009A2B6A">
        <w:tc>
          <w:tcPr>
            <w:tcW w:w="4320" w:type="dxa"/>
          </w:tcPr>
          <w:p w:rsidR="00C03E05" w:rsidRPr="00141A18" w:rsidRDefault="00C03E05" w:rsidP="009A2B6A">
            <w:pPr>
              <w:pStyle w:val="NormalWeb"/>
              <w:shd w:val="clear" w:color="auto" w:fill="FFFFFF"/>
              <w:rPr>
                <w:color w:val="000000"/>
              </w:rPr>
            </w:pPr>
            <w:r w:rsidRPr="003B6DD8">
              <w:rPr>
                <w:bCs/>
                <w:color w:val="000000"/>
                <w:sz w:val="20"/>
                <w:szCs w:val="20"/>
              </w:rPr>
              <w:t>GOA Rockfish Program</w:t>
            </w:r>
            <w:r>
              <w:rPr>
                <w:bCs/>
                <w:color w:val="000000"/>
              </w:rPr>
              <w:t xml:space="preserve"> </w:t>
            </w:r>
            <w:r w:rsidRPr="003B6DD8">
              <w:rPr>
                <w:bCs/>
                <w:color w:val="000000"/>
                <w:sz w:val="20"/>
                <w:szCs w:val="20"/>
              </w:rPr>
              <w:t xml:space="preserve">— </w:t>
            </w:r>
            <w:r w:rsidRPr="003B6DD8">
              <w:rPr>
                <w:color w:val="000000"/>
                <w:sz w:val="20"/>
                <w:szCs w:val="20"/>
              </w:rPr>
              <w:t>vessels assigned to a rockfish cooperative must use VMS at all times when operating in a reporting area off Alaska from May 1 until November 15; or until that rockfish cooperative has submitted a rockfish cooperative termination of fishing declaration that has been approved by NMFS. In addition, vessels assigned to a rockfish cooperative and subject to a sideboard limit must use VMS at all times when operating in a reporting area off Alaska from July 1 until July 31.</w:t>
            </w:r>
          </w:p>
        </w:tc>
        <w:tc>
          <w:tcPr>
            <w:tcW w:w="1620" w:type="dxa"/>
            <w:vAlign w:val="center"/>
          </w:tcPr>
          <w:p w:rsidR="00C03E05" w:rsidRDefault="00C03E05" w:rsidP="00214A5B">
            <w:pPr>
              <w:tabs>
                <w:tab w:val="left" w:pos="720"/>
              </w:tabs>
              <w:rPr>
                <w:color w:val="000000"/>
              </w:rPr>
            </w:pPr>
            <w:r w:rsidRPr="00C767AD">
              <w:rPr>
                <w:color w:val="000000"/>
              </w:rPr>
              <w:t>§</w:t>
            </w:r>
            <w:r>
              <w:rPr>
                <w:color w:val="000000"/>
              </w:rPr>
              <w:t>§</w:t>
            </w:r>
            <w:r w:rsidRPr="00C767AD">
              <w:rPr>
                <w:color w:val="000000"/>
              </w:rPr>
              <w:t xml:space="preserve"> </w:t>
            </w:r>
            <w:r>
              <w:rPr>
                <w:color w:val="000000"/>
              </w:rPr>
              <w:t xml:space="preserve">679.5(r)(7), </w:t>
            </w:r>
            <w:r w:rsidRPr="00C767AD">
              <w:rPr>
                <w:color w:val="000000"/>
              </w:rPr>
              <w:t>679.7(n)(3)</w:t>
            </w:r>
            <w:r>
              <w:rPr>
                <w:color w:val="000000"/>
              </w:rPr>
              <w:t>,</w:t>
            </w:r>
          </w:p>
          <w:p w:rsidR="00C03E05" w:rsidRPr="00141A18" w:rsidRDefault="00C03E05" w:rsidP="00214A5B">
            <w:pPr>
              <w:tabs>
                <w:tab w:val="left" w:pos="720"/>
              </w:tabs>
              <w:rPr>
                <w:bCs/>
                <w:color w:val="000000"/>
              </w:rPr>
            </w:pPr>
            <w:r>
              <w:rPr>
                <w:color w:val="000000"/>
              </w:rPr>
              <w:t>679.28(f)(6)(iv)</w:t>
            </w:r>
          </w:p>
        </w:tc>
        <w:tc>
          <w:tcPr>
            <w:tcW w:w="3600" w:type="dxa"/>
            <w:vAlign w:val="center"/>
          </w:tcPr>
          <w:p w:rsidR="00C03E05" w:rsidRPr="00141A18" w:rsidRDefault="00C03E05" w:rsidP="00214A5B">
            <w:pPr>
              <w:tabs>
                <w:tab w:val="left" w:pos="720"/>
              </w:tabs>
              <w:rPr>
                <w:bCs/>
                <w:color w:val="000000"/>
              </w:rPr>
            </w:pPr>
            <w:r>
              <w:rPr>
                <w:color w:val="000000"/>
              </w:rPr>
              <w:t>To monitor proper accounting of area-specific allocations.</w:t>
            </w:r>
          </w:p>
        </w:tc>
      </w:tr>
      <w:tr w:rsidR="00C03E05" w:rsidRPr="00141A18" w:rsidTr="009A2B6A">
        <w:tc>
          <w:tcPr>
            <w:tcW w:w="4320" w:type="dxa"/>
            <w:vAlign w:val="center"/>
          </w:tcPr>
          <w:p w:rsidR="00C03E05" w:rsidRDefault="00C03E05" w:rsidP="009825E0">
            <w:pPr>
              <w:tabs>
                <w:tab w:val="left" w:pos="720"/>
              </w:tabs>
              <w:rPr>
                <w:color w:val="000000"/>
              </w:rPr>
            </w:pPr>
            <w:r>
              <w:rPr>
                <w:color w:val="000000"/>
              </w:rPr>
              <w:t>Amendment 80 catcher/processors at all times while operating in the BSAI or GOA.</w:t>
            </w:r>
          </w:p>
        </w:tc>
        <w:tc>
          <w:tcPr>
            <w:tcW w:w="1620" w:type="dxa"/>
          </w:tcPr>
          <w:p w:rsidR="00C03E05" w:rsidRDefault="00C03E05" w:rsidP="009825E0">
            <w:pPr>
              <w:tabs>
                <w:tab w:val="left" w:pos="720"/>
              </w:tabs>
              <w:rPr>
                <w:color w:val="000000"/>
              </w:rPr>
            </w:pPr>
            <w:r w:rsidRPr="00C767AD">
              <w:rPr>
                <w:color w:val="000000"/>
              </w:rPr>
              <w:t>§</w:t>
            </w:r>
            <w:r>
              <w:rPr>
                <w:color w:val="000000"/>
              </w:rPr>
              <w:t>§ 679.5(s)(7</w:t>
            </w:r>
            <w:r w:rsidRPr="00C767AD">
              <w:rPr>
                <w:color w:val="000000"/>
              </w:rPr>
              <w:t>)</w:t>
            </w:r>
            <w:r>
              <w:rPr>
                <w:color w:val="000000"/>
              </w:rPr>
              <w:t>,</w:t>
            </w:r>
          </w:p>
          <w:p w:rsidR="00C03E05" w:rsidRDefault="00C03E05" w:rsidP="009825E0">
            <w:pPr>
              <w:tabs>
                <w:tab w:val="left" w:pos="720"/>
              </w:tabs>
              <w:rPr>
                <w:color w:val="000000"/>
              </w:rPr>
            </w:pPr>
            <w:r>
              <w:rPr>
                <w:color w:val="000000"/>
              </w:rPr>
              <w:t>679.28(f)(6)</w:t>
            </w:r>
          </w:p>
        </w:tc>
        <w:tc>
          <w:tcPr>
            <w:tcW w:w="3600" w:type="dxa"/>
          </w:tcPr>
          <w:p w:rsidR="00C03E05" w:rsidRPr="005D087E" w:rsidRDefault="00C03E05" w:rsidP="005D087E">
            <w:pPr>
              <w:tabs>
                <w:tab w:val="left" w:pos="720"/>
              </w:tabs>
              <w:rPr>
                <w:color w:val="000000"/>
              </w:rPr>
            </w:pPr>
            <w:r>
              <w:rPr>
                <w:color w:val="000000"/>
              </w:rPr>
              <w:t>To monitor proper accounting of area-specific allocations.</w:t>
            </w:r>
          </w:p>
        </w:tc>
      </w:tr>
      <w:tr w:rsidR="00C03E05" w:rsidRPr="00141A18" w:rsidTr="009A2B6A">
        <w:tc>
          <w:tcPr>
            <w:tcW w:w="4320" w:type="dxa"/>
            <w:vAlign w:val="center"/>
          </w:tcPr>
          <w:p w:rsidR="00C03E05" w:rsidRPr="007C5905" w:rsidRDefault="00C03E05" w:rsidP="009A2B6A">
            <w:pPr>
              <w:tabs>
                <w:tab w:val="left" w:pos="720"/>
              </w:tabs>
              <w:rPr>
                <w:color w:val="000000"/>
              </w:rPr>
            </w:pPr>
            <w:r>
              <w:rPr>
                <w:color w:val="000000"/>
              </w:rPr>
              <w:t xml:space="preserve">Vessels operating in </w:t>
            </w:r>
            <w:r w:rsidRPr="00A20B5F">
              <w:rPr>
                <w:color w:val="000000"/>
              </w:rPr>
              <w:t xml:space="preserve">the Western and Central GOA </w:t>
            </w:r>
            <w:r>
              <w:rPr>
                <w:color w:val="000000"/>
              </w:rPr>
              <w:t>(</w:t>
            </w:r>
            <w:r w:rsidRPr="00A20B5F">
              <w:rPr>
                <w:color w:val="000000"/>
              </w:rPr>
              <w:t>Federal reporting areas 610, 620, or 630</w:t>
            </w:r>
            <w:r>
              <w:rPr>
                <w:color w:val="000000"/>
              </w:rPr>
              <w:t>)</w:t>
            </w:r>
            <w:r w:rsidRPr="00A20B5F">
              <w:rPr>
                <w:color w:val="000000"/>
              </w:rPr>
              <w:t xml:space="preserve"> </w:t>
            </w:r>
            <w:r>
              <w:rPr>
                <w:color w:val="000000"/>
              </w:rPr>
              <w:t xml:space="preserve">that receive and process groundfish from other </w:t>
            </w:r>
            <w:r w:rsidRPr="00945E8B">
              <w:rPr>
                <w:color w:val="000000"/>
              </w:rPr>
              <w:t>vessels</w:t>
            </w:r>
            <w:r>
              <w:rPr>
                <w:color w:val="000000"/>
              </w:rPr>
              <w:t xml:space="preserve">.  </w:t>
            </w:r>
          </w:p>
        </w:tc>
        <w:tc>
          <w:tcPr>
            <w:tcW w:w="1620" w:type="dxa"/>
            <w:vAlign w:val="center"/>
          </w:tcPr>
          <w:p w:rsidR="00C03E05" w:rsidRPr="00141A18" w:rsidRDefault="00C03E05" w:rsidP="00214A5B">
            <w:pPr>
              <w:tabs>
                <w:tab w:val="left" w:pos="720"/>
              </w:tabs>
              <w:rPr>
                <w:color w:val="000000"/>
              </w:rPr>
            </w:pPr>
            <w:r>
              <w:rPr>
                <w:color w:val="000000"/>
              </w:rPr>
              <w:t>§§ 679.7(b)(4)(ii), 679.28(f)(6)(v)</w:t>
            </w:r>
          </w:p>
        </w:tc>
        <w:tc>
          <w:tcPr>
            <w:tcW w:w="3600" w:type="dxa"/>
          </w:tcPr>
          <w:p w:rsidR="00C03E05" w:rsidRPr="005D087E" w:rsidRDefault="00C03E05" w:rsidP="00B40CB5">
            <w:pPr>
              <w:tabs>
                <w:tab w:val="left" w:pos="720"/>
              </w:tabs>
              <w:rPr>
                <w:color w:val="000000"/>
              </w:rPr>
            </w:pPr>
            <w:r w:rsidRPr="006D3D99">
              <w:rPr>
                <w:color w:val="000000"/>
              </w:rPr>
              <w:t>To monitor compliance with area-specific processing caps in the Western and Central GOA and a requirement that Pacific cod harvested in the GOA may not be delivered to a vessel for processing in a different regulatory area.</w:t>
            </w:r>
            <w:r>
              <w:rPr>
                <w:color w:val="000000"/>
              </w:rPr>
              <w:t xml:space="preserve"> </w:t>
            </w:r>
          </w:p>
        </w:tc>
      </w:tr>
      <w:tr w:rsidR="00C03E05" w:rsidRPr="00141A18" w:rsidTr="009A2B6A">
        <w:tc>
          <w:tcPr>
            <w:tcW w:w="4320" w:type="dxa"/>
          </w:tcPr>
          <w:p w:rsidR="00C03E05" w:rsidRPr="00141A18" w:rsidRDefault="00C03E05" w:rsidP="009825E0">
            <w:pPr>
              <w:tabs>
                <w:tab w:val="left" w:pos="720"/>
              </w:tabs>
              <w:rPr>
                <w:color w:val="000000"/>
              </w:rPr>
            </w:pPr>
            <w:r w:rsidRPr="00141A18">
              <w:rPr>
                <w:color w:val="000000"/>
              </w:rPr>
              <w:t xml:space="preserve">Vessels fishing for </w:t>
            </w:r>
            <w:r>
              <w:rPr>
                <w:color w:val="000000"/>
              </w:rPr>
              <w:t xml:space="preserve">IFQ </w:t>
            </w:r>
            <w:r w:rsidRPr="00141A18">
              <w:rPr>
                <w:color w:val="000000"/>
              </w:rPr>
              <w:t>sablefish in the Bering Sea or Aleutian Islands IFQ regulatory areas</w:t>
            </w:r>
            <w:r>
              <w:rPr>
                <w:color w:val="000000"/>
              </w:rPr>
              <w:t>.</w:t>
            </w:r>
          </w:p>
        </w:tc>
        <w:tc>
          <w:tcPr>
            <w:tcW w:w="1620" w:type="dxa"/>
            <w:vAlign w:val="center"/>
          </w:tcPr>
          <w:p w:rsidR="00C03E05" w:rsidRPr="00141A18" w:rsidRDefault="00C03E05" w:rsidP="00214A5B">
            <w:pPr>
              <w:tabs>
                <w:tab w:val="left" w:pos="720"/>
              </w:tabs>
              <w:rPr>
                <w:color w:val="000000"/>
              </w:rPr>
            </w:pPr>
            <w:r w:rsidRPr="00141A18">
              <w:rPr>
                <w:color w:val="000000"/>
              </w:rPr>
              <w:t xml:space="preserve">§ </w:t>
            </w:r>
            <w:r w:rsidRPr="00343EE1">
              <w:rPr>
                <w:color w:val="000000"/>
              </w:rPr>
              <w:t>679.42(k)</w:t>
            </w:r>
            <w:r>
              <w:rPr>
                <w:color w:val="000000"/>
              </w:rPr>
              <w:t>(1)</w:t>
            </w:r>
          </w:p>
        </w:tc>
        <w:tc>
          <w:tcPr>
            <w:tcW w:w="3600" w:type="dxa"/>
          </w:tcPr>
          <w:p w:rsidR="00C03E05" w:rsidRPr="00141A18" w:rsidRDefault="00C03E05" w:rsidP="009825E0">
            <w:pPr>
              <w:tabs>
                <w:tab w:val="left" w:pos="720"/>
              </w:tabs>
              <w:rPr>
                <w:bCs/>
                <w:color w:val="000000"/>
              </w:rPr>
            </w:pPr>
            <w:r>
              <w:rPr>
                <w:color w:val="000000"/>
              </w:rPr>
              <w:t>To monitor proper accounting of area-specific allocations.</w:t>
            </w:r>
          </w:p>
        </w:tc>
      </w:tr>
      <w:tr w:rsidR="00C03E05" w:rsidRPr="00141A18" w:rsidTr="009A2B6A">
        <w:tc>
          <w:tcPr>
            <w:tcW w:w="4320" w:type="dxa"/>
            <w:vAlign w:val="center"/>
          </w:tcPr>
          <w:p w:rsidR="00C03E05" w:rsidRPr="00141A18" w:rsidRDefault="00C03E05" w:rsidP="001F31DD">
            <w:pPr>
              <w:tabs>
                <w:tab w:val="left" w:pos="720"/>
              </w:tabs>
              <w:rPr>
                <w:color w:val="000000"/>
              </w:rPr>
            </w:pPr>
            <w:r w:rsidRPr="007C5905">
              <w:rPr>
                <w:color w:val="000000"/>
              </w:rPr>
              <w:t>Vessels operating in a GOA IFQ regulatory area and using longline pot gear to fish IFQ sablefish</w:t>
            </w:r>
            <w:r>
              <w:rPr>
                <w:color w:val="000000"/>
              </w:rPr>
              <w:t xml:space="preserve"> or to retain halibut incidentally in longline pot gear.</w:t>
            </w:r>
            <w:r w:rsidRPr="007C5905">
              <w:rPr>
                <w:color w:val="000000"/>
              </w:rPr>
              <w:t xml:space="preserve"> </w:t>
            </w:r>
          </w:p>
        </w:tc>
        <w:tc>
          <w:tcPr>
            <w:tcW w:w="1620" w:type="dxa"/>
          </w:tcPr>
          <w:p w:rsidR="00C03E05" w:rsidRDefault="00C03E05" w:rsidP="009825E0">
            <w:pPr>
              <w:tabs>
                <w:tab w:val="left" w:pos="720"/>
              </w:tabs>
              <w:rPr>
                <w:color w:val="000000"/>
              </w:rPr>
            </w:pPr>
            <w:r w:rsidRPr="007E2255">
              <w:rPr>
                <w:color w:val="000000"/>
              </w:rPr>
              <w:t>§ 679.42(k)(2), Annual halibut management measures (82 FR 12730</w:t>
            </w:r>
            <w:r>
              <w:rPr>
                <w:color w:val="000000"/>
              </w:rPr>
              <w:t>,</w:t>
            </w:r>
            <w:r w:rsidRPr="007E2255">
              <w:rPr>
                <w:color w:val="000000"/>
              </w:rPr>
              <w:t xml:space="preserve"> 3/07/2017)</w:t>
            </w:r>
          </w:p>
          <w:p w:rsidR="00C03E05" w:rsidRPr="007E2255" w:rsidRDefault="00C03E05" w:rsidP="009825E0">
            <w:pPr>
              <w:tabs>
                <w:tab w:val="left" w:pos="720"/>
              </w:tabs>
              <w:rPr>
                <w:color w:val="000000"/>
              </w:rPr>
            </w:pPr>
          </w:p>
        </w:tc>
        <w:tc>
          <w:tcPr>
            <w:tcW w:w="3600" w:type="dxa"/>
            <w:vAlign w:val="center"/>
          </w:tcPr>
          <w:p w:rsidR="00C03E05" w:rsidRPr="007E2255" w:rsidRDefault="00C03E05" w:rsidP="00736288">
            <w:pPr>
              <w:tabs>
                <w:tab w:val="left" w:pos="720"/>
              </w:tabs>
              <w:rPr>
                <w:color w:val="000000"/>
              </w:rPr>
            </w:pPr>
            <w:r>
              <w:rPr>
                <w:color w:val="000000"/>
              </w:rPr>
              <w:t xml:space="preserve">To monitor </w:t>
            </w:r>
            <w:r w:rsidRPr="007E7F59">
              <w:rPr>
                <w:color w:val="000000"/>
              </w:rPr>
              <w:t xml:space="preserve">compliance with requirements to redeploy or remove </w:t>
            </w:r>
            <w:r>
              <w:rPr>
                <w:color w:val="000000"/>
              </w:rPr>
              <w:t xml:space="preserve">pot </w:t>
            </w:r>
            <w:r w:rsidRPr="007E7F59">
              <w:rPr>
                <w:color w:val="000000"/>
              </w:rPr>
              <w:t xml:space="preserve">gear from the </w:t>
            </w:r>
            <w:r>
              <w:rPr>
                <w:color w:val="000000"/>
              </w:rPr>
              <w:t xml:space="preserve">fishing </w:t>
            </w:r>
            <w:r w:rsidRPr="007E7F59">
              <w:rPr>
                <w:color w:val="000000"/>
              </w:rPr>
              <w:t>grounds within a specified time period</w:t>
            </w:r>
            <w:r>
              <w:rPr>
                <w:color w:val="000000"/>
              </w:rPr>
              <w:t xml:space="preserve">. </w:t>
            </w:r>
          </w:p>
        </w:tc>
      </w:tr>
      <w:tr w:rsidR="00C03E05" w:rsidRPr="00141A18" w:rsidTr="009A2B6A">
        <w:tc>
          <w:tcPr>
            <w:tcW w:w="4320" w:type="dxa"/>
            <w:vAlign w:val="center"/>
          </w:tcPr>
          <w:p w:rsidR="00C03E05" w:rsidRPr="002422F7" w:rsidRDefault="00C03E05" w:rsidP="009A2B6A">
            <w:pPr>
              <w:tabs>
                <w:tab w:val="left" w:pos="720"/>
              </w:tabs>
              <w:jc w:val="center"/>
              <w:rPr>
                <w:color w:val="000000"/>
              </w:rPr>
            </w:pPr>
            <w:r>
              <w:rPr>
                <w:color w:val="000000"/>
              </w:rPr>
              <w:t>Who must carry an operational VMS?</w:t>
            </w:r>
          </w:p>
        </w:tc>
        <w:tc>
          <w:tcPr>
            <w:tcW w:w="1620" w:type="dxa"/>
            <w:vAlign w:val="center"/>
          </w:tcPr>
          <w:p w:rsidR="00C03E05" w:rsidRPr="002422F7" w:rsidRDefault="00C03E05" w:rsidP="009A2B6A">
            <w:pPr>
              <w:tabs>
                <w:tab w:val="left" w:pos="720"/>
              </w:tabs>
              <w:jc w:val="center"/>
              <w:rPr>
                <w:bCs/>
                <w:color w:val="000000"/>
              </w:rPr>
            </w:pPr>
            <w:r>
              <w:rPr>
                <w:color w:val="000000"/>
              </w:rPr>
              <w:t>Regulatory reference</w:t>
            </w:r>
          </w:p>
        </w:tc>
        <w:tc>
          <w:tcPr>
            <w:tcW w:w="3600" w:type="dxa"/>
            <w:vAlign w:val="center"/>
          </w:tcPr>
          <w:p w:rsidR="00C03E05" w:rsidRPr="002422F7" w:rsidRDefault="00C03E05" w:rsidP="009A2B6A">
            <w:pPr>
              <w:tabs>
                <w:tab w:val="left" w:pos="720"/>
              </w:tabs>
              <w:jc w:val="center"/>
              <w:rPr>
                <w:bCs/>
                <w:color w:val="000000"/>
              </w:rPr>
            </w:pPr>
            <w:r>
              <w:rPr>
                <w:color w:val="000000"/>
              </w:rPr>
              <w:t>Primary reason for the VMS requirement</w:t>
            </w:r>
          </w:p>
        </w:tc>
      </w:tr>
      <w:tr w:rsidR="00C03E05" w:rsidRPr="00141A18" w:rsidTr="009A2B6A">
        <w:tc>
          <w:tcPr>
            <w:tcW w:w="4320" w:type="dxa"/>
            <w:vAlign w:val="center"/>
          </w:tcPr>
          <w:p w:rsidR="00C03E05" w:rsidRPr="00141A18" w:rsidRDefault="00C03E05" w:rsidP="009A2B6A">
            <w:pPr>
              <w:tabs>
                <w:tab w:val="left" w:pos="720"/>
              </w:tabs>
              <w:rPr>
                <w:bCs/>
                <w:color w:val="000000"/>
              </w:rPr>
            </w:pPr>
            <w:r>
              <w:rPr>
                <w:color w:val="000000"/>
              </w:rPr>
              <w:t xml:space="preserve">OPTIONAL </w:t>
            </w:r>
            <w:r w:rsidRPr="00141A18">
              <w:rPr>
                <w:color w:val="000000"/>
              </w:rPr>
              <w:t>Any vessel that carries a transmitting VMS while fishing for halibut in Area 4A, 4B, 4C, or 4D</w:t>
            </w:r>
            <w:r>
              <w:rPr>
                <w:color w:val="000000"/>
              </w:rPr>
              <w:t>,</w:t>
            </w:r>
            <w:r w:rsidRPr="00141A18">
              <w:rPr>
                <w:color w:val="000000"/>
              </w:rPr>
              <w:t xml:space="preserve"> and until all halibut caught in any of these areas is landed</w:t>
            </w:r>
            <w:r>
              <w:rPr>
                <w:color w:val="000000"/>
              </w:rPr>
              <w:t>,</w:t>
            </w:r>
            <w:r w:rsidRPr="00141A18">
              <w:rPr>
                <w:color w:val="000000"/>
              </w:rPr>
              <w:t xml:space="preserve"> is exempt </w:t>
            </w:r>
            <w:r>
              <w:rPr>
                <w:color w:val="000000"/>
              </w:rPr>
              <w:t>from vessel clearance requirements.</w:t>
            </w:r>
          </w:p>
        </w:tc>
        <w:tc>
          <w:tcPr>
            <w:tcW w:w="1620" w:type="dxa"/>
          </w:tcPr>
          <w:p w:rsidR="00C03E05" w:rsidRPr="00141A18" w:rsidRDefault="00C03E05" w:rsidP="009825E0">
            <w:pPr>
              <w:tabs>
                <w:tab w:val="left" w:pos="720"/>
              </w:tabs>
              <w:rPr>
                <w:color w:val="000000"/>
              </w:rPr>
            </w:pPr>
            <w:r w:rsidRPr="00141A18">
              <w:rPr>
                <w:color w:val="000000"/>
              </w:rPr>
              <w:t xml:space="preserve">Annual halibut management measures </w:t>
            </w:r>
            <w:r w:rsidRPr="008855A8">
              <w:rPr>
                <w:color w:val="000000"/>
              </w:rPr>
              <w:t>(82 FR 12730</w:t>
            </w:r>
            <w:r>
              <w:rPr>
                <w:color w:val="000000"/>
              </w:rPr>
              <w:t>,</w:t>
            </w:r>
            <w:r w:rsidRPr="008855A8">
              <w:rPr>
                <w:color w:val="000000"/>
              </w:rPr>
              <w:t xml:space="preserve"> 3/07/2017)</w:t>
            </w:r>
            <w:r w:rsidRPr="00141A18">
              <w:rPr>
                <w:color w:val="000000"/>
              </w:rPr>
              <w:t xml:space="preserve"> No</w:t>
            </w:r>
            <w:r>
              <w:rPr>
                <w:color w:val="000000"/>
              </w:rPr>
              <w:t xml:space="preserve">. </w:t>
            </w:r>
            <w:r w:rsidRPr="00141A18">
              <w:rPr>
                <w:color w:val="000000"/>
              </w:rPr>
              <w:t>15--Vessel Clearance in Area 4, No. (16)</w:t>
            </w:r>
          </w:p>
        </w:tc>
        <w:tc>
          <w:tcPr>
            <w:tcW w:w="3600" w:type="dxa"/>
            <w:vAlign w:val="center"/>
          </w:tcPr>
          <w:p w:rsidR="00C03E05" w:rsidRPr="00141A18" w:rsidRDefault="00C03E05" w:rsidP="00736288">
            <w:pPr>
              <w:tabs>
                <w:tab w:val="left" w:pos="720"/>
              </w:tabs>
              <w:rPr>
                <w:bCs/>
                <w:color w:val="000000"/>
              </w:rPr>
            </w:pPr>
            <w:r>
              <w:rPr>
                <w:color w:val="000000"/>
              </w:rPr>
              <w:t>To monitor proper accounting of area-specific allocations.</w:t>
            </w:r>
          </w:p>
        </w:tc>
      </w:tr>
    </w:tbl>
    <w:p w:rsidR="00C03E05" w:rsidRDefault="00C03E05" w:rsidP="009A2B6A">
      <w:pPr>
        <w:rPr>
          <w:bCs/>
          <w:sz w:val="24"/>
          <w:szCs w:val="24"/>
        </w:rPr>
      </w:pPr>
    </w:p>
    <w:p w:rsidR="00E459F2" w:rsidRDefault="00E459F2" w:rsidP="004C3D6C">
      <w:pPr>
        <w:rPr>
          <w:color w:val="000000"/>
          <w:sz w:val="24"/>
          <w:szCs w:val="24"/>
        </w:rPr>
      </w:pPr>
    </w:p>
    <w:p w:rsidR="00A876D8" w:rsidRPr="00616687" w:rsidRDefault="00A876D8" w:rsidP="004C3D6C">
      <w:pPr>
        <w:rPr>
          <w:color w:val="000000"/>
          <w:sz w:val="24"/>
          <w:szCs w:val="24"/>
        </w:rPr>
      </w:pPr>
      <w:r w:rsidRPr="00616687">
        <w:rPr>
          <w:color w:val="000000"/>
          <w:sz w:val="24"/>
          <w:szCs w:val="24"/>
        </w:rPr>
        <w:t>NMFS has determined that t</w:t>
      </w:r>
      <w:r w:rsidR="004C3D6C" w:rsidRPr="00616687">
        <w:rPr>
          <w:color w:val="000000"/>
          <w:sz w:val="24"/>
          <w:szCs w:val="24"/>
        </w:rPr>
        <w:t xml:space="preserve">raditional methods of </w:t>
      </w:r>
      <w:r w:rsidR="00037DBC" w:rsidRPr="00616687">
        <w:rPr>
          <w:color w:val="000000"/>
          <w:sz w:val="24"/>
          <w:szCs w:val="24"/>
        </w:rPr>
        <w:t xml:space="preserve">relying on industry reports, observer reports, and periodic surveillance by the U.S. Coast Guard and NMFS OLE </w:t>
      </w:r>
      <w:r w:rsidRPr="00616687">
        <w:rPr>
          <w:color w:val="000000"/>
          <w:sz w:val="24"/>
          <w:szCs w:val="24"/>
        </w:rPr>
        <w:t xml:space="preserve">are not </w:t>
      </w:r>
      <w:r w:rsidR="00037DBC" w:rsidRPr="00616687">
        <w:rPr>
          <w:color w:val="000000"/>
          <w:sz w:val="24"/>
          <w:szCs w:val="24"/>
        </w:rPr>
        <w:t xml:space="preserve">adequate to monitor the complex, overlapping, and numerous </w:t>
      </w:r>
      <w:r w:rsidRPr="00616687">
        <w:rPr>
          <w:color w:val="000000"/>
          <w:sz w:val="24"/>
          <w:szCs w:val="24"/>
        </w:rPr>
        <w:t>closure areas</w:t>
      </w:r>
      <w:r w:rsidR="00416E44">
        <w:rPr>
          <w:color w:val="000000"/>
          <w:sz w:val="24"/>
          <w:szCs w:val="24"/>
        </w:rPr>
        <w:t xml:space="preserve">, area-specific allocations to individuals and entities, and other regulatory limitations. </w:t>
      </w:r>
      <w:r w:rsidRPr="00616687">
        <w:rPr>
          <w:color w:val="000000"/>
          <w:sz w:val="24"/>
          <w:szCs w:val="24"/>
        </w:rPr>
        <w:t>These determinations were made through the rulemaking process for the various actions implementing VMS requirements. More information about the background and history of the Alaska Region’s VMS requirements may be found on the Alaska</w:t>
      </w:r>
      <w:r w:rsidR="0007620A">
        <w:rPr>
          <w:color w:val="000000"/>
          <w:sz w:val="24"/>
          <w:szCs w:val="24"/>
        </w:rPr>
        <w:t xml:space="preserve"> Region web site (</w:t>
      </w:r>
      <w:r w:rsidR="0007620A" w:rsidRPr="0007620A">
        <w:rPr>
          <w:color w:val="000000"/>
          <w:sz w:val="24"/>
          <w:szCs w:val="24"/>
        </w:rPr>
        <w:t>https://alaskafisheries.noaa.gov/fisheries/cwm</w:t>
      </w:r>
      <w:r w:rsidRPr="00616687">
        <w:rPr>
          <w:color w:val="000000"/>
          <w:sz w:val="24"/>
          <w:szCs w:val="24"/>
        </w:rPr>
        <w:t xml:space="preserve">) and in the proposed and final rules </w:t>
      </w:r>
      <w:r w:rsidR="00416E44">
        <w:rPr>
          <w:color w:val="000000"/>
          <w:sz w:val="24"/>
          <w:szCs w:val="24"/>
        </w:rPr>
        <w:t xml:space="preserve">that implemented these VMS requirements. </w:t>
      </w:r>
      <w:r w:rsidRPr="00616687">
        <w:rPr>
          <w:color w:val="000000"/>
          <w:sz w:val="24"/>
          <w:szCs w:val="24"/>
        </w:rPr>
        <w:t xml:space="preserve"> </w:t>
      </w:r>
    </w:p>
    <w:p w:rsidR="00037DBC" w:rsidRDefault="00037DBC" w:rsidP="004C3D6C">
      <w:pPr>
        <w:rPr>
          <w:color w:val="000000"/>
          <w:sz w:val="24"/>
          <w:szCs w:val="24"/>
        </w:rPr>
      </w:pPr>
    </w:p>
    <w:p w:rsidR="00F34D85" w:rsidRPr="00141A18" w:rsidRDefault="004C3D6C" w:rsidP="00F34D85">
      <w:pPr>
        <w:rPr>
          <w:bCs/>
          <w:color w:val="000000"/>
          <w:sz w:val="24"/>
          <w:szCs w:val="24"/>
        </w:rPr>
      </w:pPr>
      <w:r w:rsidRPr="00141A18">
        <w:rPr>
          <w:color w:val="000000"/>
          <w:sz w:val="24"/>
          <w:szCs w:val="24"/>
        </w:rPr>
        <w:t xml:space="preserve">VMS is generally acknowledged to be an essential component of monitoring and management for complicated, geographically widespread fishing closures. </w:t>
      </w:r>
      <w:r w:rsidR="00F34D85" w:rsidRPr="002422F7">
        <w:rPr>
          <w:bCs/>
          <w:color w:val="000000"/>
          <w:sz w:val="24"/>
          <w:szCs w:val="24"/>
        </w:rPr>
        <w:t>Given the large size and remoteness of the area in which Alaska fisheries occur, and the limited enforcement infrastructure available, determining a vessel’s location depends crucially on VMS reports</w:t>
      </w:r>
      <w:r w:rsidR="00F34D85">
        <w:rPr>
          <w:color w:val="000000"/>
          <w:sz w:val="24"/>
          <w:szCs w:val="24"/>
        </w:rPr>
        <w:t>. W</w:t>
      </w:r>
      <w:r w:rsidR="00F34D85" w:rsidRPr="0021785A">
        <w:rPr>
          <w:color w:val="000000"/>
          <w:sz w:val="24"/>
          <w:szCs w:val="24"/>
        </w:rPr>
        <w:t>hen a VMS track is examined by a</w:t>
      </w:r>
      <w:r w:rsidR="00F34D85">
        <w:rPr>
          <w:color w:val="000000"/>
          <w:sz w:val="24"/>
          <w:szCs w:val="24"/>
        </w:rPr>
        <w:t xml:space="preserve"> knowledgeable</w:t>
      </w:r>
      <w:r w:rsidR="00F34D85" w:rsidRPr="0021785A">
        <w:rPr>
          <w:color w:val="000000"/>
          <w:sz w:val="24"/>
          <w:szCs w:val="24"/>
        </w:rPr>
        <w:t xml:space="preserve"> analyst</w:t>
      </w:r>
      <w:r w:rsidR="00F34D85">
        <w:rPr>
          <w:color w:val="000000"/>
          <w:sz w:val="24"/>
          <w:szCs w:val="24"/>
        </w:rPr>
        <w:t>,</w:t>
      </w:r>
      <w:r w:rsidR="00F34D85" w:rsidRPr="0021785A">
        <w:rPr>
          <w:color w:val="000000"/>
          <w:sz w:val="24"/>
          <w:szCs w:val="24"/>
        </w:rPr>
        <w:t xml:space="preserve"> </w:t>
      </w:r>
      <w:r w:rsidR="00F34D85">
        <w:rPr>
          <w:color w:val="000000"/>
          <w:sz w:val="24"/>
          <w:szCs w:val="24"/>
        </w:rPr>
        <w:t>m</w:t>
      </w:r>
      <w:r w:rsidR="00F34D85" w:rsidRPr="00141A18">
        <w:rPr>
          <w:color w:val="000000"/>
          <w:sz w:val="24"/>
          <w:szCs w:val="24"/>
        </w:rPr>
        <w:t xml:space="preserve">uch </w:t>
      </w:r>
      <w:r w:rsidR="00F34D85">
        <w:rPr>
          <w:color w:val="000000"/>
          <w:sz w:val="24"/>
          <w:szCs w:val="24"/>
        </w:rPr>
        <w:t xml:space="preserve">information </w:t>
      </w:r>
      <w:r w:rsidR="00F34D85" w:rsidRPr="00141A18">
        <w:rPr>
          <w:color w:val="000000"/>
          <w:sz w:val="24"/>
          <w:szCs w:val="24"/>
        </w:rPr>
        <w:t>can be inferred about whether a vessel is actively fishing, the type of gear being used, and the fisheries that are open. This information can be useful for targeting vessels for more detailed observation.</w:t>
      </w:r>
      <w:r w:rsidR="00F34D85">
        <w:rPr>
          <w:color w:val="000000"/>
          <w:sz w:val="24"/>
          <w:szCs w:val="24"/>
        </w:rPr>
        <w:t xml:space="preserve"> </w:t>
      </w:r>
      <w:r w:rsidR="00F34D85" w:rsidRPr="002422F7">
        <w:rPr>
          <w:bCs/>
          <w:color w:val="000000"/>
          <w:sz w:val="24"/>
          <w:szCs w:val="24"/>
        </w:rPr>
        <w:t>Information from VMS is used to identify where vessels are operating, to organize patrols so as to increase the number of fishing vessels visually examined, or to focus examination of vessels of greatest concern (because of past records of fishing violations or because of the location of fishing activity), and as evidence in prosecutions.</w:t>
      </w:r>
    </w:p>
    <w:p w:rsidR="00F34D85" w:rsidRDefault="00F34D85" w:rsidP="004C3D6C">
      <w:pPr>
        <w:rPr>
          <w:bCs/>
          <w:sz w:val="24"/>
          <w:szCs w:val="24"/>
        </w:rPr>
      </w:pPr>
    </w:p>
    <w:p w:rsidR="002F3279" w:rsidRDefault="002F3279" w:rsidP="004C3D6C">
      <w:pPr>
        <w:rPr>
          <w:bCs/>
          <w:sz w:val="24"/>
          <w:szCs w:val="24"/>
        </w:rPr>
      </w:pPr>
      <w:r w:rsidRPr="002422F7">
        <w:rPr>
          <w:bCs/>
          <w:sz w:val="24"/>
          <w:szCs w:val="24"/>
        </w:rPr>
        <w:t>The VMS information is used to facilitate enforcement of area closures in certain fisheries and to check the accuracy of vessel position information reported by the vessel operator in the daily logbooks.  The information not only provides real-time vessel location and activity information, but also can be used by NMFS to help ascertain the effects of fishing on threatened and endangered species of certain fisheries.</w:t>
      </w:r>
      <w:r w:rsidRPr="00DF6E5C">
        <w:rPr>
          <w:bCs/>
          <w:sz w:val="24"/>
          <w:szCs w:val="24"/>
        </w:rPr>
        <w:t xml:space="preserve">  </w:t>
      </w:r>
    </w:p>
    <w:p w:rsidR="002F3279" w:rsidRDefault="002F3279" w:rsidP="004C3D6C">
      <w:pPr>
        <w:rPr>
          <w:bCs/>
          <w:sz w:val="24"/>
          <w:szCs w:val="24"/>
        </w:rPr>
      </w:pPr>
    </w:p>
    <w:p w:rsidR="001C7AD8" w:rsidRDefault="002F3279" w:rsidP="001C7AD8">
      <w:pPr>
        <w:rPr>
          <w:bCs/>
          <w:sz w:val="24"/>
          <w:szCs w:val="24"/>
        </w:rPr>
      </w:pPr>
      <w:r w:rsidRPr="00141A18">
        <w:rPr>
          <w:color w:val="000000"/>
          <w:sz w:val="24"/>
          <w:szCs w:val="24"/>
        </w:rPr>
        <w:t xml:space="preserve">The VMS allows verification of where fishing is </w:t>
      </w:r>
      <w:r>
        <w:rPr>
          <w:color w:val="000000"/>
          <w:sz w:val="24"/>
          <w:szCs w:val="24"/>
        </w:rPr>
        <w:t>occurring</w:t>
      </w:r>
      <w:r w:rsidRPr="00141A18">
        <w:rPr>
          <w:color w:val="000000"/>
          <w:sz w:val="24"/>
          <w:szCs w:val="24"/>
        </w:rPr>
        <w:t xml:space="preserve"> in real time. </w:t>
      </w:r>
      <w:r w:rsidR="00F34D85">
        <w:rPr>
          <w:bCs/>
          <w:color w:val="000000"/>
          <w:sz w:val="24"/>
          <w:szCs w:val="24"/>
        </w:rPr>
        <w:t xml:space="preserve">VMS </w:t>
      </w:r>
      <w:r w:rsidR="00F34D85" w:rsidRPr="00141A18">
        <w:rPr>
          <w:color w:val="000000"/>
          <w:sz w:val="24"/>
          <w:szCs w:val="24"/>
        </w:rPr>
        <w:t>allows verification that vessels fishing in an area are permitted to fish in that area.</w:t>
      </w:r>
      <w:r w:rsidR="00F34D85">
        <w:rPr>
          <w:color w:val="000000"/>
          <w:sz w:val="24"/>
          <w:szCs w:val="24"/>
        </w:rPr>
        <w:t xml:space="preserve"> It also helps ensure </w:t>
      </w:r>
      <w:r w:rsidR="00F34D85" w:rsidRPr="00141A18">
        <w:rPr>
          <w:color w:val="000000"/>
          <w:sz w:val="24"/>
          <w:szCs w:val="24"/>
        </w:rPr>
        <w:t>harvested fish are properly debited or reported because NMFS can track vessels as they arrive in port to offload the product.</w:t>
      </w:r>
      <w:r w:rsidR="00F34D85">
        <w:rPr>
          <w:color w:val="000000"/>
          <w:sz w:val="24"/>
          <w:szCs w:val="24"/>
        </w:rPr>
        <w:t xml:space="preserve"> In addition, </w:t>
      </w:r>
      <w:r w:rsidR="001C7AD8" w:rsidRPr="002422F7">
        <w:rPr>
          <w:bCs/>
          <w:sz w:val="24"/>
          <w:szCs w:val="24"/>
        </w:rPr>
        <w:t xml:space="preserve">OLE </w:t>
      </w:r>
      <w:r>
        <w:rPr>
          <w:bCs/>
          <w:sz w:val="24"/>
          <w:szCs w:val="24"/>
        </w:rPr>
        <w:t xml:space="preserve">also uses VMS to monitor compliance with </w:t>
      </w:r>
      <w:r w:rsidR="00F34D85" w:rsidRPr="00F34D85">
        <w:rPr>
          <w:bCs/>
          <w:sz w:val="24"/>
          <w:szCs w:val="24"/>
        </w:rPr>
        <w:t>requirements to redeploy or remove pot gear from the fishing grounds within a specified time period.</w:t>
      </w:r>
      <w:r w:rsidR="00F34D85">
        <w:rPr>
          <w:bCs/>
          <w:sz w:val="24"/>
          <w:szCs w:val="24"/>
        </w:rPr>
        <w:t xml:space="preserve"> VMS is used </w:t>
      </w:r>
      <w:r>
        <w:rPr>
          <w:bCs/>
          <w:sz w:val="24"/>
          <w:szCs w:val="24"/>
        </w:rPr>
        <w:t xml:space="preserve">to </w:t>
      </w:r>
      <w:r w:rsidR="001C7AD8" w:rsidRPr="002422F7">
        <w:rPr>
          <w:bCs/>
          <w:sz w:val="24"/>
          <w:szCs w:val="24"/>
        </w:rPr>
        <w:t>track the management areas in which vessels are fishing on a given trip, and agents could then follow up with a dockside inspection to see what gear was returned to shore when making a landing. That information c</w:t>
      </w:r>
      <w:r w:rsidR="00F34D85">
        <w:rPr>
          <w:bCs/>
          <w:sz w:val="24"/>
          <w:szCs w:val="24"/>
        </w:rPr>
        <w:t xml:space="preserve">an </w:t>
      </w:r>
      <w:r w:rsidR="001C7AD8" w:rsidRPr="002422F7">
        <w:rPr>
          <w:bCs/>
          <w:sz w:val="24"/>
          <w:szCs w:val="24"/>
        </w:rPr>
        <w:t>be compared to the recorded number of pots that are registered to the vessel for that area, or areas, in the pot tag database</w:t>
      </w:r>
      <w:r w:rsidR="00356834">
        <w:rPr>
          <w:bCs/>
          <w:sz w:val="24"/>
          <w:szCs w:val="24"/>
        </w:rPr>
        <w:t xml:space="preserve">. </w:t>
      </w:r>
    </w:p>
    <w:p w:rsidR="00356834" w:rsidRDefault="00356834" w:rsidP="001C7AD8">
      <w:pPr>
        <w:rPr>
          <w:bCs/>
          <w:sz w:val="24"/>
          <w:szCs w:val="24"/>
        </w:rPr>
      </w:pPr>
    </w:p>
    <w:p w:rsidR="004F26E9" w:rsidRPr="00141A18" w:rsidRDefault="004F26E9" w:rsidP="00083438">
      <w:pPr>
        <w:rPr>
          <w:color w:val="000000"/>
          <w:sz w:val="24"/>
          <w:szCs w:val="24"/>
        </w:rPr>
      </w:pPr>
      <w:r w:rsidRPr="00141A18">
        <w:rPr>
          <w:b/>
          <w:bCs/>
          <w:color w:val="000000"/>
          <w:sz w:val="24"/>
          <w:szCs w:val="24"/>
        </w:rPr>
        <w:t xml:space="preserve">2.  </w:t>
      </w:r>
      <w:r w:rsidRPr="00141A18">
        <w:rPr>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141A18">
        <w:rPr>
          <w:b/>
          <w:bCs/>
          <w:color w:val="000000"/>
          <w:sz w:val="24"/>
          <w:szCs w:val="24"/>
        </w:rPr>
        <w:t xml:space="preserve">. </w:t>
      </w:r>
    </w:p>
    <w:p w:rsidR="004F26E9" w:rsidRPr="00141A18" w:rsidRDefault="004F26E9" w:rsidP="00083438">
      <w:pPr>
        <w:rPr>
          <w:color w:val="000000"/>
          <w:sz w:val="24"/>
          <w:szCs w:val="24"/>
        </w:rPr>
      </w:pPr>
    </w:p>
    <w:p w:rsidR="00C03E05" w:rsidRDefault="00C03E05" w:rsidP="00C03E05">
      <w:pPr>
        <w:rPr>
          <w:bCs/>
          <w:sz w:val="24"/>
          <w:szCs w:val="24"/>
        </w:rPr>
      </w:pPr>
      <w:r>
        <w:rPr>
          <w:bCs/>
          <w:sz w:val="24"/>
          <w:szCs w:val="24"/>
        </w:rPr>
        <w:t xml:space="preserve">The VMS requirements impose </w:t>
      </w:r>
      <w:r w:rsidR="00C86F3E">
        <w:rPr>
          <w:bCs/>
          <w:sz w:val="24"/>
          <w:szCs w:val="24"/>
        </w:rPr>
        <w:t xml:space="preserve">burden and/or </w:t>
      </w:r>
      <w:r>
        <w:rPr>
          <w:bCs/>
          <w:sz w:val="24"/>
          <w:szCs w:val="24"/>
        </w:rPr>
        <w:t xml:space="preserve">costs on the fishing industry in the following categories: </w:t>
      </w:r>
    </w:p>
    <w:p w:rsidR="00C03E05" w:rsidRDefault="00C03E05" w:rsidP="00C03E05">
      <w:pPr>
        <w:pStyle w:val="ListParagraph"/>
        <w:numPr>
          <w:ilvl w:val="0"/>
          <w:numId w:val="1"/>
        </w:numPr>
        <w:rPr>
          <w:bCs/>
          <w:sz w:val="24"/>
          <w:szCs w:val="24"/>
        </w:rPr>
      </w:pPr>
      <w:r w:rsidRPr="00F655F8">
        <w:rPr>
          <w:bCs/>
          <w:sz w:val="24"/>
          <w:szCs w:val="24"/>
        </w:rPr>
        <w:t>purchase</w:t>
      </w:r>
      <w:r w:rsidR="00F655F8">
        <w:rPr>
          <w:bCs/>
          <w:sz w:val="24"/>
          <w:szCs w:val="24"/>
        </w:rPr>
        <w:t xml:space="preserve">, </w:t>
      </w:r>
      <w:r w:rsidRPr="00F655F8">
        <w:rPr>
          <w:bCs/>
          <w:sz w:val="24"/>
          <w:szCs w:val="24"/>
        </w:rPr>
        <w:t>install</w:t>
      </w:r>
      <w:r w:rsidR="00F655F8">
        <w:rPr>
          <w:bCs/>
          <w:sz w:val="24"/>
          <w:szCs w:val="24"/>
        </w:rPr>
        <w:t xml:space="preserve">, operate, maintain, and replace </w:t>
      </w:r>
      <w:r w:rsidRPr="00F655F8">
        <w:rPr>
          <w:bCs/>
          <w:sz w:val="24"/>
          <w:szCs w:val="24"/>
        </w:rPr>
        <w:t>VMS unit</w:t>
      </w:r>
      <w:r w:rsidR="00F655F8">
        <w:rPr>
          <w:bCs/>
          <w:sz w:val="24"/>
          <w:szCs w:val="24"/>
        </w:rPr>
        <w:t>s (“VMS operation”)</w:t>
      </w:r>
      <w:r w:rsidR="00E7709E">
        <w:rPr>
          <w:bCs/>
          <w:sz w:val="24"/>
          <w:szCs w:val="24"/>
        </w:rPr>
        <w:t xml:space="preserve"> in the following fisheries</w:t>
      </w:r>
      <w:r w:rsidR="00F655F8" w:rsidRPr="00F655F8">
        <w:rPr>
          <w:bCs/>
          <w:sz w:val="24"/>
          <w:szCs w:val="24"/>
        </w:rPr>
        <w:t xml:space="preserve">, </w:t>
      </w:r>
    </w:p>
    <w:p w:rsidR="00E7709E" w:rsidRPr="00E7709E" w:rsidRDefault="00E7709E" w:rsidP="00E7709E">
      <w:pPr>
        <w:pStyle w:val="ListParagraph"/>
        <w:numPr>
          <w:ilvl w:val="1"/>
          <w:numId w:val="1"/>
        </w:num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7709E">
        <w:rPr>
          <w:color w:val="000000"/>
        </w:rPr>
        <w:t xml:space="preserve">Atka mackerel, pollock, Pacific cod </w:t>
      </w:r>
    </w:p>
    <w:p w:rsidR="00E7709E" w:rsidRPr="00E7709E" w:rsidRDefault="00E7709E" w:rsidP="00E7709E">
      <w:pPr>
        <w:pStyle w:val="ListParagraph"/>
        <w:numPr>
          <w:ilvl w:val="1"/>
          <w:numId w:val="1"/>
        </w:num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lang w:val="pt-BR"/>
        </w:rPr>
      </w:pPr>
      <w:r w:rsidRPr="00E7709E">
        <w:rPr>
          <w:color w:val="000000"/>
          <w:lang w:val="pt-BR"/>
        </w:rPr>
        <w:t xml:space="preserve">BSAI crab  </w:t>
      </w:r>
    </w:p>
    <w:p w:rsidR="00E7709E" w:rsidRPr="00E7709E" w:rsidRDefault="00E7709E" w:rsidP="00E7709E">
      <w:pPr>
        <w:pStyle w:val="ListParagraph"/>
        <w:numPr>
          <w:ilvl w:val="1"/>
          <w:numId w:val="1"/>
        </w:num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7709E">
        <w:rPr>
          <w:color w:val="000000"/>
        </w:rPr>
        <w:t xml:space="preserve">BSAI sablefish </w:t>
      </w:r>
    </w:p>
    <w:p w:rsidR="00E7709E" w:rsidRPr="00E7709E" w:rsidRDefault="00E7709E" w:rsidP="00E7709E">
      <w:pPr>
        <w:pStyle w:val="ListParagraph"/>
        <w:numPr>
          <w:ilvl w:val="1"/>
          <w:numId w:val="1"/>
        </w:num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7709E">
        <w:rPr>
          <w:color w:val="000000"/>
        </w:rPr>
        <w:t xml:space="preserve">GOA Dredge Gear scallop </w:t>
      </w:r>
    </w:p>
    <w:p w:rsidR="00E7709E" w:rsidRPr="00E7709E" w:rsidRDefault="00E7709E" w:rsidP="00E7709E">
      <w:pPr>
        <w:pStyle w:val="ListParagraph"/>
        <w:numPr>
          <w:ilvl w:val="1"/>
          <w:numId w:val="1"/>
        </w:num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7709E">
        <w:rPr>
          <w:color w:val="000000"/>
        </w:rPr>
        <w:t xml:space="preserve">Central GOA Rockfish </w:t>
      </w:r>
    </w:p>
    <w:p w:rsidR="00E7709E" w:rsidRPr="00E7709E" w:rsidRDefault="00E7709E" w:rsidP="00E7709E">
      <w:pPr>
        <w:pStyle w:val="ListParagraph"/>
        <w:numPr>
          <w:ilvl w:val="1"/>
          <w:numId w:val="1"/>
        </w:num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7709E">
        <w:rPr>
          <w:color w:val="000000"/>
        </w:rPr>
        <w:t xml:space="preserve">Amendment 80 </w:t>
      </w:r>
    </w:p>
    <w:p w:rsidR="00E7709E" w:rsidRPr="00E7709E" w:rsidRDefault="00E7709E" w:rsidP="00E7709E">
      <w:pPr>
        <w:pStyle w:val="ListParagraph"/>
        <w:numPr>
          <w:ilvl w:val="1"/>
          <w:numId w:val="1"/>
        </w:num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7709E">
        <w:rPr>
          <w:color w:val="000000"/>
        </w:rPr>
        <w:t xml:space="preserve">BSAI IFQ sablefish </w:t>
      </w:r>
    </w:p>
    <w:p w:rsidR="00E7709E" w:rsidRPr="00E7709E" w:rsidRDefault="00E7709E" w:rsidP="00E7709E">
      <w:pPr>
        <w:pStyle w:val="ListParagraph"/>
        <w:numPr>
          <w:ilvl w:val="1"/>
          <w:numId w:val="1"/>
        </w:numPr>
        <w:rPr>
          <w:bCs/>
          <w:sz w:val="24"/>
          <w:szCs w:val="24"/>
        </w:rPr>
      </w:pPr>
      <w:r w:rsidRPr="00E7709E">
        <w:rPr>
          <w:color w:val="000000"/>
        </w:rPr>
        <w:t>GOA IFQ sablefish pot gear</w:t>
      </w:r>
    </w:p>
    <w:p w:rsidR="00E7709E" w:rsidRPr="00E7709E" w:rsidRDefault="00E7709E" w:rsidP="00E7709E">
      <w:pPr>
        <w:rPr>
          <w:bCs/>
          <w:sz w:val="24"/>
          <w:szCs w:val="24"/>
        </w:rPr>
      </w:pPr>
    </w:p>
    <w:p w:rsidR="00C03E05" w:rsidRDefault="00C03E05" w:rsidP="00C03E05">
      <w:pPr>
        <w:pStyle w:val="ListParagraph"/>
        <w:numPr>
          <w:ilvl w:val="0"/>
          <w:numId w:val="1"/>
        </w:numPr>
        <w:rPr>
          <w:bCs/>
          <w:sz w:val="24"/>
          <w:szCs w:val="24"/>
        </w:rPr>
      </w:pPr>
      <w:r w:rsidRPr="000D02E8">
        <w:rPr>
          <w:bCs/>
          <w:sz w:val="24"/>
          <w:szCs w:val="24"/>
        </w:rPr>
        <w:t xml:space="preserve">register a </w:t>
      </w:r>
      <w:r w:rsidR="00F655F8">
        <w:rPr>
          <w:bCs/>
          <w:sz w:val="24"/>
          <w:szCs w:val="24"/>
        </w:rPr>
        <w:t xml:space="preserve">new </w:t>
      </w:r>
      <w:r w:rsidRPr="000D02E8">
        <w:rPr>
          <w:bCs/>
          <w:sz w:val="24"/>
          <w:szCs w:val="24"/>
        </w:rPr>
        <w:t>VMS unit with NMFS</w:t>
      </w:r>
      <w:r>
        <w:rPr>
          <w:bCs/>
          <w:sz w:val="24"/>
          <w:szCs w:val="24"/>
        </w:rPr>
        <w:t xml:space="preserve"> </w:t>
      </w:r>
      <w:r w:rsidR="00F655F8">
        <w:rPr>
          <w:bCs/>
          <w:sz w:val="24"/>
          <w:szCs w:val="24"/>
        </w:rPr>
        <w:t xml:space="preserve">using the </w:t>
      </w:r>
      <w:r>
        <w:rPr>
          <w:bCs/>
          <w:sz w:val="24"/>
          <w:szCs w:val="24"/>
        </w:rPr>
        <w:t xml:space="preserve">VMS </w:t>
      </w:r>
      <w:r w:rsidR="00F655F8">
        <w:rPr>
          <w:bCs/>
          <w:sz w:val="24"/>
          <w:szCs w:val="24"/>
        </w:rPr>
        <w:t>f</w:t>
      </w:r>
      <w:r>
        <w:rPr>
          <w:bCs/>
          <w:sz w:val="24"/>
          <w:szCs w:val="24"/>
        </w:rPr>
        <w:t xml:space="preserve">ax registration form, </w:t>
      </w:r>
    </w:p>
    <w:p w:rsidR="00C03E05" w:rsidRDefault="00C03E05" w:rsidP="00C03E05">
      <w:pPr>
        <w:pStyle w:val="ListParagraph"/>
        <w:numPr>
          <w:ilvl w:val="0"/>
          <w:numId w:val="1"/>
        </w:numPr>
        <w:rPr>
          <w:bCs/>
          <w:sz w:val="24"/>
          <w:szCs w:val="24"/>
        </w:rPr>
      </w:pPr>
      <w:r w:rsidRPr="00C03E05">
        <w:rPr>
          <w:bCs/>
          <w:sz w:val="24"/>
          <w:szCs w:val="24"/>
        </w:rPr>
        <w:t>call NMFS OLE 72 hours before leaving port and receive confirmation from NMFS that a new VMS unit is transmitting properly</w:t>
      </w:r>
    </w:p>
    <w:p w:rsidR="00C03E05" w:rsidRPr="00F655F8" w:rsidRDefault="00C03E05" w:rsidP="00C03E05">
      <w:pPr>
        <w:pStyle w:val="ListParagraph"/>
        <w:numPr>
          <w:ilvl w:val="0"/>
          <w:numId w:val="1"/>
        </w:numPr>
        <w:rPr>
          <w:bCs/>
          <w:sz w:val="24"/>
          <w:szCs w:val="24"/>
        </w:rPr>
      </w:pPr>
      <w:r w:rsidRPr="00F655F8">
        <w:rPr>
          <w:bCs/>
          <w:sz w:val="24"/>
          <w:szCs w:val="24"/>
        </w:rPr>
        <w:t xml:space="preserve">call NMFS OLE 72 hours prior to </w:t>
      </w:r>
      <w:r w:rsidR="000E43FB">
        <w:rPr>
          <w:bCs/>
          <w:sz w:val="24"/>
          <w:szCs w:val="24"/>
        </w:rPr>
        <w:t xml:space="preserve">the first fishing trip of the year when </w:t>
      </w:r>
      <w:r w:rsidRPr="00F655F8">
        <w:rPr>
          <w:bCs/>
          <w:sz w:val="24"/>
          <w:szCs w:val="24"/>
        </w:rPr>
        <w:t>(1) fishing for IFQ sablefish in the BSAI</w:t>
      </w:r>
      <w:r w:rsidR="00F655F8" w:rsidRPr="00F655F8">
        <w:rPr>
          <w:bCs/>
          <w:sz w:val="24"/>
          <w:szCs w:val="24"/>
        </w:rPr>
        <w:t xml:space="preserve">, </w:t>
      </w:r>
      <w:r w:rsidRPr="00F655F8">
        <w:rPr>
          <w:bCs/>
          <w:sz w:val="24"/>
          <w:szCs w:val="24"/>
        </w:rPr>
        <w:t xml:space="preserve">(2) using longline pot gear to fish for IFQ sablefish in the GOA, and (3) fishing for halibut in Area 4 if </w:t>
      </w:r>
      <w:r w:rsidR="00F655F8">
        <w:rPr>
          <w:bCs/>
          <w:sz w:val="24"/>
          <w:szCs w:val="24"/>
        </w:rPr>
        <w:t xml:space="preserve">a vessel operator is </w:t>
      </w:r>
      <w:r w:rsidRPr="00F655F8">
        <w:rPr>
          <w:bCs/>
          <w:sz w:val="24"/>
          <w:szCs w:val="24"/>
        </w:rPr>
        <w:t>using VMS instead of the vessel clearance requirements.</w:t>
      </w:r>
      <w:r w:rsidR="00F655F8">
        <w:rPr>
          <w:bCs/>
          <w:sz w:val="24"/>
          <w:szCs w:val="24"/>
        </w:rPr>
        <w:t xml:space="preserve"> </w:t>
      </w:r>
    </w:p>
    <w:p w:rsidR="00C03E05" w:rsidRDefault="00C03E05" w:rsidP="004C7498">
      <w:pPr>
        <w:tabs>
          <w:tab w:val="left" w:pos="-1080"/>
          <w:tab w:val="left" w:pos="-720"/>
          <w:tab w:val="left" w:pos="0"/>
          <w:tab w:val="left" w:pos="720"/>
          <w:tab w:val="left" w:pos="1080"/>
        </w:tabs>
        <w:rPr>
          <w:sz w:val="24"/>
          <w:szCs w:val="24"/>
        </w:rPr>
      </w:pPr>
    </w:p>
    <w:p w:rsidR="004C7498" w:rsidRPr="002977D4"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2977D4">
        <w:rPr>
          <w:b/>
          <w:sz w:val="24"/>
          <w:szCs w:val="24"/>
        </w:rPr>
        <w:t>a. VMS operation</w:t>
      </w:r>
      <w:r>
        <w:rPr>
          <w:b/>
          <w:sz w:val="24"/>
          <w:szCs w:val="24"/>
        </w:rPr>
        <w:t xml:space="preserve">   </w:t>
      </w:r>
    </w:p>
    <w:p w:rsidR="004C7498"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C7498" w:rsidRPr="002422F7" w:rsidRDefault="00C061A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422F7">
        <w:rPr>
          <w:sz w:val="24"/>
          <w:szCs w:val="24"/>
        </w:rPr>
        <w:t xml:space="preserve">NMFS </w:t>
      </w:r>
      <w:r w:rsidR="004C7498" w:rsidRPr="00F1710B">
        <w:rPr>
          <w:sz w:val="24"/>
          <w:szCs w:val="24"/>
        </w:rPr>
        <w:t>OLE developed national standards for VMS transmitters, base stations</w:t>
      </w:r>
      <w:r w:rsidR="00213B19" w:rsidRPr="00F1710B">
        <w:rPr>
          <w:sz w:val="24"/>
          <w:szCs w:val="24"/>
        </w:rPr>
        <w:t>,</w:t>
      </w:r>
      <w:r w:rsidR="004C7498" w:rsidRPr="00F657CD">
        <w:rPr>
          <w:sz w:val="24"/>
          <w:szCs w:val="24"/>
        </w:rPr>
        <w:t xml:space="preserve"> and communication service providers.  These standards ensure that a vessel purchasing a unit for use in one region of the United States</w:t>
      </w:r>
      <w:r w:rsidR="004C7498" w:rsidRPr="005D296E">
        <w:rPr>
          <w:sz w:val="24"/>
          <w:szCs w:val="24"/>
        </w:rPr>
        <w:t xml:space="preserve"> will not have to purchase a different unit to fish in another region.  Refer to </w:t>
      </w:r>
      <w:hyperlink r:id="rId13" w:history="1">
        <w:r w:rsidR="00176956" w:rsidRPr="00F1710B">
          <w:rPr>
            <w:rStyle w:val="Hyperlink"/>
            <w:sz w:val="24"/>
            <w:szCs w:val="24"/>
          </w:rPr>
          <w:t>http://www.nmfs.noaa.gov/ole/docs/2016/2016_vms_type_approval.pdf</w:t>
        </w:r>
      </w:hyperlink>
      <w:r w:rsidR="004C7498" w:rsidRPr="002422F7">
        <w:rPr>
          <w:sz w:val="24"/>
          <w:szCs w:val="24"/>
        </w:rPr>
        <w:t xml:space="preserve"> for approved VMS units.</w:t>
      </w:r>
    </w:p>
    <w:p w:rsidR="004C7498" w:rsidRPr="002422F7"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C7498"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422F7">
        <w:rPr>
          <w:sz w:val="24"/>
          <w:szCs w:val="24"/>
        </w:rPr>
        <w:t>Pr</w:t>
      </w:r>
      <w:r w:rsidRPr="00F1710B">
        <w:rPr>
          <w:sz w:val="24"/>
          <w:szCs w:val="24"/>
        </w:rPr>
        <w:t xml:space="preserve">ior to </w:t>
      </w:r>
      <w:r w:rsidR="00505399" w:rsidRPr="005D296E">
        <w:rPr>
          <w:sz w:val="24"/>
          <w:szCs w:val="24"/>
        </w:rPr>
        <w:t>participating in operations requiring VMS</w:t>
      </w:r>
      <w:r w:rsidRPr="005D296E">
        <w:rPr>
          <w:sz w:val="24"/>
          <w:szCs w:val="24"/>
        </w:rPr>
        <w:t>,</w:t>
      </w:r>
      <w:r w:rsidRPr="002422F7">
        <w:rPr>
          <w:sz w:val="24"/>
          <w:szCs w:val="24"/>
        </w:rPr>
        <w:t xml:space="preserve"> a vessel owner must </w:t>
      </w:r>
      <w:r w:rsidR="00390604" w:rsidRPr="00F1710B">
        <w:rPr>
          <w:sz w:val="24"/>
          <w:szCs w:val="24"/>
        </w:rPr>
        <w:t xml:space="preserve">obtain </w:t>
      </w:r>
      <w:r w:rsidRPr="002422F7">
        <w:rPr>
          <w:sz w:val="24"/>
          <w:szCs w:val="24"/>
        </w:rPr>
        <w:t>a NMFS-approved VMS transmitter and install it or have it installed on</w:t>
      </w:r>
      <w:r w:rsidR="001F13B3" w:rsidRPr="00F657CD">
        <w:rPr>
          <w:sz w:val="24"/>
          <w:szCs w:val="24"/>
        </w:rPr>
        <w:t xml:space="preserve"> </w:t>
      </w:r>
      <w:r w:rsidRPr="005D296E">
        <w:rPr>
          <w:sz w:val="24"/>
          <w:szCs w:val="24"/>
        </w:rPr>
        <w:t>board the vessel.</w:t>
      </w:r>
      <w:r w:rsidRPr="002422F7">
        <w:rPr>
          <w:sz w:val="24"/>
          <w:szCs w:val="24"/>
        </w:rPr>
        <w:t xml:space="preserve">  Depending on which brand of VMS is chosen, NMFS estimates the VMS units' price range is about $2,500 </w:t>
      </w:r>
      <w:r w:rsidR="005B44F6" w:rsidRPr="002422F7">
        <w:rPr>
          <w:sz w:val="24"/>
          <w:szCs w:val="24"/>
        </w:rPr>
        <w:t xml:space="preserve">to </w:t>
      </w:r>
      <w:r w:rsidR="00B25558">
        <w:rPr>
          <w:sz w:val="24"/>
          <w:szCs w:val="24"/>
        </w:rPr>
        <w:t>$3,2</w:t>
      </w:r>
      <w:r w:rsidRPr="002422F7">
        <w:rPr>
          <w:sz w:val="24"/>
          <w:szCs w:val="24"/>
        </w:rPr>
        <w:t xml:space="preserve">00.  The VMS transmitter must be available for inspection by NMFS personnel, observers, or authorized officers.  The vessel owner must ensure that the VMS transmitter is not </w:t>
      </w:r>
      <w:r w:rsidRPr="00F657CD">
        <w:rPr>
          <w:sz w:val="24"/>
          <w:szCs w:val="24"/>
        </w:rPr>
        <w:t>tampered with, disabled, destroyed, or operated improperly; and must pay all charges levied by the VMS service provider agreement.</w:t>
      </w:r>
      <w:r w:rsidRPr="002422F7">
        <w:rPr>
          <w:sz w:val="24"/>
          <w:szCs w:val="24"/>
        </w:rPr>
        <w:t xml:space="preserve">  Depending on which brand of VMS is chosen, the average monthly cost of a VMS service provider agreement </w:t>
      </w:r>
      <w:r w:rsidR="00B25558">
        <w:rPr>
          <w:sz w:val="24"/>
          <w:szCs w:val="24"/>
        </w:rPr>
        <w:t xml:space="preserve">is approximately </w:t>
      </w:r>
      <w:r w:rsidRPr="002422F7">
        <w:rPr>
          <w:sz w:val="24"/>
          <w:szCs w:val="24"/>
        </w:rPr>
        <w:t>$</w:t>
      </w:r>
      <w:r w:rsidR="00B25558">
        <w:rPr>
          <w:sz w:val="24"/>
          <w:szCs w:val="24"/>
        </w:rPr>
        <w:t>60</w:t>
      </w:r>
      <w:r w:rsidRPr="002422F7">
        <w:rPr>
          <w:sz w:val="24"/>
          <w:szCs w:val="24"/>
        </w:rPr>
        <w:t xml:space="preserve"> </w:t>
      </w:r>
      <w:r w:rsidR="00B25558">
        <w:rPr>
          <w:sz w:val="24"/>
          <w:szCs w:val="24"/>
        </w:rPr>
        <w:t xml:space="preserve">for 2 polls per hour and approximately </w:t>
      </w:r>
      <w:r w:rsidRPr="002422F7">
        <w:rPr>
          <w:sz w:val="24"/>
          <w:szCs w:val="24"/>
        </w:rPr>
        <w:t>$</w:t>
      </w:r>
      <w:r w:rsidR="00B25558">
        <w:rPr>
          <w:sz w:val="24"/>
          <w:szCs w:val="24"/>
        </w:rPr>
        <w:t>190 for 10 polls per hour.</w:t>
      </w:r>
    </w:p>
    <w:p w:rsidR="004C7498"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C7498" w:rsidRPr="00503796"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szCs w:val="24"/>
        </w:rPr>
        <w:t xml:space="preserve">NOAA established a </w:t>
      </w:r>
      <w:r w:rsidRPr="00C2058D">
        <w:rPr>
          <w:sz w:val="24"/>
          <w:szCs w:val="24"/>
        </w:rPr>
        <w:t>VMS Reimbursement Program to offset the cost of purchasing a VMS unit for the purpose of complying with fishery regula</w:t>
      </w:r>
      <w:r>
        <w:rPr>
          <w:sz w:val="24"/>
          <w:szCs w:val="24"/>
        </w:rPr>
        <w:t>tions pursuant to the Magnuson-</w:t>
      </w:r>
      <w:r w:rsidRPr="00C2058D">
        <w:rPr>
          <w:sz w:val="24"/>
          <w:szCs w:val="24"/>
        </w:rPr>
        <w:t>Stevens Act</w:t>
      </w:r>
      <w:r>
        <w:rPr>
          <w:sz w:val="24"/>
          <w:szCs w:val="24"/>
        </w:rPr>
        <w:t xml:space="preserve"> </w:t>
      </w:r>
      <w:r w:rsidRPr="00176956">
        <w:rPr>
          <w:sz w:val="24"/>
          <w:szCs w:val="24"/>
        </w:rPr>
        <w:t xml:space="preserve">(see </w:t>
      </w:r>
      <w:hyperlink r:id="rId14" w:history="1">
        <w:r w:rsidRPr="00176956">
          <w:rPr>
            <w:rStyle w:val="Hyperlink"/>
            <w:sz w:val="24"/>
            <w:szCs w:val="24"/>
          </w:rPr>
          <w:t>http://www.psmfc.org/program/vessel-monitoring-system-reimbursement-program-vms</w:t>
        </w:r>
      </w:hyperlink>
      <w:r w:rsidRPr="00176956">
        <w:rPr>
          <w:sz w:val="24"/>
          <w:szCs w:val="24"/>
        </w:rPr>
        <w:t xml:space="preserve">).  The Pacific States Marine Fisheries Commission in collaboration </w:t>
      </w:r>
      <w:r w:rsidRPr="00B84965">
        <w:rPr>
          <w:sz w:val="24"/>
          <w:szCs w:val="24"/>
        </w:rPr>
        <w:t xml:space="preserve">with </w:t>
      </w:r>
      <w:r w:rsidR="00C061A8">
        <w:rPr>
          <w:sz w:val="24"/>
          <w:szCs w:val="24"/>
        </w:rPr>
        <w:t>NMFS</w:t>
      </w:r>
      <w:r w:rsidRPr="00B84965">
        <w:rPr>
          <w:sz w:val="24"/>
          <w:szCs w:val="24"/>
        </w:rPr>
        <w:t xml:space="preserve"> OLE distributes</w:t>
      </w:r>
      <w:r w:rsidRPr="00176956">
        <w:rPr>
          <w:sz w:val="24"/>
          <w:szCs w:val="24"/>
        </w:rPr>
        <w:t xml:space="preserve"> the allocated reimbursement funds to eligible, confirmed vessel owners and</w:t>
      </w:r>
      <w:r w:rsidR="006771C9">
        <w:rPr>
          <w:sz w:val="24"/>
          <w:szCs w:val="24"/>
        </w:rPr>
        <w:t xml:space="preserve"> operators.</w:t>
      </w:r>
      <w:r w:rsidRPr="00176956">
        <w:rPr>
          <w:sz w:val="24"/>
          <w:szCs w:val="24"/>
        </w:rPr>
        <w:t xml:space="preserve"> </w:t>
      </w:r>
      <w:r w:rsidR="00176956">
        <w:rPr>
          <w:sz w:val="24"/>
          <w:szCs w:val="24"/>
        </w:rPr>
        <w:t xml:space="preserve"> </w:t>
      </w:r>
      <w:r w:rsidRPr="00210327">
        <w:rPr>
          <w:sz w:val="24"/>
          <w:szCs w:val="24"/>
        </w:rPr>
        <w:t>The reimbursement program is for eligible vessels that have not had a VMS unit installed before and reimbu</w:t>
      </w:r>
      <w:r w:rsidRPr="00DB062F">
        <w:rPr>
          <w:sz w:val="24"/>
          <w:szCs w:val="24"/>
        </w:rPr>
        <w:t xml:space="preserve">rses the cost of the base unit of the first VMS unit up </w:t>
      </w:r>
      <w:r w:rsidRPr="00B25558">
        <w:rPr>
          <w:sz w:val="24"/>
          <w:szCs w:val="24"/>
        </w:rPr>
        <w:t>to $3,100.</w:t>
      </w:r>
      <w:r w:rsidR="005B51C0">
        <w:rPr>
          <w:sz w:val="24"/>
          <w:szCs w:val="24"/>
        </w:rPr>
        <w:t xml:space="preserve">  In 2016, 34 reimbursements were issued by the program and an additional </w:t>
      </w:r>
      <w:r w:rsidR="00431BA5">
        <w:rPr>
          <w:sz w:val="24"/>
          <w:szCs w:val="24"/>
        </w:rPr>
        <w:t>61</w:t>
      </w:r>
      <w:r w:rsidR="005B51C0">
        <w:rPr>
          <w:sz w:val="24"/>
          <w:szCs w:val="24"/>
        </w:rPr>
        <w:t xml:space="preserve"> reimbursements have been issued to date in 2017.</w:t>
      </w:r>
      <w:r w:rsidR="00431BA5">
        <w:rPr>
          <w:sz w:val="24"/>
          <w:szCs w:val="24"/>
        </w:rPr>
        <w:t xml:space="preserve">  Many of these reimbursements were made because of requirements to upgrade or replace outdated VMS units.  However, replacement of units that fail or are voluntarily upgraded over the next three year cycle of this information collection are </w:t>
      </w:r>
      <w:r w:rsidR="00431BA5" w:rsidRPr="00846D6E">
        <w:rPr>
          <w:i/>
          <w:sz w:val="24"/>
          <w:szCs w:val="24"/>
        </w:rPr>
        <w:t>not likely to be eligible</w:t>
      </w:r>
      <w:r w:rsidR="00431BA5">
        <w:rPr>
          <w:sz w:val="24"/>
          <w:szCs w:val="24"/>
        </w:rPr>
        <w:t xml:space="preserve"> for reimbursement due to the “one time” provisions of the reimbursement program.  Thus, NMFS is estimating that 100 units will be replaced annually at a cost of $310,000 without reimbursement.</w:t>
      </w:r>
    </w:p>
    <w:p w:rsidR="004C7498" w:rsidRPr="00210327"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C7498" w:rsidRDefault="004C7498"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05B0">
        <w:rPr>
          <w:sz w:val="24"/>
          <w:szCs w:val="24"/>
        </w:rPr>
        <w:t xml:space="preserve">Questions regarding the VMS Reimbursement Request Form, VMS Reimbursement Program process, and reimbursement status can be directed to the Pacific States Marine Fisheries Commission by calling </w:t>
      </w:r>
      <w:r>
        <w:rPr>
          <w:sz w:val="24"/>
          <w:szCs w:val="24"/>
        </w:rPr>
        <w:t>(</w:t>
      </w:r>
      <w:r w:rsidRPr="006205B0">
        <w:rPr>
          <w:sz w:val="24"/>
          <w:szCs w:val="24"/>
        </w:rPr>
        <w:t>503</w:t>
      </w:r>
      <w:r>
        <w:rPr>
          <w:sz w:val="24"/>
          <w:szCs w:val="24"/>
        </w:rPr>
        <w:t xml:space="preserve">) </w:t>
      </w:r>
      <w:r w:rsidRPr="006205B0">
        <w:rPr>
          <w:sz w:val="24"/>
          <w:szCs w:val="24"/>
        </w:rPr>
        <w:t>595</w:t>
      </w:r>
      <w:r>
        <w:rPr>
          <w:sz w:val="24"/>
          <w:szCs w:val="24"/>
        </w:rPr>
        <w:t>-</w:t>
      </w:r>
      <w:r w:rsidRPr="006205B0">
        <w:rPr>
          <w:sz w:val="24"/>
          <w:szCs w:val="24"/>
        </w:rPr>
        <w:t xml:space="preserve">3100. </w:t>
      </w:r>
      <w:r w:rsidR="00431BA5">
        <w:rPr>
          <w:sz w:val="24"/>
          <w:szCs w:val="24"/>
        </w:rPr>
        <w:t xml:space="preserve">  </w:t>
      </w:r>
      <w:r w:rsidRPr="006205B0">
        <w:rPr>
          <w:sz w:val="24"/>
          <w:szCs w:val="24"/>
        </w:rPr>
        <w:t xml:space="preserve">Questions regarding regulations, compliance, reimbursement eligibility, type-approvals, and confirmation associated with the </w:t>
      </w:r>
      <w:r>
        <w:rPr>
          <w:sz w:val="24"/>
          <w:szCs w:val="24"/>
        </w:rPr>
        <w:t>VMS</w:t>
      </w:r>
      <w:r w:rsidRPr="006205B0">
        <w:rPr>
          <w:sz w:val="24"/>
          <w:szCs w:val="24"/>
        </w:rPr>
        <w:t xml:space="preserve"> Program can be directed to </w:t>
      </w:r>
      <w:r w:rsidRPr="00B84965">
        <w:rPr>
          <w:sz w:val="24"/>
          <w:szCs w:val="24"/>
        </w:rPr>
        <w:t xml:space="preserve">the </w:t>
      </w:r>
      <w:r w:rsidR="00B84965" w:rsidRPr="008E17ED">
        <w:rPr>
          <w:sz w:val="24"/>
          <w:szCs w:val="24"/>
        </w:rPr>
        <w:t>NMFS</w:t>
      </w:r>
      <w:r w:rsidR="00B84965" w:rsidRPr="00B84965">
        <w:rPr>
          <w:sz w:val="24"/>
          <w:szCs w:val="24"/>
        </w:rPr>
        <w:t xml:space="preserve"> </w:t>
      </w:r>
      <w:r w:rsidRPr="00B84965">
        <w:rPr>
          <w:sz w:val="24"/>
          <w:szCs w:val="24"/>
        </w:rPr>
        <w:t>OLE VMS</w:t>
      </w:r>
      <w:r w:rsidRPr="006205B0">
        <w:rPr>
          <w:sz w:val="24"/>
          <w:szCs w:val="24"/>
        </w:rPr>
        <w:t xml:space="preserve"> Support Center at 1</w:t>
      </w:r>
      <w:r>
        <w:rPr>
          <w:sz w:val="24"/>
          <w:szCs w:val="24"/>
        </w:rPr>
        <w:t xml:space="preserve"> (</w:t>
      </w:r>
      <w:r w:rsidRPr="006205B0">
        <w:rPr>
          <w:sz w:val="24"/>
          <w:szCs w:val="24"/>
        </w:rPr>
        <w:t>888</w:t>
      </w:r>
      <w:r>
        <w:rPr>
          <w:sz w:val="24"/>
          <w:szCs w:val="24"/>
        </w:rPr>
        <w:t xml:space="preserve">) </w:t>
      </w:r>
      <w:r w:rsidRPr="006205B0">
        <w:rPr>
          <w:sz w:val="24"/>
          <w:szCs w:val="24"/>
        </w:rPr>
        <w:t>219</w:t>
      </w:r>
      <w:r>
        <w:rPr>
          <w:sz w:val="24"/>
          <w:szCs w:val="24"/>
        </w:rPr>
        <w:t>-</w:t>
      </w:r>
      <w:r w:rsidRPr="006205B0">
        <w:rPr>
          <w:sz w:val="24"/>
          <w:szCs w:val="24"/>
        </w:rPr>
        <w:t xml:space="preserve">9228. </w:t>
      </w:r>
    </w:p>
    <w:p w:rsidR="00176956" w:rsidRPr="002422F7" w:rsidRDefault="00176956" w:rsidP="004C74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2977D4" w:rsidRPr="002422F7" w:rsidRDefault="002977D4"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2422F7">
        <w:rPr>
          <w:color w:val="000000"/>
          <w:sz w:val="24"/>
          <w:szCs w:val="24"/>
        </w:rPr>
        <w:t xml:space="preserve">Regulations at 50 CFR </w:t>
      </w:r>
      <w:r w:rsidRPr="00F1710B">
        <w:rPr>
          <w:color w:val="000000"/>
          <w:sz w:val="24"/>
          <w:szCs w:val="24"/>
        </w:rPr>
        <w:t xml:space="preserve">679.28 require </w:t>
      </w:r>
      <w:r w:rsidR="00515B0A" w:rsidRPr="00F657CD">
        <w:rPr>
          <w:color w:val="000000"/>
          <w:sz w:val="24"/>
          <w:szCs w:val="24"/>
        </w:rPr>
        <w:t xml:space="preserve">that </w:t>
      </w:r>
      <w:r w:rsidRPr="005D296E">
        <w:rPr>
          <w:color w:val="000000"/>
          <w:sz w:val="24"/>
          <w:szCs w:val="24"/>
        </w:rPr>
        <w:t xml:space="preserve">the VMS be operational.  VMS equipment failure may interfere with normal vessel operations until repairs can be made, and this may impose additional costs.  If the VMS unit is not working, the vessel operator must contact </w:t>
      </w:r>
      <w:r w:rsidR="00C061A8" w:rsidRPr="002422F7">
        <w:rPr>
          <w:color w:val="000000"/>
          <w:sz w:val="24"/>
          <w:szCs w:val="24"/>
        </w:rPr>
        <w:t xml:space="preserve">NMFS </w:t>
      </w:r>
      <w:r w:rsidRPr="00F1710B">
        <w:rPr>
          <w:color w:val="000000"/>
          <w:sz w:val="24"/>
          <w:szCs w:val="24"/>
        </w:rPr>
        <w:t>OLE</w:t>
      </w:r>
      <w:r w:rsidR="009A5147" w:rsidRPr="00F1710B">
        <w:rPr>
          <w:color w:val="000000"/>
          <w:sz w:val="24"/>
          <w:szCs w:val="24"/>
        </w:rPr>
        <w:t xml:space="preserve"> who </w:t>
      </w:r>
      <w:r w:rsidRPr="00F657CD">
        <w:rPr>
          <w:color w:val="000000"/>
          <w:sz w:val="24"/>
          <w:szCs w:val="24"/>
        </w:rPr>
        <w:t>will assist in tro</w:t>
      </w:r>
      <w:r w:rsidRPr="005D296E">
        <w:rPr>
          <w:color w:val="000000"/>
          <w:sz w:val="24"/>
          <w:szCs w:val="24"/>
        </w:rPr>
        <w:t xml:space="preserve">ubleshooting the system to get it operational again.  </w:t>
      </w:r>
      <w:r w:rsidR="00C061A8" w:rsidRPr="005D296E">
        <w:rPr>
          <w:color w:val="000000"/>
          <w:sz w:val="24"/>
          <w:szCs w:val="24"/>
        </w:rPr>
        <w:t xml:space="preserve">NMFS </w:t>
      </w:r>
      <w:r w:rsidRPr="005D296E">
        <w:rPr>
          <w:color w:val="000000"/>
          <w:sz w:val="24"/>
          <w:szCs w:val="24"/>
        </w:rPr>
        <w:t>OLE treats equipment breakdowns on a case-by-case basis and tries to avoid interrupting a fishing trip already in progress.</w:t>
      </w:r>
      <w:r w:rsidRPr="002422F7">
        <w:rPr>
          <w:color w:val="000000"/>
          <w:sz w:val="24"/>
          <w:szCs w:val="24"/>
        </w:rPr>
        <w:t xml:space="preserve">  </w:t>
      </w:r>
    </w:p>
    <w:p w:rsidR="001C1F80" w:rsidRPr="002422F7" w:rsidRDefault="001C1F80"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2F3FEE" w:rsidRPr="00141A18" w:rsidRDefault="00A36F44" w:rsidP="00A36F4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2422F7">
        <w:rPr>
          <w:color w:val="000000"/>
          <w:sz w:val="24"/>
          <w:szCs w:val="24"/>
        </w:rPr>
        <w:t xml:space="preserve">Section </w:t>
      </w:r>
      <w:r w:rsidR="0075729E" w:rsidRPr="002422F7">
        <w:rPr>
          <w:color w:val="000000"/>
          <w:sz w:val="24"/>
          <w:szCs w:val="24"/>
        </w:rPr>
        <w:t xml:space="preserve">679.28(f)(7) </w:t>
      </w:r>
      <w:r w:rsidR="002F3FEE" w:rsidRPr="002422F7">
        <w:rPr>
          <w:color w:val="000000"/>
          <w:sz w:val="24"/>
          <w:szCs w:val="24"/>
        </w:rPr>
        <w:t>require</w:t>
      </w:r>
      <w:r w:rsidRPr="002422F7">
        <w:rPr>
          <w:color w:val="000000"/>
          <w:sz w:val="24"/>
          <w:szCs w:val="24"/>
        </w:rPr>
        <w:t>s</w:t>
      </w:r>
      <w:r w:rsidR="002F3FEE" w:rsidRPr="002422F7">
        <w:rPr>
          <w:color w:val="000000"/>
          <w:sz w:val="24"/>
          <w:szCs w:val="24"/>
        </w:rPr>
        <w:t xml:space="preserve"> operators </w:t>
      </w:r>
      <w:r w:rsidRPr="002422F7">
        <w:rPr>
          <w:color w:val="000000"/>
          <w:sz w:val="24"/>
          <w:szCs w:val="24"/>
        </w:rPr>
        <w:t xml:space="preserve">of vessels named on </w:t>
      </w:r>
      <w:r w:rsidR="002F3FEE" w:rsidRPr="002422F7">
        <w:rPr>
          <w:color w:val="000000"/>
          <w:sz w:val="24"/>
          <w:szCs w:val="24"/>
        </w:rPr>
        <w:t xml:space="preserve">a Federal Fisheries Permit (FFP) </w:t>
      </w:r>
      <w:r w:rsidRPr="002422F7">
        <w:rPr>
          <w:color w:val="000000"/>
          <w:sz w:val="24"/>
          <w:szCs w:val="24"/>
        </w:rPr>
        <w:t>and</w:t>
      </w:r>
      <w:r w:rsidR="002F3FEE" w:rsidRPr="002422F7">
        <w:rPr>
          <w:color w:val="000000"/>
          <w:sz w:val="24"/>
          <w:szCs w:val="24"/>
        </w:rPr>
        <w:t xml:space="preserve"> using trawl gear </w:t>
      </w:r>
      <w:r w:rsidRPr="002422F7">
        <w:rPr>
          <w:color w:val="000000"/>
          <w:sz w:val="24"/>
          <w:szCs w:val="24"/>
        </w:rPr>
        <w:t>in the Aleutian Islands reporting areas to harvest groundfish deducted from the Federal total allowable catch  to set  their VMS to transmit the vessel location at least 10 times per hour</w:t>
      </w:r>
      <w:r w:rsidR="009532C8" w:rsidRPr="002422F7">
        <w:rPr>
          <w:color w:val="000000"/>
          <w:sz w:val="24"/>
          <w:szCs w:val="24"/>
        </w:rPr>
        <w:t>.</w:t>
      </w:r>
      <w:r w:rsidRPr="002422F7">
        <w:rPr>
          <w:color w:val="000000"/>
          <w:sz w:val="24"/>
          <w:szCs w:val="24"/>
        </w:rPr>
        <w:t xml:space="preserve"> </w:t>
      </w:r>
      <w:r w:rsidR="00C31174" w:rsidRPr="002422F7">
        <w:rPr>
          <w:color w:val="000000"/>
          <w:sz w:val="24"/>
          <w:szCs w:val="24"/>
        </w:rPr>
        <w:t xml:space="preserve">This is necessary because of the extent and complexity of the trawl closures in these reporting areas. </w:t>
      </w:r>
      <w:r w:rsidR="00D34AEF">
        <w:rPr>
          <w:color w:val="000000"/>
          <w:sz w:val="24"/>
          <w:szCs w:val="24"/>
        </w:rPr>
        <w:t xml:space="preserve">This requirement was implemented through a final rule published on November 25, 2014 (79 FR 70286). </w:t>
      </w:r>
    </w:p>
    <w:p w:rsidR="00DC31AC" w:rsidRDefault="00DC31AC"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1C1F80" w:rsidRPr="00584AAF" w:rsidRDefault="00A93B25"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T</w:t>
      </w:r>
      <w:r w:rsidR="009B05DB">
        <w:rPr>
          <w:color w:val="000000"/>
          <w:sz w:val="24"/>
          <w:szCs w:val="24"/>
        </w:rPr>
        <w:t>he estimated t</w:t>
      </w:r>
      <w:r w:rsidRPr="00584AAF">
        <w:rPr>
          <w:color w:val="000000"/>
          <w:sz w:val="24"/>
          <w:szCs w:val="24"/>
        </w:rPr>
        <w:t xml:space="preserve">otal </w:t>
      </w:r>
      <w:r w:rsidR="009B05DB">
        <w:rPr>
          <w:color w:val="000000"/>
          <w:sz w:val="24"/>
          <w:szCs w:val="24"/>
        </w:rPr>
        <w:t>number of vessels required to have operational VMS units in the Alaska groundfish and crab fisheries (</w:t>
      </w:r>
      <w:r w:rsidRPr="00584AAF">
        <w:rPr>
          <w:color w:val="000000"/>
          <w:sz w:val="24"/>
          <w:szCs w:val="24"/>
        </w:rPr>
        <w:t>respondents</w:t>
      </w:r>
      <w:r w:rsidR="009B05DB">
        <w:rPr>
          <w:color w:val="000000"/>
          <w:sz w:val="24"/>
          <w:szCs w:val="24"/>
        </w:rPr>
        <w:t>)</w:t>
      </w:r>
      <w:r w:rsidRPr="00584AAF">
        <w:rPr>
          <w:color w:val="000000"/>
          <w:sz w:val="24"/>
          <w:szCs w:val="24"/>
        </w:rPr>
        <w:t xml:space="preserve"> </w:t>
      </w:r>
      <w:r w:rsidR="009B05DB">
        <w:rPr>
          <w:color w:val="000000"/>
          <w:sz w:val="24"/>
          <w:szCs w:val="24"/>
        </w:rPr>
        <w:t>is</w:t>
      </w:r>
      <w:r w:rsidR="0044125E" w:rsidRPr="00584AAF">
        <w:rPr>
          <w:color w:val="000000"/>
          <w:sz w:val="24"/>
          <w:szCs w:val="24"/>
        </w:rPr>
        <w:t xml:space="preserve"> </w:t>
      </w:r>
      <w:r w:rsidR="00644999" w:rsidRPr="00584AAF">
        <w:rPr>
          <w:color w:val="000000"/>
          <w:sz w:val="24"/>
          <w:szCs w:val="24"/>
        </w:rPr>
        <w:t>1,139</w:t>
      </w:r>
      <w:r w:rsidR="0044125E" w:rsidRPr="00584AAF">
        <w:rPr>
          <w:color w:val="000000"/>
          <w:sz w:val="24"/>
          <w:szCs w:val="24"/>
        </w:rPr>
        <w:t xml:space="preserve">, </w:t>
      </w:r>
      <w:r w:rsidR="00584AAF">
        <w:rPr>
          <w:color w:val="000000"/>
          <w:sz w:val="24"/>
          <w:szCs w:val="24"/>
        </w:rPr>
        <w:t>amended</w:t>
      </w:r>
      <w:r w:rsidR="0044125E" w:rsidRPr="00584AAF">
        <w:rPr>
          <w:color w:val="000000"/>
          <w:sz w:val="24"/>
          <w:szCs w:val="24"/>
        </w:rPr>
        <w:t xml:space="preserve"> from </w:t>
      </w:r>
      <w:r w:rsidR="00644999" w:rsidRPr="00584AAF">
        <w:rPr>
          <w:color w:val="000000"/>
          <w:sz w:val="24"/>
          <w:szCs w:val="24"/>
        </w:rPr>
        <w:t>878</w:t>
      </w:r>
      <w:r w:rsidR="0044125E" w:rsidRPr="00584AAF">
        <w:rPr>
          <w:color w:val="000000"/>
          <w:sz w:val="24"/>
          <w:szCs w:val="24"/>
        </w:rPr>
        <w:t>.</w:t>
      </w:r>
      <w:r w:rsidR="00132254">
        <w:rPr>
          <w:color w:val="000000"/>
          <w:sz w:val="24"/>
          <w:szCs w:val="24"/>
        </w:rPr>
        <w:t xml:space="preserve">  Data provided by NMFS OLE indicates that an average of 100 VMS unit per year can be expected to be installed via addition or replacement.  </w:t>
      </w:r>
    </w:p>
    <w:p w:rsidR="0044125E" w:rsidRPr="00584AAF" w:rsidRDefault="0044125E"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F14F3C" w:rsidRDefault="0044125E" w:rsidP="00431BA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In this support</w:t>
      </w:r>
      <w:r w:rsidR="00B8423D" w:rsidRPr="00584AAF">
        <w:rPr>
          <w:color w:val="000000"/>
          <w:sz w:val="24"/>
          <w:szCs w:val="24"/>
        </w:rPr>
        <w:t>ing</w:t>
      </w:r>
      <w:r w:rsidRPr="00584AAF">
        <w:rPr>
          <w:color w:val="000000"/>
          <w:sz w:val="24"/>
          <w:szCs w:val="24"/>
        </w:rPr>
        <w:t xml:space="preserve"> statement, VMS transmissions are not counted as </w:t>
      </w:r>
      <w:r w:rsidR="000E43FB">
        <w:rPr>
          <w:color w:val="000000"/>
          <w:sz w:val="24"/>
          <w:szCs w:val="24"/>
        </w:rPr>
        <w:t xml:space="preserve">responses or included in the </w:t>
      </w:r>
      <w:r w:rsidRPr="00584AAF">
        <w:rPr>
          <w:color w:val="000000"/>
          <w:sz w:val="24"/>
          <w:szCs w:val="24"/>
        </w:rPr>
        <w:t>burden</w:t>
      </w:r>
      <w:r w:rsidR="000E43FB">
        <w:rPr>
          <w:color w:val="000000"/>
          <w:sz w:val="24"/>
          <w:szCs w:val="24"/>
        </w:rPr>
        <w:t xml:space="preserve"> estimates</w:t>
      </w:r>
      <w:r w:rsidRPr="00584AAF">
        <w:rPr>
          <w:color w:val="000000"/>
          <w:sz w:val="24"/>
          <w:szCs w:val="24"/>
        </w:rPr>
        <w:t>, because the</w:t>
      </w:r>
      <w:r w:rsidR="00515B0A" w:rsidRPr="00584AAF">
        <w:rPr>
          <w:color w:val="000000"/>
          <w:sz w:val="24"/>
          <w:szCs w:val="24"/>
        </w:rPr>
        <w:t xml:space="preserve">y </w:t>
      </w:r>
      <w:r w:rsidRPr="00584AAF">
        <w:rPr>
          <w:color w:val="000000"/>
          <w:sz w:val="24"/>
          <w:szCs w:val="24"/>
        </w:rPr>
        <w:t>are automatic.</w:t>
      </w:r>
      <w:r w:rsidR="004C3BF5" w:rsidRPr="00584AAF">
        <w:rPr>
          <w:color w:val="000000"/>
          <w:sz w:val="24"/>
          <w:szCs w:val="24"/>
        </w:rPr>
        <w:t xml:space="preserve">  The </w:t>
      </w:r>
      <w:r w:rsidR="00697237" w:rsidRPr="00584AAF">
        <w:rPr>
          <w:color w:val="000000"/>
          <w:sz w:val="24"/>
          <w:szCs w:val="24"/>
        </w:rPr>
        <w:t xml:space="preserve">minimum </w:t>
      </w:r>
      <w:r w:rsidR="004C3BF5" w:rsidRPr="00584AAF">
        <w:rPr>
          <w:color w:val="000000"/>
          <w:sz w:val="24"/>
          <w:szCs w:val="24"/>
        </w:rPr>
        <w:t>number of VMS transmissions per day is 48</w:t>
      </w:r>
      <w:r w:rsidR="00697237" w:rsidRPr="00584AAF">
        <w:rPr>
          <w:color w:val="000000"/>
          <w:sz w:val="24"/>
          <w:szCs w:val="24"/>
        </w:rPr>
        <w:t xml:space="preserve"> except when operating in the Aleutian Islands subarea when it is 240.  </w:t>
      </w:r>
      <w:r w:rsidR="00132254">
        <w:rPr>
          <w:color w:val="000000"/>
          <w:sz w:val="24"/>
          <w:szCs w:val="24"/>
        </w:rPr>
        <w:t xml:space="preserve">The average monthly cost of data polling at the highest required rate is approximately $190.  Thus, NMFS has assumed a daily cost of $7.  </w:t>
      </w:r>
      <w:r w:rsidR="00BB611B">
        <w:rPr>
          <w:color w:val="000000"/>
          <w:sz w:val="24"/>
          <w:szCs w:val="24"/>
        </w:rPr>
        <w:t>The hourly charges for installation, maintenance, and troubleshooting by a qualified marine electronics technician vary by location:  Seattle rates are approximately $115 per hour while Kodiak rates are approximately $135 per hour and Dutch Harbor rates are approximately $142 per hour based on responses to informal interviews.   Thus, the average of the high and low rates, $128 per hour, has been used to estimate this burden.</w:t>
      </w:r>
    </w:p>
    <w:p w:rsidR="00423BD4" w:rsidRDefault="00423BD4" w:rsidP="00431BA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2977D4" w:rsidRPr="006E30CD" w:rsidRDefault="002977D4"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highlight w:val="yellow"/>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4"/>
        <w:gridCol w:w="1116"/>
      </w:tblGrid>
      <w:tr w:rsidR="002977D4" w:rsidRPr="006E30CD" w:rsidTr="00977824">
        <w:tc>
          <w:tcPr>
            <w:tcW w:w="8010" w:type="dxa"/>
            <w:gridSpan w:val="2"/>
          </w:tcPr>
          <w:p w:rsidR="002977D4" w:rsidRPr="00584AAF" w:rsidRDefault="002977D4"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4AAF">
              <w:rPr>
                <w:b/>
                <w:color w:val="000000"/>
              </w:rPr>
              <w:t xml:space="preserve">VMS </w:t>
            </w:r>
            <w:r w:rsidR="00A93B25" w:rsidRPr="00584AAF">
              <w:rPr>
                <w:b/>
                <w:color w:val="000000"/>
              </w:rPr>
              <w:t>O</w:t>
            </w:r>
            <w:r w:rsidRPr="00584AAF">
              <w:rPr>
                <w:b/>
                <w:color w:val="000000"/>
              </w:rPr>
              <w:t>peration, Respondent</w:t>
            </w:r>
          </w:p>
        </w:tc>
      </w:tr>
      <w:tr w:rsidR="002977D4" w:rsidRPr="006E30CD" w:rsidTr="00977824">
        <w:tc>
          <w:tcPr>
            <w:tcW w:w="6894" w:type="dxa"/>
          </w:tcPr>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b/>
                <w:color w:val="000000"/>
              </w:rPr>
              <w:t xml:space="preserve">Number of </w:t>
            </w:r>
            <w:r w:rsidR="00A93B25" w:rsidRPr="00584AAF">
              <w:rPr>
                <w:b/>
                <w:color w:val="000000"/>
              </w:rPr>
              <w:t>VMS R</w:t>
            </w:r>
            <w:r w:rsidRPr="00584AAF">
              <w:rPr>
                <w:b/>
                <w:color w:val="000000"/>
              </w:rPr>
              <w:t xml:space="preserve">espondents </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Atka mackerel, pollock, Pacific cod (5</w:t>
            </w:r>
            <w:r w:rsidR="00ED0D20" w:rsidRPr="00584AAF">
              <w:rPr>
                <w:color w:val="000000"/>
              </w:rPr>
              <w:t>8</w:t>
            </w:r>
            <w:r w:rsidR="00E21D38" w:rsidRPr="00584AAF">
              <w:rPr>
                <w:color w:val="000000"/>
              </w:rPr>
              <w:t>1</w:t>
            </w:r>
            <w:r w:rsidRPr="00584AAF">
              <w:rPr>
                <w:color w:val="000000"/>
              </w:rPr>
              <w:t>)</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lang w:val="pt-BR"/>
              </w:rPr>
            </w:pPr>
            <w:r w:rsidRPr="00584AAF">
              <w:rPr>
                <w:color w:val="000000"/>
              </w:rPr>
              <w:t xml:space="preserve">   </w:t>
            </w:r>
            <w:r w:rsidRPr="00584AAF">
              <w:rPr>
                <w:color w:val="000000"/>
                <w:lang w:val="pt-BR"/>
              </w:rPr>
              <w:t>BSAI crab (</w:t>
            </w:r>
            <w:r w:rsidR="00E21D38" w:rsidRPr="00584AAF">
              <w:rPr>
                <w:color w:val="000000"/>
                <w:lang w:val="pt-BR"/>
              </w:rPr>
              <w:t>73</w:t>
            </w:r>
            <w:r w:rsidRPr="00584AAF">
              <w:rPr>
                <w:color w:val="000000"/>
                <w:lang w:val="pt-BR"/>
              </w:rPr>
              <w:t xml:space="preserve">) </w:t>
            </w:r>
          </w:p>
          <w:p w:rsidR="0044125E"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lang w:val="pt-BR"/>
              </w:rPr>
              <w:t xml:space="preserve">   </w:t>
            </w:r>
            <w:r w:rsidRPr="00584AAF">
              <w:rPr>
                <w:color w:val="000000"/>
              </w:rPr>
              <w:t>BSAI sablefish (1</w:t>
            </w:r>
            <w:r w:rsidR="00ED0D20" w:rsidRPr="00584AAF">
              <w:rPr>
                <w:color w:val="000000"/>
              </w:rPr>
              <w:t>59</w:t>
            </w:r>
            <w:r w:rsidR="0044125E" w:rsidRPr="00584AAF">
              <w:rPr>
                <w:color w:val="000000"/>
              </w:rPr>
              <w:t>)</w:t>
            </w:r>
          </w:p>
          <w:p w:rsidR="00E7284F" w:rsidRPr="00584AAF" w:rsidRDefault="00E21D38"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sidR="002E3D7A" w:rsidRPr="00584AAF">
              <w:rPr>
                <w:color w:val="000000"/>
              </w:rPr>
              <w:t>GOA Dredge Gear scallop (3)</w:t>
            </w:r>
          </w:p>
          <w:p w:rsidR="00E21D38" w:rsidRPr="00584AAF" w:rsidRDefault="002E3D7A"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sidR="00E7284F" w:rsidRPr="00584AAF">
              <w:rPr>
                <w:color w:val="000000"/>
              </w:rPr>
              <w:t xml:space="preserve">  Cent</w:t>
            </w:r>
            <w:r w:rsidR="00D07D5A" w:rsidRPr="00584AAF">
              <w:rPr>
                <w:color w:val="000000"/>
              </w:rPr>
              <w:t>r</w:t>
            </w:r>
            <w:r w:rsidR="00E7284F" w:rsidRPr="00584AAF">
              <w:rPr>
                <w:color w:val="000000"/>
              </w:rPr>
              <w:t>al GOA Rockfish (53)</w:t>
            </w:r>
          </w:p>
          <w:p w:rsidR="00E21D38" w:rsidRPr="00584AAF" w:rsidRDefault="002E3D7A"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Amen</w:t>
            </w:r>
            <w:r w:rsidR="00596ACC">
              <w:rPr>
                <w:color w:val="000000"/>
              </w:rPr>
              <w:t>d</w:t>
            </w:r>
            <w:r w:rsidRPr="00584AAF">
              <w:rPr>
                <w:color w:val="000000"/>
              </w:rPr>
              <w:t>ment 80 (21)</w:t>
            </w:r>
          </w:p>
          <w:p w:rsidR="002E3D7A" w:rsidRPr="00584AAF" w:rsidRDefault="002E3D7A"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BSAI IFQ sablefish (</w:t>
            </w:r>
            <w:r w:rsidR="00D07D5A" w:rsidRPr="00584AAF">
              <w:rPr>
                <w:color w:val="000000"/>
              </w:rPr>
              <w:t>229)</w:t>
            </w:r>
          </w:p>
          <w:p w:rsidR="002E3D7A" w:rsidRPr="00584AAF" w:rsidRDefault="002E3D7A"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GOA IFQ sablefish pot gear (</w:t>
            </w:r>
            <w:r w:rsidR="00E7284F" w:rsidRPr="00584AAF">
              <w:rPr>
                <w:color w:val="000000"/>
              </w:rPr>
              <w:t>20)</w:t>
            </w:r>
          </w:p>
          <w:p w:rsidR="002E3D7A" w:rsidRPr="00584AAF" w:rsidRDefault="002E3D7A"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584AAF">
              <w:rPr>
                <w:b/>
                <w:color w:val="000000"/>
              </w:rPr>
              <w:t xml:space="preserve">Total </w:t>
            </w:r>
            <w:r w:rsidR="00E25FD4" w:rsidRPr="00584AAF">
              <w:rPr>
                <w:color w:val="000000"/>
              </w:rPr>
              <w:t xml:space="preserve"> </w:t>
            </w:r>
            <w:r w:rsidR="00A93B25" w:rsidRPr="00584AAF">
              <w:rPr>
                <w:b/>
                <w:color w:val="000000"/>
              </w:rPr>
              <w:t>VMS T</w:t>
            </w:r>
            <w:r w:rsidRPr="00584AAF">
              <w:rPr>
                <w:b/>
                <w:color w:val="000000"/>
              </w:rPr>
              <w:t>ransmissions</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VMS = </w:t>
            </w:r>
            <w:r w:rsidR="00584AAF" w:rsidRPr="00584AAF">
              <w:rPr>
                <w:color w:val="000000"/>
              </w:rPr>
              <w:t xml:space="preserve">minimum </w:t>
            </w:r>
            <w:r w:rsidR="00D809B1" w:rsidRPr="00584AAF">
              <w:rPr>
                <w:color w:val="000000"/>
              </w:rPr>
              <w:t>48</w:t>
            </w:r>
            <w:r w:rsidRPr="00584AAF">
              <w:rPr>
                <w:color w:val="000000"/>
              </w:rPr>
              <w:t xml:space="preserve"> transmissions per fishing day</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Atka mackerel, pollock, Pacific cod </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180 fishing days per vessel x </w:t>
            </w:r>
            <w:r w:rsidR="00D809B1" w:rsidRPr="00584AAF">
              <w:rPr>
                <w:color w:val="000000"/>
              </w:rPr>
              <w:t>48</w:t>
            </w:r>
            <w:r w:rsidRPr="00584AAF">
              <w:rPr>
                <w:color w:val="000000"/>
              </w:rPr>
              <w:t xml:space="preserve"> x </w:t>
            </w:r>
            <w:r w:rsidR="00697237" w:rsidRPr="00584AAF">
              <w:rPr>
                <w:color w:val="000000"/>
              </w:rPr>
              <w:t>581</w:t>
            </w:r>
            <w:r w:rsidRPr="00584AAF">
              <w:rPr>
                <w:color w:val="000000"/>
              </w:rPr>
              <w:t xml:space="preserve"> = </w:t>
            </w:r>
            <w:r w:rsidR="00D809B1" w:rsidRPr="00584AAF">
              <w:rPr>
                <w:color w:val="000000"/>
              </w:rPr>
              <w:t>5,0</w:t>
            </w:r>
            <w:r w:rsidR="00697237" w:rsidRPr="00584AAF">
              <w:rPr>
                <w:color w:val="000000"/>
              </w:rPr>
              <w:t>19</w:t>
            </w:r>
            <w:r w:rsidR="00D809B1" w:rsidRPr="00584AAF">
              <w:rPr>
                <w:color w:val="000000"/>
              </w:rPr>
              <w:t>,</w:t>
            </w:r>
            <w:r w:rsidR="00697237" w:rsidRPr="00584AAF">
              <w:rPr>
                <w:color w:val="000000"/>
              </w:rPr>
              <w:t>840</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BSAI crab </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sidR="004C3BF5" w:rsidRPr="00584AAF">
              <w:rPr>
                <w:color w:val="000000"/>
              </w:rPr>
              <w:t xml:space="preserve"> </w:t>
            </w:r>
            <w:r w:rsidRPr="00584AAF">
              <w:rPr>
                <w:color w:val="000000"/>
              </w:rPr>
              <w:t xml:space="preserve">  30 fishing days per vessel x </w:t>
            </w:r>
            <w:r w:rsidR="00D809B1" w:rsidRPr="00584AAF">
              <w:rPr>
                <w:color w:val="000000"/>
              </w:rPr>
              <w:t>48</w:t>
            </w:r>
            <w:r w:rsidRPr="00584AAF">
              <w:rPr>
                <w:color w:val="000000"/>
              </w:rPr>
              <w:t xml:space="preserve"> x </w:t>
            </w:r>
            <w:r w:rsidR="00697237" w:rsidRPr="00584AAF">
              <w:rPr>
                <w:color w:val="000000"/>
              </w:rPr>
              <w:t>73</w:t>
            </w:r>
            <w:r w:rsidRPr="00584AAF">
              <w:rPr>
                <w:color w:val="000000"/>
              </w:rPr>
              <w:t xml:space="preserve"> = </w:t>
            </w:r>
            <w:r w:rsidR="00697237" w:rsidRPr="00584AAF">
              <w:rPr>
                <w:color w:val="000000"/>
              </w:rPr>
              <w:t>105,120</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BS &amp; AI sablefish </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200 fishing days per vessel x </w:t>
            </w:r>
            <w:r w:rsidR="00D809B1" w:rsidRPr="00584AAF">
              <w:rPr>
                <w:color w:val="000000"/>
              </w:rPr>
              <w:t>48</w:t>
            </w:r>
            <w:r w:rsidRPr="00584AAF">
              <w:rPr>
                <w:color w:val="000000"/>
              </w:rPr>
              <w:t xml:space="preserve"> x </w:t>
            </w:r>
            <w:r w:rsidR="00697237" w:rsidRPr="00584AAF">
              <w:rPr>
                <w:color w:val="000000"/>
              </w:rPr>
              <w:t>159</w:t>
            </w:r>
            <w:r w:rsidRPr="00584AAF">
              <w:rPr>
                <w:color w:val="000000"/>
              </w:rPr>
              <w:t xml:space="preserve"> = </w:t>
            </w:r>
            <w:r w:rsidR="00D809B1" w:rsidRPr="00584AAF">
              <w:rPr>
                <w:color w:val="000000"/>
              </w:rPr>
              <w:t>1,526,400</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GOA scallop</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230 fishing days per vessel x 48 x 3 = 33,120</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Central GOA rockfish</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200 fishing days per vessel x 48 x 53 = 508,800</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Amendment 80</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300 fishing days per vessel x 48 x 21 = 302,400</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BSAI IFQ sablefish</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200 fishing days per vessel x 48 x 229 = 2,198,400</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GOA IFQ sablefish pots</w:t>
            </w:r>
          </w:p>
          <w:p w:rsidR="00697237" w:rsidRPr="00584AAF" w:rsidRDefault="00697237"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200 fishing days per vessel x 48 x 20 = 9,886,080</w:t>
            </w:r>
          </w:p>
          <w:p w:rsidR="009C1340" w:rsidRDefault="009C1340"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9C1340" w:rsidRDefault="009C1340"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Pr>
                <w:b/>
                <w:color w:val="000000"/>
              </w:rPr>
              <w:t>Total Responses</w:t>
            </w:r>
          </w:p>
          <w:p w:rsidR="009C1340" w:rsidRDefault="009C1340"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9C1340" w:rsidRPr="0089114F" w:rsidRDefault="009C1340"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89114F">
              <w:rPr>
                <w:color w:val="000000"/>
              </w:rPr>
              <w:t>VMS installation, annualized</w:t>
            </w:r>
            <w:r w:rsidR="0089114F" w:rsidRPr="0089114F">
              <w:rPr>
                <w:color w:val="000000"/>
              </w:rPr>
              <w:t>: 33, maintenance, 1,139, troubleshooting, 57</w:t>
            </w:r>
          </w:p>
          <w:p w:rsidR="009C1340" w:rsidRDefault="009C1340"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b/>
                <w:color w:val="000000"/>
              </w:rPr>
              <w:t xml:space="preserve">Total </w:t>
            </w:r>
            <w:r w:rsidR="00A93B25" w:rsidRPr="00584AAF">
              <w:rPr>
                <w:b/>
                <w:color w:val="000000"/>
              </w:rPr>
              <w:t>B</w:t>
            </w:r>
            <w:r w:rsidRPr="00584AAF">
              <w:rPr>
                <w:b/>
                <w:color w:val="000000"/>
              </w:rPr>
              <w:t xml:space="preserve">urden </w:t>
            </w:r>
          </w:p>
          <w:p w:rsidR="003E394B" w:rsidRDefault="002977D4" w:rsidP="005948C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p>
          <w:p w:rsidR="00E76503" w:rsidRDefault="00E76503" w:rsidP="003E394B">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Pr>
                <w:color w:val="000000"/>
              </w:rPr>
              <w:t xml:space="preserve">VMS installation (6 hr/yr) x 100 vessels, annualized to 200 hr </w:t>
            </w:r>
          </w:p>
          <w:p w:rsidR="003E394B" w:rsidRPr="00584AAF" w:rsidRDefault="003E394B" w:rsidP="003E394B">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VMS maintenance time (4 hr/yr x </w:t>
            </w:r>
            <w:r>
              <w:rPr>
                <w:color w:val="000000"/>
              </w:rPr>
              <w:t>1,139</w:t>
            </w:r>
            <w:r w:rsidRPr="00584AAF">
              <w:rPr>
                <w:color w:val="000000"/>
              </w:rPr>
              <w:t xml:space="preserve"> vessels =</w:t>
            </w:r>
            <w:r>
              <w:rPr>
                <w:color w:val="000000"/>
              </w:rPr>
              <w:t>4,556</w:t>
            </w:r>
            <w:r w:rsidRPr="00584AAF">
              <w:rPr>
                <w:color w:val="000000"/>
              </w:rPr>
              <w:t xml:space="preserve"> hr)</w:t>
            </w:r>
          </w:p>
          <w:p w:rsidR="003E394B" w:rsidRPr="0031586A" w:rsidRDefault="003E394B" w:rsidP="003E394B">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Pr>
                <w:color w:val="000000"/>
              </w:rPr>
              <w:t>VMS Failure Troubleshooting (5% failure rate, 2 hr/failure x 57 = 285)</w:t>
            </w:r>
          </w:p>
          <w:p w:rsidR="0076577D"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p>
          <w:p w:rsidR="002977D4" w:rsidRDefault="0044125E"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Burden</w:t>
            </w:r>
            <w:r w:rsidR="0089114F">
              <w:rPr>
                <w:color w:val="000000"/>
              </w:rPr>
              <w:t xml:space="preserve"> and responses are</w:t>
            </w:r>
            <w:r w:rsidRPr="00584AAF">
              <w:rPr>
                <w:color w:val="000000"/>
              </w:rPr>
              <w:t xml:space="preserve"> not </w:t>
            </w:r>
            <w:r w:rsidR="00F14F3C">
              <w:rPr>
                <w:color w:val="000000"/>
              </w:rPr>
              <w:t>applicable</w:t>
            </w:r>
            <w:r w:rsidRPr="00584AAF">
              <w:rPr>
                <w:color w:val="000000"/>
              </w:rPr>
              <w:t xml:space="preserve"> for VMS </w:t>
            </w:r>
            <w:r w:rsidR="002977D4" w:rsidRPr="00584AAF">
              <w:rPr>
                <w:color w:val="000000"/>
              </w:rPr>
              <w:t>transmission</w:t>
            </w:r>
            <w:r w:rsidRPr="00584AAF">
              <w:rPr>
                <w:color w:val="000000"/>
              </w:rPr>
              <w:t>s</w:t>
            </w:r>
          </w:p>
          <w:p w:rsidR="00E76503" w:rsidRDefault="0038561D"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Pr>
                <w:color w:val="000000"/>
              </w:rPr>
              <w:t xml:space="preserve">   </w:t>
            </w:r>
          </w:p>
          <w:p w:rsidR="0038561D" w:rsidRPr="001E35E1" w:rsidRDefault="0038561D"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1E35E1">
              <w:rPr>
                <w:b/>
                <w:color w:val="000000"/>
              </w:rPr>
              <w:t>VMS purchase w/o reimbursement (100 per year x $3,100)</w:t>
            </w:r>
          </w:p>
          <w:p w:rsidR="0031586A" w:rsidRPr="0031586A" w:rsidRDefault="002977D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584AAF">
              <w:rPr>
                <w:b/>
                <w:color w:val="000000"/>
              </w:rPr>
              <w:t xml:space="preserve">Total </w:t>
            </w:r>
            <w:r w:rsidR="00A93B25" w:rsidRPr="00584AAF">
              <w:rPr>
                <w:b/>
                <w:color w:val="000000"/>
              </w:rPr>
              <w:t>M</w:t>
            </w:r>
            <w:r w:rsidRPr="00584AAF">
              <w:rPr>
                <w:b/>
                <w:color w:val="000000"/>
              </w:rPr>
              <w:t xml:space="preserve">iscellaneous </w:t>
            </w:r>
            <w:r w:rsidR="00A93B25" w:rsidRPr="00584AAF">
              <w:rPr>
                <w:b/>
                <w:color w:val="000000"/>
              </w:rPr>
              <w:t>C</w:t>
            </w:r>
            <w:r w:rsidRPr="00584AAF">
              <w:rPr>
                <w:b/>
                <w:color w:val="000000"/>
              </w:rPr>
              <w:t>ost</w:t>
            </w:r>
          </w:p>
          <w:p w:rsidR="0076577D"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p>
          <w:p w:rsidR="0076577D" w:rsidRDefault="0076577D"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Pr>
                <w:color w:val="000000"/>
              </w:rPr>
              <w:t>Technician payment of $128/hr x 5,041</w:t>
            </w:r>
            <w:r w:rsidR="00846D6E">
              <w:rPr>
                <w:color w:val="000000"/>
              </w:rPr>
              <w:t xml:space="preserve"> (vessel owner is present</w:t>
            </w:r>
            <w:r w:rsidR="00E21513">
              <w:rPr>
                <w:color w:val="000000"/>
              </w:rPr>
              <w:t xml:space="preserve"> for all of these operat</w:t>
            </w:r>
            <w:r w:rsidR="00846D6E">
              <w:rPr>
                <w:color w:val="000000"/>
              </w:rPr>
              <w:t>ions, but pays technician)</w:t>
            </w:r>
          </w:p>
          <w:p w:rsidR="0076577D" w:rsidRDefault="0076577D"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p>
          <w:p w:rsidR="002977D4" w:rsidRPr="00584AAF" w:rsidRDefault="002977D4" w:rsidP="0008343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Annual VMS transmission cost @ $</w:t>
            </w:r>
            <w:r w:rsidR="005A2418">
              <w:rPr>
                <w:color w:val="000000"/>
              </w:rPr>
              <w:t>7</w:t>
            </w:r>
            <w:r w:rsidRPr="00584AAF">
              <w:rPr>
                <w:color w:val="000000"/>
              </w:rPr>
              <w:t xml:space="preserve">/day </w:t>
            </w:r>
          </w:p>
          <w:p w:rsidR="002977D4" w:rsidRPr="00584AAF" w:rsidRDefault="002977D4"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Atka mackerel, pollock, Pacific cod (</w:t>
            </w:r>
            <w:r w:rsidR="005A2418">
              <w:rPr>
                <w:color w:val="000000"/>
              </w:rPr>
              <w:t>581</w:t>
            </w:r>
            <w:r w:rsidR="008B3760" w:rsidRPr="00584AAF">
              <w:rPr>
                <w:color w:val="000000"/>
              </w:rPr>
              <w:t xml:space="preserve"> x 180 x </w:t>
            </w:r>
            <w:r w:rsidR="005A2418">
              <w:rPr>
                <w:color w:val="000000"/>
              </w:rPr>
              <w:t>$7</w:t>
            </w:r>
            <w:r w:rsidR="008B3760" w:rsidRPr="00584AAF">
              <w:rPr>
                <w:color w:val="000000"/>
              </w:rPr>
              <w:t xml:space="preserve"> = </w:t>
            </w:r>
            <w:r w:rsidR="005A2418">
              <w:rPr>
                <w:color w:val="000000"/>
              </w:rPr>
              <w:t>$732,060</w:t>
            </w:r>
            <w:r w:rsidRPr="00584AAF">
              <w:rPr>
                <w:color w:val="000000"/>
              </w:rPr>
              <w:t xml:space="preserve">)  </w:t>
            </w:r>
          </w:p>
          <w:p w:rsidR="002977D4" w:rsidRPr="00584AAF" w:rsidRDefault="002977D4"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BSAI crab (</w:t>
            </w:r>
            <w:r w:rsidR="005A2418">
              <w:rPr>
                <w:color w:val="000000"/>
              </w:rPr>
              <w:t>73</w:t>
            </w:r>
            <w:r w:rsidR="008B3760" w:rsidRPr="00584AAF">
              <w:rPr>
                <w:color w:val="000000"/>
              </w:rPr>
              <w:t xml:space="preserve"> x </w:t>
            </w:r>
            <w:r w:rsidRPr="00584AAF">
              <w:rPr>
                <w:color w:val="000000"/>
              </w:rPr>
              <w:t>30</w:t>
            </w:r>
            <w:r w:rsidR="008B3760" w:rsidRPr="00584AAF">
              <w:rPr>
                <w:color w:val="000000"/>
              </w:rPr>
              <w:t xml:space="preserve"> x </w:t>
            </w:r>
            <w:r w:rsidR="005A2418">
              <w:rPr>
                <w:color w:val="000000"/>
              </w:rPr>
              <w:t>$7</w:t>
            </w:r>
            <w:r w:rsidR="008B3760" w:rsidRPr="00584AAF">
              <w:rPr>
                <w:color w:val="000000"/>
              </w:rPr>
              <w:t xml:space="preserve"> = </w:t>
            </w:r>
            <w:r w:rsidRPr="00584AAF">
              <w:rPr>
                <w:color w:val="000000"/>
              </w:rPr>
              <w:t xml:space="preserve"> </w:t>
            </w:r>
            <w:r w:rsidR="005A2418">
              <w:rPr>
                <w:color w:val="000000"/>
              </w:rPr>
              <w:t>$15,330</w:t>
            </w:r>
            <w:r w:rsidR="008B3760" w:rsidRPr="00584AAF">
              <w:rPr>
                <w:color w:val="000000"/>
              </w:rPr>
              <w:t>)</w:t>
            </w:r>
          </w:p>
          <w:p w:rsidR="002977D4" w:rsidRPr="00584AAF" w:rsidRDefault="002977D4"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BS &amp; AI sablefish (</w:t>
            </w:r>
            <w:r w:rsidR="005A2418">
              <w:rPr>
                <w:color w:val="000000"/>
              </w:rPr>
              <w:t xml:space="preserve">159 x </w:t>
            </w:r>
            <w:r w:rsidRPr="00584AAF">
              <w:rPr>
                <w:color w:val="000000"/>
              </w:rPr>
              <w:t>200 x $</w:t>
            </w:r>
            <w:r w:rsidR="005A2418">
              <w:rPr>
                <w:color w:val="000000"/>
              </w:rPr>
              <w:t xml:space="preserve">7 </w:t>
            </w:r>
            <w:r w:rsidRPr="00584AAF">
              <w:rPr>
                <w:color w:val="000000"/>
              </w:rPr>
              <w:t xml:space="preserve">= </w:t>
            </w:r>
            <w:r w:rsidR="00D64C0D">
              <w:rPr>
                <w:color w:val="000000"/>
              </w:rPr>
              <w:t>$222,600)</w:t>
            </w:r>
          </w:p>
          <w:p w:rsidR="00D64C0D" w:rsidRPr="00584AAF" w:rsidRDefault="002977D4" w:rsidP="00D64C0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sidR="00D64C0D">
              <w:rPr>
                <w:color w:val="000000"/>
              </w:rPr>
              <w:t xml:space="preserve">   </w:t>
            </w:r>
            <w:r w:rsidR="00D64C0D" w:rsidRPr="00584AAF">
              <w:rPr>
                <w:color w:val="000000"/>
              </w:rPr>
              <w:t>GOA scallop</w:t>
            </w:r>
            <w:r w:rsidR="00D64C0D">
              <w:rPr>
                <w:color w:val="000000"/>
              </w:rPr>
              <w:t xml:space="preserve"> (3 x </w:t>
            </w:r>
            <w:r w:rsidR="00D64C0D" w:rsidRPr="00584AAF">
              <w:rPr>
                <w:color w:val="000000"/>
              </w:rPr>
              <w:t xml:space="preserve">230 </w:t>
            </w:r>
            <w:r w:rsidR="00D64C0D">
              <w:rPr>
                <w:color w:val="000000"/>
              </w:rPr>
              <w:t>x $7</w:t>
            </w:r>
            <w:r w:rsidR="00D64C0D" w:rsidRPr="00584AAF">
              <w:rPr>
                <w:color w:val="000000"/>
              </w:rPr>
              <w:t xml:space="preserve"> = </w:t>
            </w:r>
            <w:r w:rsidR="00D64C0D">
              <w:rPr>
                <w:color w:val="000000"/>
              </w:rPr>
              <w:t>4,830)</w:t>
            </w:r>
          </w:p>
          <w:p w:rsidR="00D64C0D" w:rsidRPr="00584AAF" w:rsidRDefault="00D64C0D" w:rsidP="00D64C0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Pr>
                <w:color w:val="000000"/>
              </w:rPr>
              <w:t xml:space="preserve">   </w:t>
            </w:r>
            <w:r w:rsidRPr="00584AAF">
              <w:rPr>
                <w:color w:val="000000"/>
              </w:rPr>
              <w:t>Central GOA rockfish</w:t>
            </w:r>
            <w:r>
              <w:rPr>
                <w:color w:val="000000"/>
              </w:rPr>
              <w:t xml:space="preserve"> (53 x </w:t>
            </w:r>
            <w:r w:rsidRPr="00584AAF">
              <w:rPr>
                <w:color w:val="000000"/>
              </w:rPr>
              <w:t>200</w:t>
            </w:r>
            <w:r>
              <w:rPr>
                <w:color w:val="000000"/>
              </w:rPr>
              <w:t xml:space="preserve"> x $7</w:t>
            </w:r>
            <w:r w:rsidRPr="00584AAF">
              <w:rPr>
                <w:color w:val="000000"/>
              </w:rPr>
              <w:t xml:space="preserve"> = </w:t>
            </w:r>
            <w:r>
              <w:rPr>
                <w:color w:val="000000"/>
              </w:rPr>
              <w:t>$74,200</w:t>
            </w:r>
          </w:p>
          <w:p w:rsidR="00D64C0D" w:rsidRDefault="00D64C0D" w:rsidP="00D64C0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Pr>
                <w:color w:val="000000"/>
              </w:rPr>
              <w:t xml:space="preserve">   </w:t>
            </w:r>
            <w:r w:rsidRPr="00584AAF">
              <w:rPr>
                <w:color w:val="000000"/>
              </w:rPr>
              <w:t xml:space="preserve">  Amendment 80</w:t>
            </w:r>
            <w:r>
              <w:rPr>
                <w:color w:val="000000"/>
              </w:rPr>
              <w:t xml:space="preserve"> (21 x </w:t>
            </w:r>
            <w:r w:rsidRPr="00584AAF">
              <w:rPr>
                <w:color w:val="000000"/>
              </w:rPr>
              <w:t>300</w:t>
            </w:r>
            <w:r>
              <w:rPr>
                <w:color w:val="000000"/>
              </w:rPr>
              <w:t xml:space="preserve"> x $7 </w:t>
            </w:r>
            <w:r w:rsidRPr="00584AAF">
              <w:rPr>
                <w:color w:val="000000"/>
              </w:rPr>
              <w:t xml:space="preserve">= </w:t>
            </w:r>
            <w:r>
              <w:rPr>
                <w:color w:val="000000"/>
              </w:rPr>
              <w:t>$44,100</w:t>
            </w:r>
          </w:p>
          <w:p w:rsidR="008C3587" w:rsidRPr="00584AAF" w:rsidRDefault="008C3587" w:rsidP="00D64C0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p>
          <w:p w:rsidR="00D64C0D" w:rsidRPr="00584AAF" w:rsidRDefault="00D64C0D" w:rsidP="00D64C0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Pr>
                <w:color w:val="000000"/>
              </w:rPr>
              <w:t xml:space="preserve">   </w:t>
            </w:r>
            <w:r w:rsidRPr="00584AAF">
              <w:rPr>
                <w:color w:val="000000"/>
              </w:rPr>
              <w:t xml:space="preserve">  BSAI IFQ sablefish</w:t>
            </w:r>
            <w:r>
              <w:rPr>
                <w:color w:val="000000"/>
              </w:rPr>
              <w:t xml:space="preserve"> (229 x </w:t>
            </w:r>
            <w:r w:rsidRPr="00584AAF">
              <w:rPr>
                <w:color w:val="000000"/>
              </w:rPr>
              <w:t>200</w:t>
            </w:r>
            <w:r>
              <w:rPr>
                <w:color w:val="000000"/>
              </w:rPr>
              <w:t xml:space="preserve"> x $7 = $320,600</w:t>
            </w:r>
          </w:p>
          <w:p w:rsidR="00D64C0D" w:rsidRPr="00584AAF" w:rsidRDefault="00D64C0D" w:rsidP="00D64C0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584AAF">
              <w:rPr>
                <w:color w:val="000000"/>
              </w:rPr>
              <w:t xml:space="preserve">   </w:t>
            </w:r>
            <w:r>
              <w:rPr>
                <w:color w:val="000000"/>
              </w:rPr>
              <w:t xml:space="preserve">   </w:t>
            </w:r>
            <w:r w:rsidRPr="00584AAF">
              <w:rPr>
                <w:color w:val="000000"/>
              </w:rPr>
              <w:t>GOA IFQ sablefish pots</w:t>
            </w:r>
            <w:r>
              <w:rPr>
                <w:color w:val="000000"/>
              </w:rPr>
              <w:t xml:space="preserve"> (20 x</w:t>
            </w:r>
            <w:r w:rsidRPr="00584AAF">
              <w:rPr>
                <w:color w:val="000000"/>
              </w:rPr>
              <w:t xml:space="preserve"> 200</w:t>
            </w:r>
            <w:r>
              <w:rPr>
                <w:color w:val="000000"/>
              </w:rPr>
              <w:t xml:space="preserve"> x $7 </w:t>
            </w:r>
            <w:r w:rsidRPr="00584AAF">
              <w:rPr>
                <w:color w:val="000000"/>
              </w:rPr>
              <w:t xml:space="preserve">= </w:t>
            </w:r>
            <w:r>
              <w:rPr>
                <w:color w:val="000000"/>
              </w:rPr>
              <w:t>$28,000</w:t>
            </w:r>
          </w:p>
          <w:p w:rsidR="002977D4" w:rsidRPr="00584AAF" w:rsidRDefault="002977D4" w:rsidP="00D64C0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p>
        </w:tc>
        <w:tc>
          <w:tcPr>
            <w:tcW w:w="1116" w:type="dxa"/>
          </w:tcPr>
          <w:p w:rsidR="00584AAF" w:rsidRPr="00584AAF" w:rsidRDefault="00644999"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r w:rsidRPr="00584AAF">
              <w:rPr>
                <w:color w:val="000000"/>
              </w:rPr>
              <w:t>1,139</w:t>
            </w: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84AAF" w:rsidRPr="00584AAF"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2977D4" w:rsidRDefault="00584AAF"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r w:rsidRPr="00584AAF">
              <w:rPr>
                <w:color w:val="000000"/>
              </w:rPr>
              <w:t xml:space="preserve">  9,886,080</w:t>
            </w: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89114F" w:rsidRDefault="0089114F"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89114F" w:rsidRDefault="0089114F"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Pr>
                <w:b/>
                <w:color w:val="000000"/>
              </w:rPr>
              <w:t>1,229</w:t>
            </w:r>
          </w:p>
          <w:p w:rsidR="0089114F" w:rsidRDefault="0089114F"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89114F" w:rsidRDefault="0089114F"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3E394B" w:rsidRDefault="0076577D"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Pr>
                <w:b/>
                <w:color w:val="000000"/>
              </w:rPr>
              <w:t>5,041</w:t>
            </w:r>
          </w:p>
          <w:p w:rsidR="003E394B" w:rsidRDefault="003E394B"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3E394B" w:rsidRDefault="003E394B"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3E394B" w:rsidRDefault="003E394B"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E76503" w:rsidRDefault="00E76503"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E76503" w:rsidRDefault="00E76503"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1E65BD" w:rsidRDefault="001E65BD"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5A2418" w:rsidRPr="0038561D" w:rsidRDefault="0038561D"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38561D">
              <w:rPr>
                <w:b/>
                <w:color w:val="000000"/>
              </w:rPr>
              <w:t>$310,000</w:t>
            </w: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5A2418" w:rsidRDefault="005A241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D64C0D" w:rsidRDefault="00D64C0D"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F50358" w:rsidRDefault="00F50358"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rPr>
            </w:pPr>
          </w:p>
          <w:p w:rsidR="00D64C0D" w:rsidRDefault="0076577D" w:rsidP="007657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Pr>
                <w:b/>
                <w:color w:val="000000"/>
              </w:rPr>
              <w:t>645,248</w:t>
            </w:r>
          </w:p>
          <w:p w:rsidR="0076577D" w:rsidRDefault="0076577D" w:rsidP="00E579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E5797D" w:rsidRPr="00D64C0D" w:rsidRDefault="00596ACC" w:rsidP="008C35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w:t>
            </w:r>
            <w:r w:rsidR="00E5797D">
              <w:rPr>
                <w:b/>
                <w:color w:val="000000"/>
              </w:rPr>
              <w:t>1,</w:t>
            </w:r>
            <w:r w:rsidR="008C3587">
              <w:rPr>
                <w:b/>
                <w:color w:val="000000"/>
              </w:rPr>
              <w:t>441,720</w:t>
            </w:r>
          </w:p>
        </w:tc>
      </w:tr>
      <w:tr w:rsidR="00584AAF" w:rsidRPr="006E30CD" w:rsidTr="00977824">
        <w:tc>
          <w:tcPr>
            <w:tcW w:w="6894" w:type="dxa"/>
          </w:tcPr>
          <w:p w:rsidR="00584AAF" w:rsidRPr="006E30CD" w:rsidRDefault="008C3587" w:rsidP="008C3587">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highlight w:val="yellow"/>
              </w:rPr>
            </w:pPr>
            <w:r w:rsidRPr="008C3587">
              <w:rPr>
                <w:b/>
                <w:color w:val="000000"/>
              </w:rPr>
              <w:t>Total miscellaneous costs</w:t>
            </w:r>
          </w:p>
        </w:tc>
        <w:tc>
          <w:tcPr>
            <w:tcW w:w="1116" w:type="dxa"/>
          </w:tcPr>
          <w:p w:rsidR="00584AAF" w:rsidRDefault="008C3587" w:rsidP="00E21D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color w:val="000000"/>
                <w:highlight w:val="yellow"/>
              </w:rPr>
            </w:pPr>
            <w:r>
              <w:rPr>
                <w:b/>
                <w:color w:val="000000"/>
              </w:rPr>
              <w:t>$</w:t>
            </w:r>
            <w:r w:rsidRPr="008C3587">
              <w:rPr>
                <w:b/>
                <w:color w:val="000000"/>
              </w:rPr>
              <w:t>2,396,968</w:t>
            </w:r>
          </w:p>
        </w:tc>
      </w:tr>
    </w:tbl>
    <w:p w:rsidR="00A93B25" w:rsidRPr="00F839BF" w:rsidRDefault="00A93B25"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sz w:val="24"/>
          <w:szCs w:val="24"/>
        </w:rPr>
      </w:pPr>
    </w:p>
    <w:p w:rsidR="00A93B25" w:rsidRDefault="00A93B25"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sz w:val="24"/>
          <w:szCs w:val="24"/>
        </w:rPr>
      </w:pPr>
    </w:p>
    <w:p w:rsidR="009A5147"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sz w:val="24"/>
          <w:szCs w:val="24"/>
        </w:rPr>
      </w:pPr>
      <w:r w:rsidRPr="00141A18">
        <w:rPr>
          <w:b/>
          <w:color w:val="000000"/>
          <w:sz w:val="24"/>
          <w:szCs w:val="24"/>
        </w:rPr>
        <w:t xml:space="preserve">b. VMS </w:t>
      </w:r>
      <w:r w:rsidR="00141A18" w:rsidRPr="00141A18">
        <w:rPr>
          <w:b/>
          <w:color w:val="000000"/>
          <w:sz w:val="24"/>
          <w:szCs w:val="24"/>
        </w:rPr>
        <w:t>Check-In Report</w:t>
      </w:r>
    </w:p>
    <w:p w:rsidR="00A36798" w:rsidRPr="00141A18" w:rsidRDefault="00A36798"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sz w:val="24"/>
          <w:szCs w:val="24"/>
        </w:rPr>
      </w:pPr>
    </w:p>
    <w:p w:rsidR="000E26E8" w:rsidRPr="00E01AC9" w:rsidRDefault="001A75C8"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sz w:val="24"/>
          <w:szCs w:val="24"/>
        </w:rPr>
      </w:pPr>
      <w:r w:rsidRPr="008548C0">
        <w:rPr>
          <w:bCs/>
          <w:color w:val="000000"/>
          <w:sz w:val="24"/>
          <w:szCs w:val="24"/>
        </w:rPr>
        <w:t xml:space="preserve">Before </w:t>
      </w:r>
      <w:r w:rsidR="009A5147" w:rsidRPr="008548C0">
        <w:rPr>
          <w:color w:val="000000"/>
          <w:sz w:val="24"/>
          <w:szCs w:val="24"/>
        </w:rPr>
        <w:t>participat</w:t>
      </w:r>
      <w:r w:rsidRPr="008548C0">
        <w:rPr>
          <w:color w:val="000000"/>
          <w:sz w:val="24"/>
          <w:szCs w:val="24"/>
        </w:rPr>
        <w:t>ing</w:t>
      </w:r>
      <w:r w:rsidR="009A5147" w:rsidRPr="008548C0">
        <w:rPr>
          <w:color w:val="000000"/>
          <w:sz w:val="24"/>
          <w:szCs w:val="24"/>
        </w:rPr>
        <w:t xml:space="preserve"> in a fishery that requires VMS, the participant must </w:t>
      </w:r>
      <w:r w:rsidRPr="008548C0">
        <w:rPr>
          <w:color w:val="000000"/>
          <w:sz w:val="24"/>
          <w:szCs w:val="24"/>
        </w:rPr>
        <w:t xml:space="preserve">fax </w:t>
      </w:r>
      <w:r w:rsidR="009A5147" w:rsidRPr="008548C0">
        <w:rPr>
          <w:color w:val="000000"/>
          <w:sz w:val="24"/>
          <w:szCs w:val="24"/>
        </w:rPr>
        <w:t xml:space="preserve">a one-time VMS check-in report to </w:t>
      </w:r>
      <w:r w:rsidR="00C061A8" w:rsidRPr="008548C0">
        <w:rPr>
          <w:color w:val="000000"/>
          <w:sz w:val="24"/>
          <w:szCs w:val="24"/>
        </w:rPr>
        <w:t xml:space="preserve">NMFS </w:t>
      </w:r>
      <w:r w:rsidR="009A5147" w:rsidRPr="008548C0">
        <w:rPr>
          <w:color w:val="000000"/>
          <w:sz w:val="24"/>
          <w:szCs w:val="24"/>
        </w:rPr>
        <w:t>OLE</w:t>
      </w:r>
      <w:r w:rsidRPr="008548C0">
        <w:rPr>
          <w:color w:val="000000"/>
          <w:sz w:val="24"/>
          <w:szCs w:val="24"/>
        </w:rPr>
        <w:t xml:space="preserve"> at (907) 586-7703</w:t>
      </w:r>
      <w:r w:rsidR="009A5147" w:rsidRPr="008548C0">
        <w:rPr>
          <w:color w:val="000000"/>
          <w:sz w:val="24"/>
          <w:szCs w:val="24"/>
        </w:rPr>
        <w:t xml:space="preserve">.  The information on this report enables OLE to verify that the VMS system is functioning and that VMS data </w:t>
      </w:r>
      <w:r w:rsidR="00586977" w:rsidRPr="00DF6E84">
        <w:rPr>
          <w:color w:val="000000"/>
          <w:sz w:val="24"/>
          <w:szCs w:val="24"/>
        </w:rPr>
        <w:t>can be identified as a specific vessel</w:t>
      </w:r>
      <w:r w:rsidR="009A5147" w:rsidRPr="00DF6E84">
        <w:rPr>
          <w:color w:val="000000"/>
          <w:sz w:val="24"/>
          <w:szCs w:val="24"/>
        </w:rPr>
        <w:t xml:space="preserve">.  </w:t>
      </w:r>
      <w:r w:rsidR="00913CDE">
        <w:rPr>
          <w:color w:val="000000"/>
          <w:sz w:val="24"/>
          <w:szCs w:val="24"/>
        </w:rPr>
        <w:t xml:space="preserve">This information collection is identified as a “check-in” report in NMFS regulations and as the “VMS fax” on the form </w:t>
      </w:r>
      <w:r w:rsidR="009A5147" w:rsidRPr="00DF6E84">
        <w:rPr>
          <w:color w:val="000000"/>
          <w:sz w:val="24"/>
          <w:szCs w:val="24"/>
        </w:rPr>
        <w:t xml:space="preserve"> </w:t>
      </w:r>
      <w:r w:rsidR="00913CDE">
        <w:rPr>
          <w:color w:val="000000"/>
          <w:sz w:val="24"/>
          <w:szCs w:val="24"/>
        </w:rPr>
        <w:t xml:space="preserve">which </w:t>
      </w:r>
      <w:r w:rsidR="00157D42" w:rsidRPr="00E01AC9">
        <w:rPr>
          <w:color w:val="000000"/>
          <w:sz w:val="24"/>
          <w:szCs w:val="24"/>
        </w:rPr>
        <w:t xml:space="preserve">is available from the </w:t>
      </w:r>
      <w:hyperlink r:id="rId15" w:history="1">
        <w:r w:rsidR="00157D42" w:rsidRPr="00E01AC9">
          <w:rPr>
            <w:rStyle w:val="Hyperlink"/>
            <w:sz w:val="24"/>
            <w:szCs w:val="24"/>
          </w:rPr>
          <w:t>NMFS Alaska Region website</w:t>
        </w:r>
      </w:hyperlink>
      <w:r w:rsidR="00157D42" w:rsidRPr="00E01AC9">
        <w:rPr>
          <w:color w:val="000000"/>
          <w:sz w:val="24"/>
          <w:szCs w:val="24"/>
        </w:rPr>
        <w:t xml:space="preserve"> and </w:t>
      </w:r>
      <w:r w:rsidR="009A5147" w:rsidRPr="00E01AC9">
        <w:rPr>
          <w:color w:val="000000"/>
          <w:sz w:val="24"/>
          <w:szCs w:val="24"/>
        </w:rPr>
        <w:t>may be filled out on the screen</w:t>
      </w:r>
      <w:r w:rsidRPr="00F1710B">
        <w:rPr>
          <w:color w:val="000000"/>
          <w:sz w:val="24"/>
          <w:szCs w:val="24"/>
        </w:rPr>
        <w:t xml:space="preserve"> and </w:t>
      </w:r>
      <w:r w:rsidR="009A5147" w:rsidRPr="00F657CD">
        <w:rPr>
          <w:color w:val="000000"/>
          <w:sz w:val="24"/>
          <w:szCs w:val="24"/>
        </w:rPr>
        <w:t>printed</w:t>
      </w:r>
      <w:r w:rsidRPr="005D296E">
        <w:rPr>
          <w:color w:val="000000"/>
          <w:sz w:val="24"/>
          <w:szCs w:val="24"/>
        </w:rPr>
        <w:t xml:space="preserve">. </w:t>
      </w:r>
    </w:p>
    <w:p w:rsidR="000E26E8" w:rsidRPr="00E01AC9" w:rsidRDefault="000E26E8"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sz w:val="24"/>
          <w:szCs w:val="24"/>
        </w:rPr>
      </w:pPr>
    </w:p>
    <w:p w:rsidR="009A5147" w:rsidRPr="00E01AC9" w:rsidRDefault="00913CDE"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sz w:val="24"/>
          <w:szCs w:val="24"/>
        </w:rPr>
      </w:pPr>
      <w:r>
        <w:rPr>
          <w:color w:val="000000"/>
          <w:sz w:val="24"/>
          <w:szCs w:val="24"/>
        </w:rPr>
        <w:t>Because the VMS requirements have been in effect for some time, m</w:t>
      </w:r>
      <w:r w:rsidR="009A5147" w:rsidRPr="00E01AC9">
        <w:rPr>
          <w:color w:val="000000"/>
          <w:sz w:val="24"/>
          <w:szCs w:val="24"/>
        </w:rPr>
        <w:t xml:space="preserve">ost of the participants have already </w:t>
      </w:r>
      <w:r>
        <w:rPr>
          <w:color w:val="000000"/>
          <w:sz w:val="24"/>
          <w:szCs w:val="24"/>
        </w:rPr>
        <w:t xml:space="preserve">purchased and </w:t>
      </w:r>
      <w:r w:rsidR="009A5147" w:rsidRPr="00E01AC9">
        <w:rPr>
          <w:color w:val="000000"/>
          <w:sz w:val="24"/>
          <w:szCs w:val="24"/>
        </w:rPr>
        <w:t>checked</w:t>
      </w:r>
      <w:r w:rsidR="00E25FD4" w:rsidRPr="00F1710B">
        <w:rPr>
          <w:color w:val="000000"/>
          <w:sz w:val="24"/>
          <w:szCs w:val="24"/>
        </w:rPr>
        <w:t xml:space="preserve"> </w:t>
      </w:r>
      <w:r w:rsidR="009A5147" w:rsidRPr="00F657CD">
        <w:rPr>
          <w:color w:val="000000"/>
          <w:sz w:val="24"/>
          <w:szCs w:val="24"/>
        </w:rPr>
        <w:t xml:space="preserve">in their VMS units; this check-in is required only once to obtain the signature of the VMS unit.  </w:t>
      </w:r>
      <w:r w:rsidR="009A2B6A">
        <w:rPr>
          <w:color w:val="000000"/>
          <w:sz w:val="24"/>
          <w:szCs w:val="24"/>
        </w:rPr>
        <w:t>Check in report data provided by NMFS OLE show that between 2015 and 2</w:t>
      </w:r>
      <w:r w:rsidR="00D441AC">
        <w:rPr>
          <w:color w:val="000000"/>
          <w:sz w:val="24"/>
          <w:szCs w:val="24"/>
        </w:rPr>
        <w:t>0</w:t>
      </w:r>
      <w:r w:rsidR="009A2B6A">
        <w:rPr>
          <w:color w:val="000000"/>
          <w:sz w:val="24"/>
          <w:szCs w:val="24"/>
        </w:rPr>
        <w:t xml:space="preserve">17, an average of approximately </w:t>
      </w:r>
      <w:r w:rsidR="00586F4A">
        <w:rPr>
          <w:color w:val="000000"/>
          <w:sz w:val="24"/>
          <w:szCs w:val="24"/>
        </w:rPr>
        <w:t xml:space="preserve">100 </w:t>
      </w:r>
      <w:r w:rsidR="009A2B6A">
        <w:rPr>
          <w:color w:val="000000"/>
          <w:sz w:val="24"/>
          <w:szCs w:val="24"/>
        </w:rPr>
        <w:t>check in reports are received annually</w:t>
      </w:r>
      <w:r w:rsidR="009A5147" w:rsidRPr="008548C0">
        <w:rPr>
          <w:color w:val="000000"/>
          <w:sz w:val="24"/>
          <w:szCs w:val="24"/>
        </w:rPr>
        <w:t xml:space="preserve"> due to </w:t>
      </w:r>
      <w:r w:rsidR="00586977" w:rsidRPr="008548C0">
        <w:rPr>
          <w:color w:val="000000"/>
          <w:sz w:val="24"/>
          <w:szCs w:val="24"/>
        </w:rPr>
        <w:t>replaced</w:t>
      </w:r>
      <w:r w:rsidR="009A5147" w:rsidRPr="008548C0">
        <w:rPr>
          <w:color w:val="000000"/>
          <w:sz w:val="24"/>
          <w:szCs w:val="24"/>
        </w:rPr>
        <w:t xml:space="preserve"> VMS units, moving of VMS unit from one vessel to another, or new participant required to check-in once.  Any</w:t>
      </w:r>
      <w:r w:rsidR="00E25FD4" w:rsidRPr="00DF6E84">
        <w:rPr>
          <w:color w:val="000000"/>
          <w:sz w:val="24"/>
          <w:szCs w:val="24"/>
        </w:rPr>
        <w:t xml:space="preserve"> </w:t>
      </w:r>
      <w:r w:rsidR="009A5147" w:rsidRPr="00DF6E84">
        <w:rPr>
          <w:color w:val="000000"/>
          <w:sz w:val="24"/>
          <w:szCs w:val="24"/>
        </w:rPr>
        <w:t>time</w:t>
      </w:r>
      <w:r w:rsidR="00E25FD4" w:rsidRPr="00DF6E84">
        <w:rPr>
          <w:color w:val="000000"/>
          <w:sz w:val="24"/>
          <w:szCs w:val="24"/>
        </w:rPr>
        <w:t xml:space="preserve"> that</w:t>
      </w:r>
      <w:r w:rsidR="009A5147" w:rsidRPr="00DF6E84">
        <w:rPr>
          <w:color w:val="000000"/>
          <w:sz w:val="24"/>
          <w:szCs w:val="24"/>
        </w:rPr>
        <w:t xml:space="preserve"> a VMS unit is replaced or moved from one vessel to another (as may happen with companies that own multiple vessels), the operato</w:t>
      </w:r>
      <w:r w:rsidR="009A5147" w:rsidRPr="00D608E9">
        <w:rPr>
          <w:color w:val="000000"/>
          <w:sz w:val="24"/>
          <w:szCs w:val="24"/>
        </w:rPr>
        <w:t>r must submit another VMS check-in report.</w:t>
      </w:r>
      <w:r w:rsidR="00891E3E">
        <w:rPr>
          <w:color w:val="000000"/>
          <w:sz w:val="24"/>
          <w:szCs w:val="24"/>
        </w:rPr>
        <w:t xml:space="preserve">   </w:t>
      </w:r>
    </w:p>
    <w:p w:rsidR="009A5147" w:rsidRPr="00E01AC9"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p>
    <w:p w:rsidR="009A5147" w:rsidRPr="00E01AC9" w:rsidRDefault="009A5147" w:rsidP="0008343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E01AC9">
        <w:rPr>
          <w:b/>
          <w:color w:val="000000"/>
        </w:rPr>
        <w:t>VMS Check-</w:t>
      </w:r>
      <w:r w:rsidR="00141A18" w:rsidRPr="00E01AC9">
        <w:rPr>
          <w:b/>
          <w:color w:val="000000"/>
        </w:rPr>
        <w:t>I</w:t>
      </w:r>
      <w:r w:rsidRPr="00E01AC9">
        <w:rPr>
          <w:b/>
          <w:color w:val="000000"/>
        </w:rPr>
        <w:t>n Report</w:t>
      </w:r>
    </w:p>
    <w:p w:rsidR="009A5147" w:rsidRPr="00E01AC9" w:rsidRDefault="005D642B" w:rsidP="0008343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01AC9">
        <w:rPr>
          <w:color w:val="000000"/>
        </w:rPr>
        <w:tab/>
      </w:r>
      <w:r w:rsidR="009A5147" w:rsidRPr="00E01AC9">
        <w:rPr>
          <w:color w:val="000000"/>
        </w:rPr>
        <w:t>Date</w:t>
      </w:r>
    </w:p>
    <w:p w:rsidR="009B05DB" w:rsidRDefault="005D642B" w:rsidP="0008343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E01AC9">
        <w:rPr>
          <w:color w:val="000000"/>
        </w:rPr>
        <w:tab/>
      </w:r>
      <w:r w:rsidR="009B05DB">
        <w:rPr>
          <w:color w:val="000000"/>
        </w:rPr>
        <w:t>Vessel name</w:t>
      </w:r>
    </w:p>
    <w:p w:rsidR="009B05DB" w:rsidRDefault="009B05DB" w:rsidP="0008343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Pr>
          <w:color w:val="000000"/>
        </w:rPr>
        <w:tab/>
      </w:r>
      <w:r w:rsidRPr="00141A18">
        <w:rPr>
          <w:color w:val="000000"/>
        </w:rPr>
        <w:t>USCG documentation number</w:t>
      </w:r>
      <w:r>
        <w:rPr>
          <w:color w:val="000000"/>
        </w:rPr>
        <w:t xml:space="preserve"> (“official #”)</w:t>
      </w:r>
    </w:p>
    <w:p w:rsidR="009A5147" w:rsidRPr="00141A18" w:rsidRDefault="009B05DB" w:rsidP="0008343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Pr>
          <w:color w:val="000000"/>
        </w:rPr>
        <w:tab/>
      </w:r>
      <w:r w:rsidR="009A5147" w:rsidRPr="00141A18">
        <w:rPr>
          <w:color w:val="000000"/>
        </w:rPr>
        <w:t>Federal Fisheries permit number or Federal crab vessel permit number</w:t>
      </w:r>
    </w:p>
    <w:p w:rsidR="009A5147" w:rsidRDefault="005D642B" w:rsidP="0008343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141A18">
        <w:rPr>
          <w:color w:val="000000"/>
        </w:rPr>
        <w:tab/>
      </w:r>
      <w:r w:rsidR="009A5147" w:rsidRPr="00141A18">
        <w:rPr>
          <w:color w:val="000000"/>
        </w:rPr>
        <w:t>Name and telephone number of contact person</w:t>
      </w:r>
    </w:p>
    <w:p w:rsidR="009B05DB" w:rsidRPr="00141A18" w:rsidRDefault="009B05DB" w:rsidP="009B05D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Pr>
          <w:color w:val="000000"/>
        </w:rPr>
        <w:tab/>
      </w:r>
      <w:r w:rsidRPr="00E01AC9">
        <w:rPr>
          <w:color w:val="000000"/>
        </w:rPr>
        <w:t xml:space="preserve">VMS transmitter </w:t>
      </w:r>
      <w:r>
        <w:rPr>
          <w:color w:val="000000"/>
        </w:rPr>
        <w:t xml:space="preserve">name and </w:t>
      </w:r>
      <w:r w:rsidRPr="00E01AC9">
        <w:rPr>
          <w:color w:val="000000"/>
        </w:rPr>
        <w:t>ID or serial number</w:t>
      </w:r>
    </w:p>
    <w:p w:rsidR="009B05DB" w:rsidRPr="00141A18" w:rsidRDefault="009B05DB" w:rsidP="0008343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p>
    <w:p w:rsidR="009A5147" w:rsidRPr="00141A18"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9A5147" w:rsidRPr="009A2B6A" w:rsidTr="009A5147">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rsidR="009A5147" w:rsidRPr="009A2B6A" w:rsidRDefault="009A5147"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 xml:space="preserve">VMS </w:t>
            </w:r>
            <w:r w:rsidR="00141A18" w:rsidRPr="009A2B6A">
              <w:rPr>
                <w:b/>
                <w:color w:val="000000"/>
              </w:rPr>
              <w:t>Check-In Report</w:t>
            </w:r>
            <w:r w:rsidRPr="009A2B6A">
              <w:rPr>
                <w:b/>
                <w:color w:val="000000"/>
              </w:rPr>
              <w:t>, Respondent</w:t>
            </w:r>
          </w:p>
        </w:tc>
      </w:tr>
      <w:tr w:rsidR="009A5147" w:rsidRPr="006E30CD" w:rsidTr="009A5147">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rsidR="009A5147" w:rsidRPr="009A2B6A"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 xml:space="preserve">Number of </w:t>
            </w:r>
            <w:r w:rsidR="00A93B25" w:rsidRPr="009A2B6A">
              <w:rPr>
                <w:b/>
                <w:color w:val="000000"/>
              </w:rPr>
              <w:t xml:space="preserve"> R</w:t>
            </w:r>
            <w:r w:rsidRPr="009A2B6A">
              <w:rPr>
                <w:b/>
                <w:color w:val="000000"/>
              </w:rPr>
              <w:t xml:space="preserve">espondents  </w:t>
            </w:r>
          </w:p>
          <w:p w:rsidR="00586977" w:rsidRPr="009A2B6A" w:rsidRDefault="0058697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   </w:t>
            </w:r>
            <w:r w:rsidRPr="009A2B6A">
              <w:rPr>
                <w:color w:val="000000"/>
              </w:rPr>
              <w:t>(new</w:t>
            </w:r>
            <w:r w:rsidR="004172D6" w:rsidRPr="009A2B6A">
              <w:rPr>
                <w:color w:val="000000"/>
              </w:rPr>
              <w:t>, moved</w:t>
            </w:r>
            <w:r w:rsidRPr="009A2B6A">
              <w:rPr>
                <w:color w:val="000000"/>
              </w:rPr>
              <w:t xml:space="preserve"> or replaced VMS units per year)</w:t>
            </w:r>
          </w:p>
          <w:p w:rsidR="009A5147" w:rsidRPr="009A2B6A"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Total </w:t>
            </w:r>
            <w:r w:rsidR="00A93B25" w:rsidRPr="009A2B6A">
              <w:rPr>
                <w:b/>
                <w:color w:val="000000"/>
              </w:rPr>
              <w:t>R</w:t>
            </w:r>
            <w:r w:rsidRPr="009A2B6A">
              <w:rPr>
                <w:b/>
                <w:color w:val="000000"/>
              </w:rPr>
              <w:t xml:space="preserve">esponses </w:t>
            </w:r>
          </w:p>
          <w:p w:rsidR="009A5147" w:rsidRPr="009A2B6A"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color w:val="000000"/>
              </w:rPr>
              <w:t xml:space="preserve">   Frequency </w:t>
            </w:r>
            <w:r w:rsidR="00586977" w:rsidRPr="009A2B6A">
              <w:rPr>
                <w:color w:val="000000"/>
              </w:rPr>
              <w:t>per year</w:t>
            </w:r>
            <w:r w:rsidRPr="009A2B6A">
              <w:rPr>
                <w:color w:val="000000"/>
              </w:rPr>
              <w:t xml:space="preserve"> = 1</w:t>
            </w:r>
          </w:p>
          <w:p w:rsidR="009A5147" w:rsidRPr="009A2B6A"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 xml:space="preserve">Total </w:t>
            </w:r>
            <w:r w:rsidR="00A93B25" w:rsidRPr="009A2B6A">
              <w:rPr>
                <w:b/>
                <w:color w:val="000000"/>
              </w:rPr>
              <w:t>Burden Hours</w:t>
            </w:r>
          </w:p>
          <w:p w:rsidR="009A5147" w:rsidRPr="009A2B6A"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color w:val="000000"/>
              </w:rPr>
              <w:t xml:space="preserve">   Hours</w:t>
            </w:r>
            <w:r w:rsidR="009A2B6A" w:rsidRPr="009A2B6A">
              <w:rPr>
                <w:color w:val="000000"/>
              </w:rPr>
              <w:t xml:space="preserve"> per response 12/60 min = 0.2 hr x 1</w:t>
            </w:r>
            <w:r w:rsidR="00586F4A">
              <w:rPr>
                <w:color w:val="000000"/>
              </w:rPr>
              <w:t>0</w:t>
            </w:r>
            <w:r w:rsidR="009A2B6A" w:rsidRPr="009A2B6A">
              <w:rPr>
                <w:color w:val="000000"/>
              </w:rPr>
              <w:t>0</w:t>
            </w:r>
            <w:r w:rsidR="00F577B7" w:rsidRPr="009A2B6A">
              <w:rPr>
                <w:color w:val="000000"/>
              </w:rPr>
              <w:t xml:space="preserve"> =</w:t>
            </w:r>
            <w:r w:rsidR="00586F4A">
              <w:rPr>
                <w:color w:val="000000"/>
              </w:rPr>
              <w:t>20</w:t>
            </w:r>
            <w:r w:rsidR="00F577B7" w:rsidRPr="009A2B6A">
              <w:rPr>
                <w:color w:val="000000"/>
              </w:rPr>
              <w:t xml:space="preserve"> hr.</w:t>
            </w:r>
          </w:p>
          <w:p w:rsidR="009A5147" w:rsidRPr="009A2B6A" w:rsidRDefault="009A5147"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Total </w:t>
            </w:r>
            <w:r w:rsidR="00533390" w:rsidRPr="009A2B6A">
              <w:rPr>
                <w:b/>
                <w:color w:val="000000"/>
              </w:rPr>
              <w:t xml:space="preserve">Personnel Cost </w:t>
            </w:r>
            <w:r w:rsidRPr="009A2B6A">
              <w:rPr>
                <w:color w:val="000000"/>
              </w:rPr>
              <w:t>($</w:t>
            </w:r>
            <w:r w:rsidR="009A2B6A" w:rsidRPr="009A2B6A">
              <w:rPr>
                <w:color w:val="000000"/>
              </w:rPr>
              <w:t>37</w:t>
            </w:r>
            <w:r w:rsidRPr="009A2B6A">
              <w:rPr>
                <w:color w:val="000000"/>
              </w:rPr>
              <w:t xml:space="preserve"> x </w:t>
            </w:r>
            <w:r w:rsidR="00586F4A">
              <w:rPr>
                <w:color w:val="000000"/>
              </w:rPr>
              <w:t>20</w:t>
            </w:r>
            <w:r w:rsidRPr="009A2B6A">
              <w:rPr>
                <w:color w:val="000000"/>
              </w:rPr>
              <w:t>)</w:t>
            </w:r>
          </w:p>
          <w:p w:rsidR="009A5147" w:rsidRPr="009A2B6A" w:rsidRDefault="009A5147" w:rsidP="006A3DB2">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Total </w:t>
            </w:r>
            <w:r w:rsidR="00533390" w:rsidRPr="009A2B6A">
              <w:rPr>
                <w:b/>
                <w:color w:val="000000"/>
              </w:rPr>
              <w:t xml:space="preserve">Miscellaneous Costs </w:t>
            </w:r>
            <w:r w:rsidR="004B680A" w:rsidRPr="009A2B6A">
              <w:rPr>
                <w:b/>
                <w:color w:val="000000"/>
              </w:rPr>
              <w:t>(</w:t>
            </w:r>
            <w:r w:rsidR="00586977" w:rsidRPr="009A2B6A">
              <w:rPr>
                <w:color w:val="000000"/>
              </w:rPr>
              <w:t>Fax</w:t>
            </w:r>
            <w:r w:rsidRPr="009A2B6A">
              <w:rPr>
                <w:color w:val="000000"/>
              </w:rPr>
              <w:t xml:space="preserve"> $6 x </w:t>
            </w:r>
            <w:r w:rsidR="009A2B6A" w:rsidRPr="009A2B6A">
              <w:rPr>
                <w:color w:val="000000"/>
              </w:rPr>
              <w:t>1</w:t>
            </w:r>
            <w:r w:rsidR="006A3DB2">
              <w:rPr>
                <w:color w:val="000000"/>
              </w:rPr>
              <w:t>0</w:t>
            </w:r>
            <w:r w:rsidR="009A2B6A" w:rsidRPr="009A2B6A">
              <w:rPr>
                <w:color w:val="000000"/>
              </w:rPr>
              <w:t>0</w:t>
            </w:r>
            <w:r w:rsidR="004B680A" w:rsidRPr="009A2B6A">
              <w:rPr>
                <w:color w:val="000000"/>
              </w:rPr>
              <w:t>)</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rsidR="009A5147" w:rsidRPr="009A2B6A" w:rsidRDefault="009A2B6A"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9A2B6A">
              <w:rPr>
                <w:b/>
                <w:color w:val="000000"/>
              </w:rPr>
              <w:t>1</w:t>
            </w:r>
            <w:r w:rsidR="003F2EED">
              <w:rPr>
                <w:b/>
                <w:color w:val="000000"/>
              </w:rPr>
              <w:t>0</w:t>
            </w:r>
            <w:r w:rsidRPr="009A2B6A">
              <w:rPr>
                <w:b/>
                <w:color w:val="000000"/>
              </w:rPr>
              <w:t>0</w:t>
            </w:r>
          </w:p>
          <w:p w:rsidR="009A5147" w:rsidRPr="009A2B6A" w:rsidRDefault="009A5147"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9A5147" w:rsidRPr="009A2B6A" w:rsidRDefault="009A2B6A"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9A2B6A">
              <w:rPr>
                <w:b/>
                <w:color w:val="000000"/>
              </w:rPr>
              <w:t>1</w:t>
            </w:r>
            <w:r w:rsidR="00586F4A">
              <w:rPr>
                <w:b/>
                <w:color w:val="000000"/>
              </w:rPr>
              <w:t>0</w:t>
            </w:r>
            <w:r w:rsidRPr="009A2B6A">
              <w:rPr>
                <w:b/>
                <w:color w:val="000000"/>
              </w:rPr>
              <w:t>0</w:t>
            </w:r>
          </w:p>
          <w:p w:rsidR="009A5147" w:rsidRPr="009A2B6A" w:rsidRDefault="009A5147"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9A5147" w:rsidRPr="009A2B6A" w:rsidRDefault="00586F4A"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20</w:t>
            </w:r>
          </w:p>
          <w:p w:rsidR="009A5147" w:rsidRPr="009A2B6A" w:rsidRDefault="009A5147"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9A5147" w:rsidRPr="009A2B6A" w:rsidRDefault="009A5147" w:rsidP="000834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9A2B6A">
              <w:rPr>
                <w:b/>
                <w:color w:val="000000"/>
              </w:rPr>
              <w:t>$</w:t>
            </w:r>
            <w:r w:rsidR="00586F4A">
              <w:rPr>
                <w:b/>
                <w:color w:val="000000"/>
              </w:rPr>
              <w:t>740</w:t>
            </w:r>
          </w:p>
          <w:p w:rsidR="009A5147" w:rsidRPr="009A2B6A" w:rsidRDefault="009A5147" w:rsidP="00586F4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9A2B6A">
              <w:rPr>
                <w:b/>
                <w:color w:val="000000"/>
              </w:rPr>
              <w:t>$</w:t>
            </w:r>
            <w:r w:rsidR="00586F4A">
              <w:rPr>
                <w:b/>
                <w:color w:val="000000"/>
              </w:rPr>
              <w:t>600</w:t>
            </w:r>
          </w:p>
        </w:tc>
      </w:tr>
    </w:tbl>
    <w:p w:rsidR="00877D7C" w:rsidRPr="00141A18" w:rsidRDefault="00877D7C" w:rsidP="0008343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DC5527" w:rsidRDefault="00DC5527" w:rsidP="00083438">
      <w:pPr>
        <w:rPr>
          <w:b/>
          <w:bCs/>
          <w:color w:val="000000"/>
          <w:sz w:val="24"/>
          <w:szCs w:val="24"/>
        </w:rPr>
      </w:pPr>
    </w:p>
    <w:p w:rsidR="00DC5527" w:rsidRDefault="00DC5527">
      <w:pPr>
        <w:widowControl/>
        <w:autoSpaceDE/>
        <w:autoSpaceDN/>
        <w:adjustRightInd/>
        <w:rPr>
          <w:b/>
          <w:bCs/>
          <w:color w:val="000000"/>
          <w:sz w:val="24"/>
          <w:szCs w:val="24"/>
        </w:rPr>
      </w:pPr>
      <w:r>
        <w:rPr>
          <w:b/>
          <w:bCs/>
          <w:color w:val="000000"/>
          <w:sz w:val="24"/>
          <w:szCs w:val="24"/>
        </w:rPr>
        <w:br w:type="page"/>
      </w:r>
    </w:p>
    <w:p w:rsidR="00AE4C1D" w:rsidRDefault="00AE4C1D" w:rsidP="00083438">
      <w:pPr>
        <w:rPr>
          <w:b/>
          <w:bCs/>
          <w:color w:val="000000"/>
          <w:sz w:val="24"/>
          <w:szCs w:val="24"/>
        </w:rPr>
      </w:pPr>
      <w:r>
        <w:rPr>
          <w:b/>
          <w:bCs/>
          <w:color w:val="000000"/>
          <w:sz w:val="24"/>
          <w:szCs w:val="24"/>
        </w:rPr>
        <w:t>c.  GOA Sablefish Longline Pot Gear Call in</w:t>
      </w:r>
    </w:p>
    <w:p w:rsidR="00AE4C1D" w:rsidRPr="00AE4C1D" w:rsidRDefault="00AE4C1D" w:rsidP="00083438">
      <w:pPr>
        <w:rPr>
          <w:b/>
          <w:bCs/>
          <w:color w:val="000000"/>
          <w:sz w:val="24"/>
          <w:szCs w:val="24"/>
        </w:rPr>
      </w:pPr>
    </w:p>
    <w:p w:rsidR="00AE4C1D" w:rsidRDefault="00AE4C1D" w:rsidP="00083438">
      <w:pPr>
        <w:rPr>
          <w:color w:val="000000"/>
          <w:sz w:val="24"/>
          <w:szCs w:val="24"/>
        </w:rPr>
      </w:pPr>
      <w:r w:rsidRPr="00AE4C1D">
        <w:rPr>
          <w:color w:val="000000"/>
          <w:sz w:val="24"/>
          <w:szCs w:val="24"/>
        </w:rPr>
        <w:t xml:space="preserve">NMFS requires all vessel operators using longline pot gear in the GOA sablefish IFQ fishery to use a VMS while fishing for sablefish IFQ. Vessel operators using longline pot gear to fish sablefish IFQ in the GOA are required to contact NMFS at 1-800-304-4846 (option 1) to confirm that VMS transmissions are being received from the vessel. The vessel operator is required to receive a VMS confirmation number from NMFS at least 72 hours prior to the vessel’s first fishing trip of the year in the GOA sablefish IFQ fishery. </w:t>
      </w:r>
    </w:p>
    <w:p w:rsidR="00AE4C1D" w:rsidRDefault="00AE4C1D" w:rsidP="00083438">
      <w:pPr>
        <w:rPr>
          <w:b/>
          <w:bCs/>
          <w:color w:val="000000"/>
          <w:sz w:val="24"/>
          <w:szCs w:val="24"/>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AE4C1D" w:rsidRPr="009A2B6A" w:rsidTr="00BE7B1F">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rsidR="00AE4C1D" w:rsidRPr="009A2B6A" w:rsidRDefault="00AE4C1D" w:rsidP="00AE4C1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 xml:space="preserve">VMS </w:t>
            </w:r>
            <w:r>
              <w:rPr>
                <w:b/>
                <w:color w:val="000000"/>
              </w:rPr>
              <w:t xml:space="preserve">Call </w:t>
            </w:r>
            <w:r w:rsidRPr="009A2B6A">
              <w:rPr>
                <w:b/>
                <w:color w:val="000000"/>
              </w:rPr>
              <w:t>In, Respondent</w:t>
            </w:r>
          </w:p>
        </w:tc>
      </w:tr>
      <w:tr w:rsidR="00AE4C1D" w:rsidRPr="006E30CD" w:rsidTr="00BE7B1F">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rsidR="00AE4C1D" w:rsidRPr="009A2B6A" w:rsidRDefault="00AE4C1D" w:rsidP="00BE7B1F">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 xml:space="preserve">Number of  Respondents  </w:t>
            </w:r>
          </w:p>
          <w:p w:rsidR="00AE4C1D" w:rsidRPr="009A2B6A" w:rsidRDefault="00AE4C1D" w:rsidP="00BE7B1F">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   </w:t>
            </w:r>
            <w:r w:rsidRPr="009A2B6A">
              <w:rPr>
                <w:color w:val="000000"/>
              </w:rPr>
              <w:t>(</w:t>
            </w:r>
            <w:r w:rsidR="00A36798">
              <w:rPr>
                <w:color w:val="000000"/>
              </w:rPr>
              <w:t>GOA sablefish pot gear registrants</w:t>
            </w:r>
            <w:r w:rsidRPr="009A2B6A">
              <w:rPr>
                <w:color w:val="000000"/>
              </w:rPr>
              <w:t>)</w:t>
            </w:r>
          </w:p>
          <w:p w:rsidR="00AE4C1D" w:rsidRPr="009A2B6A" w:rsidRDefault="00AE4C1D" w:rsidP="00BE7B1F">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Total Responses </w:t>
            </w:r>
          </w:p>
          <w:p w:rsidR="00AE4C1D" w:rsidRPr="009A2B6A" w:rsidRDefault="00AE4C1D" w:rsidP="00BE7B1F">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color w:val="000000"/>
              </w:rPr>
              <w:t xml:space="preserve">   Frequency per year = 1</w:t>
            </w:r>
          </w:p>
          <w:p w:rsidR="00AE4C1D" w:rsidRPr="009A2B6A" w:rsidRDefault="00AE4C1D" w:rsidP="00BE7B1F">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Total Burden Hours</w:t>
            </w:r>
          </w:p>
          <w:p w:rsidR="00AE4C1D" w:rsidRPr="009A2B6A" w:rsidRDefault="00AE4C1D" w:rsidP="00BE7B1F">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color w:val="000000"/>
              </w:rPr>
              <w:t xml:space="preserve">   Hours per response 12/60 min = 0.2 hr x </w:t>
            </w:r>
            <w:r w:rsidR="00A36798">
              <w:rPr>
                <w:color w:val="000000"/>
              </w:rPr>
              <w:t>20</w:t>
            </w:r>
            <w:r w:rsidRPr="009A2B6A">
              <w:rPr>
                <w:color w:val="000000"/>
              </w:rPr>
              <w:t xml:space="preserve"> = </w:t>
            </w:r>
            <w:r w:rsidR="00A36798">
              <w:rPr>
                <w:color w:val="000000"/>
              </w:rPr>
              <w:t xml:space="preserve">4 </w:t>
            </w:r>
            <w:r w:rsidRPr="009A2B6A">
              <w:rPr>
                <w:color w:val="000000"/>
              </w:rPr>
              <w:t>hr.</w:t>
            </w:r>
          </w:p>
          <w:p w:rsidR="00AE4C1D" w:rsidRPr="009A2B6A" w:rsidRDefault="00AE4C1D" w:rsidP="00BE7B1F">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Total Personnel Cost </w:t>
            </w:r>
            <w:r w:rsidRPr="009A2B6A">
              <w:rPr>
                <w:color w:val="000000"/>
              </w:rPr>
              <w:t>($37 x 4)</w:t>
            </w:r>
          </w:p>
          <w:p w:rsidR="00AE4C1D" w:rsidRPr="009A2B6A" w:rsidRDefault="00AE4C1D" w:rsidP="00A3679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Total Miscellaneous Costs (</w:t>
            </w:r>
            <w:r w:rsidR="00A36798">
              <w:rPr>
                <w:color w:val="000000"/>
              </w:rPr>
              <w:t>phone fees</w:t>
            </w:r>
            <w:r w:rsidRPr="009A2B6A">
              <w:rPr>
                <w:color w:val="000000"/>
              </w:rPr>
              <w:t xml:space="preserve"> $6 x </w:t>
            </w:r>
            <w:r w:rsidR="00A36798">
              <w:rPr>
                <w:color w:val="000000"/>
              </w:rPr>
              <w:t>20</w:t>
            </w:r>
            <w:r w:rsidRPr="009A2B6A">
              <w:rPr>
                <w:color w:val="000000"/>
              </w:rPr>
              <w:t>)</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rsidR="00AE4C1D" w:rsidRPr="009A2B6A" w:rsidRDefault="00A36798" w:rsidP="00BE7B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20</w:t>
            </w:r>
          </w:p>
          <w:p w:rsidR="00AE4C1D" w:rsidRPr="009A2B6A" w:rsidRDefault="00AE4C1D" w:rsidP="00BE7B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AE4C1D" w:rsidRPr="009A2B6A" w:rsidRDefault="00F839BF" w:rsidP="00BE7B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20</w:t>
            </w:r>
          </w:p>
          <w:p w:rsidR="00AE4C1D" w:rsidRPr="009A2B6A" w:rsidRDefault="00AE4C1D" w:rsidP="00BE7B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AE4C1D" w:rsidRPr="009A2B6A" w:rsidRDefault="00A36798" w:rsidP="00BE7B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4</w:t>
            </w:r>
          </w:p>
          <w:p w:rsidR="00AE4C1D" w:rsidRPr="009A2B6A" w:rsidRDefault="00AE4C1D" w:rsidP="00BE7B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AE4C1D" w:rsidRPr="009A2B6A" w:rsidRDefault="00AE4C1D" w:rsidP="00BE7B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9A2B6A">
              <w:rPr>
                <w:b/>
                <w:color w:val="000000"/>
              </w:rPr>
              <w:t>$</w:t>
            </w:r>
            <w:r w:rsidR="00AD366D">
              <w:rPr>
                <w:b/>
                <w:color w:val="000000"/>
              </w:rPr>
              <w:t>148</w:t>
            </w:r>
          </w:p>
          <w:p w:rsidR="00AE4C1D" w:rsidRPr="009A2B6A" w:rsidRDefault="00AE4C1D" w:rsidP="00A367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9A2B6A">
              <w:rPr>
                <w:b/>
                <w:color w:val="000000"/>
              </w:rPr>
              <w:t>$</w:t>
            </w:r>
            <w:r w:rsidR="00A36798">
              <w:rPr>
                <w:b/>
                <w:color w:val="000000"/>
              </w:rPr>
              <w:t>120</w:t>
            </w:r>
          </w:p>
        </w:tc>
      </w:tr>
    </w:tbl>
    <w:p w:rsidR="00AE4C1D" w:rsidRDefault="00AE4C1D" w:rsidP="00083438">
      <w:pPr>
        <w:rPr>
          <w:b/>
          <w:bCs/>
          <w:color w:val="000000"/>
          <w:sz w:val="24"/>
          <w:szCs w:val="24"/>
        </w:rPr>
      </w:pPr>
    </w:p>
    <w:p w:rsidR="009A2B6A" w:rsidRDefault="00AE4C1D" w:rsidP="00083438">
      <w:pPr>
        <w:rPr>
          <w:b/>
          <w:bCs/>
          <w:color w:val="000000"/>
          <w:sz w:val="24"/>
          <w:szCs w:val="24"/>
        </w:rPr>
      </w:pPr>
      <w:r>
        <w:rPr>
          <w:b/>
          <w:bCs/>
          <w:color w:val="000000"/>
          <w:sz w:val="24"/>
          <w:szCs w:val="24"/>
        </w:rPr>
        <w:t>d</w:t>
      </w:r>
      <w:r w:rsidR="009A2B6A">
        <w:rPr>
          <w:b/>
          <w:bCs/>
          <w:color w:val="000000"/>
          <w:sz w:val="24"/>
          <w:szCs w:val="24"/>
        </w:rPr>
        <w:t>.  Optional Area 4 halibut check in</w:t>
      </w:r>
    </w:p>
    <w:p w:rsidR="009A2B6A" w:rsidRDefault="009A2B6A" w:rsidP="00083438">
      <w:pPr>
        <w:rPr>
          <w:b/>
          <w:bCs/>
          <w:color w:val="000000"/>
          <w:sz w:val="24"/>
          <w:szCs w:val="24"/>
        </w:rPr>
      </w:pPr>
    </w:p>
    <w:p w:rsidR="009A2B6A" w:rsidRDefault="009A2B6A" w:rsidP="00083438">
      <w:pPr>
        <w:rPr>
          <w:b/>
          <w:bCs/>
          <w:color w:val="000000"/>
          <w:sz w:val="24"/>
          <w:szCs w:val="24"/>
        </w:rPr>
      </w:pPr>
      <w:r w:rsidRPr="00141A18">
        <w:rPr>
          <w:color w:val="000000"/>
        </w:rPr>
        <w:t>Any vessel that carries a transmitting VMS while fishing for halibut in Area 4A, 4B, 4C, or 4D</w:t>
      </w:r>
      <w:r>
        <w:rPr>
          <w:color w:val="000000"/>
        </w:rPr>
        <w:t>,</w:t>
      </w:r>
      <w:r w:rsidRPr="00141A18">
        <w:rPr>
          <w:color w:val="000000"/>
        </w:rPr>
        <w:t xml:space="preserve"> and until all halibut caught in any of these areas is landed</w:t>
      </w:r>
      <w:r>
        <w:rPr>
          <w:color w:val="000000"/>
        </w:rPr>
        <w:t>,</w:t>
      </w:r>
      <w:r w:rsidRPr="00141A18">
        <w:rPr>
          <w:color w:val="000000"/>
        </w:rPr>
        <w:t xml:space="preserve"> is exempt </w:t>
      </w:r>
      <w:r>
        <w:rPr>
          <w:color w:val="000000"/>
        </w:rPr>
        <w:t>from vessel clearance requirements.  This is optional part of the VMS program</w:t>
      </w:r>
      <w:r w:rsidR="00474EDD">
        <w:rPr>
          <w:color w:val="000000"/>
        </w:rPr>
        <w:t xml:space="preserve"> and NMFS OLE data for the recent three years shows an average of 180 Area 4 halibut calls per year.</w:t>
      </w:r>
    </w:p>
    <w:p w:rsidR="009A2B6A" w:rsidRPr="00141A18"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9A2B6A" w:rsidRPr="009A2B6A" w:rsidTr="009A2B6A">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rsidR="009A2B6A" w:rsidRPr="009A2B6A" w:rsidRDefault="009A2B6A"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VMS Check-In Report, Respondent</w:t>
            </w:r>
          </w:p>
        </w:tc>
      </w:tr>
      <w:tr w:rsidR="009A2B6A" w:rsidRPr="006E30CD" w:rsidTr="009A2B6A">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rsidR="009A2B6A" w:rsidRPr="009A2B6A"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 xml:space="preserve">Number of  Respondents  </w:t>
            </w:r>
          </w:p>
          <w:p w:rsidR="00474EDD" w:rsidRDefault="00474EDD"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Pr>
                <w:color w:val="000000"/>
              </w:rPr>
              <w:t>(average of 180 per year)</w:t>
            </w:r>
            <w:r w:rsidR="009A2B6A" w:rsidRPr="009A2B6A">
              <w:rPr>
                <w:b/>
                <w:color w:val="000000"/>
              </w:rPr>
              <w:t xml:space="preserve">   </w:t>
            </w:r>
          </w:p>
          <w:p w:rsidR="009A2B6A" w:rsidRPr="009A2B6A"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Total Responses </w:t>
            </w:r>
          </w:p>
          <w:p w:rsidR="009A2B6A" w:rsidRPr="009A2B6A"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color w:val="000000"/>
              </w:rPr>
              <w:t xml:space="preserve">   Frequency per year = 1</w:t>
            </w:r>
          </w:p>
          <w:p w:rsidR="009A2B6A" w:rsidRPr="009A2B6A"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9A2B6A">
              <w:rPr>
                <w:b/>
                <w:color w:val="000000"/>
              </w:rPr>
              <w:t>Total Burden Hours</w:t>
            </w:r>
          </w:p>
          <w:p w:rsidR="009A2B6A" w:rsidRPr="009A2B6A"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color w:val="000000"/>
              </w:rPr>
              <w:t xml:space="preserve">   Hours per response 12/60 min = 0.2 hr x 180 = 36 hr.</w:t>
            </w:r>
          </w:p>
          <w:p w:rsidR="009A2B6A" w:rsidRPr="009A2B6A"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 xml:space="preserve">Total Personnel Cost </w:t>
            </w:r>
            <w:r w:rsidRPr="009A2B6A">
              <w:rPr>
                <w:color w:val="000000"/>
              </w:rPr>
              <w:t xml:space="preserve">($37 x </w:t>
            </w:r>
            <w:r w:rsidR="00474EDD">
              <w:rPr>
                <w:color w:val="000000"/>
              </w:rPr>
              <w:t>36</w:t>
            </w:r>
            <w:r w:rsidRPr="009A2B6A">
              <w:rPr>
                <w:color w:val="000000"/>
              </w:rPr>
              <w:t>)</w:t>
            </w:r>
          </w:p>
          <w:p w:rsidR="009A2B6A" w:rsidRPr="009A2B6A" w:rsidRDefault="009A2B6A" w:rsidP="00474ED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9A2B6A">
              <w:rPr>
                <w:b/>
                <w:color w:val="000000"/>
              </w:rPr>
              <w:t>Total Miscellaneous Costs (</w:t>
            </w:r>
            <w:r w:rsidR="00474EDD">
              <w:rPr>
                <w:color w:val="000000"/>
              </w:rPr>
              <w:t>phone fee</w:t>
            </w:r>
            <w:r w:rsidRPr="009A2B6A">
              <w:rPr>
                <w:color w:val="000000"/>
              </w:rPr>
              <w:t xml:space="preserve"> $6 x 180)</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rsidR="009A2B6A" w:rsidRDefault="00474EDD"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180</w:t>
            </w:r>
          </w:p>
          <w:p w:rsidR="00474EDD" w:rsidRDefault="00474EDD"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474EDD" w:rsidRDefault="00474EDD"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180</w:t>
            </w:r>
          </w:p>
          <w:p w:rsidR="00474EDD" w:rsidRDefault="00474EDD"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474EDD" w:rsidRDefault="00586F4A"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36</w:t>
            </w:r>
          </w:p>
          <w:p w:rsidR="00586F4A" w:rsidRDefault="00586F4A"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474EDD" w:rsidRDefault="00474EDD"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$1,332</w:t>
            </w:r>
          </w:p>
          <w:p w:rsidR="00474EDD" w:rsidRPr="009A2B6A" w:rsidRDefault="00474EDD" w:rsidP="009A2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Pr>
                <w:b/>
                <w:color w:val="000000"/>
              </w:rPr>
              <w:t>$1,080</w:t>
            </w:r>
          </w:p>
        </w:tc>
      </w:tr>
    </w:tbl>
    <w:p w:rsidR="009A2B6A" w:rsidRPr="00141A18" w:rsidRDefault="009A2B6A" w:rsidP="009A2B6A">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rsidR="009A2B6A" w:rsidRDefault="009A2B6A" w:rsidP="00083438">
      <w:pPr>
        <w:rPr>
          <w:b/>
          <w:bCs/>
          <w:color w:val="000000"/>
          <w:sz w:val="24"/>
          <w:szCs w:val="24"/>
        </w:rPr>
      </w:pPr>
    </w:p>
    <w:p w:rsidR="00A36611" w:rsidRDefault="00A36611" w:rsidP="00A36611">
      <w:pPr>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rsidR="00A36611" w:rsidRDefault="00A36611" w:rsidP="00A36611">
      <w:pPr>
        <w:rPr>
          <w:b/>
          <w:bCs/>
          <w:color w:val="000000"/>
          <w:sz w:val="24"/>
          <w:szCs w:val="24"/>
          <w:u w:val="single"/>
        </w:rPr>
      </w:pPr>
    </w:p>
    <w:p w:rsidR="002A6621" w:rsidRDefault="002A6621" w:rsidP="00A36611">
      <w:pPr>
        <w:rPr>
          <w:color w:val="000000"/>
          <w:sz w:val="24"/>
          <w:szCs w:val="24"/>
        </w:rPr>
      </w:pPr>
      <w:r w:rsidRPr="002A6621">
        <w:rPr>
          <w:color w:val="000000"/>
          <w:sz w:val="24"/>
          <w:szCs w:val="24"/>
        </w:rPr>
        <w:t>Section 515 of Public Law 106-554 (the Information Quality Act) requires NMFS to ensure the quality, objectivity, utility, and integrity of information it publicly disseminates. Data submitted by VMS units is aggregated, synthesized, summarized, and presented in a non-confidential format to the public in reports and analyses of fishery conservation and management measures. Public dissemination of these data is governed by NOAA's information quality guidelines, which were issued on October 30, 2004</w:t>
      </w:r>
      <w:r>
        <w:rPr>
          <w:color w:val="000000"/>
          <w:sz w:val="24"/>
          <w:szCs w:val="24"/>
        </w:rPr>
        <w:t xml:space="preserve"> </w:t>
      </w:r>
      <w:r w:rsidRPr="002A6621">
        <w:rPr>
          <w:color w:val="000000"/>
          <w:sz w:val="24"/>
          <w:szCs w:val="24"/>
        </w:rPr>
        <w:t xml:space="preserve">(http://www.cio.noaa.gov/services_programs/IQ_Guidelines_103014.html). </w:t>
      </w:r>
    </w:p>
    <w:p w:rsidR="002A6621" w:rsidRDefault="002A6621" w:rsidP="00A36611">
      <w:pPr>
        <w:rPr>
          <w:color w:val="000000"/>
          <w:sz w:val="24"/>
          <w:szCs w:val="24"/>
        </w:rPr>
      </w:pPr>
    </w:p>
    <w:p w:rsidR="002A6621" w:rsidRDefault="002A6621" w:rsidP="00A36611">
      <w:pPr>
        <w:rPr>
          <w:color w:val="000000"/>
          <w:sz w:val="24"/>
          <w:szCs w:val="24"/>
        </w:rPr>
      </w:pPr>
      <w:r w:rsidRPr="002A6621">
        <w:rPr>
          <w:color w:val="000000"/>
          <w:sz w:val="24"/>
          <w:szCs w:val="24"/>
        </w:rPr>
        <w:t>Reports and analyses prepared with VMS data generally fall under NOAA's information quality category "synthesized products." These products have been developed through analysis of original data by applying methods that require some sci</w:t>
      </w:r>
      <w:r>
        <w:rPr>
          <w:color w:val="000000"/>
          <w:sz w:val="24"/>
          <w:szCs w:val="24"/>
        </w:rPr>
        <w:t>entific evaluation and judgment;</w:t>
      </w:r>
      <w:r w:rsidRPr="002A6621">
        <w:rPr>
          <w:color w:val="000000"/>
          <w:sz w:val="24"/>
          <w:szCs w:val="24"/>
        </w:rPr>
        <w:t xml:space="preserve"> however, these methods of analysis generally are well documented and relatively routine. Therefore, peer review is generally not required for reports and analyses prepared using VMS data.</w:t>
      </w:r>
      <w:r>
        <w:rPr>
          <w:color w:val="000000"/>
          <w:sz w:val="24"/>
          <w:szCs w:val="24"/>
        </w:rPr>
        <w:t xml:space="preserve"> </w:t>
      </w:r>
    </w:p>
    <w:p w:rsidR="002A6621" w:rsidRDefault="002A6621" w:rsidP="00A36611">
      <w:pPr>
        <w:rPr>
          <w:color w:val="000000"/>
          <w:sz w:val="24"/>
          <w:szCs w:val="24"/>
        </w:rPr>
      </w:pPr>
    </w:p>
    <w:p w:rsidR="00A36611" w:rsidRDefault="002A6621" w:rsidP="00A36611">
      <w:pPr>
        <w:rPr>
          <w:color w:val="000000"/>
          <w:sz w:val="24"/>
          <w:szCs w:val="24"/>
        </w:rPr>
      </w:pPr>
      <w:r w:rsidRPr="002A6621">
        <w:rPr>
          <w:color w:val="000000"/>
          <w:sz w:val="24"/>
          <w:szCs w:val="24"/>
        </w:rPr>
        <w:t xml:space="preserve"> Reports and analyses undergo internal agency review by people familiar with the underlying data and fisheries being described. In addition, analyses presented to the North Pacific Fishery Management Council are reviewed by its Scientific and Statistical Committee.</w:t>
      </w:r>
    </w:p>
    <w:p w:rsidR="002A6621" w:rsidRDefault="002A6621" w:rsidP="00A36611">
      <w:pPr>
        <w:rPr>
          <w:color w:val="000000"/>
          <w:sz w:val="24"/>
          <w:szCs w:val="24"/>
        </w:rPr>
      </w:pPr>
    </w:p>
    <w:p w:rsidR="00A36611" w:rsidRDefault="002A6621" w:rsidP="00A36611">
      <w:pPr>
        <w:rPr>
          <w:color w:val="000000"/>
          <w:sz w:val="24"/>
          <w:szCs w:val="24"/>
        </w:rPr>
      </w:pPr>
      <w:r>
        <w:rPr>
          <w:color w:val="000000"/>
          <w:sz w:val="24"/>
          <w:szCs w:val="24"/>
        </w:rPr>
        <w:t xml:space="preserve">Data from the </w:t>
      </w:r>
      <w:r w:rsidR="00A36611">
        <w:rPr>
          <w:color w:val="000000"/>
          <w:sz w:val="24"/>
          <w:szCs w:val="24"/>
        </w:rPr>
        <w:t>VMS unit registration and annual check-in calls before fishing are maintained and used primarily by NMFS OLE to monitor compliance. This information may periodically be made available to the public in summary form as was done to prepare the projections used in this analysis.</w:t>
      </w:r>
      <w:r>
        <w:rPr>
          <w:color w:val="000000"/>
          <w:sz w:val="24"/>
          <w:szCs w:val="24"/>
        </w:rPr>
        <w:t xml:space="preserve"> However, these data generally are not disseminated to the public. </w:t>
      </w:r>
      <w:r w:rsidR="00A36611">
        <w:rPr>
          <w:color w:val="000000"/>
          <w:sz w:val="24"/>
          <w:szCs w:val="24"/>
        </w:rPr>
        <w:t xml:space="preserve"> </w:t>
      </w:r>
    </w:p>
    <w:p w:rsidR="00A36611" w:rsidRDefault="00A36611" w:rsidP="00A36611">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3.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rsidR="004F26E9" w:rsidRPr="00141A18" w:rsidRDefault="004F26E9" w:rsidP="00083438">
      <w:pPr>
        <w:rPr>
          <w:color w:val="000000"/>
          <w:sz w:val="24"/>
          <w:szCs w:val="24"/>
        </w:rPr>
      </w:pPr>
    </w:p>
    <w:p w:rsidR="006E30CD" w:rsidRDefault="006E30CD" w:rsidP="006E30CD">
      <w:pPr>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Pr="00B2428F">
        <w:rPr>
          <w:sz w:val="24"/>
          <w:szCs w:val="24"/>
        </w:rPr>
        <w:t xml:space="preserve">monitoring process.  </w:t>
      </w:r>
    </w:p>
    <w:p w:rsidR="006E30CD" w:rsidRDefault="006E30CD" w:rsidP="006E30CD">
      <w:pPr>
        <w:rPr>
          <w:sz w:val="24"/>
          <w:szCs w:val="24"/>
        </w:rPr>
      </w:pPr>
    </w:p>
    <w:p w:rsidR="006E30CD" w:rsidRPr="00C2134A" w:rsidRDefault="006E30CD" w:rsidP="006E30CD">
      <w:pPr>
        <w:rPr>
          <w:sz w:val="24"/>
          <w:szCs w:val="24"/>
        </w:rPr>
      </w:pPr>
      <w:r w:rsidRPr="00460DBF">
        <w:rPr>
          <w:sz w:val="24"/>
          <w:szCs w:val="24"/>
        </w:rPr>
        <w:t xml:space="preserve">The </w:t>
      </w:r>
      <w:r>
        <w:rPr>
          <w:sz w:val="24"/>
          <w:szCs w:val="24"/>
        </w:rPr>
        <w:t xml:space="preserve">VMS check-in report may be completed onscreen using fillable forms, </w:t>
      </w:r>
      <w:r w:rsidRPr="00460DBF">
        <w:rPr>
          <w:sz w:val="24"/>
          <w:szCs w:val="24"/>
        </w:rPr>
        <w:t>downloaded</w:t>
      </w:r>
      <w:r>
        <w:rPr>
          <w:sz w:val="24"/>
          <w:szCs w:val="24"/>
        </w:rPr>
        <w:t>,</w:t>
      </w:r>
      <w:r w:rsidRPr="00460DBF">
        <w:rPr>
          <w:sz w:val="24"/>
          <w:szCs w:val="24"/>
        </w:rPr>
        <w:t xml:space="preserve"> and printed</w:t>
      </w:r>
      <w:r>
        <w:rPr>
          <w:sz w:val="24"/>
          <w:szCs w:val="24"/>
        </w:rPr>
        <w:t xml:space="preserve"> from the NMFS Alaska Region website at </w:t>
      </w:r>
      <w:hyperlink r:id="rId16" w:history="1">
        <w:r w:rsidRPr="00812E77">
          <w:rPr>
            <w:rStyle w:val="Hyperlink"/>
            <w:sz w:val="24"/>
            <w:szCs w:val="24"/>
          </w:rPr>
          <w:t>https://alaskafisheries.noaa.gov/sites/default/files/vmsfax.pdf</w:t>
        </w:r>
      </w:hyperlink>
      <w:r>
        <w:rPr>
          <w:sz w:val="24"/>
          <w:szCs w:val="24"/>
        </w:rPr>
        <w:t xml:space="preserve">.  </w:t>
      </w:r>
    </w:p>
    <w:p w:rsidR="004F26E9" w:rsidRPr="00141A18" w:rsidRDefault="004F26E9"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4.  </w:t>
      </w:r>
      <w:r w:rsidRPr="00141A18">
        <w:rPr>
          <w:b/>
          <w:bCs/>
          <w:color w:val="000000"/>
          <w:sz w:val="24"/>
          <w:szCs w:val="24"/>
          <w:u w:val="single"/>
        </w:rPr>
        <w:t>Describe efforts to identify duplication</w:t>
      </w:r>
      <w:r w:rsidRPr="00141A18">
        <w:rPr>
          <w:b/>
          <w:bCs/>
          <w:color w:val="000000"/>
          <w:sz w:val="24"/>
          <w:szCs w:val="24"/>
        </w:rPr>
        <w:t>.</w:t>
      </w:r>
    </w:p>
    <w:p w:rsidR="004F26E9" w:rsidRPr="00141A18" w:rsidRDefault="004F26E9" w:rsidP="00083438">
      <w:pPr>
        <w:rPr>
          <w:color w:val="000000"/>
          <w:sz w:val="24"/>
          <w:szCs w:val="24"/>
        </w:rPr>
      </w:pPr>
    </w:p>
    <w:p w:rsidR="00CD51A4" w:rsidRPr="00141A18" w:rsidRDefault="00F1718E" w:rsidP="00083438">
      <w:pPr>
        <w:rPr>
          <w:color w:val="000000"/>
          <w:sz w:val="24"/>
          <w:szCs w:val="24"/>
        </w:rPr>
      </w:pPr>
      <w:r>
        <w:rPr>
          <w:color w:val="000000"/>
          <w:sz w:val="24"/>
          <w:szCs w:val="24"/>
        </w:rPr>
        <w:t xml:space="preserve">No other management agency requires the submission of VMS data from fishermen participating in the federally managed fisheries off Alaska. In general, </w:t>
      </w:r>
      <w:r w:rsidR="00292B7D">
        <w:rPr>
          <w:color w:val="000000"/>
          <w:sz w:val="24"/>
          <w:szCs w:val="24"/>
        </w:rPr>
        <w:t xml:space="preserve">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 </w:t>
      </w:r>
    </w:p>
    <w:p w:rsidR="004F26E9" w:rsidRPr="00141A18" w:rsidRDefault="004F26E9"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5.  </w:t>
      </w:r>
      <w:r w:rsidRPr="00141A18">
        <w:rPr>
          <w:b/>
          <w:bCs/>
          <w:color w:val="000000"/>
          <w:sz w:val="24"/>
          <w:szCs w:val="24"/>
          <w:u w:val="single"/>
        </w:rPr>
        <w:t>If the collection of information involves small businesses or other small entities, describe the methods used to minimize burden</w:t>
      </w:r>
      <w:r w:rsidRPr="00141A18">
        <w:rPr>
          <w:b/>
          <w:bCs/>
          <w:color w:val="000000"/>
          <w:sz w:val="24"/>
          <w:szCs w:val="24"/>
        </w:rPr>
        <w:t>.</w:t>
      </w:r>
      <w:r w:rsidRPr="00141A18">
        <w:rPr>
          <w:color w:val="000000"/>
          <w:sz w:val="24"/>
          <w:szCs w:val="24"/>
        </w:rPr>
        <w:t xml:space="preserve"> </w:t>
      </w:r>
    </w:p>
    <w:p w:rsidR="004F26E9" w:rsidRPr="00141A18" w:rsidRDefault="004F26E9" w:rsidP="00083438">
      <w:pPr>
        <w:rPr>
          <w:color w:val="000000"/>
          <w:sz w:val="24"/>
          <w:szCs w:val="24"/>
        </w:rPr>
      </w:pPr>
    </w:p>
    <w:p w:rsidR="004F26E9" w:rsidRPr="00141A18" w:rsidRDefault="00E64E90" w:rsidP="00083438">
      <w:pPr>
        <w:rPr>
          <w:color w:val="000000"/>
          <w:sz w:val="24"/>
          <w:szCs w:val="24"/>
        </w:rPr>
      </w:pPr>
      <w:r>
        <w:rPr>
          <w:color w:val="000000"/>
          <w:sz w:val="24"/>
          <w:szCs w:val="24"/>
        </w:rPr>
        <w:t xml:space="preserve">This collection of </w:t>
      </w:r>
      <w:r w:rsidR="00B2428F" w:rsidRPr="00141A18">
        <w:rPr>
          <w:color w:val="000000"/>
          <w:sz w:val="24"/>
          <w:szCs w:val="24"/>
        </w:rPr>
        <w:t xml:space="preserve">information does </w:t>
      </w:r>
      <w:r w:rsidR="00F1718E">
        <w:rPr>
          <w:color w:val="000000"/>
          <w:sz w:val="24"/>
          <w:szCs w:val="24"/>
        </w:rPr>
        <w:t>impact some small entities. NMFS has attempted to minimize the burden of the VMS requirements on small entities primarily through the</w:t>
      </w:r>
      <w:r w:rsidR="00641C7D">
        <w:rPr>
          <w:color w:val="000000"/>
          <w:sz w:val="24"/>
          <w:szCs w:val="24"/>
        </w:rPr>
        <w:t xml:space="preserve"> </w:t>
      </w:r>
      <w:r w:rsidR="00641C7D" w:rsidRPr="00C2058D">
        <w:rPr>
          <w:sz w:val="24"/>
          <w:szCs w:val="24"/>
        </w:rPr>
        <w:t>VMS Reimbursement Program to offset the cost of purchasing a VMS unit</w:t>
      </w:r>
      <w:r w:rsidR="00641C7D">
        <w:rPr>
          <w:sz w:val="24"/>
          <w:szCs w:val="24"/>
        </w:rPr>
        <w:t xml:space="preserve">. More information about this program is in the response to question 2a above. </w:t>
      </w:r>
    </w:p>
    <w:p w:rsidR="004F26E9" w:rsidRPr="00141A18" w:rsidRDefault="004F26E9"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6.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rsidR="004F26E9" w:rsidRPr="00141A18" w:rsidRDefault="004F26E9" w:rsidP="00083438">
      <w:pPr>
        <w:rPr>
          <w:color w:val="000000"/>
          <w:sz w:val="24"/>
          <w:szCs w:val="24"/>
        </w:rPr>
      </w:pPr>
    </w:p>
    <w:p w:rsidR="00893E57" w:rsidRDefault="00CD51A4" w:rsidP="00083438">
      <w:pPr>
        <w:rPr>
          <w:color w:val="000000"/>
          <w:sz w:val="24"/>
          <w:szCs w:val="24"/>
        </w:rPr>
      </w:pPr>
      <w:r w:rsidRPr="00141A18">
        <w:rPr>
          <w:color w:val="000000"/>
          <w:sz w:val="24"/>
          <w:szCs w:val="24"/>
        </w:rPr>
        <w:t xml:space="preserve">The </w:t>
      </w:r>
      <w:r w:rsidR="00893E57" w:rsidRPr="00141A18">
        <w:rPr>
          <w:color w:val="000000"/>
          <w:sz w:val="24"/>
          <w:szCs w:val="24"/>
        </w:rPr>
        <w:t xml:space="preserve">VMS </w:t>
      </w:r>
      <w:r w:rsidRPr="00141A18">
        <w:rPr>
          <w:color w:val="000000"/>
          <w:sz w:val="24"/>
          <w:szCs w:val="24"/>
        </w:rPr>
        <w:t xml:space="preserve">is an integral part of the management of </w:t>
      </w:r>
      <w:r w:rsidR="00893E57" w:rsidRPr="00141A18">
        <w:rPr>
          <w:color w:val="000000"/>
          <w:sz w:val="24"/>
          <w:szCs w:val="24"/>
        </w:rPr>
        <w:t>the</w:t>
      </w:r>
      <w:r w:rsidRPr="00141A18">
        <w:rPr>
          <w:color w:val="000000"/>
          <w:sz w:val="24"/>
          <w:szCs w:val="24"/>
        </w:rPr>
        <w:t xml:space="preserve"> fisheries in the Alaska Region</w:t>
      </w:r>
      <w:r w:rsidR="00641C7D">
        <w:rPr>
          <w:color w:val="000000"/>
          <w:sz w:val="24"/>
          <w:szCs w:val="24"/>
        </w:rPr>
        <w:t xml:space="preserve"> for reasons described in more detail in the response to </w:t>
      </w:r>
      <w:r w:rsidR="00E64E90">
        <w:rPr>
          <w:color w:val="000000"/>
          <w:sz w:val="24"/>
          <w:szCs w:val="24"/>
        </w:rPr>
        <w:t xml:space="preserve">Question </w:t>
      </w:r>
      <w:r w:rsidR="00641C7D">
        <w:rPr>
          <w:color w:val="000000"/>
          <w:sz w:val="24"/>
          <w:szCs w:val="24"/>
        </w:rPr>
        <w:t xml:space="preserve">1. The inability to collect vessel location through VMS would reduce NMFS’s ability to monitor and enforce </w:t>
      </w:r>
      <w:r w:rsidR="00641C7D" w:rsidRPr="00616687">
        <w:rPr>
          <w:color w:val="000000"/>
          <w:sz w:val="24"/>
          <w:szCs w:val="24"/>
        </w:rPr>
        <w:t>complex, overlapping, and numerous closure areas</w:t>
      </w:r>
      <w:r w:rsidR="00641C7D">
        <w:rPr>
          <w:color w:val="000000"/>
          <w:sz w:val="24"/>
          <w:szCs w:val="24"/>
        </w:rPr>
        <w:t xml:space="preserve">, area-specific allocations to individuals and entities, and other regulatory limitations  </w:t>
      </w:r>
      <w:r w:rsidR="004C7425">
        <w:rPr>
          <w:color w:val="000000"/>
          <w:sz w:val="24"/>
          <w:szCs w:val="24"/>
        </w:rPr>
        <w:t xml:space="preserve">In addition, the inability to specify the conditions under which VMS units are considered operable and reliable would prevent NMFS from offering VMS as a option to vessel clearance requirements. </w:t>
      </w:r>
    </w:p>
    <w:p w:rsidR="009E2C1E" w:rsidRPr="00141A18" w:rsidRDefault="009E2C1E"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7.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rsidR="004F26E9" w:rsidRPr="00141A18" w:rsidRDefault="004F26E9" w:rsidP="00083438">
      <w:pPr>
        <w:rPr>
          <w:color w:val="000000"/>
          <w:sz w:val="24"/>
          <w:szCs w:val="24"/>
        </w:rPr>
      </w:pPr>
    </w:p>
    <w:p w:rsidR="00893E57" w:rsidRPr="00141A18" w:rsidRDefault="00893E57" w:rsidP="00083438">
      <w:pPr>
        <w:rPr>
          <w:color w:val="000000"/>
          <w:sz w:val="24"/>
          <w:szCs w:val="24"/>
        </w:rPr>
      </w:pPr>
      <w:r w:rsidRPr="00141A18">
        <w:rPr>
          <w:color w:val="000000"/>
          <w:sz w:val="24"/>
          <w:szCs w:val="24"/>
        </w:rPr>
        <w:t>No special circumstances exist.</w:t>
      </w:r>
    </w:p>
    <w:p w:rsidR="004F26E9" w:rsidRPr="00141A18" w:rsidRDefault="004F26E9"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8.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F545B9">
        <w:rPr>
          <w:b/>
          <w:bCs/>
          <w:color w:val="000000"/>
          <w:sz w:val="24"/>
          <w:szCs w:val="24"/>
          <w:u w:val="single"/>
        </w:rPr>
        <w:t>.</w:t>
      </w:r>
      <w:r w:rsidRPr="00F545B9">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rsidR="004F26E9" w:rsidRDefault="004F26E9" w:rsidP="00083438">
      <w:pPr>
        <w:rPr>
          <w:color w:val="000000"/>
          <w:sz w:val="24"/>
          <w:szCs w:val="24"/>
        </w:rPr>
      </w:pPr>
    </w:p>
    <w:p w:rsidR="00D73C2F" w:rsidRDefault="007E1D35" w:rsidP="007E1D35">
      <w:pPr>
        <w:shd w:val="clear" w:color="auto" w:fill="FFFFFF"/>
        <w:rPr>
          <w:color w:val="222222"/>
          <w:sz w:val="24"/>
          <w:szCs w:val="24"/>
        </w:rPr>
      </w:pPr>
      <w:r w:rsidRPr="00F839BF">
        <w:rPr>
          <w:sz w:val="24"/>
          <w:szCs w:val="24"/>
        </w:rPr>
        <w:t>A </w:t>
      </w:r>
      <w:r w:rsidRPr="00D73C2F">
        <w:rPr>
          <w:sz w:val="24"/>
          <w:szCs w:val="24"/>
          <w:u w:val="single"/>
        </w:rPr>
        <w:t>Federal Register</w:t>
      </w:r>
      <w:r w:rsidRPr="00F839BF">
        <w:rPr>
          <w:sz w:val="24"/>
          <w:szCs w:val="24"/>
        </w:rPr>
        <w:t xml:space="preserve"> Notice was published on June </w:t>
      </w:r>
      <w:r w:rsidR="009E2C1E">
        <w:rPr>
          <w:sz w:val="24"/>
          <w:szCs w:val="24"/>
        </w:rPr>
        <w:t>6</w:t>
      </w:r>
      <w:r w:rsidRPr="00F839BF">
        <w:rPr>
          <w:sz w:val="24"/>
          <w:szCs w:val="24"/>
        </w:rPr>
        <w:t>, 2017 (</w:t>
      </w:r>
      <w:hyperlink r:id="rId17" w:tgtFrame="_blank" w:history="1">
        <w:r w:rsidRPr="00F839BF">
          <w:rPr>
            <w:rStyle w:val="Hyperlink"/>
            <w:color w:val="auto"/>
            <w:sz w:val="24"/>
            <w:szCs w:val="24"/>
          </w:rPr>
          <w:t>82 FR 26062</w:t>
        </w:r>
      </w:hyperlink>
      <w:r w:rsidRPr="00F839BF">
        <w:rPr>
          <w:sz w:val="24"/>
          <w:szCs w:val="24"/>
        </w:rPr>
        <w:t xml:space="preserve">) to solicit public comments. The comment </w:t>
      </w:r>
      <w:r>
        <w:rPr>
          <w:color w:val="222222"/>
          <w:sz w:val="24"/>
          <w:szCs w:val="24"/>
        </w:rPr>
        <w:t>period ended</w:t>
      </w:r>
      <w:r w:rsidRPr="00106213">
        <w:rPr>
          <w:color w:val="222222"/>
          <w:sz w:val="24"/>
          <w:szCs w:val="24"/>
        </w:rPr>
        <w:t xml:space="preserve"> </w:t>
      </w:r>
      <w:r>
        <w:rPr>
          <w:color w:val="222222"/>
          <w:sz w:val="24"/>
          <w:szCs w:val="24"/>
        </w:rPr>
        <w:t xml:space="preserve">August 7, 2017. We did not receive any comments on this </w:t>
      </w:r>
      <w:r w:rsidR="00D73C2F">
        <w:rPr>
          <w:color w:val="222222"/>
          <w:sz w:val="24"/>
          <w:szCs w:val="24"/>
        </w:rPr>
        <w:t>notice.</w:t>
      </w:r>
    </w:p>
    <w:p w:rsidR="00D73C2F" w:rsidRDefault="00D73C2F" w:rsidP="007E1D35">
      <w:pPr>
        <w:shd w:val="clear" w:color="auto" w:fill="FFFFFF"/>
        <w:rPr>
          <w:color w:val="222222"/>
          <w:sz w:val="24"/>
          <w:szCs w:val="24"/>
        </w:rPr>
      </w:pPr>
    </w:p>
    <w:p w:rsidR="007E1D35" w:rsidRDefault="00D73C2F" w:rsidP="007E1D35">
      <w:pPr>
        <w:shd w:val="clear" w:color="auto" w:fill="FFFFFF"/>
        <w:rPr>
          <w:color w:val="222222"/>
          <w:sz w:val="24"/>
          <w:szCs w:val="24"/>
        </w:rPr>
      </w:pPr>
      <w:r>
        <w:rPr>
          <w:color w:val="222222"/>
          <w:sz w:val="24"/>
          <w:szCs w:val="24"/>
        </w:rPr>
        <w:t>W</w:t>
      </w:r>
      <w:r w:rsidR="007E1D35">
        <w:rPr>
          <w:color w:val="222222"/>
          <w:sz w:val="24"/>
          <w:szCs w:val="24"/>
        </w:rPr>
        <w:t xml:space="preserve">e attempted to contact nine individuals to conduct a follow on survey.  The nine potential respondents have all installed a VMS unit within the last year.  Potential respondents were contacted via phone to obtain an e-mail address for transmission of the survey.  Of the nine potential respondents, contact was only made with two and the survey was e-mailed to these two individuals.  </w:t>
      </w:r>
    </w:p>
    <w:p w:rsidR="00F950A1" w:rsidRDefault="00F950A1" w:rsidP="007E1D35">
      <w:pPr>
        <w:shd w:val="clear" w:color="auto" w:fill="FFFFFF"/>
        <w:rPr>
          <w:color w:val="222222"/>
          <w:sz w:val="24"/>
          <w:szCs w:val="24"/>
        </w:rPr>
      </w:pPr>
    </w:p>
    <w:p w:rsidR="00F950A1" w:rsidRDefault="00F950A1" w:rsidP="007E1D35">
      <w:pPr>
        <w:shd w:val="clear" w:color="auto" w:fill="FFFFFF"/>
        <w:rPr>
          <w:color w:val="222222"/>
          <w:sz w:val="24"/>
          <w:szCs w:val="24"/>
        </w:rPr>
      </w:pPr>
      <w:r>
        <w:rPr>
          <w:color w:val="222222"/>
          <w:sz w:val="24"/>
          <w:szCs w:val="24"/>
        </w:rPr>
        <w:t>Survey responde</w:t>
      </w:r>
      <w:r w:rsidR="000B18CD">
        <w:rPr>
          <w:color w:val="222222"/>
          <w:sz w:val="24"/>
          <w:szCs w:val="24"/>
        </w:rPr>
        <w:t>nts made the following comments.</w:t>
      </w:r>
    </w:p>
    <w:p w:rsidR="00F950A1" w:rsidRDefault="00F950A1" w:rsidP="007E1D35">
      <w:pPr>
        <w:shd w:val="clear" w:color="auto" w:fill="FFFFFF"/>
        <w:rPr>
          <w:color w:val="222222"/>
          <w:sz w:val="24"/>
          <w:szCs w:val="24"/>
        </w:rPr>
      </w:pPr>
    </w:p>
    <w:p w:rsidR="00F950A1" w:rsidRPr="000B18CD" w:rsidRDefault="00F950A1" w:rsidP="007E1D35">
      <w:pPr>
        <w:shd w:val="clear" w:color="auto" w:fill="FFFFFF"/>
        <w:rPr>
          <w:i/>
          <w:color w:val="222222"/>
          <w:sz w:val="24"/>
          <w:szCs w:val="24"/>
        </w:rPr>
      </w:pPr>
      <w:r w:rsidRPr="000B18CD">
        <w:rPr>
          <w:i/>
          <w:color w:val="222222"/>
          <w:sz w:val="24"/>
          <w:szCs w:val="24"/>
        </w:rPr>
        <w:t xml:space="preserve">The 72 hour delay of a GOA sablefish trip with pot gear means that we lose three days of valuable fishing time.  </w:t>
      </w:r>
    </w:p>
    <w:p w:rsidR="00F950A1" w:rsidRDefault="00F950A1" w:rsidP="007E1D35">
      <w:pPr>
        <w:shd w:val="clear" w:color="auto" w:fill="FFFFFF"/>
        <w:rPr>
          <w:color w:val="222222"/>
          <w:sz w:val="24"/>
          <w:szCs w:val="24"/>
        </w:rPr>
      </w:pPr>
    </w:p>
    <w:p w:rsidR="00F950A1" w:rsidRDefault="00F950A1" w:rsidP="007E1D35">
      <w:pPr>
        <w:shd w:val="clear" w:color="auto" w:fill="FFFFFF"/>
        <w:rPr>
          <w:color w:val="222222"/>
          <w:sz w:val="24"/>
          <w:szCs w:val="24"/>
        </w:rPr>
      </w:pPr>
      <w:r>
        <w:rPr>
          <w:color w:val="222222"/>
          <w:sz w:val="24"/>
          <w:szCs w:val="24"/>
        </w:rPr>
        <w:t xml:space="preserve">Response:  The one time per year (before first trip) 72 hour check-in requirement is in place to allow NMFS OLE time to verify gear type aboard pot sablefish vessels and to ensure that the vessel’s VMS unit is transmitting properly, and is necessary for monitoring and enforcement in this fishery. </w:t>
      </w:r>
    </w:p>
    <w:p w:rsidR="00F950A1" w:rsidRDefault="00F950A1" w:rsidP="007E1D35">
      <w:pPr>
        <w:shd w:val="clear" w:color="auto" w:fill="FFFFFF"/>
        <w:rPr>
          <w:color w:val="222222"/>
          <w:sz w:val="24"/>
          <w:szCs w:val="24"/>
        </w:rPr>
      </w:pPr>
    </w:p>
    <w:p w:rsidR="00F950A1" w:rsidRPr="000B18CD" w:rsidRDefault="00F950A1" w:rsidP="007E1D35">
      <w:pPr>
        <w:shd w:val="clear" w:color="auto" w:fill="FFFFFF"/>
        <w:rPr>
          <w:i/>
          <w:color w:val="222222"/>
          <w:sz w:val="24"/>
          <w:szCs w:val="24"/>
        </w:rPr>
      </w:pPr>
      <w:r w:rsidRPr="000B18CD">
        <w:rPr>
          <w:i/>
          <w:color w:val="222222"/>
          <w:sz w:val="24"/>
          <w:szCs w:val="24"/>
        </w:rPr>
        <w:t>VMS seems to be an effective tool in managing the fisheries off Alaska.  The instructions and requirements are fairly clear.</w:t>
      </w:r>
    </w:p>
    <w:p w:rsidR="00F950A1" w:rsidRDefault="00F950A1" w:rsidP="007E1D35">
      <w:pPr>
        <w:shd w:val="clear" w:color="auto" w:fill="FFFFFF"/>
        <w:rPr>
          <w:color w:val="222222"/>
          <w:sz w:val="24"/>
          <w:szCs w:val="24"/>
        </w:rPr>
      </w:pPr>
    </w:p>
    <w:p w:rsidR="00F950A1" w:rsidRDefault="00F950A1" w:rsidP="007E1D35">
      <w:pPr>
        <w:shd w:val="clear" w:color="auto" w:fill="FFFFFF"/>
        <w:rPr>
          <w:color w:val="222222"/>
          <w:sz w:val="24"/>
          <w:szCs w:val="24"/>
        </w:rPr>
      </w:pPr>
      <w:r>
        <w:rPr>
          <w:color w:val="222222"/>
          <w:sz w:val="24"/>
          <w:szCs w:val="24"/>
        </w:rPr>
        <w:t>Response:  NMFS agrees with this comment</w:t>
      </w:r>
    </w:p>
    <w:p w:rsidR="00F950A1" w:rsidRDefault="00F950A1" w:rsidP="007E1D35">
      <w:pPr>
        <w:shd w:val="clear" w:color="auto" w:fill="FFFFFF"/>
        <w:rPr>
          <w:color w:val="222222"/>
          <w:sz w:val="24"/>
          <w:szCs w:val="24"/>
        </w:rPr>
      </w:pPr>
    </w:p>
    <w:p w:rsidR="00F950A1" w:rsidRPr="000B18CD" w:rsidRDefault="00F950A1" w:rsidP="007E1D35">
      <w:pPr>
        <w:shd w:val="clear" w:color="auto" w:fill="FFFFFF"/>
        <w:rPr>
          <w:i/>
          <w:color w:val="222222"/>
          <w:sz w:val="24"/>
          <w:szCs w:val="24"/>
        </w:rPr>
      </w:pPr>
      <w:r w:rsidRPr="000B18CD">
        <w:rPr>
          <w:i/>
          <w:color w:val="222222"/>
          <w:sz w:val="24"/>
          <w:szCs w:val="24"/>
        </w:rPr>
        <w:t>Hourly cost estimates are accurate; however you underestimate the number of hours necessary to cover paperwork.  Further, you do not include costs to troubleshoot VMS units.</w:t>
      </w:r>
    </w:p>
    <w:p w:rsidR="00F950A1" w:rsidRDefault="00F950A1" w:rsidP="007E1D35">
      <w:pPr>
        <w:shd w:val="clear" w:color="auto" w:fill="FFFFFF"/>
        <w:rPr>
          <w:color w:val="222222"/>
          <w:sz w:val="24"/>
          <w:szCs w:val="24"/>
        </w:rPr>
      </w:pPr>
    </w:p>
    <w:p w:rsidR="00F950A1" w:rsidRDefault="00F950A1" w:rsidP="007E1D35">
      <w:pPr>
        <w:shd w:val="clear" w:color="auto" w:fill="FFFFFF"/>
        <w:rPr>
          <w:color w:val="222222"/>
          <w:sz w:val="24"/>
          <w:szCs w:val="24"/>
        </w:rPr>
      </w:pPr>
      <w:r>
        <w:rPr>
          <w:color w:val="222222"/>
          <w:sz w:val="24"/>
          <w:szCs w:val="24"/>
        </w:rPr>
        <w:t xml:space="preserve">Response:  NMFS has adjusted the personnel costs to reflect greater time required and has added a cost category for troubleshooting failed units.  We have assumed a failure rate of 5% and five hours of troubleshooting time.  </w:t>
      </w:r>
    </w:p>
    <w:p w:rsidR="007E1D35" w:rsidRPr="00141A18" w:rsidRDefault="007E1D35" w:rsidP="007E1D35">
      <w:pPr>
        <w:shd w:val="clear" w:color="auto" w:fill="FFFFFF"/>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9.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rsidR="004F26E9" w:rsidRPr="00141A18" w:rsidRDefault="004F26E9" w:rsidP="00083438">
      <w:pPr>
        <w:rPr>
          <w:color w:val="000000"/>
          <w:sz w:val="24"/>
          <w:szCs w:val="24"/>
        </w:rPr>
      </w:pPr>
    </w:p>
    <w:p w:rsidR="00976E9C" w:rsidRPr="00141A18" w:rsidRDefault="00976E9C" w:rsidP="00083438">
      <w:pPr>
        <w:rPr>
          <w:color w:val="000000"/>
          <w:sz w:val="24"/>
          <w:szCs w:val="24"/>
        </w:rPr>
      </w:pPr>
      <w:r w:rsidRPr="00141A18">
        <w:rPr>
          <w:color w:val="000000"/>
          <w:sz w:val="24"/>
          <w:szCs w:val="24"/>
        </w:rPr>
        <w:t>No payment or gift to respondents is provided under this program.</w:t>
      </w:r>
    </w:p>
    <w:p w:rsidR="00976E9C" w:rsidRPr="00141A18" w:rsidRDefault="00976E9C"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10.  </w:t>
      </w:r>
      <w:r w:rsidRPr="00141A18">
        <w:rPr>
          <w:b/>
          <w:bCs/>
          <w:color w:val="000000"/>
          <w:sz w:val="24"/>
          <w:szCs w:val="24"/>
          <w:u w:val="single"/>
        </w:rPr>
        <w:t>Describe any assurance of confidentiality provided to respondents and the basis for assurance in statute, regulation, or agency policy</w:t>
      </w:r>
      <w:r w:rsidRPr="00141A18">
        <w:rPr>
          <w:b/>
          <w:bCs/>
          <w:color w:val="000000"/>
          <w:sz w:val="24"/>
          <w:szCs w:val="24"/>
        </w:rPr>
        <w:t>.</w:t>
      </w:r>
    </w:p>
    <w:p w:rsidR="004F26E9" w:rsidRPr="00141A18" w:rsidRDefault="004F26E9" w:rsidP="00083438">
      <w:pPr>
        <w:rPr>
          <w:color w:val="000000"/>
          <w:sz w:val="24"/>
          <w:szCs w:val="24"/>
        </w:rPr>
      </w:pPr>
    </w:p>
    <w:p w:rsidR="00D17DB8" w:rsidRPr="00141A18" w:rsidRDefault="00D17DB8" w:rsidP="00083438">
      <w:pPr>
        <w:rPr>
          <w:color w:val="000000"/>
          <w:sz w:val="24"/>
          <w:szCs w:val="24"/>
        </w:rPr>
      </w:pPr>
      <w:r w:rsidRPr="00141A18">
        <w:rPr>
          <w:color w:val="000000"/>
          <w:sz w:val="24"/>
          <w:szCs w:val="24"/>
        </w:rPr>
        <w:t xml:space="preserve">All VMS units include systems to minimize the risk of direct or inadvertent disclosure of vessel position. </w:t>
      </w:r>
      <w:r w:rsidR="001F12B9">
        <w:rPr>
          <w:color w:val="000000"/>
          <w:sz w:val="24"/>
          <w:szCs w:val="24"/>
          <w:lang w:val="en-CA"/>
        </w:rPr>
        <w:t>T</w:t>
      </w:r>
      <w:r w:rsidRPr="00141A18">
        <w:rPr>
          <w:color w:val="000000"/>
          <w:sz w:val="24"/>
          <w:szCs w:val="24"/>
        </w:rPr>
        <w:t>he information collec</w:t>
      </w:r>
      <w:r w:rsidR="0066387E" w:rsidRPr="00141A18">
        <w:rPr>
          <w:color w:val="000000"/>
          <w:sz w:val="24"/>
          <w:szCs w:val="24"/>
        </w:rPr>
        <w:t>ted, including VMS transmission</w:t>
      </w:r>
      <w:r w:rsidR="001F12B9">
        <w:rPr>
          <w:color w:val="000000"/>
          <w:sz w:val="24"/>
          <w:szCs w:val="24"/>
        </w:rPr>
        <w:t>s</w:t>
      </w:r>
      <w:r w:rsidR="002967D4">
        <w:rPr>
          <w:color w:val="000000"/>
          <w:sz w:val="24"/>
          <w:szCs w:val="24"/>
        </w:rPr>
        <w:t>—</w:t>
      </w:r>
      <w:r w:rsidR="0066387E" w:rsidRPr="00141A18">
        <w:rPr>
          <w:color w:val="000000"/>
          <w:sz w:val="24"/>
          <w:szCs w:val="24"/>
        </w:rPr>
        <w:t>but not including information on the VMS check-in report</w:t>
      </w:r>
      <w:r w:rsidR="002967D4">
        <w:rPr>
          <w:color w:val="000000"/>
          <w:sz w:val="24"/>
          <w:szCs w:val="24"/>
        </w:rPr>
        <w:t>—</w:t>
      </w:r>
      <w:r w:rsidRPr="00141A18">
        <w:rPr>
          <w:color w:val="000000"/>
          <w:sz w:val="24"/>
          <w:szCs w:val="24"/>
        </w:rPr>
        <w:t xml:space="preserve">is confidential under </w:t>
      </w:r>
      <w:r w:rsidRPr="00635EAC">
        <w:rPr>
          <w:color w:val="000000"/>
          <w:sz w:val="24"/>
          <w:szCs w:val="24"/>
        </w:rPr>
        <w:t>section 402(b) of the Magnuson-Stevens Act (16 U.S.C. 18</w:t>
      </w:r>
      <w:r w:rsidR="00635EAC" w:rsidRPr="00635EAC">
        <w:rPr>
          <w:color w:val="000000"/>
          <w:sz w:val="24"/>
          <w:szCs w:val="24"/>
        </w:rPr>
        <w:t>8</w:t>
      </w:r>
      <w:r w:rsidRPr="00635EAC">
        <w:rPr>
          <w:color w:val="000000"/>
          <w:sz w:val="24"/>
          <w:szCs w:val="24"/>
        </w:rPr>
        <w:t>1</w:t>
      </w:r>
      <w:r w:rsidR="00635EAC" w:rsidRPr="00635EAC">
        <w:rPr>
          <w:color w:val="000000"/>
          <w:sz w:val="24"/>
          <w:szCs w:val="24"/>
        </w:rPr>
        <w:t>a</w:t>
      </w:r>
      <w:r w:rsidRPr="00635EAC">
        <w:rPr>
          <w:color w:val="000000"/>
          <w:sz w:val="24"/>
          <w:szCs w:val="24"/>
        </w:rPr>
        <w:t xml:space="preserve"> </w:t>
      </w:r>
      <w:r w:rsidRPr="00635EAC">
        <w:rPr>
          <w:i/>
          <w:iCs/>
          <w:color w:val="000000"/>
          <w:sz w:val="24"/>
          <w:szCs w:val="24"/>
        </w:rPr>
        <w:t>et seq</w:t>
      </w:r>
      <w:r w:rsidR="001C13DA" w:rsidRPr="00635EAC">
        <w:rPr>
          <w:color w:val="000000"/>
          <w:sz w:val="24"/>
          <w:szCs w:val="24"/>
        </w:rPr>
        <w:t>.)</w:t>
      </w:r>
      <w:r w:rsidR="001C13DA">
        <w:rPr>
          <w:color w:val="000000"/>
          <w:sz w:val="24"/>
          <w:szCs w:val="24"/>
        </w:rPr>
        <w:t>,</w:t>
      </w:r>
      <w:r w:rsidR="001C13DA" w:rsidRPr="00141A18">
        <w:rPr>
          <w:color w:val="000000"/>
          <w:sz w:val="24"/>
          <w:szCs w:val="24"/>
        </w:rPr>
        <w:t xml:space="preserve"> </w:t>
      </w:r>
      <w:r w:rsidRPr="00141A18">
        <w:rPr>
          <w:color w:val="000000"/>
          <w:sz w:val="24"/>
          <w:szCs w:val="24"/>
        </w:rPr>
        <w:t xml:space="preserve">and also under </w:t>
      </w:r>
      <w:hyperlink r:id="rId18" w:history="1">
        <w:r w:rsidRPr="00635EAC">
          <w:rPr>
            <w:rStyle w:val="Hyperlink"/>
            <w:color w:val="000000"/>
            <w:sz w:val="24"/>
            <w:szCs w:val="24"/>
          </w:rPr>
          <w:t>NOAA Administrative Order (</w:t>
        </w:r>
        <w:r w:rsidR="001C13DA">
          <w:rPr>
            <w:rStyle w:val="Hyperlink"/>
            <w:color w:val="000000"/>
            <w:sz w:val="24"/>
            <w:szCs w:val="24"/>
          </w:rPr>
          <w:t>N</w:t>
        </w:r>
        <w:r w:rsidRPr="00635EAC">
          <w:rPr>
            <w:rStyle w:val="Hyperlink"/>
            <w:color w:val="000000"/>
            <w:sz w:val="24"/>
            <w:szCs w:val="24"/>
          </w:rPr>
          <w:t>AO) 216-100</w:t>
        </w:r>
      </w:hyperlink>
      <w:r w:rsidRPr="00141A18">
        <w:rPr>
          <w:color w:val="000000"/>
          <w:sz w:val="24"/>
          <w:szCs w:val="24"/>
        </w:rPr>
        <w:t>, which sets forth procedures to protect confidentiality of fishery statistics.</w:t>
      </w:r>
      <w:r w:rsidR="0066387E" w:rsidRPr="00141A18">
        <w:rPr>
          <w:color w:val="000000"/>
          <w:sz w:val="24"/>
          <w:szCs w:val="24"/>
        </w:rPr>
        <w:t xml:space="preserve"> </w:t>
      </w:r>
    </w:p>
    <w:p w:rsidR="00D17DB8" w:rsidRPr="00141A18" w:rsidRDefault="00D17DB8" w:rsidP="00083438">
      <w:pPr>
        <w:rPr>
          <w:color w:val="000000"/>
          <w:sz w:val="24"/>
          <w:szCs w:val="24"/>
        </w:rPr>
      </w:pPr>
    </w:p>
    <w:p w:rsidR="001F12B9" w:rsidRPr="00141A18" w:rsidRDefault="00D17DB8" w:rsidP="00083438">
      <w:pPr>
        <w:rPr>
          <w:color w:val="000000"/>
          <w:sz w:val="24"/>
          <w:szCs w:val="24"/>
        </w:rPr>
      </w:pPr>
      <w:r w:rsidRPr="00141A18">
        <w:rPr>
          <w:color w:val="000000"/>
          <w:sz w:val="24"/>
        </w:rPr>
        <w:t xml:space="preserve">All information collected is part of a system of records:  </w:t>
      </w:r>
      <w:hyperlink r:id="rId19" w:history="1">
        <w:r w:rsidR="009A5449" w:rsidRPr="00635EAC">
          <w:rPr>
            <w:rStyle w:val="Hyperlink"/>
            <w:color w:val="000000"/>
            <w:sz w:val="24"/>
          </w:rPr>
          <w:t>COMMERCE/</w:t>
        </w:r>
        <w:r w:rsidRPr="00635EAC">
          <w:rPr>
            <w:rStyle w:val="Hyperlink"/>
            <w:color w:val="000000"/>
            <w:sz w:val="24"/>
            <w:szCs w:val="24"/>
          </w:rPr>
          <w:t>NOAA #6:  Fishermen's Statistical Data</w:t>
        </w:r>
      </w:hyperlink>
      <w:r w:rsidR="0066387E" w:rsidRPr="00635EAC">
        <w:rPr>
          <w:color w:val="000000"/>
          <w:sz w:val="24"/>
          <w:szCs w:val="24"/>
        </w:rPr>
        <w:t>.</w:t>
      </w:r>
    </w:p>
    <w:p w:rsidR="00D17DB8" w:rsidRPr="00141A18" w:rsidRDefault="00D17DB8"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11.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rsidR="004F26E9" w:rsidRPr="00141A18" w:rsidRDefault="004F26E9" w:rsidP="00083438">
      <w:pPr>
        <w:rPr>
          <w:color w:val="000000"/>
          <w:sz w:val="24"/>
          <w:szCs w:val="24"/>
        </w:rPr>
      </w:pPr>
    </w:p>
    <w:p w:rsidR="004F26E9" w:rsidRPr="00141A18" w:rsidRDefault="00A6308C" w:rsidP="00083438">
      <w:pPr>
        <w:rPr>
          <w:color w:val="000000"/>
          <w:sz w:val="24"/>
          <w:szCs w:val="24"/>
        </w:rPr>
      </w:pPr>
      <w:r w:rsidRPr="00141A18">
        <w:rPr>
          <w:color w:val="000000"/>
          <w:sz w:val="24"/>
          <w:szCs w:val="24"/>
        </w:rPr>
        <w:t>This information collection does not involve information of a sensitive nature.</w:t>
      </w:r>
    </w:p>
    <w:p w:rsidR="004F26E9" w:rsidRPr="00141A18" w:rsidRDefault="004F26E9"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12.  </w:t>
      </w:r>
      <w:r w:rsidRPr="00141A18">
        <w:rPr>
          <w:b/>
          <w:bCs/>
          <w:color w:val="000000"/>
          <w:sz w:val="24"/>
          <w:szCs w:val="24"/>
          <w:u w:val="single"/>
        </w:rPr>
        <w:t>Provide an estimate in hours of the burden of the collection of information</w:t>
      </w:r>
      <w:r w:rsidRPr="00141A18">
        <w:rPr>
          <w:b/>
          <w:bCs/>
          <w:color w:val="000000"/>
          <w:sz w:val="24"/>
          <w:szCs w:val="24"/>
        </w:rPr>
        <w:t>.</w:t>
      </w:r>
    </w:p>
    <w:p w:rsidR="004F26E9" w:rsidRPr="00141A18" w:rsidRDefault="004F26E9" w:rsidP="00083438">
      <w:pPr>
        <w:rPr>
          <w:color w:val="000000"/>
          <w:sz w:val="24"/>
          <w:szCs w:val="24"/>
        </w:rPr>
      </w:pPr>
    </w:p>
    <w:p w:rsidR="004F26E9" w:rsidRPr="00141A18" w:rsidRDefault="00A6308C" w:rsidP="00083438">
      <w:pPr>
        <w:rPr>
          <w:color w:val="000000"/>
          <w:sz w:val="24"/>
          <w:szCs w:val="24"/>
        </w:rPr>
      </w:pPr>
      <w:r w:rsidRPr="000B18CD">
        <w:rPr>
          <w:color w:val="000000"/>
          <w:sz w:val="24"/>
          <w:szCs w:val="24"/>
        </w:rPr>
        <w:t>Total estimated unique respondents</w:t>
      </w:r>
      <w:r w:rsidR="000B18CD">
        <w:rPr>
          <w:color w:val="000000"/>
          <w:sz w:val="24"/>
          <w:szCs w:val="24"/>
        </w:rPr>
        <w:t xml:space="preserve"> are</w:t>
      </w:r>
      <w:r w:rsidRPr="000B18CD">
        <w:rPr>
          <w:color w:val="000000"/>
          <w:sz w:val="24"/>
          <w:szCs w:val="24"/>
        </w:rPr>
        <w:t xml:space="preserve"> </w:t>
      </w:r>
      <w:r w:rsidR="007E1D35" w:rsidRPr="000B18CD">
        <w:rPr>
          <w:color w:val="000000"/>
          <w:sz w:val="24"/>
          <w:szCs w:val="24"/>
        </w:rPr>
        <w:t>1,139</w:t>
      </w:r>
      <w:r w:rsidR="00B23894" w:rsidRPr="000B18CD">
        <w:rPr>
          <w:color w:val="000000"/>
          <w:sz w:val="24"/>
          <w:szCs w:val="24"/>
        </w:rPr>
        <w:t xml:space="preserve">, </w:t>
      </w:r>
      <w:r w:rsidR="007E1D35" w:rsidRPr="000B18CD">
        <w:rPr>
          <w:color w:val="000000"/>
          <w:sz w:val="24"/>
          <w:szCs w:val="24"/>
        </w:rPr>
        <w:t>up</w:t>
      </w:r>
      <w:r w:rsidR="00B23894" w:rsidRPr="000B18CD">
        <w:rPr>
          <w:color w:val="000000"/>
          <w:sz w:val="24"/>
          <w:szCs w:val="24"/>
        </w:rPr>
        <w:t xml:space="preserve"> from </w:t>
      </w:r>
      <w:r w:rsidR="007E1D35" w:rsidRPr="000B18CD">
        <w:rPr>
          <w:color w:val="000000"/>
          <w:sz w:val="24"/>
          <w:szCs w:val="24"/>
        </w:rPr>
        <w:t>878</w:t>
      </w:r>
      <w:r w:rsidR="00586F4A">
        <w:rPr>
          <w:color w:val="000000"/>
          <w:sz w:val="24"/>
          <w:szCs w:val="24"/>
        </w:rPr>
        <w:t>.</w:t>
      </w:r>
      <w:r w:rsidR="001545EC">
        <w:rPr>
          <w:color w:val="000000"/>
          <w:sz w:val="24"/>
          <w:szCs w:val="24"/>
        </w:rPr>
        <w:t xml:space="preserve"> Total estimated responses are </w:t>
      </w:r>
      <w:r w:rsidR="007975F8">
        <w:rPr>
          <w:color w:val="000000"/>
          <w:sz w:val="24"/>
          <w:szCs w:val="24"/>
        </w:rPr>
        <w:t>1,529</w:t>
      </w:r>
      <w:r w:rsidR="001545EC">
        <w:rPr>
          <w:color w:val="000000"/>
          <w:sz w:val="24"/>
          <w:szCs w:val="24"/>
        </w:rPr>
        <w:t xml:space="preserve">.  </w:t>
      </w:r>
      <w:r w:rsidR="00586F4A">
        <w:rPr>
          <w:color w:val="000000"/>
          <w:sz w:val="24"/>
          <w:szCs w:val="24"/>
        </w:rPr>
        <w:t xml:space="preserve">  </w:t>
      </w:r>
      <w:r w:rsidRPr="000B18CD">
        <w:rPr>
          <w:color w:val="000000"/>
          <w:sz w:val="24"/>
          <w:szCs w:val="24"/>
        </w:rPr>
        <w:t>Total estimated</w:t>
      </w:r>
      <w:r w:rsidR="000B18CD">
        <w:rPr>
          <w:color w:val="000000"/>
          <w:sz w:val="24"/>
          <w:szCs w:val="24"/>
        </w:rPr>
        <w:t xml:space="preserve"> </w:t>
      </w:r>
      <w:r w:rsidRPr="000B18CD">
        <w:rPr>
          <w:color w:val="000000"/>
          <w:sz w:val="24"/>
          <w:szCs w:val="24"/>
        </w:rPr>
        <w:t>burden hours</w:t>
      </w:r>
      <w:r w:rsidR="000B18CD">
        <w:rPr>
          <w:color w:val="000000"/>
          <w:sz w:val="24"/>
          <w:szCs w:val="24"/>
        </w:rPr>
        <w:t xml:space="preserve"> </w:t>
      </w:r>
      <w:r w:rsidR="002278DC">
        <w:rPr>
          <w:color w:val="000000"/>
          <w:sz w:val="24"/>
          <w:szCs w:val="24"/>
        </w:rPr>
        <w:t xml:space="preserve">for the collection of information </w:t>
      </w:r>
      <w:r w:rsidR="000B18CD">
        <w:rPr>
          <w:color w:val="000000"/>
          <w:sz w:val="24"/>
          <w:szCs w:val="24"/>
        </w:rPr>
        <w:t xml:space="preserve">are </w:t>
      </w:r>
      <w:r w:rsidR="0094403F">
        <w:rPr>
          <w:color w:val="000000"/>
          <w:sz w:val="24"/>
          <w:szCs w:val="24"/>
        </w:rPr>
        <w:t>5,101</w:t>
      </w:r>
      <w:r w:rsidR="00AD366D">
        <w:rPr>
          <w:color w:val="000000"/>
          <w:sz w:val="24"/>
          <w:szCs w:val="24"/>
        </w:rPr>
        <w:t xml:space="preserve"> hours estimated for </w:t>
      </w:r>
      <w:r w:rsidR="0094403F">
        <w:rPr>
          <w:color w:val="000000"/>
          <w:sz w:val="24"/>
          <w:szCs w:val="24"/>
        </w:rPr>
        <w:t xml:space="preserve">VMS installation, maintenance and trouble-shooting, </w:t>
      </w:r>
      <w:r w:rsidR="00AD366D">
        <w:rPr>
          <w:color w:val="000000"/>
          <w:sz w:val="24"/>
          <w:szCs w:val="24"/>
        </w:rPr>
        <w:t>check in rep</w:t>
      </w:r>
      <w:r w:rsidR="00891E3E">
        <w:rPr>
          <w:color w:val="000000"/>
          <w:sz w:val="24"/>
          <w:szCs w:val="24"/>
        </w:rPr>
        <w:t>orting</w:t>
      </w:r>
      <w:r w:rsidR="002278DC">
        <w:rPr>
          <w:color w:val="000000"/>
          <w:sz w:val="24"/>
          <w:szCs w:val="24"/>
        </w:rPr>
        <w:t>, pot sablefish</w:t>
      </w:r>
      <w:r w:rsidR="00740F7C">
        <w:rPr>
          <w:color w:val="000000"/>
          <w:sz w:val="24"/>
          <w:szCs w:val="24"/>
        </w:rPr>
        <w:t xml:space="preserve"> check in</w:t>
      </w:r>
      <w:r w:rsidR="002278DC">
        <w:rPr>
          <w:color w:val="000000"/>
          <w:sz w:val="24"/>
          <w:szCs w:val="24"/>
        </w:rPr>
        <w:t xml:space="preserve"> reporting, and Area 4 reporting</w:t>
      </w:r>
      <w:r w:rsidR="00AD366D">
        <w:rPr>
          <w:color w:val="000000"/>
          <w:sz w:val="24"/>
          <w:szCs w:val="24"/>
        </w:rPr>
        <w:t xml:space="preserve">.  </w:t>
      </w:r>
    </w:p>
    <w:p w:rsidR="00B23894" w:rsidRPr="00141A18" w:rsidRDefault="00B23894" w:rsidP="00083438">
      <w:pPr>
        <w:rPr>
          <w:color w:val="000000"/>
          <w:sz w:val="24"/>
          <w:szCs w:val="24"/>
        </w:rPr>
      </w:pPr>
    </w:p>
    <w:p w:rsidR="004F26E9" w:rsidRPr="00141A18" w:rsidRDefault="004F26E9" w:rsidP="00083438">
      <w:pPr>
        <w:rPr>
          <w:b/>
          <w:bCs/>
          <w:color w:val="000000"/>
          <w:sz w:val="24"/>
          <w:szCs w:val="24"/>
        </w:rPr>
      </w:pPr>
      <w:r w:rsidRPr="00141A18">
        <w:rPr>
          <w:b/>
          <w:bCs/>
          <w:color w:val="000000"/>
          <w:sz w:val="24"/>
          <w:szCs w:val="24"/>
        </w:rPr>
        <w:t xml:space="preserve">13.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rsidR="00A6308C" w:rsidRPr="00141A18" w:rsidRDefault="00A6308C" w:rsidP="00083438">
      <w:pPr>
        <w:rPr>
          <w:color w:val="000000"/>
          <w:sz w:val="24"/>
          <w:szCs w:val="24"/>
        </w:rPr>
      </w:pPr>
    </w:p>
    <w:p w:rsidR="004F26E9" w:rsidRPr="002F3DE5" w:rsidRDefault="00A6308C" w:rsidP="00083438">
      <w:pPr>
        <w:rPr>
          <w:color w:val="000000"/>
          <w:sz w:val="24"/>
          <w:szCs w:val="24"/>
        </w:rPr>
      </w:pPr>
      <w:r w:rsidRPr="000B18CD">
        <w:rPr>
          <w:color w:val="000000"/>
          <w:sz w:val="24"/>
          <w:szCs w:val="24"/>
        </w:rPr>
        <w:t>Total estimated</w:t>
      </w:r>
      <w:r w:rsidR="009E1404">
        <w:rPr>
          <w:color w:val="000000"/>
          <w:sz w:val="24"/>
          <w:szCs w:val="24"/>
        </w:rPr>
        <w:t xml:space="preserve"> </w:t>
      </w:r>
      <w:r w:rsidR="0038561D">
        <w:rPr>
          <w:color w:val="000000"/>
          <w:sz w:val="24"/>
          <w:szCs w:val="24"/>
        </w:rPr>
        <w:t xml:space="preserve">non-reimbursed purchase costs are $310,000.  Total estimated </w:t>
      </w:r>
      <w:r w:rsidR="009E1404">
        <w:rPr>
          <w:color w:val="000000"/>
          <w:sz w:val="24"/>
          <w:szCs w:val="24"/>
        </w:rPr>
        <w:t>installation and maintenance costs</w:t>
      </w:r>
      <w:r w:rsidR="002F3DE5">
        <w:rPr>
          <w:color w:val="000000"/>
          <w:sz w:val="24"/>
          <w:szCs w:val="24"/>
        </w:rPr>
        <w:t xml:space="preserve"> for technicians</w:t>
      </w:r>
      <w:r w:rsidR="009E1404">
        <w:rPr>
          <w:color w:val="000000"/>
          <w:sz w:val="24"/>
          <w:szCs w:val="24"/>
        </w:rPr>
        <w:t xml:space="preserve"> are $6</w:t>
      </w:r>
      <w:r w:rsidR="00E21513">
        <w:rPr>
          <w:color w:val="000000"/>
          <w:sz w:val="24"/>
          <w:szCs w:val="24"/>
        </w:rPr>
        <w:t>45</w:t>
      </w:r>
      <w:r w:rsidR="002F3DE5">
        <w:rPr>
          <w:color w:val="000000"/>
          <w:sz w:val="24"/>
          <w:szCs w:val="24"/>
        </w:rPr>
        <w:t>,</w:t>
      </w:r>
      <w:r w:rsidR="00E21513">
        <w:rPr>
          <w:color w:val="000000"/>
          <w:sz w:val="24"/>
          <w:szCs w:val="24"/>
        </w:rPr>
        <w:t>248</w:t>
      </w:r>
      <w:r w:rsidR="001E35E1">
        <w:rPr>
          <w:color w:val="000000"/>
          <w:sz w:val="24"/>
          <w:szCs w:val="24"/>
        </w:rPr>
        <w:t>.</w:t>
      </w:r>
      <w:r w:rsidR="009E1404">
        <w:rPr>
          <w:color w:val="000000"/>
          <w:sz w:val="24"/>
          <w:szCs w:val="24"/>
        </w:rPr>
        <w:t xml:space="preserve">  Total </w:t>
      </w:r>
      <w:r w:rsidR="00E21513">
        <w:rPr>
          <w:color w:val="000000"/>
          <w:sz w:val="24"/>
          <w:szCs w:val="24"/>
        </w:rPr>
        <w:t xml:space="preserve">transmission costs are </w:t>
      </w:r>
      <w:r w:rsidR="002F3DE5">
        <w:rPr>
          <w:color w:val="000000"/>
          <w:sz w:val="24"/>
          <w:szCs w:val="24"/>
        </w:rPr>
        <w:t>$</w:t>
      </w:r>
      <w:r w:rsidR="00E21513" w:rsidRPr="007975F8">
        <w:rPr>
          <w:color w:val="000000"/>
          <w:sz w:val="24"/>
          <w:szCs w:val="24"/>
        </w:rPr>
        <w:t>1,441,720</w:t>
      </w:r>
      <w:r w:rsidR="007975F8">
        <w:rPr>
          <w:b/>
          <w:color w:val="000000"/>
        </w:rPr>
        <w:t>.</w:t>
      </w:r>
      <w:r w:rsidR="00E21513">
        <w:rPr>
          <w:color w:val="000000"/>
          <w:sz w:val="24"/>
          <w:szCs w:val="24"/>
        </w:rPr>
        <w:t xml:space="preserve"> </w:t>
      </w:r>
      <w:r w:rsidR="002F3DE5">
        <w:rPr>
          <w:color w:val="000000"/>
          <w:sz w:val="24"/>
          <w:szCs w:val="24"/>
        </w:rPr>
        <w:t>Costs for the additional information collections are $1,800.</w:t>
      </w:r>
      <w:r w:rsidR="00740F7C">
        <w:rPr>
          <w:color w:val="000000"/>
          <w:sz w:val="24"/>
          <w:szCs w:val="24"/>
        </w:rPr>
        <w:t xml:space="preserve"> </w:t>
      </w:r>
      <w:r w:rsidR="00740F7C" w:rsidRPr="002F3DE5">
        <w:rPr>
          <w:b/>
          <w:color w:val="000000"/>
          <w:sz w:val="24"/>
          <w:szCs w:val="24"/>
        </w:rPr>
        <w:t xml:space="preserve">The combined total estimated cost burden is </w:t>
      </w:r>
      <w:r w:rsidR="002F3DE5" w:rsidRPr="002F3DE5">
        <w:rPr>
          <w:b/>
          <w:color w:val="000000"/>
          <w:sz w:val="24"/>
          <w:szCs w:val="24"/>
        </w:rPr>
        <w:t>$2,396,968</w:t>
      </w:r>
      <w:r w:rsidR="0038561D" w:rsidRPr="002F3DE5">
        <w:rPr>
          <w:color w:val="000000"/>
          <w:sz w:val="24"/>
          <w:szCs w:val="24"/>
        </w:rPr>
        <w:t>.</w:t>
      </w:r>
      <w:r w:rsidR="000B18CD" w:rsidRPr="002F3DE5">
        <w:rPr>
          <w:color w:val="000000"/>
          <w:sz w:val="24"/>
          <w:szCs w:val="24"/>
        </w:rPr>
        <w:t xml:space="preserve"> </w:t>
      </w:r>
    </w:p>
    <w:p w:rsidR="004F26E9" w:rsidRPr="00141A18" w:rsidRDefault="004F26E9"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14.  </w:t>
      </w:r>
      <w:r w:rsidRPr="00141A18">
        <w:rPr>
          <w:b/>
          <w:bCs/>
          <w:color w:val="000000"/>
          <w:sz w:val="24"/>
          <w:szCs w:val="24"/>
          <w:u w:val="single"/>
        </w:rPr>
        <w:t>Provide estimates of annualized cost to the Federal government</w:t>
      </w:r>
      <w:r w:rsidRPr="00141A18">
        <w:rPr>
          <w:b/>
          <w:bCs/>
          <w:color w:val="000000"/>
          <w:sz w:val="24"/>
          <w:szCs w:val="24"/>
        </w:rPr>
        <w:t>.</w:t>
      </w:r>
    </w:p>
    <w:p w:rsidR="004F26E9" w:rsidRPr="00141A18" w:rsidRDefault="004F26E9" w:rsidP="00083438">
      <w:pPr>
        <w:rPr>
          <w:color w:val="000000"/>
          <w:sz w:val="24"/>
          <w:szCs w:val="24"/>
        </w:rPr>
      </w:pPr>
    </w:p>
    <w:p w:rsidR="000E43FB" w:rsidRPr="00FF7DD6" w:rsidRDefault="000E43FB" w:rsidP="000E43FB">
      <w:pPr>
        <w:rPr>
          <w:color w:val="000000"/>
          <w:sz w:val="24"/>
          <w:szCs w:val="24"/>
        </w:rPr>
      </w:pPr>
      <w:r>
        <w:rPr>
          <w:color w:val="000000"/>
          <w:sz w:val="24"/>
          <w:szCs w:val="24"/>
        </w:rPr>
        <w:t xml:space="preserve">Alaska Region </w:t>
      </w:r>
      <w:r w:rsidRPr="00FF7DD6">
        <w:rPr>
          <w:color w:val="000000"/>
          <w:sz w:val="24"/>
          <w:szCs w:val="24"/>
        </w:rPr>
        <w:t xml:space="preserve">VMS data are monitored and interpreted by NMFS OLE.  Currently, no officers are directly dedicated to VMS; however, a program manager, information technology technician, and enforcement technician work on VMS each day for some hours. </w:t>
      </w:r>
    </w:p>
    <w:p w:rsidR="000E43FB" w:rsidRPr="00FF7DD6" w:rsidRDefault="000E43FB" w:rsidP="000E43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bl>
      <w:tblPr>
        <w:tblW w:w="0" w:type="auto"/>
        <w:tblInd w:w="848" w:type="dxa"/>
        <w:tblLayout w:type="fixed"/>
        <w:tblCellMar>
          <w:left w:w="114" w:type="dxa"/>
          <w:right w:w="114" w:type="dxa"/>
        </w:tblCellMar>
        <w:tblLook w:val="0000" w:firstRow="0" w:lastRow="0" w:firstColumn="0" w:lastColumn="0" w:noHBand="0" w:noVBand="0"/>
      </w:tblPr>
      <w:tblGrid>
        <w:gridCol w:w="6480"/>
        <w:gridCol w:w="1260"/>
      </w:tblGrid>
      <w:tr w:rsidR="000E43FB" w:rsidRPr="00FF7DD6" w:rsidTr="007C3820">
        <w:trPr>
          <w:cantSplit/>
        </w:trPr>
        <w:tc>
          <w:tcPr>
            <w:tcW w:w="774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rsidR="000E43FB" w:rsidRPr="00FF7DD6" w:rsidRDefault="000E43FB" w:rsidP="007C382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FF7DD6">
              <w:rPr>
                <w:color w:val="000000"/>
              </w:rPr>
              <w:br w:type="page"/>
            </w:r>
            <w:r w:rsidRPr="00FF7DD6">
              <w:rPr>
                <w:b/>
                <w:color w:val="000000"/>
              </w:rPr>
              <w:t>VMS operation, Federal Government</w:t>
            </w:r>
          </w:p>
        </w:tc>
      </w:tr>
      <w:tr w:rsidR="000E43FB" w:rsidRPr="00141A18" w:rsidTr="007C3820">
        <w:tc>
          <w:tcPr>
            <w:tcW w:w="6480" w:type="dxa"/>
            <w:tcBorders>
              <w:top w:val="single" w:sz="5" w:space="0" w:color="000000"/>
              <w:left w:val="single" w:sz="5" w:space="0" w:color="000000"/>
              <w:bottom w:val="single" w:sz="5" w:space="0" w:color="000000"/>
              <w:right w:val="single" w:sz="5" w:space="0" w:color="FFFFFF"/>
            </w:tcBorders>
            <w:tcMar>
              <w:left w:w="128" w:type="dxa"/>
              <w:right w:w="128" w:type="dxa"/>
            </w:tcMar>
          </w:tcPr>
          <w:p w:rsidR="000E43FB" w:rsidRPr="00FF7DD6" w:rsidRDefault="000E43FB" w:rsidP="007C382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color w:val="000000"/>
              </w:rPr>
              <w:t>Total responses</w:t>
            </w:r>
          </w:p>
          <w:p w:rsidR="000E43FB" w:rsidRPr="00FF7DD6" w:rsidRDefault="000E43FB" w:rsidP="007C382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FF7DD6">
              <w:rPr>
                <w:b/>
                <w:color w:val="000000"/>
              </w:rPr>
              <w:t xml:space="preserve">Total burden hours </w:t>
            </w:r>
          </w:p>
          <w:p w:rsidR="000E43FB" w:rsidRPr="00FF7DD6" w:rsidRDefault="000E43FB" w:rsidP="007C382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 xml:space="preserve">   </w:t>
            </w:r>
            <w:r w:rsidRPr="00FF7DD6">
              <w:rPr>
                <w:color w:val="000000"/>
              </w:rPr>
              <w:t>80 hr per time period x 26 time periods per year = 2080 hr</w:t>
            </w:r>
          </w:p>
          <w:p w:rsidR="000E43FB" w:rsidRPr="00FF7DD6" w:rsidRDefault="000E43FB" w:rsidP="007C382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 xml:space="preserve">Total personnel cost </w:t>
            </w:r>
            <w:r w:rsidRPr="00FF7DD6">
              <w:rPr>
                <w:color w:val="000000"/>
              </w:rPr>
              <w:t>(2080 hr x $37/hr)</w:t>
            </w:r>
          </w:p>
          <w:p w:rsidR="000E43FB" w:rsidRPr="00FF7DD6" w:rsidRDefault="000E43FB" w:rsidP="007C382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Total miscellaneous costs</w:t>
            </w:r>
          </w:p>
        </w:tc>
        <w:tc>
          <w:tcPr>
            <w:tcW w:w="1260" w:type="dxa"/>
            <w:tcBorders>
              <w:top w:val="single" w:sz="5" w:space="0" w:color="000000"/>
              <w:left w:val="single" w:sz="5" w:space="0" w:color="000000"/>
              <w:bottom w:val="single" w:sz="5" w:space="0" w:color="000000"/>
              <w:right w:val="single" w:sz="5" w:space="0" w:color="000000"/>
            </w:tcBorders>
            <w:tcMar>
              <w:left w:w="128" w:type="dxa"/>
              <w:right w:w="128" w:type="dxa"/>
            </w:tcMar>
          </w:tcPr>
          <w:p w:rsidR="000E43FB" w:rsidRPr="00FF7DD6" w:rsidRDefault="000E43FB" w:rsidP="007C382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FF7DD6">
              <w:rPr>
                <w:b/>
                <w:color w:val="000000"/>
              </w:rPr>
              <w:t>1,139</w:t>
            </w:r>
          </w:p>
          <w:p w:rsidR="000E43FB" w:rsidRPr="00FF7DD6" w:rsidRDefault="000E43FB" w:rsidP="007C382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FF7DD6">
              <w:rPr>
                <w:b/>
                <w:color w:val="000000"/>
              </w:rPr>
              <w:t>2,080</w:t>
            </w:r>
          </w:p>
          <w:p w:rsidR="000E43FB" w:rsidRPr="00FF7DD6" w:rsidRDefault="000E43FB" w:rsidP="007C382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rsidR="000E43FB" w:rsidRPr="00FF7DD6" w:rsidRDefault="000E43FB" w:rsidP="007C382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FF7DD6">
              <w:rPr>
                <w:b/>
                <w:color w:val="000000"/>
              </w:rPr>
              <w:t>$76,960</w:t>
            </w:r>
          </w:p>
          <w:p w:rsidR="000E43FB" w:rsidRPr="00FF7DD6" w:rsidRDefault="000E43FB" w:rsidP="007C382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u w:val="single"/>
              </w:rPr>
            </w:pPr>
            <w:r w:rsidRPr="00FF7DD6">
              <w:rPr>
                <w:b/>
                <w:color w:val="000000"/>
              </w:rPr>
              <w:t>$0</w:t>
            </w:r>
          </w:p>
        </w:tc>
      </w:tr>
    </w:tbl>
    <w:p w:rsidR="000E43FB" w:rsidRPr="00141A18" w:rsidRDefault="000E43FB" w:rsidP="000E43FB">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sz w:val="24"/>
          <w:szCs w:val="24"/>
        </w:rPr>
      </w:pPr>
    </w:p>
    <w:p w:rsidR="004F26E9" w:rsidRPr="00141A18" w:rsidRDefault="00A6308C" w:rsidP="00083438">
      <w:pPr>
        <w:rPr>
          <w:color w:val="000000"/>
          <w:sz w:val="24"/>
          <w:szCs w:val="24"/>
        </w:rPr>
      </w:pPr>
      <w:r w:rsidRPr="00AD366D">
        <w:rPr>
          <w:color w:val="000000"/>
          <w:sz w:val="24"/>
          <w:szCs w:val="24"/>
        </w:rPr>
        <w:t xml:space="preserve">Total estimated burden hours:  </w:t>
      </w:r>
      <w:r w:rsidR="00072C0D" w:rsidRPr="00AD366D">
        <w:rPr>
          <w:color w:val="000000"/>
          <w:sz w:val="24"/>
          <w:szCs w:val="24"/>
        </w:rPr>
        <w:t>2</w:t>
      </w:r>
      <w:r w:rsidR="00CA2BBD" w:rsidRPr="00AD366D">
        <w:rPr>
          <w:color w:val="000000"/>
          <w:sz w:val="24"/>
          <w:szCs w:val="24"/>
        </w:rPr>
        <w:t>,</w:t>
      </w:r>
      <w:r w:rsidR="00072C0D" w:rsidRPr="00AD366D">
        <w:rPr>
          <w:color w:val="000000"/>
          <w:sz w:val="24"/>
          <w:szCs w:val="24"/>
        </w:rPr>
        <w:t>08</w:t>
      </w:r>
      <w:r w:rsidR="000E43FB">
        <w:rPr>
          <w:color w:val="000000"/>
          <w:sz w:val="24"/>
          <w:szCs w:val="24"/>
        </w:rPr>
        <w:t>0</w:t>
      </w:r>
      <w:r w:rsidRPr="00AD366D">
        <w:rPr>
          <w:color w:val="000000"/>
          <w:sz w:val="24"/>
          <w:szCs w:val="24"/>
        </w:rPr>
        <w:t>.  Total estimated personnel costs:  $</w:t>
      </w:r>
      <w:r w:rsidR="00072C0D" w:rsidRPr="00AD366D">
        <w:rPr>
          <w:color w:val="000000"/>
          <w:sz w:val="24"/>
          <w:szCs w:val="24"/>
        </w:rPr>
        <w:t>7</w:t>
      </w:r>
      <w:r w:rsidR="00AD366D" w:rsidRPr="00AD366D">
        <w:rPr>
          <w:color w:val="000000"/>
          <w:sz w:val="24"/>
          <w:szCs w:val="24"/>
        </w:rPr>
        <w:t>6</w:t>
      </w:r>
      <w:r w:rsidR="00CA2BBD" w:rsidRPr="00AD366D">
        <w:rPr>
          <w:color w:val="000000"/>
          <w:sz w:val="24"/>
          <w:szCs w:val="24"/>
        </w:rPr>
        <w:t>,</w:t>
      </w:r>
      <w:r w:rsidR="00AD366D" w:rsidRPr="00AD366D">
        <w:rPr>
          <w:color w:val="000000"/>
          <w:sz w:val="24"/>
          <w:szCs w:val="24"/>
        </w:rPr>
        <w:t>960</w:t>
      </w:r>
      <w:r w:rsidR="00AD366D">
        <w:rPr>
          <w:color w:val="000000"/>
          <w:sz w:val="24"/>
          <w:szCs w:val="24"/>
        </w:rPr>
        <w:t xml:space="preserve">.  </w:t>
      </w:r>
      <w:r w:rsidRPr="00AD366D">
        <w:rPr>
          <w:color w:val="000000"/>
          <w:sz w:val="24"/>
          <w:szCs w:val="24"/>
        </w:rPr>
        <w:t xml:space="preserve">Total miscellaneous costs: </w:t>
      </w:r>
      <w:r w:rsidR="00AD366D" w:rsidRPr="00AD366D">
        <w:rPr>
          <w:color w:val="000000"/>
          <w:sz w:val="24"/>
          <w:szCs w:val="24"/>
        </w:rPr>
        <w:t>0</w:t>
      </w:r>
      <w:r w:rsidRPr="00AD366D">
        <w:rPr>
          <w:color w:val="000000"/>
          <w:sz w:val="24"/>
          <w:szCs w:val="24"/>
        </w:rPr>
        <w:t>.</w:t>
      </w:r>
    </w:p>
    <w:p w:rsidR="004F26E9" w:rsidRPr="00141A18" w:rsidRDefault="004F26E9" w:rsidP="00083438">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15.  </w:t>
      </w:r>
      <w:r w:rsidRPr="00141A18">
        <w:rPr>
          <w:b/>
          <w:bCs/>
          <w:color w:val="000000"/>
          <w:sz w:val="24"/>
          <w:szCs w:val="24"/>
          <w:u w:val="single"/>
        </w:rPr>
        <w:t>Explain the reasons for any program changes or adjustments</w:t>
      </w:r>
      <w:r w:rsidRPr="00141A18">
        <w:rPr>
          <w:b/>
          <w:bCs/>
          <w:color w:val="000000"/>
          <w:sz w:val="24"/>
          <w:szCs w:val="24"/>
        </w:rPr>
        <w:t>.</w:t>
      </w:r>
    </w:p>
    <w:p w:rsidR="004F26E9" w:rsidRPr="00141A18" w:rsidRDefault="004F26E9" w:rsidP="00083438">
      <w:pPr>
        <w:rPr>
          <w:color w:val="000000"/>
          <w:sz w:val="24"/>
          <w:szCs w:val="24"/>
        </w:rPr>
      </w:pPr>
    </w:p>
    <w:p w:rsidR="0013737D" w:rsidRDefault="00926101" w:rsidP="00AD366D">
      <w:pPr>
        <w:rPr>
          <w:color w:val="000000"/>
          <w:sz w:val="24"/>
          <w:szCs w:val="24"/>
        </w:rPr>
      </w:pPr>
      <w:r w:rsidRPr="00141A18">
        <w:rPr>
          <w:color w:val="000000"/>
          <w:sz w:val="24"/>
          <w:szCs w:val="24"/>
        </w:rPr>
        <w:t xml:space="preserve">Program adjustments are due to the difference between </w:t>
      </w:r>
      <w:r w:rsidR="00EB7C33">
        <w:rPr>
          <w:color w:val="000000"/>
          <w:sz w:val="24"/>
          <w:szCs w:val="24"/>
        </w:rPr>
        <w:t>previous and current respondents and responses.</w:t>
      </w:r>
      <w:r w:rsidR="00AD366D">
        <w:rPr>
          <w:color w:val="000000"/>
          <w:sz w:val="24"/>
          <w:szCs w:val="24"/>
        </w:rPr>
        <w:t xml:space="preserve">  This </w:t>
      </w:r>
      <w:r w:rsidR="00AF20B3">
        <w:rPr>
          <w:color w:val="000000"/>
          <w:sz w:val="24"/>
          <w:szCs w:val="24"/>
        </w:rPr>
        <w:t>extension</w:t>
      </w:r>
      <w:r w:rsidR="00AD366D">
        <w:rPr>
          <w:color w:val="000000"/>
          <w:sz w:val="24"/>
          <w:szCs w:val="24"/>
        </w:rPr>
        <w:t xml:space="preserve"> adjusts upward the number of respondents </w:t>
      </w:r>
      <w:r w:rsidR="000D40FC">
        <w:rPr>
          <w:color w:val="000000"/>
          <w:sz w:val="24"/>
          <w:szCs w:val="24"/>
        </w:rPr>
        <w:t xml:space="preserve">by </w:t>
      </w:r>
      <w:r w:rsidR="00BA684E">
        <w:rPr>
          <w:color w:val="000000"/>
          <w:sz w:val="24"/>
          <w:szCs w:val="24"/>
        </w:rPr>
        <w:t>261*</w:t>
      </w:r>
      <w:r w:rsidR="000D40FC">
        <w:rPr>
          <w:color w:val="000000"/>
          <w:sz w:val="24"/>
          <w:szCs w:val="24"/>
        </w:rPr>
        <w:t xml:space="preserve">, </w:t>
      </w:r>
      <w:r w:rsidR="00AD366D">
        <w:rPr>
          <w:color w:val="000000"/>
          <w:sz w:val="24"/>
          <w:szCs w:val="24"/>
        </w:rPr>
        <w:t xml:space="preserve">using the most recently available permit data (2017) and has adjusted upward the cost estimates for inflation.  </w:t>
      </w:r>
    </w:p>
    <w:p w:rsidR="0013737D" w:rsidRDefault="0013737D" w:rsidP="00AD366D">
      <w:pPr>
        <w:rPr>
          <w:color w:val="000000"/>
          <w:sz w:val="24"/>
          <w:szCs w:val="24"/>
        </w:rPr>
      </w:pPr>
    </w:p>
    <w:p w:rsidR="0013737D" w:rsidRDefault="0013737D" w:rsidP="0013737D">
      <w:pPr>
        <w:rPr>
          <w:color w:val="000000"/>
          <w:sz w:val="24"/>
          <w:szCs w:val="24"/>
        </w:rPr>
      </w:pPr>
      <w:r>
        <w:rPr>
          <w:color w:val="000000"/>
          <w:sz w:val="24"/>
          <w:szCs w:val="24"/>
        </w:rPr>
        <w:t xml:space="preserve">Costs in this submission reflect that the </w:t>
      </w:r>
      <w:r w:rsidR="00BE1D81">
        <w:rPr>
          <w:color w:val="000000"/>
          <w:sz w:val="24"/>
          <w:szCs w:val="24"/>
        </w:rPr>
        <w:t xml:space="preserve">allocated </w:t>
      </w:r>
      <w:r>
        <w:rPr>
          <w:color w:val="000000"/>
          <w:sz w:val="24"/>
          <w:szCs w:val="24"/>
        </w:rPr>
        <w:t>reimbursement for VMS purchase has already</w:t>
      </w:r>
      <w:r w:rsidR="00BE1D81">
        <w:rPr>
          <w:color w:val="000000"/>
          <w:sz w:val="24"/>
          <w:szCs w:val="24"/>
        </w:rPr>
        <w:t xml:space="preserve"> been used </w:t>
      </w:r>
      <w:r>
        <w:rPr>
          <w:color w:val="000000"/>
          <w:sz w:val="24"/>
          <w:szCs w:val="24"/>
        </w:rPr>
        <w:t xml:space="preserve">for this period. </w:t>
      </w:r>
    </w:p>
    <w:p w:rsidR="0013737D" w:rsidRDefault="0013737D" w:rsidP="00AD366D">
      <w:pPr>
        <w:rPr>
          <w:color w:val="000000"/>
          <w:sz w:val="24"/>
          <w:szCs w:val="24"/>
        </w:rPr>
      </w:pPr>
    </w:p>
    <w:p w:rsidR="007975F8" w:rsidRDefault="0013737D" w:rsidP="0013737D">
      <w:pPr>
        <w:rPr>
          <w:color w:val="000000"/>
          <w:sz w:val="24"/>
          <w:szCs w:val="24"/>
        </w:rPr>
      </w:pPr>
      <w:r>
        <w:rPr>
          <w:color w:val="000000"/>
          <w:sz w:val="24"/>
          <w:szCs w:val="24"/>
        </w:rPr>
        <w:t xml:space="preserve">NMFS has also responded to public comment in adjusting burden hours upward as well as adding burden hours and technician costs for VMS unit failure troubleshooting that was identified in public comments and not previously tabulated.  </w:t>
      </w:r>
    </w:p>
    <w:p w:rsidR="0013737D" w:rsidRDefault="0013737D" w:rsidP="00AD366D">
      <w:pPr>
        <w:rPr>
          <w:color w:val="000000"/>
          <w:sz w:val="24"/>
          <w:szCs w:val="24"/>
        </w:rPr>
      </w:pPr>
    </w:p>
    <w:p w:rsidR="000D40FC" w:rsidRDefault="000D40FC" w:rsidP="00AD366D">
      <w:pPr>
        <w:rPr>
          <w:color w:val="000000"/>
          <w:sz w:val="24"/>
          <w:szCs w:val="24"/>
        </w:rPr>
      </w:pPr>
      <w:r>
        <w:rPr>
          <w:color w:val="000000"/>
          <w:sz w:val="24"/>
          <w:szCs w:val="24"/>
        </w:rPr>
        <w:t xml:space="preserve">Also, </w:t>
      </w:r>
      <w:r w:rsidR="0013737D">
        <w:rPr>
          <w:color w:val="000000"/>
          <w:sz w:val="24"/>
          <w:szCs w:val="24"/>
        </w:rPr>
        <w:t xml:space="preserve">a major </w:t>
      </w:r>
      <w:r w:rsidR="007975F8">
        <w:rPr>
          <w:color w:val="000000"/>
          <w:sz w:val="24"/>
          <w:szCs w:val="24"/>
        </w:rPr>
        <w:t xml:space="preserve">cost </w:t>
      </w:r>
      <w:r w:rsidR="0013737D">
        <w:rPr>
          <w:color w:val="000000"/>
          <w:sz w:val="24"/>
          <w:szCs w:val="24"/>
        </w:rPr>
        <w:t xml:space="preserve">correction: </w:t>
      </w:r>
      <w:r>
        <w:rPr>
          <w:color w:val="000000"/>
          <w:sz w:val="24"/>
          <w:szCs w:val="24"/>
        </w:rPr>
        <w:t>previously</w:t>
      </w:r>
      <w:r w:rsidR="007975F8">
        <w:rPr>
          <w:color w:val="000000"/>
          <w:sz w:val="24"/>
          <w:szCs w:val="24"/>
        </w:rPr>
        <w:t>,</w:t>
      </w:r>
      <w:r>
        <w:rPr>
          <w:color w:val="000000"/>
          <w:sz w:val="24"/>
          <w:szCs w:val="24"/>
        </w:rPr>
        <w:t xml:space="preserve"> technician costs for installation and maintenance were </w:t>
      </w:r>
      <w:r w:rsidR="00BA684E">
        <w:rPr>
          <w:color w:val="000000"/>
          <w:sz w:val="24"/>
          <w:szCs w:val="24"/>
        </w:rPr>
        <w:t xml:space="preserve">not </w:t>
      </w:r>
      <w:r w:rsidR="00EB7C33">
        <w:rPr>
          <w:color w:val="000000"/>
          <w:sz w:val="24"/>
          <w:szCs w:val="24"/>
        </w:rPr>
        <w:t>included.</w:t>
      </w:r>
    </w:p>
    <w:p w:rsidR="009C1340" w:rsidRDefault="009C1340" w:rsidP="00AD366D">
      <w:pPr>
        <w:rPr>
          <w:color w:val="000000"/>
          <w:sz w:val="24"/>
          <w:szCs w:val="24"/>
        </w:rPr>
      </w:pPr>
    </w:p>
    <w:p w:rsidR="00BA684E" w:rsidRDefault="00BA684E" w:rsidP="00AD366D">
      <w:pPr>
        <w:rPr>
          <w:color w:val="000000"/>
          <w:sz w:val="24"/>
          <w:szCs w:val="24"/>
        </w:rPr>
      </w:pPr>
      <w:r>
        <w:rPr>
          <w:color w:val="000000"/>
          <w:sz w:val="24"/>
          <w:szCs w:val="24"/>
        </w:rPr>
        <w:t xml:space="preserve">* The previous ICR (1/17) had 63 unduplicated respondents. The sponsor for that ICR has since retired so we cannot trace what happened.  The apparent degree of change related to this discrepancy is greater than in reality. </w:t>
      </w:r>
    </w:p>
    <w:p w:rsidR="00BA684E" w:rsidRDefault="00BA684E" w:rsidP="00AD366D">
      <w:pPr>
        <w:rPr>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16.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rsidR="004F26E9" w:rsidRPr="00141A18" w:rsidRDefault="004F26E9" w:rsidP="00083438">
      <w:pPr>
        <w:rPr>
          <w:color w:val="000000"/>
          <w:sz w:val="24"/>
          <w:szCs w:val="24"/>
        </w:rPr>
      </w:pPr>
    </w:p>
    <w:p w:rsidR="00CA2EE8" w:rsidRPr="00141A18" w:rsidRDefault="00CA2EE8" w:rsidP="00083438">
      <w:pPr>
        <w:tabs>
          <w:tab w:val="left" w:pos="360"/>
          <w:tab w:val="left" w:pos="720"/>
          <w:tab w:val="left" w:pos="1080"/>
          <w:tab w:val="left" w:pos="1440"/>
        </w:tabs>
        <w:rPr>
          <w:color w:val="000000"/>
          <w:sz w:val="24"/>
          <w:szCs w:val="24"/>
        </w:rPr>
      </w:pPr>
      <w:r w:rsidRPr="00141A18">
        <w:rPr>
          <w:color w:val="000000"/>
          <w:sz w:val="24"/>
          <w:szCs w:val="24"/>
        </w:rPr>
        <w:t>NMFS has no plans to publish the results of this information collection.</w:t>
      </w:r>
    </w:p>
    <w:p w:rsidR="001E4966" w:rsidRPr="00141A18" w:rsidRDefault="001E4966" w:rsidP="00083438">
      <w:pPr>
        <w:rPr>
          <w:b/>
          <w:bCs/>
          <w:color w:val="000000"/>
          <w:sz w:val="24"/>
          <w:szCs w:val="24"/>
        </w:rPr>
      </w:pPr>
    </w:p>
    <w:p w:rsidR="007A64FD" w:rsidRDefault="007A64FD" w:rsidP="00083438">
      <w:pPr>
        <w:rPr>
          <w:b/>
          <w:bCs/>
          <w:color w:val="000000"/>
          <w:sz w:val="24"/>
          <w:szCs w:val="24"/>
        </w:rPr>
      </w:pPr>
    </w:p>
    <w:p w:rsidR="007A64FD" w:rsidRDefault="007A64FD" w:rsidP="00083438">
      <w:pPr>
        <w:rPr>
          <w:b/>
          <w:bCs/>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17.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rsidR="004F26E9" w:rsidRPr="00141A18" w:rsidRDefault="004F26E9" w:rsidP="00083438">
      <w:pPr>
        <w:rPr>
          <w:color w:val="000000"/>
          <w:sz w:val="24"/>
          <w:szCs w:val="24"/>
        </w:rPr>
      </w:pPr>
    </w:p>
    <w:p w:rsidR="004F26E9" w:rsidRDefault="008E5144" w:rsidP="00083438">
      <w:pPr>
        <w:rPr>
          <w:color w:val="000000"/>
          <w:sz w:val="24"/>
          <w:szCs w:val="24"/>
        </w:rPr>
      </w:pPr>
      <w:r>
        <w:rPr>
          <w:color w:val="000000"/>
          <w:sz w:val="24"/>
          <w:szCs w:val="24"/>
        </w:rPr>
        <w:t>NA.</w:t>
      </w:r>
    </w:p>
    <w:p w:rsidR="008E5144" w:rsidRPr="00141A18" w:rsidRDefault="008E5144" w:rsidP="00083438">
      <w:pPr>
        <w:rPr>
          <w:color w:val="000000"/>
          <w:sz w:val="24"/>
          <w:szCs w:val="24"/>
        </w:rPr>
      </w:pPr>
    </w:p>
    <w:p w:rsidR="009229F3" w:rsidRPr="009229F3" w:rsidRDefault="009229F3" w:rsidP="00083438">
      <w:pPr>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 xml:space="preserve">18.  </w:t>
      </w:r>
      <w:r w:rsidRPr="009229F3">
        <w:rPr>
          <w:b/>
          <w:sz w:val="24"/>
          <w:szCs w:val="24"/>
          <w:u w:val="single"/>
        </w:rPr>
        <w:t>Explain each exception to the certification statement</w:t>
      </w:r>
      <w:r w:rsidRPr="009229F3">
        <w:rPr>
          <w:b/>
          <w:sz w:val="24"/>
          <w:szCs w:val="24"/>
        </w:rPr>
        <w:t>.</w:t>
      </w:r>
    </w:p>
    <w:p w:rsidR="004F26E9" w:rsidRPr="00141A18" w:rsidRDefault="004F26E9" w:rsidP="00083438">
      <w:pPr>
        <w:rPr>
          <w:color w:val="000000"/>
          <w:sz w:val="24"/>
          <w:szCs w:val="24"/>
        </w:rPr>
      </w:pPr>
    </w:p>
    <w:p w:rsidR="00A6308C" w:rsidRPr="00141A18" w:rsidRDefault="00A6308C" w:rsidP="00083438">
      <w:pPr>
        <w:rPr>
          <w:color w:val="000000"/>
          <w:sz w:val="24"/>
          <w:szCs w:val="24"/>
        </w:rPr>
      </w:pPr>
      <w:r w:rsidRPr="00141A18">
        <w:rPr>
          <w:color w:val="000000"/>
          <w:sz w:val="24"/>
          <w:szCs w:val="24"/>
        </w:rPr>
        <w:t>There are no exceptions to the certification statement.</w:t>
      </w:r>
    </w:p>
    <w:p w:rsidR="004F26E9" w:rsidRPr="00141A18" w:rsidRDefault="004F26E9" w:rsidP="00083438">
      <w:pPr>
        <w:rPr>
          <w:color w:val="000000"/>
          <w:sz w:val="24"/>
          <w:szCs w:val="24"/>
        </w:rPr>
      </w:pPr>
    </w:p>
    <w:p w:rsidR="004F2016" w:rsidRDefault="004F2016" w:rsidP="00083438">
      <w:pPr>
        <w:rPr>
          <w:b/>
          <w:bCs/>
          <w:color w:val="000000"/>
          <w:sz w:val="24"/>
          <w:szCs w:val="24"/>
        </w:rPr>
      </w:pPr>
    </w:p>
    <w:p w:rsidR="004F26E9" w:rsidRPr="00141A18" w:rsidRDefault="004F26E9" w:rsidP="00083438">
      <w:pPr>
        <w:rPr>
          <w:color w:val="000000"/>
          <w:sz w:val="24"/>
          <w:szCs w:val="24"/>
        </w:rPr>
      </w:pPr>
      <w:r w:rsidRPr="00141A18">
        <w:rPr>
          <w:b/>
          <w:bCs/>
          <w:color w:val="000000"/>
          <w:sz w:val="24"/>
          <w:szCs w:val="24"/>
        </w:rPr>
        <w:t xml:space="preserve">B.  </w:t>
      </w:r>
      <w:r w:rsidR="004F2016">
        <w:rPr>
          <w:b/>
          <w:bCs/>
          <w:color w:val="000000"/>
          <w:sz w:val="24"/>
          <w:szCs w:val="24"/>
        </w:rPr>
        <w:tab/>
      </w:r>
      <w:r w:rsidRPr="00141A18">
        <w:rPr>
          <w:b/>
          <w:bCs/>
          <w:color w:val="000000"/>
          <w:sz w:val="24"/>
          <w:szCs w:val="24"/>
        </w:rPr>
        <w:t>COLLECTIONS OF INFORMATION EMPLOYING STATISTICAL METHODS</w:t>
      </w:r>
    </w:p>
    <w:p w:rsidR="004F26E9" w:rsidRPr="00141A18" w:rsidRDefault="004F26E9" w:rsidP="00083438">
      <w:pPr>
        <w:rPr>
          <w:color w:val="000000"/>
          <w:sz w:val="24"/>
          <w:szCs w:val="24"/>
        </w:rPr>
      </w:pPr>
    </w:p>
    <w:p w:rsidR="00E6375C" w:rsidRDefault="00A6308C" w:rsidP="00083438">
      <w:pPr>
        <w:rPr>
          <w:color w:val="000000"/>
          <w:sz w:val="24"/>
          <w:szCs w:val="24"/>
        </w:rPr>
      </w:pPr>
      <w:r w:rsidRPr="00141A18">
        <w:rPr>
          <w:color w:val="000000"/>
          <w:sz w:val="24"/>
          <w:szCs w:val="24"/>
        </w:rPr>
        <w:t>This collection does not employ statistical methods.</w:t>
      </w:r>
      <w:r w:rsidR="00AF20B3">
        <w:rPr>
          <w:color w:val="000000"/>
          <w:sz w:val="24"/>
          <w:szCs w:val="24"/>
        </w:rPr>
        <w:t xml:space="preserve"> </w:t>
      </w:r>
    </w:p>
    <w:p w:rsidR="00E6375C" w:rsidRDefault="00E6375C" w:rsidP="00083438">
      <w:pPr>
        <w:rPr>
          <w:color w:val="000000"/>
          <w:sz w:val="24"/>
          <w:szCs w:val="24"/>
        </w:rPr>
      </w:pPr>
    </w:p>
    <w:p w:rsidR="00E6375C" w:rsidRDefault="00E6375C" w:rsidP="00083438">
      <w:pPr>
        <w:rPr>
          <w:color w:val="000000"/>
          <w:sz w:val="24"/>
          <w:szCs w:val="24"/>
        </w:rPr>
      </w:pPr>
    </w:p>
    <w:p w:rsidR="00E6375C" w:rsidRDefault="00E6375C" w:rsidP="00083438">
      <w:pPr>
        <w:rPr>
          <w:color w:val="000000"/>
          <w:sz w:val="24"/>
          <w:szCs w:val="24"/>
        </w:rPr>
      </w:pPr>
    </w:p>
    <w:p w:rsidR="00E6375C" w:rsidRDefault="00E6375C" w:rsidP="00083438">
      <w:pPr>
        <w:rPr>
          <w:color w:val="000000"/>
          <w:sz w:val="24"/>
          <w:szCs w:val="24"/>
        </w:rPr>
      </w:pPr>
    </w:p>
    <w:sectPr w:rsidR="00E6375C" w:rsidSect="00C03E05">
      <w:footerReference w:type="default" r:id="rId20"/>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FF4" w:rsidRDefault="00607FF4">
      <w:r>
        <w:separator/>
      </w:r>
    </w:p>
  </w:endnote>
  <w:endnote w:type="continuationSeparator" w:id="0">
    <w:p w:rsidR="00607FF4" w:rsidRDefault="0060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6A" w:rsidRDefault="009A2B6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D2654">
      <w:rPr>
        <w:rStyle w:val="PageNumber"/>
        <w:noProof/>
        <w:sz w:val="24"/>
        <w:szCs w:val="24"/>
      </w:rPr>
      <w:t>1</w:t>
    </w:r>
    <w:r>
      <w:rPr>
        <w:rStyle w:val="PageNumber"/>
        <w:sz w:val="24"/>
        <w:szCs w:val="24"/>
      </w:rPr>
      <w:fldChar w:fldCharType="end"/>
    </w:r>
  </w:p>
  <w:p w:rsidR="009A2B6A" w:rsidRDefault="009A2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FF4" w:rsidRDefault="00607FF4">
      <w:r>
        <w:separator/>
      </w:r>
    </w:p>
  </w:footnote>
  <w:footnote w:type="continuationSeparator" w:id="0">
    <w:p w:rsidR="00607FF4" w:rsidRDefault="00607FF4">
      <w:r>
        <w:continuationSeparator/>
      </w:r>
    </w:p>
  </w:footnote>
  <w:footnote w:id="1">
    <w:p w:rsidR="009A2B6A" w:rsidRDefault="009A2B6A">
      <w:pPr>
        <w:pStyle w:val="FootnoteText"/>
      </w:pPr>
      <w:r>
        <w:rPr>
          <w:rStyle w:val="FootnoteReference"/>
        </w:rPr>
        <w:footnoteRef/>
      </w:r>
      <w:r>
        <w:t xml:space="preserve"> In addition to the Federal requirements, the State of Alaska also requires VMS for vessels using some gear types in parallel groundfish fisheries under 5 AAC 28.087(c).</w:t>
      </w:r>
    </w:p>
  </w:footnote>
  <w:footnote w:id="2">
    <w:p w:rsidR="009A2B6A" w:rsidRDefault="009A2B6A">
      <w:pPr>
        <w:pStyle w:val="FootnoteText"/>
      </w:pPr>
      <w:r>
        <w:rPr>
          <w:rStyle w:val="FootnoteReference"/>
        </w:rPr>
        <w:footnoteRef/>
      </w:r>
      <w:r>
        <w:t xml:space="preserve"> “</w:t>
      </w:r>
      <w:r w:rsidRPr="006C308D">
        <w:t>Federally permitted vessel</w:t>
      </w:r>
      <w:r>
        <w:t xml:space="preserve">” is defined at </w:t>
      </w:r>
      <w:r w:rsidRPr="006C308D">
        <w:t>§679.</w:t>
      </w:r>
      <w:r>
        <w:t>2 as a</w:t>
      </w:r>
      <w:r w:rsidRPr="006C308D">
        <w:t xml:space="preserve"> vessel that is named on either a Federal fisheries permit or a Federal crab vessel permit.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0776"/>
    <w:rsid w:val="00023639"/>
    <w:rsid w:val="00025E65"/>
    <w:rsid w:val="00031C2A"/>
    <w:rsid w:val="00034307"/>
    <w:rsid w:val="00037DBC"/>
    <w:rsid w:val="00050607"/>
    <w:rsid w:val="00055C2A"/>
    <w:rsid w:val="00072C0D"/>
    <w:rsid w:val="000759C4"/>
    <w:rsid w:val="0007620A"/>
    <w:rsid w:val="00081D49"/>
    <w:rsid w:val="00083438"/>
    <w:rsid w:val="000B18CD"/>
    <w:rsid w:val="000B1A3E"/>
    <w:rsid w:val="000B685D"/>
    <w:rsid w:val="000C55B1"/>
    <w:rsid w:val="000D02E8"/>
    <w:rsid w:val="000D352F"/>
    <w:rsid w:val="000D40FC"/>
    <w:rsid w:val="000D632E"/>
    <w:rsid w:val="000D71C3"/>
    <w:rsid w:val="000E1D7E"/>
    <w:rsid w:val="000E26E8"/>
    <w:rsid w:val="000E43FB"/>
    <w:rsid w:val="000E4CDA"/>
    <w:rsid w:val="000F210E"/>
    <w:rsid w:val="00107F5D"/>
    <w:rsid w:val="001166C1"/>
    <w:rsid w:val="0012121D"/>
    <w:rsid w:val="001271B1"/>
    <w:rsid w:val="00132254"/>
    <w:rsid w:val="0013737D"/>
    <w:rsid w:val="00141A18"/>
    <w:rsid w:val="00147150"/>
    <w:rsid w:val="00150C69"/>
    <w:rsid w:val="001545EC"/>
    <w:rsid w:val="00156D4F"/>
    <w:rsid w:val="00157563"/>
    <w:rsid w:val="00157604"/>
    <w:rsid w:val="00157D42"/>
    <w:rsid w:val="0017427D"/>
    <w:rsid w:val="00174E53"/>
    <w:rsid w:val="00176956"/>
    <w:rsid w:val="00187A18"/>
    <w:rsid w:val="001916B8"/>
    <w:rsid w:val="00191A35"/>
    <w:rsid w:val="001934E8"/>
    <w:rsid w:val="001A68BE"/>
    <w:rsid w:val="001A75C8"/>
    <w:rsid w:val="001B1F8B"/>
    <w:rsid w:val="001B4E5F"/>
    <w:rsid w:val="001B751E"/>
    <w:rsid w:val="001C0E85"/>
    <w:rsid w:val="001C13DA"/>
    <w:rsid w:val="001C1F80"/>
    <w:rsid w:val="001C7AD8"/>
    <w:rsid w:val="001D15F4"/>
    <w:rsid w:val="001D1734"/>
    <w:rsid w:val="001E12E8"/>
    <w:rsid w:val="001E35E1"/>
    <w:rsid w:val="001E4966"/>
    <w:rsid w:val="001E65BD"/>
    <w:rsid w:val="001E6F72"/>
    <w:rsid w:val="001F12B9"/>
    <w:rsid w:val="001F13B3"/>
    <w:rsid w:val="001F31DD"/>
    <w:rsid w:val="001F6700"/>
    <w:rsid w:val="001F7D13"/>
    <w:rsid w:val="002022C9"/>
    <w:rsid w:val="00213B19"/>
    <w:rsid w:val="00214A5B"/>
    <w:rsid w:val="0021785A"/>
    <w:rsid w:val="00217CD6"/>
    <w:rsid w:val="002278DC"/>
    <w:rsid w:val="002422F7"/>
    <w:rsid w:val="0024479A"/>
    <w:rsid w:val="002541D9"/>
    <w:rsid w:val="00270B86"/>
    <w:rsid w:val="0027363B"/>
    <w:rsid w:val="00274C9B"/>
    <w:rsid w:val="002752AE"/>
    <w:rsid w:val="002824E7"/>
    <w:rsid w:val="00286895"/>
    <w:rsid w:val="00286CE3"/>
    <w:rsid w:val="00292B7D"/>
    <w:rsid w:val="002967D4"/>
    <w:rsid w:val="002977D4"/>
    <w:rsid w:val="002A6621"/>
    <w:rsid w:val="002A7A0A"/>
    <w:rsid w:val="002B14BC"/>
    <w:rsid w:val="002B38A3"/>
    <w:rsid w:val="002C0045"/>
    <w:rsid w:val="002C2E74"/>
    <w:rsid w:val="002D490A"/>
    <w:rsid w:val="002D72DF"/>
    <w:rsid w:val="002E22F7"/>
    <w:rsid w:val="002E3D7A"/>
    <w:rsid w:val="002E4907"/>
    <w:rsid w:val="002F0E80"/>
    <w:rsid w:val="002F3279"/>
    <w:rsid w:val="002F3DE5"/>
    <w:rsid w:val="002F3FEE"/>
    <w:rsid w:val="003036FB"/>
    <w:rsid w:val="00305783"/>
    <w:rsid w:val="00307CA9"/>
    <w:rsid w:val="0031283D"/>
    <w:rsid w:val="0031586A"/>
    <w:rsid w:val="00320690"/>
    <w:rsid w:val="00324439"/>
    <w:rsid w:val="00343EE1"/>
    <w:rsid w:val="00346B65"/>
    <w:rsid w:val="00351CCD"/>
    <w:rsid w:val="00353017"/>
    <w:rsid w:val="0035626B"/>
    <w:rsid w:val="00356834"/>
    <w:rsid w:val="003609CC"/>
    <w:rsid w:val="00363472"/>
    <w:rsid w:val="00377E14"/>
    <w:rsid w:val="0038561D"/>
    <w:rsid w:val="00390604"/>
    <w:rsid w:val="003A0DCC"/>
    <w:rsid w:val="003B2047"/>
    <w:rsid w:val="003D0653"/>
    <w:rsid w:val="003D49EB"/>
    <w:rsid w:val="003E394B"/>
    <w:rsid w:val="003F262F"/>
    <w:rsid w:val="003F2EED"/>
    <w:rsid w:val="003F7542"/>
    <w:rsid w:val="004046A1"/>
    <w:rsid w:val="00413403"/>
    <w:rsid w:val="00416E44"/>
    <w:rsid w:val="004172D6"/>
    <w:rsid w:val="00423BD4"/>
    <w:rsid w:val="00431BA5"/>
    <w:rsid w:val="0044125E"/>
    <w:rsid w:val="00445A59"/>
    <w:rsid w:val="00446390"/>
    <w:rsid w:val="004576E0"/>
    <w:rsid w:val="004722F8"/>
    <w:rsid w:val="004736FF"/>
    <w:rsid w:val="00474ED5"/>
    <w:rsid w:val="00474EDD"/>
    <w:rsid w:val="00491692"/>
    <w:rsid w:val="00493D76"/>
    <w:rsid w:val="00497A12"/>
    <w:rsid w:val="004A3855"/>
    <w:rsid w:val="004B680A"/>
    <w:rsid w:val="004C3BF5"/>
    <w:rsid w:val="004C3D6C"/>
    <w:rsid w:val="004C7425"/>
    <w:rsid w:val="004C7498"/>
    <w:rsid w:val="004C74B9"/>
    <w:rsid w:val="004D5C75"/>
    <w:rsid w:val="004E5BCF"/>
    <w:rsid w:val="004E688F"/>
    <w:rsid w:val="004F0E32"/>
    <w:rsid w:val="004F2016"/>
    <w:rsid w:val="004F26E9"/>
    <w:rsid w:val="004F29E3"/>
    <w:rsid w:val="005002A0"/>
    <w:rsid w:val="00502545"/>
    <w:rsid w:val="00502757"/>
    <w:rsid w:val="00503B79"/>
    <w:rsid w:val="00505399"/>
    <w:rsid w:val="00515B0A"/>
    <w:rsid w:val="005226CD"/>
    <w:rsid w:val="00532B28"/>
    <w:rsid w:val="00532DD5"/>
    <w:rsid w:val="00533390"/>
    <w:rsid w:val="00540A3B"/>
    <w:rsid w:val="00546839"/>
    <w:rsid w:val="00575491"/>
    <w:rsid w:val="00576E32"/>
    <w:rsid w:val="00582D2C"/>
    <w:rsid w:val="00584AAF"/>
    <w:rsid w:val="00585A78"/>
    <w:rsid w:val="00585C0F"/>
    <w:rsid w:val="00586348"/>
    <w:rsid w:val="00586977"/>
    <w:rsid w:val="00586F4A"/>
    <w:rsid w:val="005870D3"/>
    <w:rsid w:val="005904E7"/>
    <w:rsid w:val="00592EDE"/>
    <w:rsid w:val="0059429F"/>
    <w:rsid w:val="005948CD"/>
    <w:rsid w:val="005953F6"/>
    <w:rsid w:val="00596ACC"/>
    <w:rsid w:val="005A2081"/>
    <w:rsid w:val="005A2418"/>
    <w:rsid w:val="005A601D"/>
    <w:rsid w:val="005A6137"/>
    <w:rsid w:val="005B0AB7"/>
    <w:rsid w:val="005B44F6"/>
    <w:rsid w:val="005B51C0"/>
    <w:rsid w:val="005C7D4E"/>
    <w:rsid w:val="005D087E"/>
    <w:rsid w:val="005D0F06"/>
    <w:rsid w:val="005D296E"/>
    <w:rsid w:val="005D2B09"/>
    <w:rsid w:val="005D3599"/>
    <w:rsid w:val="005D642B"/>
    <w:rsid w:val="005E3B33"/>
    <w:rsid w:val="005F05C8"/>
    <w:rsid w:val="005F660A"/>
    <w:rsid w:val="00607FF4"/>
    <w:rsid w:val="00610D0A"/>
    <w:rsid w:val="0061349C"/>
    <w:rsid w:val="00616687"/>
    <w:rsid w:val="00635EAC"/>
    <w:rsid w:val="00641C7D"/>
    <w:rsid w:val="00642F92"/>
    <w:rsid w:val="00644999"/>
    <w:rsid w:val="00662C7C"/>
    <w:rsid w:val="0066387E"/>
    <w:rsid w:val="006771C9"/>
    <w:rsid w:val="00695371"/>
    <w:rsid w:val="00697237"/>
    <w:rsid w:val="006A3DB2"/>
    <w:rsid w:val="006C308D"/>
    <w:rsid w:val="006C4BDD"/>
    <w:rsid w:val="006D1ED5"/>
    <w:rsid w:val="006D559E"/>
    <w:rsid w:val="006E30CD"/>
    <w:rsid w:val="006E5994"/>
    <w:rsid w:val="006F7E55"/>
    <w:rsid w:val="0070424E"/>
    <w:rsid w:val="007074A6"/>
    <w:rsid w:val="00707E47"/>
    <w:rsid w:val="00712FEA"/>
    <w:rsid w:val="007148CF"/>
    <w:rsid w:val="00714F3B"/>
    <w:rsid w:val="00725C5C"/>
    <w:rsid w:val="00727761"/>
    <w:rsid w:val="00736288"/>
    <w:rsid w:val="00740F7C"/>
    <w:rsid w:val="0074361D"/>
    <w:rsid w:val="0075729E"/>
    <w:rsid w:val="0076577D"/>
    <w:rsid w:val="00770848"/>
    <w:rsid w:val="007776F4"/>
    <w:rsid w:val="007975F8"/>
    <w:rsid w:val="007A0B3F"/>
    <w:rsid w:val="007A64FD"/>
    <w:rsid w:val="007C4EF5"/>
    <w:rsid w:val="007C58A9"/>
    <w:rsid w:val="007C5905"/>
    <w:rsid w:val="007C5A92"/>
    <w:rsid w:val="007D6EAF"/>
    <w:rsid w:val="007E111C"/>
    <w:rsid w:val="007E1259"/>
    <w:rsid w:val="007E1D35"/>
    <w:rsid w:val="007E2255"/>
    <w:rsid w:val="007F095A"/>
    <w:rsid w:val="007F11FA"/>
    <w:rsid w:val="00811F29"/>
    <w:rsid w:val="00822B3B"/>
    <w:rsid w:val="00835434"/>
    <w:rsid w:val="00846D6E"/>
    <w:rsid w:val="008548C0"/>
    <w:rsid w:val="00855A97"/>
    <w:rsid w:val="00857E9A"/>
    <w:rsid w:val="008600F1"/>
    <w:rsid w:val="0086056A"/>
    <w:rsid w:val="00861B2A"/>
    <w:rsid w:val="00866572"/>
    <w:rsid w:val="00877D7C"/>
    <w:rsid w:val="008847D4"/>
    <w:rsid w:val="008855A8"/>
    <w:rsid w:val="0088762C"/>
    <w:rsid w:val="0089114F"/>
    <w:rsid w:val="00891E3E"/>
    <w:rsid w:val="00892290"/>
    <w:rsid w:val="00893E57"/>
    <w:rsid w:val="008954E1"/>
    <w:rsid w:val="008A75D5"/>
    <w:rsid w:val="008B0B11"/>
    <w:rsid w:val="008B3760"/>
    <w:rsid w:val="008B6568"/>
    <w:rsid w:val="008C1A0C"/>
    <w:rsid w:val="008C3587"/>
    <w:rsid w:val="008D0040"/>
    <w:rsid w:val="008E17ED"/>
    <w:rsid w:val="008E5144"/>
    <w:rsid w:val="008E7DFA"/>
    <w:rsid w:val="008F1C47"/>
    <w:rsid w:val="008F2325"/>
    <w:rsid w:val="008F6AA9"/>
    <w:rsid w:val="00901445"/>
    <w:rsid w:val="009044A8"/>
    <w:rsid w:val="00911AA5"/>
    <w:rsid w:val="0091399B"/>
    <w:rsid w:val="00913CDE"/>
    <w:rsid w:val="009229F3"/>
    <w:rsid w:val="00926101"/>
    <w:rsid w:val="0094403F"/>
    <w:rsid w:val="00945E8B"/>
    <w:rsid w:val="00947554"/>
    <w:rsid w:val="009532C8"/>
    <w:rsid w:val="00956AF1"/>
    <w:rsid w:val="00976E9C"/>
    <w:rsid w:val="00977824"/>
    <w:rsid w:val="009825E0"/>
    <w:rsid w:val="00984C6F"/>
    <w:rsid w:val="00987A46"/>
    <w:rsid w:val="00996A8A"/>
    <w:rsid w:val="009A2B6A"/>
    <w:rsid w:val="009A5147"/>
    <w:rsid w:val="009A5449"/>
    <w:rsid w:val="009B05DB"/>
    <w:rsid w:val="009B1250"/>
    <w:rsid w:val="009B1DB8"/>
    <w:rsid w:val="009C1340"/>
    <w:rsid w:val="009C2374"/>
    <w:rsid w:val="009D2654"/>
    <w:rsid w:val="009E1404"/>
    <w:rsid w:val="009E2C1E"/>
    <w:rsid w:val="009E7BC2"/>
    <w:rsid w:val="009F1D4C"/>
    <w:rsid w:val="009F2FE1"/>
    <w:rsid w:val="009F59AB"/>
    <w:rsid w:val="00A03063"/>
    <w:rsid w:val="00A11071"/>
    <w:rsid w:val="00A20B5F"/>
    <w:rsid w:val="00A2204F"/>
    <w:rsid w:val="00A36611"/>
    <w:rsid w:val="00A36798"/>
    <w:rsid w:val="00A36F44"/>
    <w:rsid w:val="00A44D5D"/>
    <w:rsid w:val="00A5024F"/>
    <w:rsid w:val="00A55F84"/>
    <w:rsid w:val="00A61282"/>
    <w:rsid w:val="00A620FC"/>
    <w:rsid w:val="00A62614"/>
    <w:rsid w:val="00A6308C"/>
    <w:rsid w:val="00A723FD"/>
    <w:rsid w:val="00A7316D"/>
    <w:rsid w:val="00A757AC"/>
    <w:rsid w:val="00A76884"/>
    <w:rsid w:val="00A849B1"/>
    <w:rsid w:val="00A876D8"/>
    <w:rsid w:val="00A93B25"/>
    <w:rsid w:val="00AB6592"/>
    <w:rsid w:val="00AC673C"/>
    <w:rsid w:val="00AD366D"/>
    <w:rsid w:val="00AD4826"/>
    <w:rsid w:val="00AD7129"/>
    <w:rsid w:val="00AE4C1D"/>
    <w:rsid w:val="00AE5A57"/>
    <w:rsid w:val="00AE6A15"/>
    <w:rsid w:val="00AF20B3"/>
    <w:rsid w:val="00AF3D11"/>
    <w:rsid w:val="00AF6BC6"/>
    <w:rsid w:val="00B0675F"/>
    <w:rsid w:val="00B1315F"/>
    <w:rsid w:val="00B15304"/>
    <w:rsid w:val="00B23894"/>
    <w:rsid w:val="00B2428F"/>
    <w:rsid w:val="00B25558"/>
    <w:rsid w:val="00B326DD"/>
    <w:rsid w:val="00B40CB5"/>
    <w:rsid w:val="00B4117B"/>
    <w:rsid w:val="00B50AF4"/>
    <w:rsid w:val="00B64303"/>
    <w:rsid w:val="00B67C37"/>
    <w:rsid w:val="00B80D5C"/>
    <w:rsid w:val="00B8423D"/>
    <w:rsid w:val="00B84965"/>
    <w:rsid w:val="00B85062"/>
    <w:rsid w:val="00B9008B"/>
    <w:rsid w:val="00B93A80"/>
    <w:rsid w:val="00BA684E"/>
    <w:rsid w:val="00BB611B"/>
    <w:rsid w:val="00BB6192"/>
    <w:rsid w:val="00BC418A"/>
    <w:rsid w:val="00BC4420"/>
    <w:rsid w:val="00BD1E72"/>
    <w:rsid w:val="00BE1D81"/>
    <w:rsid w:val="00BE2420"/>
    <w:rsid w:val="00BE5534"/>
    <w:rsid w:val="00BE61F9"/>
    <w:rsid w:val="00BF42D5"/>
    <w:rsid w:val="00BF5A85"/>
    <w:rsid w:val="00C0040F"/>
    <w:rsid w:val="00C03E05"/>
    <w:rsid w:val="00C0431B"/>
    <w:rsid w:val="00C053BA"/>
    <w:rsid w:val="00C061A8"/>
    <w:rsid w:val="00C134F5"/>
    <w:rsid w:val="00C2134A"/>
    <w:rsid w:val="00C30DAA"/>
    <w:rsid w:val="00C31174"/>
    <w:rsid w:val="00C328ED"/>
    <w:rsid w:val="00C40704"/>
    <w:rsid w:val="00C57B57"/>
    <w:rsid w:val="00C6163F"/>
    <w:rsid w:val="00C67029"/>
    <w:rsid w:val="00C7263F"/>
    <w:rsid w:val="00C767AD"/>
    <w:rsid w:val="00C80226"/>
    <w:rsid w:val="00C86850"/>
    <w:rsid w:val="00C86F3E"/>
    <w:rsid w:val="00C901F5"/>
    <w:rsid w:val="00CA2BBD"/>
    <w:rsid w:val="00CA2EE8"/>
    <w:rsid w:val="00CA50BE"/>
    <w:rsid w:val="00CA5806"/>
    <w:rsid w:val="00CB0086"/>
    <w:rsid w:val="00CC058B"/>
    <w:rsid w:val="00CC1B88"/>
    <w:rsid w:val="00CD43E4"/>
    <w:rsid w:val="00CD51A4"/>
    <w:rsid w:val="00CE1E61"/>
    <w:rsid w:val="00D07D5A"/>
    <w:rsid w:val="00D17DB8"/>
    <w:rsid w:val="00D205FD"/>
    <w:rsid w:val="00D26EB6"/>
    <w:rsid w:val="00D32ED6"/>
    <w:rsid w:val="00D34AEF"/>
    <w:rsid w:val="00D4301D"/>
    <w:rsid w:val="00D441AC"/>
    <w:rsid w:val="00D608E9"/>
    <w:rsid w:val="00D60D2A"/>
    <w:rsid w:val="00D64C0D"/>
    <w:rsid w:val="00D65AC2"/>
    <w:rsid w:val="00D715F4"/>
    <w:rsid w:val="00D73C2F"/>
    <w:rsid w:val="00D75F33"/>
    <w:rsid w:val="00D764A1"/>
    <w:rsid w:val="00D809B1"/>
    <w:rsid w:val="00DA7673"/>
    <w:rsid w:val="00DB0CD3"/>
    <w:rsid w:val="00DB2C2D"/>
    <w:rsid w:val="00DB45D6"/>
    <w:rsid w:val="00DC31AC"/>
    <w:rsid w:val="00DC4D42"/>
    <w:rsid w:val="00DC5527"/>
    <w:rsid w:val="00DE4196"/>
    <w:rsid w:val="00DE7AC7"/>
    <w:rsid w:val="00DF3349"/>
    <w:rsid w:val="00DF6E84"/>
    <w:rsid w:val="00E01AC9"/>
    <w:rsid w:val="00E118AF"/>
    <w:rsid w:val="00E166E6"/>
    <w:rsid w:val="00E21513"/>
    <w:rsid w:val="00E21D38"/>
    <w:rsid w:val="00E25FD4"/>
    <w:rsid w:val="00E315A5"/>
    <w:rsid w:val="00E32659"/>
    <w:rsid w:val="00E423CD"/>
    <w:rsid w:val="00E459F2"/>
    <w:rsid w:val="00E5797D"/>
    <w:rsid w:val="00E6375C"/>
    <w:rsid w:val="00E64E90"/>
    <w:rsid w:val="00E7284F"/>
    <w:rsid w:val="00E754DF"/>
    <w:rsid w:val="00E76503"/>
    <w:rsid w:val="00E7709E"/>
    <w:rsid w:val="00E85362"/>
    <w:rsid w:val="00E865B1"/>
    <w:rsid w:val="00E91BE6"/>
    <w:rsid w:val="00EB0E93"/>
    <w:rsid w:val="00EB4875"/>
    <w:rsid w:val="00EB495A"/>
    <w:rsid w:val="00EB7C33"/>
    <w:rsid w:val="00ED0D20"/>
    <w:rsid w:val="00ED440B"/>
    <w:rsid w:val="00EF3327"/>
    <w:rsid w:val="00F0520F"/>
    <w:rsid w:val="00F14F3C"/>
    <w:rsid w:val="00F167F1"/>
    <w:rsid w:val="00F1710B"/>
    <w:rsid w:val="00F1718E"/>
    <w:rsid w:val="00F2051D"/>
    <w:rsid w:val="00F30B59"/>
    <w:rsid w:val="00F32246"/>
    <w:rsid w:val="00F34D85"/>
    <w:rsid w:val="00F36F23"/>
    <w:rsid w:val="00F408C2"/>
    <w:rsid w:val="00F50358"/>
    <w:rsid w:val="00F545B9"/>
    <w:rsid w:val="00F564BE"/>
    <w:rsid w:val="00F577B7"/>
    <w:rsid w:val="00F64A13"/>
    <w:rsid w:val="00F655F8"/>
    <w:rsid w:val="00F657CD"/>
    <w:rsid w:val="00F7558D"/>
    <w:rsid w:val="00F839BF"/>
    <w:rsid w:val="00F84160"/>
    <w:rsid w:val="00F92522"/>
    <w:rsid w:val="00F950A1"/>
    <w:rsid w:val="00F96DB5"/>
    <w:rsid w:val="00FA47DE"/>
    <w:rsid w:val="00FB1087"/>
    <w:rsid w:val="00FC3B12"/>
    <w:rsid w:val="00FD0EA5"/>
    <w:rsid w:val="00FD3C51"/>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ole/docs/2016/2016_vms_type_approval.pdf" TargetMode="External"/><Relationship Id="rId18"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cfr.gov/cgi-bin/text-idx?SID=1113376d89fed9005c4a043a75fd331d&amp;mc=true&amp;tpl=/ecfrbrowse/Title50/50cfr680_main_02.tpl" TargetMode="External"/><Relationship Id="rId17" Type="http://schemas.openxmlformats.org/officeDocument/2006/relationships/hyperlink" Target="https://www.federalregister.gov/documents/2017/06/06/2017-11627/proposed-information-collection-comment-request-alaska-vessel-monitoring-system-vms-program" TargetMode="External"/><Relationship Id="rId2" Type="http://schemas.openxmlformats.org/officeDocument/2006/relationships/numbering" Target="numbering.xml"/><Relationship Id="rId16" Type="http://schemas.openxmlformats.org/officeDocument/2006/relationships/hyperlink" Target="https://alaskafisheries.noaa.gov/sites/default/files/vmsfax.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9bedf3f71563b4caedca511456c92f0&amp;mc=true&amp;tpl=/ecfrbrowse/Title50/50cfr679_main_02.tpl" TargetMode="External"/><Relationship Id="rId5" Type="http://schemas.openxmlformats.org/officeDocument/2006/relationships/settings" Target="settings.xml"/><Relationship Id="rId15" Type="http://schemas.openxmlformats.org/officeDocument/2006/relationships/hyperlink" Target="https://alaskafisheries.noaa.gov/sites/default/files/vmsfax.pdf" TargetMode="External"/><Relationship Id="rId10" Type="http://schemas.openxmlformats.org/officeDocument/2006/relationships/hyperlink" Target="http://www.law.cornell.edu/uscode/usc_sup_01_16_10_10.html" TargetMode="External"/><Relationship Id="rId19" Type="http://schemas.openxmlformats.org/officeDocument/2006/relationships/hyperlink" Target="http://www.corporateservices.noaa.gov/audit/privacy_act/systems-of-records/noaa-6.html" TargetMode="Externa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psmfc.org/program/vessel-monitoring-system-reimbursement-program-v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661D-BEE2-4987-905D-B2D9FC4A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33581</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2017-09-18T22:35:00Z</cp:lastPrinted>
  <dcterms:created xsi:type="dcterms:W3CDTF">2017-10-06T21:42:00Z</dcterms:created>
  <dcterms:modified xsi:type="dcterms:W3CDTF">2017-10-06T21:42:00Z</dcterms:modified>
</cp:coreProperties>
</file>