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ECD" w:rsidRPr="00A77ECD" w:rsidRDefault="00667689" w:rsidP="00A77ECD">
      <w:pPr>
        <w:tabs>
          <w:tab w:val="left" w:pos="547"/>
          <w:tab w:val="left" w:pos="1080"/>
          <w:tab w:val="left" w:pos="1627"/>
          <w:tab w:val="left" w:pos="2160"/>
          <w:tab w:val="left" w:pos="2880"/>
        </w:tabs>
        <w:spacing w:after="60"/>
        <w:jc w:val="center"/>
        <w:rPr>
          <w:b/>
          <w:bCs/>
          <w:color w:val="000000"/>
          <w:sz w:val="28"/>
          <w:szCs w:val="28"/>
        </w:rPr>
      </w:pPr>
      <w:bookmarkStart w:id="0" w:name="_GoBack"/>
      <w:bookmarkEnd w:id="0"/>
      <w:r w:rsidRPr="00A77ECD">
        <w:rPr>
          <w:b/>
          <w:bCs/>
          <w:color w:val="000000"/>
          <w:sz w:val="28"/>
          <w:szCs w:val="28"/>
        </w:rPr>
        <w:t>VA COOPERATIVE STUDIES PROGRAM (CS</w:t>
      </w:r>
      <w:r w:rsidR="00A77ECD" w:rsidRPr="00A77ECD">
        <w:rPr>
          <w:b/>
          <w:bCs/>
          <w:color w:val="000000"/>
          <w:sz w:val="28"/>
          <w:szCs w:val="28"/>
        </w:rPr>
        <w:t>P</w:t>
      </w:r>
      <w:r w:rsidRPr="00A77ECD">
        <w:rPr>
          <w:b/>
          <w:bCs/>
          <w:color w:val="000000"/>
          <w:sz w:val="28"/>
          <w:szCs w:val="28"/>
        </w:rPr>
        <w:t>)</w:t>
      </w:r>
    </w:p>
    <w:p w:rsidR="00A77ECD" w:rsidRPr="00A77ECD" w:rsidRDefault="00C6371D"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b/>
          <w:caps/>
          <w:color w:val="000000"/>
        </w:rPr>
      </w:pPr>
      <w:r>
        <w:rPr>
          <w:b/>
          <w:caps/>
          <w:color w:val="000000"/>
        </w:rPr>
        <w:t xml:space="preserve">VA Form </w:t>
      </w:r>
      <w:r w:rsidRPr="00C6371D">
        <w:rPr>
          <w:b/>
          <w:caps/>
          <w:color w:val="000000"/>
        </w:rPr>
        <w:t>10-10074</w:t>
      </w:r>
      <w:r w:rsidR="00A77ECD" w:rsidRPr="00A77ECD">
        <w:rPr>
          <w:b/>
          <w:caps/>
          <w:color w:val="000000"/>
        </w:rPr>
        <w:t xml:space="preserve">, CSP </w:t>
      </w:r>
      <w:r w:rsidR="00DD4935">
        <w:rPr>
          <w:b/>
          <w:caps/>
          <w:color w:val="000000"/>
        </w:rPr>
        <w:t>CUSTOMER SATISFACTION</w:t>
      </w:r>
      <w:r w:rsidR="00DD4935" w:rsidRPr="00A77ECD">
        <w:rPr>
          <w:b/>
          <w:caps/>
          <w:color w:val="000000"/>
        </w:rPr>
        <w:t xml:space="preserve"> </w:t>
      </w:r>
      <w:r w:rsidR="00A77ECD" w:rsidRPr="00A77ECD">
        <w:rPr>
          <w:b/>
          <w:caps/>
          <w:color w:val="000000"/>
        </w:rPr>
        <w:t>Survey</w:t>
      </w:r>
    </w:p>
    <w:p w:rsidR="00667689" w:rsidRDefault="00C6371D"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b/>
          <w:bCs/>
          <w:color w:val="000000"/>
        </w:rPr>
      </w:pPr>
      <w:r>
        <w:rPr>
          <w:b/>
          <w:caps/>
          <w:color w:val="000000"/>
        </w:rPr>
        <w:t>VA Form 10-10074</w:t>
      </w:r>
      <w:r w:rsidR="00A77ECD" w:rsidRPr="00A77ECD">
        <w:rPr>
          <w:b/>
          <w:caps/>
          <w:color w:val="000000"/>
        </w:rPr>
        <w:t>A, Meeting Evaluation</w:t>
      </w:r>
      <w:r w:rsidR="00667689" w:rsidRPr="00531022">
        <w:rPr>
          <w:b/>
          <w:bCs/>
          <w:color w:val="000000"/>
        </w:rPr>
        <w:br/>
        <w:t>OMB FORM 2900-</w:t>
      </w:r>
      <w:r w:rsidR="009307EB">
        <w:rPr>
          <w:b/>
          <w:bCs/>
          <w:color w:val="000000"/>
        </w:rPr>
        <w:t>0772</w:t>
      </w:r>
    </w:p>
    <w:p w:rsidR="00DD4935" w:rsidRPr="00A77ECD" w:rsidRDefault="00DD4935"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rFonts w:ascii="Arial Narrow" w:hAnsi="Arial Narrow" w:cs="Arial"/>
          <w:color w:val="000000"/>
          <w:sz w:val="22"/>
          <w:szCs w:val="22"/>
        </w:rPr>
      </w:pPr>
      <w:r>
        <w:rPr>
          <w:b/>
          <w:bCs/>
          <w:color w:val="000000"/>
        </w:rPr>
        <w:t>Expiration – XX/XX/XXXX</w:t>
      </w:r>
    </w:p>
    <w:p w:rsidR="00E022AE" w:rsidRPr="00531022" w:rsidRDefault="00E022AE" w:rsidP="007C23F0">
      <w:pPr>
        <w:tabs>
          <w:tab w:val="left" w:pos="547"/>
          <w:tab w:val="left" w:pos="1080"/>
          <w:tab w:val="left" w:pos="1627"/>
          <w:tab w:val="left" w:pos="2160"/>
          <w:tab w:val="left" w:pos="2880"/>
        </w:tabs>
        <w:jc w:val="center"/>
        <w:rPr>
          <w:b/>
          <w:bCs/>
          <w:color w:val="000000"/>
        </w:rPr>
      </w:pPr>
    </w:p>
    <w:p w:rsidR="00536A11" w:rsidRPr="00531022" w:rsidRDefault="00536A11" w:rsidP="007C23F0">
      <w:pPr>
        <w:tabs>
          <w:tab w:val="left" w:pos="547"/>
          <w:tab w:val="left" w:pos="1080"/>
          <w:tab w:val="left" w:pos="1627"/>
          <w:tab w:val="left" w:pos="2160"/>
          <w:tab w:val="left" w:pos="2880"/>
        </w:tabs>
        <w:jc w:val="center"/>
        <w:rPr>
          <w:color w:val="000000"/>
        </w:rPr>
      </w:pPr>
    </w:p>
    <w:p w:rsidR="00536A11" w:rsidRPr="00531022"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rPr>
      </w:pPr>
      <w:r w:rsidRPr="00531022">
        <w:rPr>
          <w:color w:val="000000"/>
        </w:rPr>
        <w:t>A.</w:t>
      </w:r>
      <w:r w:rsidRPr="00531022">
        <w:rPr>
          <w:color w:val="000000"/>
        </w:rPr>
        <w:tab/>
        <w:t xml:space="preserve">JUSTIFICATION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w:t>
      </w:r>
      <w:r w:rsidRPr="00531022">
        <w:rPr>
          <w:b/>
          <w:color w:val="000000"/>
        </w:rPr>
        <w:tab/>
        <w:t>Explain the circumstances that make the collection of information necessary.  Identify legal or administrative requirements that necessitate the collection of information.</w:t>
      </w:r>
    </w:p>
    <w:p w:rsidR="00536A11" w:rsidRPr="00531022" w:rsidRDefault="00536A11">
      <w:pPr>
        <w:tabs>
          <w:tab w:val="left" w:pos="547"/>
          <w:tab w:val="left" w:pos="1080"/>
          <w:tab w:val="left" w:pos="1627"/>
          <w:tab w:val="left" w:pos="2160"/>
          <w:tab w:val="left" w:pos="2880"/>
        </w:tabs>
        <w:rPr>
          <w:color w:val="000000"/>
        </w:rPr>
      </w:pPr>
    </w:p>
    <w:p w:rsidR="00A63C7F" w:rsidRDefault="008406B0" w:rsidP="00A63C7F">
      <w:pPr>
        <w:widowControl w:val="0"/>
        <w:tabs>
          <w:tab w:val="left" w:pos="540"/>
        </w:tabs>
        <w:rPr>
          <w:color w:val="000000"/>
        </w:rPr>
      </w:pPr>
      <w:r w:rsidRPr="00531022">
        <w:rPr>
          <w:bCs/>
          <w:color w:val="000000"/>
        </w:rPr>
        <w:tab/>
      </w:r>
      <w:r w:rsidR="00A63C7F" w:rsidRPr="00531022">
        <w:rPr>
          <w:bCs/>
          <w:color w:val="000000"/>
        </w:rPr>
        <w:t xml:space="preserve"> “</w:t>
      </w:r>
      <w:r w:rsidR="00A63C7F" w:rsidRPr="00531022">
        <w:rPr>
          <w:color w:val="000000"/>
        </w:rPr>
        <w:t>Legal authority for this</w:t>
      </w:r>
      <w:r w:rsidR="005115E5" w:rsidRPr="00531022">
        <w:rPr>
          <w:color w:val="000000"/>
        </w:rPr>
        <w:t xml:space="preserve"> data collection is found under</w:t>
      </w:r>
      <w:r w:rsidR="00A63C7F" w:rsidRPr="00531022">
        <w:rPr>
          <w:color w:val="000000"/>
        </w:rPr>
        <w:t xml:space="preserve"> 38</w:t>
      </w:r>
      <w:r w:rsidR="005115E5" w:rsidRPr="00531022">
        <w:rPr>
          <w:color w:val="000000"/>
        </w:rPr>
        <w:t xml:space="preserve"> USC</w:t>
      </w:r>
      <w:r w:rsidR="00A63C7F" w:rsidRPr="00531022">
        <w:rPr>
          <w:color w:val="000000"/>
        </w:rPr>
        <w:t>, Part I, Chapter 5, Section 527</w:t>
      </w:r>
      <w:r w:rsidR="00E022AE">
        <w:rPr>
          <w:color w:val="000000"/>
        </w:rPr>
        <w:t>, “Evaluation and Data Collection,”</w:t>
      </w:r>
      <w:r w:rsidR="00A63C7F" w:rsidRPr="00531022">
        <w:rPr>
          <w:color w:val="000000"/>
        </w:rPr>
        <w:t xml:space="preserve"> that authorizes the collection of data that will allow measurement and evaluation of the Department of Veterans Affairs Programs, the goal of which is improved health care for veterans.”</w:t>
      </w:r>
    </w:p>
    <w:p w:rsidR="001A05E0" w:rsidRPr="00531022" w:rsidRDefault="001A05E0">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F64D08">
        <w:rPr>
          <w:b/>
          <w:color w:val="000000"/>
        </w:rPr>
        <w:t>2.</w:t>
      </w:r>
      <w:r w:rsidRPr="00F64D08">
        <w:rPr>
          <w:b/>
          <w:color w:val="000000"/>
        </w:rPr>
        <w:tab/>
        <w:t xml:space="preserve">Indicate </w:t>
      </w:r>
      <w:r w:rsidRPr="005B154A">
        <w:rPr>
          <w:b/>
          <w:color w:val="000000"/>
        </w:rPr>
        <w:t>how, by whom, and for what purposes</w:t>
      </w:r>
      <w:r w:rsidRPr="00F64D08">
        <w:rPr>
          <w:b/>
          <w:color w:val="000000"/>
        </w:rPr>
        <w:t xml:space="preserve"> the information is to be used; indicate actual use the agency has made of the information received from current collection.</w:t>
      </w:r>
    </w:p>
    <w:p w:rsidR="008406B0" w:rsidRPr="00531022" w:rsidRDefault="008406B0">
      <w:pPr>
        <w:tabs>
          <w:tab w:val="left" w:pos="547"/>
          <w:tab w:val="left" w:pos="1080"/>
          <w:tab w:val="left" w:pos="1627"/>
          <w:tab w:val="left" w:pos="2160"/>
          <w:tab w:val="left" w:pos="2880"/>
        </w:tabs>
        <w:rPr>
          <w:b/>
          <w:color w:val="000000"/>
        </w:rPr>
      </w:pPr>
    </w:p>
    <w:p w:rsidR="008406B0" w:rsidRDefault="008406B0">
      <w:pPr>
        <w:tabs>
          <w:tab w:val="left" w:pos="547"/>
          <w:tab w:val="left" w:pos="1080"/>
          <w:tab w:val="left" w:pos="1627"/>
          <w:tab w:val="left" w:pos="2160"/>
          <w:tab w:val="left" w:pos="2880"/>
        </w:tabs>
        <w:rPr>
          <w:color w:val="000000"/>
        </w:rPr>
      </w:pPr>
      <w:r w:rsidRPr="00531022">
        <w:rPr>
          <w:b/>
          <w:color w:val="000000"/>
        </w:rPr>
        <w:tab/>
      </w:r>
      <w:r w:rsidRPr="00531022">
        <w:rPr>
          <w:color w:val="000000"/>
        </w:rPr>
        <w:t>The information collected will be used by VA Cooperative Studies Program (CSP) leadership to evaluate their Coordinating Centers’ effectiveness in conducting meetings and interacting with participating study sites and other customers.</w:t>
      </w:r>
    </w:p>
    <w:p w:rsidR="00F64D08" w:rsidRDefault="00F64D08">
      <w:pPr>
        <w:tabs>
          <w:tab w:val="left" w:pos="547"/>
          <w:tab w:val="left" w:pos="1080"/>
          <w:tab w:val="left" w:pos="1627"/>
          <w:tab w:val="left" w:pos="2160"/>
          <w:tab w:val="left" w:pos="2880"/>
        </w:tabs>
        <w:rPr>
          <w:color w:val="000000"/>
        </w:rPr>
      </w:pPr>
    </w:p>
    <w:p w:rsidR="00F64D08" w:rsidRPr="00371C64" w:rsidRDefault="00F64D08" w:rsidP="00F64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371C64">
        <w:rPr>
          <w:b/>
          <w:caps/>
        </w:rPr>
        <w:t>VA F</w:t>
      </w:r>
      <w:r w:rsidRPr="00371C64">
        <w:rPr>
          <w:b/>
        </w:rPr>
        <w:t>orm</w:t>
      </w:r>
      <w:r w:rsidRPr="00371C64">
        <w:rPr>
          <w:b/>
          <w:caps/>
        </w:rPr>
        <w:t xml:space="preserve"> </w:t>
      </w:r>
      <w:r w:rsidR="00C6371D" w:rsidRPr="00371C64">
        <w:rPr>
          <w:b/>
          <w:caps/>
        </w:rPr>
        <w:t>10-10074</w:t>
      </w:r>
      <w:r w:rsidRPr="00371C64">
        <w:rPr>
          <w:b/>
          <w:caps/>
        </w:rPr>
        <w:t xml:space="preserve">, CSP </w:t>
      </w:r>
      <w:r w:rsidR="00323230" w:rsidRPr="00371C64">
        <w:rPr>
          <w:b/>
        </w:rPr>
        <w:t xml:space="preserve">Customer Satisfaction </w:t>
      </w:r>
      <w:r w:rsidRPr="00371C64">
        <w:rPr>
          <w:b/>
        </w:rPr>
        <w:t xml:space="preserve">Survey: </w:t>
      </w:r>
      <w:r w:rsidR="009E6C81" w:rsidRPr="00371C64">
        <w:t xml:space="preserve">The </w:t>
      </w:r>
      <w:r w:rsidR="005F46AC" w:rsidRPr="00371C64">
        <w:t xml:space="preserve">CSP </w:t>
      </w:r>
      <w:r w:rsidR="00323230" w:rsidRPr="00371C64">
        <w:t xml:space="preserve">Customer Satisfaction </w:t>
      </w:r>
      <w:r w:rsidR="005F46AC" w:rsidRPr="00371C64">
        <w:t>S</w:t>
      </w:r>
      <w:r w:rsidR="009E6C81" w:rsidRPr="00371C64">
        <w:t xml:space="preserve">urvey will be used to gauge the level of customer satisfaction VA sites participating in CSP Research studies have in the CSP Coordinating Centers.  The survey will ask site personnel participating on a CSP study to rate the Coordinating Centers level of proficiency, knowledge and customer service in conducting the studies.  Results will be used to find areas of improvement </w:t>
      </w:r>
      <w:r w:rsidR="005F46AC" w:rsidRPr="00371C64">
        <w:t xml:space="preserve">for the Coordinating Centers, and is an important part of their effort to </w:t>
      </w:r>
      <w:r w:rsidR="00DD4935" w:rsidRPr="00371C64">
        <w:t xml:space="preserve">continue </w:t>
      </w:r>
      <w:hyperlink r:id="rId9" w:tooltip="International Organization for Standardization" w:history="1">
        <w:r w:rsidR="00CE0527" w:rsidRPr="00371C64">
          <w:rPr>
            <w:rStyle w:val="Hyperlink"/>
            <w:color w:val="auto"/>
            <w:u w:val="none"/>
          </w:rPr>
          <w:t>International Organization for Standardization</w:t>
        </w:r>
      </w:hyperlink>
      <w:r w:rsidR="00CE0527" w:rsidRPr="00371C64">
        <w:t xml:space="preserve"> 9001 (</w:t>
      </w:r>
      <w:r w:rsidR="005F46AC" w:rsidRPr="00371C64">
        <w:t>ISO</w:t>
      </w:r>
      <w:r w:rsidR="00CE0527" w:rsidRPr="00371C64">
        <w:t>)</w:t>
      </w:r>
      <w:r w:rsidR="005F46AC" w:rsidRPr="00371C64">
        <w:t xml:space="preserve"> certifi</w:t>
      </w:r>
      <w:r w:rsidR="00DD4935" w:rsidRPr="00371C64">
        <w:t>cation</w:t>
      </w:r>
      <w:r w:rsidR="005F46AC" w:rsidRPr="00371C64">
        <w:t>.</w:t>
      </w:r>
      <w:r w:rsidR="009E6C81" w:rsidRPr="00371C64">
        <w:t xml:space="preserve"> </w:t>
      </w:r>
    </w:p>
    <w:p w:rsidR="00F64D08" w:rsidRPr="00371C64" w:rsidRDefault="00F64D08" w:rsidP="00F64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F64D08" w:rsidRPr="00EC5834" w:rsidRDefault="00F64D08"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71C64">
        <w:rPr>
          <w:b/>
        </w:rPr>
        <w:t xml:space="preserve">VA Form </w:t>
      </w:r>
      <w:r w:rsidR="00C6371D" w:rsidRPr="00371C64">
        <w:rPr>
          <w:b/>
        </w:rPr>
        <w:t>10-10074</w:t>
      </w:r>
      <w:r w:rsidRPr="00371C64">
        <w:rPr>
          <w:b/>
        </w:rPr>
        <w:t>A, CSP Meeting Evaluation:</w:t>
      </w:r>
      <w:r w:rsidRPr="00371C64">
        <w:rPr>
          <w:b/>
          <w:color w:val="000000"/>
        </w:rPr>
        <w:t xml:space="preserve"> </w:t>
      </w:r>
      <w:r w:rsidR="005F46AC" w:rsidRPr="00371C64">
        <w:rPr>
          <w:color w:val="000000"/>
        </w:rPr>
        <w:t xml:space="preserve">The CSP Meeting Evaluation will be used to gauge the effectiveness of CSP’s in-person meetings and ways to improve future meetings.  The CSP Coordinating Centers regularly coordinate large meetings for CSP </w:t>
      </w:r>
      <w:r w:rsidR="009E2D60" w:rsidRPr="00371C64">
        <w:rPr>
          <w:color w:val="000000"/>
        </w:rPr>
        <w:t>studies, and finding ways to run more efficient meetings can result in significant savings for the VA.  T</w:t>
      </w:r>
      <w:r w:rsidR="001516E7" w:rsidRPr="00371C64">
        <w:rPr>
          <w:color w:val="000000"/>
        </w:rPr>
        <w:t>he evaluation form will ask meeting attendees to rate the meetings preparation</w:t>
      </w:r>
      <w:r w:rsidR="009E2D60" w:rsidRPr="00371C64">
        <w:rPr>
          <w:color w:val="000000"/>
        </w:rPr>
        <w:t>,</w:t>
      </w:r>
      <w:r w:rsidR="001516E7" w:rsidRPr="00371C64">
        <w:rPr>
          <w:color w:val="000000"/>
        </w:rPr>
        <w:t xml:space="preserve"> execution</w:t>
      </w:r>
      <w:r w:rsidR="009E2D60" w:rsidRPr="00371C64">
        <w:rPr>
          <w:color w:val="000000"/>
        </w:rPr>
        <w:t xml:space="preserve"> and usefulness</w:t>
      </w:r>
      <w:r w:rsidR="001516E7" w:rsidRPr="00371C64">
        <w:rPr>
          <w:color w:val="000000"/>
        </w:rPr>
        <w:t>.</w:t>
      </w:r>
      <w:r w:rsidR="001516E7" w:rsidRPr="00EC5834">
        <w:rPr>
          <w:color w:val="000000"/>
        </w:rPr>
        <w:t xml:space="preserve"> </w:t>
      </w:r>
      <w:r w:rsidR="005F46AC" w:rsidRPr="00EC5834">
        <w:rPr>
          <w:color w:val="000000"/>
        </w:rPr>
        <w:t xml:space="preserve"> </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536A11" w:rsidRPr="00531022" w:rsidRDefault="00536A11">
      <w:pPr>
        <w:tabs>
          <w:tab w:val="left" w:pos="547"/>
          <w:tab w:val="left" w:pos="1080"/>
          <w:tab w:val="left" w:pos="1627"/>
          <w:tab w:val="left" w:pos="2160"/>
          <w:tab w:val="left" w:pos="2880"/>
        </w:tabs>
        <w:rPr>
          <w:color w:val="000000"/>
        </w:rPr>
      </w:pPr>
      <w:r w:rsidRPr="00531022">
        <w:rPr>
          <w:b/>
          <w:color w:val="000000"/>
        </w:rPr>
        <w:t>3.</w:t>
      </w:r>
      <w:r w:rsidRPr="00531022">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531022" w:rsidRDefault="00536A11">
      <w:pPr>
        <w:tabs>
          <w:tab w:val="left" w:pos="547"/>
          <w:tab w:val="left" w:pos="1080"/>
          <w:tab w:val="left" w:pos="1627"/>
          <w:tab w:val="left" w:pos="2160"/>
          <w:tab w:val="left" w:pos="2880"/>
        </w:tabs>
        <w:rPr>
          <w:color w:val="000000"/>
        </w:rPr>
      </w:pPr>
    </w:p>
    <w:p w:rsidR="00536A1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000000"/>
        </w:rPr>
      </w:pPr>
      <w:r w:rsidRPr="00531022">
        <w:rPr>
          <w:color w:val="000000"/>
          <w:szCs w:val="20"/>
        </w:rPr>
        <w:tab/>
      </w:r>
      <w:r w:rsidR="008406B0" w:rsidRPr="00531022">
        <w:rPr>
          <w:color w:val="000000"/>
          <w:szCs w:val="20"/>
        </w:rPr>
        <w:t xml:space="preserve">The data </w:t>
      </w:r>
      <w:r w:rsidR="00DD4935">
        <w:rPr>
          <w:color w:val="000000"/>
          <w:szCs w:val="20"/>
        </w:rPr>
        <w:t xml:space="preserve">for the Meeting Evaluation </w:t>
      </w:r>
      <w:r w:rsidR="008406B0" w:rsidRPr="00531022">
        <w:rPr>
          <w:color w:val="000000"/>
          <w:szCs w:val="20"/>
        </w:rPr>
        <w:t>is collected on paper forms.  Since the surveys will normally be given to attendees of CSP study meetings</w:t>
      </w:r>
      <w:r w:rsidR="00435D66" w:rsidRPr="00531022">
        <w:rPr>
          <w:color w:val="000000"/>
          <w:szCs w:val="20"/>
        </w:rPr>
        <w:t xml:space="preserve"> </w:t>
      </w:r>
      <w:r w:rsidR="008406B0" w:rsidRPr="00531022">
        <w:rPr>
          <w:color w:val="000000"/>
          <w:szCs w:val="20"/>
        </w:rPr>
        <w:t>and collected immediately after, i</w:t>
      </w:r>
      <w:r w:rsidR="00435D66" w:rsidRPr="00531022">
        <w:rPr>
          <w:color w:val="000000"/>
        </w:rPr>
        <w:t>mproved information technology will not decrease the burden on the public.”</w:t>
      </w:r>
      <w:r w:rsidR="00DD4935">
        <w:rPr>
          <w:color w:val="000000"/>
        </w:rPr>
        <w:t xml:space="preserve">  The data for the Customer Satisfaction survey will be collected electronically using </w:t>
      </w:r>
      <w:r w:rsidR="00371C64">
        <w:rPr>
          <w:color w:val="000000"/>
        </w:rPr>
        <w:t>SharePoint</w:t>
      </w:r>
      <w:r w:rsidR="00DD4935">
        <w:rPr>
          <w:color w:val="000000"/>
        </w:rPr>
        <w:t>.</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1F3865">
      <w:pPr>
        <w:tabs>
          <w:tab w:val="left" w:pos="547"/>
          <w:tab w:val="left" w:pos="1080"/>
          <w:tab w:val="left" w:pos="1627"/>
          <w:tab w:val="left" w:pos="2160"/>
          <w:tab w:val="left" w:pos="2880"/>
        </w:tabs>
        <w:rPr>
          <w:b/>
          <w:color w:val="000000"/>
        </w:rPr>
      </w:pPr>
      <w:r>
        <w:rPr>
          <w:b/>
          <w:color w:val="000000"/>
        </w:rPr>
        <w:br w:type="page"/>
      </w:r>
      <w:r w:rsidR="00536A11" w:rsidRPr="00531022">
        <w:rPr>
          <w:b/>
          <w:color w:val="000000"/>
        </w:rPr>
        <w:lastRenderedPageBreak/>
        <w:t>4.</w:t>
      </w:r>
      <w:r w:rsidR="00536A11" w:rsidRPr="00531022">
        <w:rPr>
          <w:b/>
          <w:color w:val="000000"/>
        </w:rPr>
        <w:tab/>
        <w:t>Describe efforts to identify duplication.  Show specifically why any similar information already available cannot be used or modified for use for the purposes described in Item 2 above.</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406B0" w:rsidRPr="00531022" w:rsidRDefault="008406B0">
      <w:pPr>
        <w:pStyle w:val="Header"/>
        <w:tabs>
          <w:tab w:val="clear" w:pos="4320"/>
          <w:tab w:val="clear" w:pos="8640"/>
          <w:tab w:val="left" w:pos="547"/>
          <w:tab w:val="left" w:pos="1080"/>
          <w:tab w:val="left" w:pos="1627"/>
          <w:tab w:val="left" w:pos="2160"/>
          <w:tab w:val="left" w:pos="2880"/>
        </w:tabs>
        <w:rPr>
          <w:color w:val="000000"/>
          <w:sz w:val="24"/>
        </w:rPr>
      </w:pPr>
      <w:r w:rsidRPr="00531022">
        <w:rPr>
          <w:color w:val="000000"/>
          <w:sz w:val="24"/>
        </w:rPr>
        <w:tab/>
        <w:t>Previo</w:t>
      </w:r>
      <w:r w:rsidR="00A90ED1">
        <w:rPr>
          <w:color w:val="000000"/>
          <w:sz w:val="24"/>
        </w:rPr>
        <w:t>us OMB survey</w:t>
      </w:r>
      <w:r w:rsidRPr="00531022">
        <w:rPr>
          <w:color w:val="000000"/>
          <w:sz w:val="24"/>
        </w:rPr>
        <w:t>s were focused on patient satisfaction</w:t>
      </w:r>
      <w:r w:rsidR="00367440">
        <w:rPr>
          <w:color w:val="000000"/>
          <w:sz w:val="24"/>
        </w:rPr>
        <w:t>.</w:t>
      </w:r>
      <w:r w:rsidRPr="00531022">
        <w:rPr>
          <w:color w:val="000000"/>
          <w:sz w:val="24"/>
        </w:rPr>
        <w:t xml:space="preserve"> </w:t>
      </w:r>
      <w:r w:rsidR="00367440">
        <w:rPr>
          <w:color w:val="000000"/>
          <w:sz w:val="24"/>
        </w:rPr>
        <w:t>T</w:t>
      </w:r>
      <w:r w:rsidRPr="00531022">
        <w:rPr>
          <w:color w:val="000000"/>
          <w:sz w:val="24"/>
        </w:rPr>
        <w:t xml:space="preserve">hese surveys are intended to evaluate the service </w:t>
      </w:r>
      <w:r w:rsidR="00367440">
        <w:rPr>
          <w:color w:val="000000"/>
          <w:sz w:val="24"/>
        </w:rPr>
        <w:t xml:space="preserve">that </w:t>
      </w:r>
      <w:r w:rsidRPr="00531022">
        <w:rPr>
          <w:color w:val="000000"/>
          <w:sz w:val="24"/>
        </w:rPr>
        <w:t xml:space="preserve">CSP Coordinating Centers are providing the study personnel </w:t>
      </w:r>
      <w:r w:rsidR="00122A4D" w:rsidRPr="00531022">
        <w:rPr>
          <w:color w:val="000000"/>
          <w:sz w:val="24"/>
        </w:rPr>
        <w:t xml:space="preserve">at the </w:t>
      </w:r>
      <w:r w:rsidRPr="00531022">
        <w:rPr>
          <w:color w:val="000000"/>
          <w:sz w:val="24"/>
        </w:rPr>
        <w:t xml:space="preserve">participating </w:t>
      </w:r>
      <w:r w:rsidR="00122A4D" w:rsidRPr="00531022">
        <w:rPr>
          <w:color w:val="000000"/>
          <w:sz w:val="24"/>
        </w:rPr>
        <w:t>rese</w:t>
      </w:r>
      <w:r w:rsidRPr="00531022">
        <w:rPr>
          <w:color w:val="000000"/>
          <w:sz w:val="24"/>
        </w:rPr>
        <w:t>arch s</w:t>
      </w:r>
      <w:r w:rsidR="00122A4D" w:rsidRPr="00531022">
        <w:rPr>
          <w:color w:val="000000"/>
          <w:sz w:val="24"/>
        </w:rPr>
        <w:t>ite</w:t>
      </w:r>
      <w:r w:rsidRPr="00531022">
        <w:rPr>
          <w:color w:val="000000"/>
          <w:sz w:val="24"/>
        </w:rPr>
        <w:t>s.</w:t>
      </w:r>
    </w:p>
    <w:p w:rsidR="008406B0" w:rsidRPr="00531022" w:rsidRDefault="008406B0">
      <w:pPr>
        <w:pStyle w:val="Header"/>
        <w:tabs>
          <w:tab w:val="clear" w:pos="4320"/>
          <w:tab w:val="clear" w:pos="8640"/>
          <w:tab w:val="left" w:pos="547"/>
          <w:tab w:val="left" w:pos="1080"/>
          <w:tab w:val="left" w:pos="1627"/>
          <w:tab w:val="left" w:pos="2160"/>
          <w:tab w:val="left" w:pos="2880"/>
        </w:tabs>
        <w:rPr>
          <w:color w:val="000000"/>
          <w:sz w:val="24"/>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5.</w:t>
      </w:r>
      <w:r w:rsidRPr="00531022">
        <w:rPr>
          <w:b/>
          <w:color w:val="000000"/>
        </w:rPr>
        <w:tab/>
        <w:t>If the collection of information impacts small businesses or other small entities, describe any methods used to minimize burden.</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618F0" w:rsidRPr="0053102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00122A4D" w:rsidRPr="00531022">
        <w:rPr>
          <w:color w:val="000000"/>
        </w:rPr>
        <w:t>These surveys are only for participants in CSP research studies.  N</w:t>
      </w:r>
      <w:r w:rsidRPr="00531022">
        <w:rPr>
          <w:color w:val="000000"/>
        </w:rPr>
        <w:t>o small businesses or other small entities are impacted by the information collection</w:t>
      </w:r>
      <w:r w:rsidR="00246646" w:rsidRPr="00531022">
        <w:rPr>
          <w:color w:val="000000"/>
        </w:rPr>
        <w:t>.</w:t>
      </w:r>
    </w:p>
    <w:p w:rsidR="008618F0" w:rsidRPr="0053102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6.</w:t>
      </w:r>
      <w:r w:rsidRPr="00531022">
        <w:rPr>
          <w:b/>
          <w:color w:val="000000"/>
        </w:rPr>
        <w:tab/>
        <w:t>Describe the consequences to Federal program or policy activities if the collection is not conducted or is conducted less frequently as well as any technical or legal obstacles to reducing burden.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r>
      <w:r w:rsidR="00122A4D" w:rsidRPr="00531022">
        <w:rPr>
          <w:color w:val="000000"/>
        </w:rPr>
        <w:t>CSP Central Office has made ISO 9001 certification a priority for the Coordinating Centers.  Annual review of customer satisfaction is an important element of certification, and not collecting this information could risk certification.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7</w:t>
      </w:r>
      <w:r w:rsidRPr="00531022">
        <w:rPr>
          <w:color w:val="000000"/>
        </w:rPr>
        <w:t>.</w:t>
      </w:r>
      <w:r w:rsidRPr="00531022">
        <w:rPr>
          <w:color w:val="000000"/>
        </w:rPr>
        <w:tab/>
      </w:r>
      <w:r w:rsidRPr="00531022">
        <w:rPr>
          <w:b/>
          <w:color w:val="00000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There are no such special circumstances.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8.</w:t>
      </w:r>
      <w:r w:rsidRPr="00531022">
        <w:rPr>
          <w:b/>
          <w:color w:val="000000"/>
        </w:rPr>
        <w:tab/>
        <w:t>a.</w:t>
      </w:r>
      <w:r w:rsidRPr="00531022">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67689" w:rsidRPr="00531022" w:rsidRDefault="00667689">
      <w:pPr>
        <w:tabs>
          <w:tab w:val="left" w:pos="547"/>
          <w:tab w:val="left" w:pos="1080"/>
          <w:tab w:val="left" w:pos="1627"/>
          <w:tab w:val="left" w:pos="2160"/>
          <w:tab w:val="left" w:pos="2880"/>
        </w:tabs>
        <w:rPr>
          <w:b/>
          <w:color w:val="000000"/>
        </w:rPr>
      </w:pPr>
    </w:p>
    <w:p w:rsidR="00667689" w:rsidRPr="00531022" w:rsidRDefault="00667689" w:rsidP="00667689">
      <w:pPr>
        <w:tabs>
          <w:tab w:val="left" w:pos="360"/>
          <w:tab w:val="left" w:pos="1080"/>
          <w:tab w:val="left" w:pos="1627"/>
          <w:tab w:val="left" w:pos="2160"/>
          <w:tab w:val="left" w:pos="2880"/>
        </w:tabs>
        <w:ind w:left="450"/>
        <w:rPr>
          <w:color w:val="000000"/>
        </w:rPr>
      </w:pPr>
      <w:r w:rsidRPr="00531022">
        <w:rPr>
          <w:color w:val="000000"/>
        </w:rPr>
        <w:t xml:space="preserve">The notice of Proposed Information Collection Activity was published in the Federal Register on </w:t>
      </w:r>
      <w:r w:rsidR="00A010E4">
        <w:rPr>
          <w:color w:val="000000"/>
        </w:rPr>
        <w:t>November 6, 2017 82 FR 51482</w:t>
      </w:r>
      <w:r w:rsidR="00862569">
        <w:rPr>
          <w:color w:val="000000"/>
        </w:rPr>
        <w:t>,</w:t>
      </w:r>
      <w:r w:rsidRPr="00531022">
        <w:rPr>
          <w:color w:val="000000"/>
        </w:rPr>
        <w:t xml:space="preserve"> </w:t>
      </w:r>
      <w:r w:rsidR="00371C64">
        <w:rPr>
          <w:color w:val="000000"/>
        </w:rPr>
        <w:t>page</w:t>
      </w:r>
      <w:r w:rsidR="00A010E4">
        <w:rPr>
          <w:color w:val="000000"/>
        </w:rPr>
        <w:t>s 51482-51483</w:t>
      </w:r>
      <w:r w:rsidRPr="00531022">
        <w:rPr>
          <w:color w:val="000000"/>
        </w:rPr>
        <w:t xml:space="preserve">.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color w:val="000000"/>
        </w:rPr>
        <w:tab/>
      </w:r>
      <w:r w:rsidRPr="00531022">
        <w:rPr>
          <w:b/>
          <w:color w:val="000000"/>
        </w:rPr>
        <w:t>b.</w:t>
      </w:r>
      <w:r w:rsidRPr="00531022">
        <w:rPr>
          <w:b/>
          <w:color w:val="000000"/>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67689" w:rsidRPr="00531022" w:rsidRDefault="00667689">
      <w:pPr>
        <w:tabs>
          <w:tab w:val="left" w:pos="547"/>
          <w:tab w:val="left" w:pos="1080"/>
          <w:tab w:val="left" w:pos="1627"/>
          <w:tab w:val="left" w:pos="2160"/>
          <w:tab w:val="left" w:pos="2880"/>
        </w:tabs>
        <w:rPr>
          <w:b/>
          <w:color w:val="000000"/>
        </w:rPr>
      </w:pPr>
    </w:p>
    <w:p w:rsidR="00667689" w:rsidRPr="00531022" w:rsidRDefault="00667689" w:rsidP="00667689">
      <w:pPr>
        <w:tabs>
          <w:tab w:val="left" w:pos="547"/>
          <w:tab w:val="left" w:pos="1080"/>
          <w:tab w:val="left" w:pos="1627"/>
          <w:tab w:val="left" w:pos="2160"/>
          <w:tab w:val="left" w:pos="2880"/>
        </w:tabs>
        <w:ind w:left="360"/>
        <w:rPr>
          <w:color w:val="000000"/>
        </w:rPr>
      </w:pPr>
      <w:r w:rsidRPr="00531022">
        <w:rPr>
          <w:color w:val="000000"/>
        </w:rPr>
        <w:t>Outside consultation is conducted with the public through the 60- and 30-day Federal Register notices.</w:t>
      </w:r>
    </w:p>
    <w:p w:rsidR="00B47D0D" w:rsidRPr="00531022" w:rsidRDefault="00B47D0D" w:rsidP="00B47D0D">
      <w:pPr>
        <w:tabs>
          <w:tab w:val="left" w:pos="547"/>
          <w:tab w:val="left" w:pos="1080"/>
          <w:tab w:val="left" w:pos="1627"/>
          <w:tab w:val="left" w:pos="2160"/>
          <w:tab w:val="left" w:pos="2880"/>
        </w:tabs>
        <w:rPr>
          <w:b/>
          <w:color w:val="000000"/>
        </w:rPr>
      </w:pPr>
      <w:r w:rsidRPr="00531022">
        <w:rPr>
          <w:color w:val="000000"/>
        </w:rPr>
        <w:tab/>
      </w:r>
    </w:p>
    <w:p w:rsidR="00536A11" w:rsidRPr="00531022" w:rsidRDefault="001F3865">
      <w:pPr>
        <w:tabs>
          <w:tab w:val="left" w:pos="547"/>
          <w:tab w:val="left" w:pos="1080"/>
          <w:tab w:val="left" w:pos="1627"/>
          <w:tab w:val="left" w:pos="2160"/>
          <w:tab w:val="left" w:pos="2880"/>
        </w:tabs>
        <w:rPr>
          <w:color w:val="000000"/>
        </w:rPr>
      </w:pPr>
      <w:r>
        <w:rPr>
          <w:b/>
          <w:color w:val="000000"/>
        </w:rPr>
        <w:br w:type="page"/>
      </w:r>
      <w:r w:rsidR="00536A11" w:rsidRPr="00531022">
        <w:rPr>
          <w:b/>
          <w:color w:val="000000"/>
        </w:rPr>
        <w:lastRenderedPageBreak/>
        <w:t>9</w:t>
      </w:r>
      <w:r w:rsidR="00536A11" w:rsidRPr="00531022">
        <w:rPr>
          <w:color w:val="000000"/>
        </w:rPr>
        <w:t>.</w:t>
      </w:r>
      <w:r w:rsidR="00536A11" w:rsidRPr="00531022">
        <w:rPr>
          <w:color w:val="000000"/>
        </w:rPr>
        <w:tab/>
      </w:r>
      <w:r w:rsidR="00536A11" w:rsidRPr="00531022">
        <w:rPr>
          <w:b/>
          <w:color w:val="000000"/>
        </w:rPr>
        <w:t>Explain any decision to provide any payment or gift to respondents, other than remuneration of contractors or grantees.</w:t>
      </w:r>
    </w:p>
    <w:p w:rsidR="00536A11" w:rsidRPr="00531022" w:rsidRDefault="00536A11">
      <w:pPr>
        <w:tabs>
          <w:tab w:val="left" w:pos="547"/>
          <w:tab w:val="left" w:pos="1080"/>
          <w:tab w:val="left" w:pos="1627"/>
          <w:tab w:val="left" w:pos="2160"/>
          <w:tab w:val="left" w:pos="2880"/>
        </w:tabs>
        <w:rPr>
          <w:color w:val="000000"/>
        </w:rPr>
      </w:pPr>
    </w:p>
    <w:p w:rsidR="00407746" w:rsidRPr="00531022" w:rsidRDefault="00536A11" w:rsidP="00407746">
      <w:pPr>
        <w:tabs>
          <w:tab w:val="left" w:pos="547"/>
          <w:tab w:val="left" w:pos="1080"/>
          <w:tab w:val="left" w:pos="1627"/>
          <w:tab w:val="left" w:pos="2160"/>
          <w:tab w:val="left" w:pos="2880"/>
        </w:tabs>
        <w:rPr>
          <w:color w:val="000000"/>
        </w:rPr>
      </w:pPr>
      <w:r w:rsidRPr="00531022">
        <w:rPr>
          <w:color w:val="000000"/>
        </w:rPr>
        <w:tab/>
        <w:t>No payment or gift is provided to respondents.</w:t>
      </w:r>
      <w:r w:rsidR="00407746" w:rsidRPr="00531022">
        <w:rPr>
          <w:color w:val="000000"/>
        </w:rPr>
        <w:t xml:space="preserve">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10.</w:t>
      </w:r>
      <w:r w:rsidRPr="00531022">
        <w:rPr>
          <w:b/>
          <w:color w:val="000000"/>
        </w:rPr>
        <w:tab/>
        <w:t xml:space="preserve">Describe any assurance of </w:t>
      </w:r>
      <w:r w:rsidR="00AE459B" w:rsidRPr="00531022">
        <w:rPr>
          <w:b/>
          <w:color w:val="000000"/>
        </w:rPr>
        <w:t>privacy</w:t>
      </w:r>
      <w:r w:rsidR="00A90ED1">
        <w:rPr>
          <w:b/>
          <w:color w:val="000000"/>
        </w:rPr>
        <w:t>,</w:t>
      </w:r>
      <w:r w:rsidR="00AE459B" w:rsidRPr="00531022">
        <w:rPr>
          <w:b/>
          <w:color w:val="000000"/>
        </w:rPr>
        <w:t xml:space="preserve"> to the extent permitted by law</w:t>
      </w:r>
      <w:r w:rsidR="00A90ED1">
        <w:rPr>
          <w:b/>
          <w:color w:val="000000"/>
        </w:rPr>
        <w:t>,</w:t>
      </w:r>
      <w:r w:rsidRPr="00531022">
        <w:rPr>
          <w:b/>
          <w:color w:val="000000"/>
        </w:rPr>
        <w:t xml:space="preserve"> provided to respondents and the basis for the assurance in statu</w:t>
      </w:r>
      <w:r w:rsidR="00F6088C" w:rsidRPr="00531022">
        <w:rPr>
          <w:b/>
          <w:color w:val="000000"/>
        </w:rPr>
        <w:t>t</w:t>
      </w:r>
      <w:r w:rsidRPr="00531022">
        <w:rPr>
          <w:b/>
          <w:color w:val="000000"/>
        </w:rPr>
        <w:t>e, regulation, or agency policy.</w:t>
      </w:r>
    </w:p>
    <w:p w:rsidR="001E0EF2" w:rsidRPr="00531022" w:rsidRDefault="001E0EF2">
      <w:pPr>
        <w:tabs>
          <w:tab w:val="left" w:pos="547"/>
          <w:tab w:val="left" w:pos="1080"/>
          <w:tab w:val="left" w:pos="1627"/>
          <w:tab w:val="left" w:pos="2160"/>
          <w:tab w:val="left" w:pos="2880"/>
        </w:tabs>
        <w:rPr>
          <w:b/>
          <w:color w:val="000000"/>
        </w:rPr>
      </w:pPr>
    </w:p>
    <w:p w:rsidR="00536A11" w:rsidRPr="00531022" w:rsidRDefault="00667689">
      <w:pPr>
        <w:widowControl w:val="0"/>
        <w:tabs>
          <w:tab w:val="left" w:pos="547"/>
          <w:tab w:val="left" w:pos="1080"/>
          <w:tab w:val="left" w:pos="1627"/>
          <w:tab w:val="left" w:pos="2160"/>
          <w:tab w:val="left" w:pos="2880"/>
        </w:tabs>
        <w:rPr>
          <w:color w:val="000000"/>
        </w:rPr>
      </w:pPr>
      <w:r w:rsidRPr="00531022">
        <w:rPr>
          <w:color w:val="000000"/>
        </w:rPr>
        <w:tab/>
      </w:r>
      <w:r w:rsidR="00536A11" w:rsidRPr="00531022">
        <w:rPr>
          <w:snapToGrid w:val="0"/>
          <w:color w:val="000000"/>
        </w:rPr>
        <w:t xml:space="preserve">Information on these forms will become part of a </w:t>
      </w:r>
      <w:r w:rsidR="00536A11" w:rsidRPr="00531022">
        <w:rPr>
          <w:noProof/>
          <w:snapToGrid w:val="0"/>
          <w:color w:val="000000"/>
        </w:rPr>
        <w:t xml:space="preserve">system of records </w:t>
      </w:r>
      <w:r w:rsidR="00536A11" w:rsidRPr="00531022">
        <w:rPr>
          <w:color w:val="000000"/>
        </w:rPr>
        <w:t xml:space="preserve">which complies with the Privacy Act of 1974.  This system is </w:t>
      </w:r>
      <w:r w:rsidR="00536A11" w:rsidRPr="00531022">
        <w:rPr>
          <w:noProof/>
          <w:snapToGrid w:val="0"/>
          <w:color w:val="000000"/>
        </w:rPr>
        <w:t>identified as "Veteran, Patient, Employee and Volunteer Research and Development Project Records-VA (34VA1</w:t>
      </w:r>
      <w:r w:rsidR="00BE4735">
        <w:rPr>
          <w:noProof/>
          <w:snapToGrid w:val="0"/>
          <w:color w:val="000000"/>
        </w:rPr>
        <w:t>2</w:t>
      </w:r>
      <w:r w:rsidR="00536A11" w:rsidRPr="00531022">
        <w:rPr>
          <w:noProof/>
          <w:snapToGrid w:val="0"/>
          <w:color w:val="000000"/>
        </w:rPr>
        <w:t xml:space="preserve">)" </w:t>
      </w:r>
      <w:r w:rsidR="00536A11" w:rsidRPr="00531022">
        <w:rPr>
          <w:color w:val="000000"/>
        </w:rPr>
        <w:t xml:space="preserve">as set forth in the Compilation of Privacy Act Issuances via online GPO access at </w:t>
      </w:r>
      <w:r w:rsidR="00BE4735" w:rsidRPr="00533132">
        <w:rPr>
          <w:sz w:val="22"/>
          <w:szCs w:val="22"/>
          <w:u w:val="single"/>
        </w:rPr>
        <w:t>http://www.gpoaccess.gov/privacyact/index.html</w:t>
      </w:r>
      <w:r w:rsidR="00BE4735">
        <w:rPr>
          <w:sz w:val="22"/>
          <w:szCs w:val="22"/>
          <w:u w:val="single"/>
        </w:rPr>
        <w:t>.</w:t>
      </w:r>
    </w:p>
    <w:p w:rsidR="001A05E0" w:rsidRPr="00531022" w:rsidRDefault="00407746" w:rsidP="004B4D33">
      <w:pPr>
        <w:tabs>
          <w:tab w:val="left" w:pos="540"/>
          <w:tab w:val="left" w:pos="1080"/>
          <w:tab w:val="left" w:pos="1620"/>
        </w:tabs>
        <w:rPr>
          <w:color w:val="000000"/>
        </w:rPr>
      </w:pPr>
      <w:r w:rsidRPr="00531022">
        <w:rPr>
          <w:color w:val="000000"/>
        </w:rPr>
        <w:tab/>
      </w:r>
    </w:p>
    <w:p w:rsidR="00536A11" w:rsidRPr="00531022" w:rsidRDefault="00536A11" w:rsidP="005D5EF6">
      <w:pPr>
        <w:pStyle w:val="NormalWeb"/>
        <w:spacing w:before="0" w:beforeAutospacing="0" w:after="0" w:afterAutospacing="0"/>
        <w:rPr>
          <w:b/>
          <w:sz w:val="24"/>
          <w:szCs w:val="24"/>
        </w:rPr>
      </w:pPr>
      <w:r w:rsidRPr="00531022">
        <w:rPr>
          <w:b/>
          <w:sz w:val="24"/>
          <w:szCs w:val="24"/>
        </w:rPr>
        <w:t>11.</w:t>
      </w:r>
      <w:r w:rsidRPr="00531022">
        <w:rPr>
          <w:b/>
          <w:sz w:val="24"/>
          <w:szCs w:val="24"/>
        </w:rPr>
        <w:tab/>
        <w:t>Provide additional justification for any questions of a sensitive nature</w:t>
      </w:r>
      <w:r w:rsidR="005D5EF6" w:rsidRPr="00531022">
        <w:rPr>
          <w:b/>
          <w:sz w:val="24"/>
          <w:szCs w:val="24"/>
        </w:rPr>
        <w:t xml:space="preserve"> </w:t>
      </w:r>
      <w:r w:rsidR="005D5EF6" w:rsidRPr="00531022">
        <w:rPr>
          <w:rFonts w:ascii="Times New (W1)" w:hAnsi="Times New (W1)"/>
          <w:b/>
          <w:sz w:val="24"/>
          <w:szCs w:val="24"/>
        </w:rPr>
        <w:t>(Information that, with a reasonable degree of medical certainty, is likely to have a serious adverse effect on an individual's mental or physical health if revealed to him or her)</w:t>
      </w:r>
      <w:r w:rsidRPr="00531022">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There are no questions of a sensitive nature.</w:t>
      </w:r>
    </w:p>
    <w:p w:rsidR="00536A11" w:rsidRPr="00531022" w:rsidRDefault="00536A11">
      <w:pPr>
        <w:tabs>
          <w:tab w:val="left" w:pos="547"/>
          <w:tab w:val="left" w:pos="1080"/>
          <w:tab w:val="left" w:pos="1627"/>
          <w:tab w:val="left" w:pos="2160"/>
          <w:tab w:val="left" w:pos="2880"/>
        </w:tabs>
        <w:ind w:right="3744"/>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12.</w:t>
      </w:r>
      <w:r w:rsidRPr="00531022">
        <w:rPr>
          <w:b/>
          <w:color w:val="000000"/>
        </w:rPr>
        <w:tab/>
        <w:t>Estimate of the hour burden of the collection of information:</w:t>
      </w:r>
      <w:r w:rsidR="00673E57">
        <w:rPr>
          <w:b/>
          <w:color w:val="000000"/>
        </w:rPr>
        <w:t xml:space="preserve"> 166</w:t>
      </w:r>
    </w:p>
    <w:p w:rsidR="00536A11" w:rsidRPr="00531022" w:rsidRDefault="00536A11">
      <w:pPr>
        <w:tabs>
          <w:tab w:val="left" w:pos="547"/>
          <w:tab w:val="left" w:pos="1080"/>
          <w:tab w:val="left" w:pos="1627"/>
          <w:tab w:val="left" w:pos="2160"/>
          <w:tab w:val="left" w:pos="2880"/>
        </w:tabs>
        <w:rPr>
          <w:color w:val="000000"/>
        </w:rPr>
      </w:pPr>
    </w:p>
    <w:p w:rsidR="0025306C" w:rsidRPr="00531022"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531022">
        <w:rPr>
          <w:b/>
          <w:color w:val="000000"/>
        </w:rPr>
        <w:tab/>
        <w:t>a.</w:t>
      </w:r>
      <w:r w:rsidRPr="00531022">
        <w:rPr>
          <w:b/>
          <w:color w:val="000000"/>
        </w:rPr>
        <w:tab/>
        <w:t>The number of respondents, frequency of responses, annual hour burden, and explanation for each form is reported as follows:</w:t>
      </w:r>
      <w:r w:rsidR="00C62BC4" w:rsidRPr="00531022">
        <w:rPr>
          <w:b/>
          <w:color w:val="000000"/>
        </w:rPr>
        <w:t xml:space="preserve">  </w:t>
      </w:r>
    </w:p>
    <w:p w:rsidR="00CD6329" w:rsidRPr="0053102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350"/>
        <w:gridCol w:w="1530"/>
        <w:gridCol w:w="900"/>
        <w:gridCol w:w="1350"/>
      </w:tblGrid>
      <w:tr w:rsidR="008949D1" w:rsidRPr="00531022" w:rsidTr="00E618A5">
        <w:trPr>
          <w:trHeight w:val="836"/>
        </w:trPr>
        <w:tc>
          <w:tcPr>
            <w:tcW w:w="270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ind w:left="-108"/>
              <w:jc w:val="center"/>
              <w:rPr>
                <w:rFonts w:ascii="Arial Narrow" w:hAnsi="Arial Narrow" w:cs="Arial"/>
                <w:b/>
                <w:color w:val="000000"/>
                <w:sz w:val="22"/>
                <w:szCs w:val="22"/>
              </w:rPr>
            </w:pPr>
            <w:r w:rsidRPr="00531022">
              <w:rPr>
                <w:rFonts w:ascii="Arial Narrow" w:hAnsi="Arial Narrow" w:cs="Arial"/>
                <w:b/>
                <w:color w:val="000000"/>
                <w:sz w:val="22"/>
                <w:szCs w:val="22"/>
              </w:rPr>
              <w:t>VA Forms</w:t>
            </w:r>
          </w:p>
        </w:tc>
        <w:tc>
          <w:tcPr>
            <w:tcW w:w="144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respondents</w:t>
            </w:r>
          </w:p>
        </w:tc>
        <w:tc>
          <w:tcPr>
            <w:tcW w:w="135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responses</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0"/>
                <w:szCs w:val="20"/>
              </w:rPr>
            </w:pPr>
            <w:r w:rsidRPr="00531022">
              <w:rPr>
                <w:rFonts w:ascii="Arial Narrow" w:hAnsi="Arial Narrow" w:cs="Arial"/>
                <w:b/>
                <w:color w:val="000000"/>
                <w:sz w:val="20"/>
                <w:szCs w:val="20"/>
              </w:rPr>
              <w:t>(X 1)</w:t>
            </w:r>
          </w:p>
        </w:tc>
        <w:tc>
          <w:tcPr>
            <w:tcW w:w="153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minutes</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0"/>
                <w:szCs w:val="20"/>
              </w:rPr>
            </w:pPr>
            <w:r w:rsidRPr="00531022">
              <w:rPr>
                <w:rFonts w:ascii="Arial Narrow" w:hAnsi="Arial Narrow" w:cs="Arial"/>
                <w:b/>
                <w:color w:val="000000"/>
                <w:sz w:val="20"/>
                <w:szCs w:val="20"/>
              </w:rPr>
              <w:t>(X 10)</w:t>
            </w:r>
          </w:p>
        </w:tc>
        <w:tc>
          <w:tcPr>
            <w:tcW w:w="900" w:type="dxa"/>
            <w:vMerge w:val="restart"/>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by 60=</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p>
        </w:tc>
        <w:tc>
          <w:tcPr>
            <w:tcW w:w="135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Number of Hours</w:t>
            </w:r>
          </w:p>
        </w:tc>
      </w:tr>
      <w:tr w:rsidR="008949D1" w:rsidRPr="00531022" w:rsidTr="00E618A5">
        <w:trPr>
          <w:trHeight w:val="656"/>
        </w:trPr>
        <w:tc>
          <w:tcPr>
            <w:tcW w:w="2700" w:type="dxa"/>
            <w:vAlign w:val="center"/>
          </w:tcPr>
          <w:p w:rsidR="008949D1" w:rsidRPr="00371C64"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371C64">
              <w:rPr>
                <w:rFonts w:ascii="Arial Narrow" w:hAnsi="Arial Narrow" w:cs="Arial"/>
                <w:color w:val="000000"/>
                <w:sz w:val="22"/>
                <w:szCs w:val="22"/>
              </w:rPr>
              <w:t xml:space="preserve">VA Form </w:t>
            </w:r>
            <w:r w:rsidR="00C6371D" w:rsidRPr="00371C64">
              <w:rPr>
                <w:rFonts w:ascii="Arial Narrow" w:hAnsi="Arial Narrow" w:cs="Arial"/>
                <w:color w:val="000000"/>
                <w:sz w:val="22"/>
                <w:szCs w:val="22"/>
              </w:rPr>
              <w:t>10-10074</w:t>
            </w:r>
          </w:p>
          <w:p w:rsidR="008949D1" w:rsidRPr="00371C64" w:rsidRDefault="008949D1" w:rsidP="00E503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371C64">
              <w:rPr>
                <w:rFonts w:ascii="Arial Narrow" w:hAnsi="Arial Narrow" w:cs="Arial"/>
                <w:b/>
                <w:color w:val="000000"/>
                <w:sz w:val="22"/>
                <w:szCs w:val="22"/>
              </w:rPr>
              <w:t xml:space="preserve">CSP </w:t>
            </w:r>
            <w:r w:rsidR="00E503BD" w:rsidRPr="00371C64">
              <w:rPr>
                <w:rFonts w:ascii="Arial Narrow" w:hAnsi="Arial Narrow" w:cs="Arial"/>
                <w:b/>
                <w:color w:val="000000"/>
                <w:sz w:val="22"/>
                <w:szCs w:val="22"/>
              </w:rPr>
              <w:t xml:space="preserve">Customer Satisfaction </w:t>
            </w:r>
            <w:r w:rsidRPr="00371C64">
              <w:rPr>
                <w:rFonts w:ascii="Arial Narrow" w:hAnsi="Arial Narrow" w:cs="Arial"/>
                <w:b/>
                <w:color w:val="000000"/>
                <w:sz w:val="22"/>
                <w:szCs w:val="22"/>
              </w:rPr>
              <w:t>Survey</w:t>
            </w:r>
            <w:r w:rsidRPr="00371C64">
              <w:rPr>
                <w:rFonts w:ascii="Arial Narrow" w:hAnsi="Arial Narrow" w:cs="Arial"/>
                <w:color w:val="000000"/>
                <w:sz w:val="22"/>
                <w:szCs w:val="22"/>
              </w:rPr>
              <w:t xml:space="preserve"> </w:t>
            </w:r>
            <w:r w:rsidR="00A90ED1" w:rsidRPr="00371C64">
              <w:rPr>
                <w:rFonts w:ascii="Arial Narrow" w:hAnsi="Arial Narrow" w:cs="Arial"/>
                <w:color w:val="000000"/>
                <w:sz w:val="22"/>
                <w:szCs w:val="22"/>
              </w:rPr>
              <w:t>(</w:t>
            </w:r>
            <w:r w:rsidRPr="00371C64">
              <w:rPr>
                <w:rFonts w:ascii="Arial Narrow" w:hAnsi="Arial Narrow" w:cs="Arial"/>
                <w:color w:val="000000"/>
                <w:sz w:val="20"/>
                <w:szCs w:val="20"/>
              </w:rPr>
              <w:t>S001</w:t>
            </w:r>
            <w:r w:rsidR="00A90ED1" w:rsidRPr="00371C64">
              <w:rPr>
                <w:rFonts w:ascii="Arial Narrow" w:hAnsi="Arial Narrow" w:cs="Arial"/>
                <w:color w:val="000000"/>
                <w:sz w:val="20"/>
                <w:szCs w:val="20"/>
              </w:rPr>
              <w:t>)</w:t>
            </w:r>
          </w:p>
        </w:tc>
        <w:tc>
          <w:tcPr>
            <w:tcW w:w="144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w:t>
            </w:r>
          </w:p>
        </w:tc>
        <w:tc>
          <w:tcPr>
            <w:tcW w:w="1350" w:type="dxa"/>
            <w:vAlign w:val="center"/>
          </w:tcPr>
          <w:p w:rsidR="008949D1" w:rsidRPr="00531022" w:rsidRDefault="001F3865"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Pr>
                <w:rFonts w:ascii="Arial Narrow" w:hAnsi="Arial Narrow" w:cs="Arial"/>
                <w:color w:val="000000"/>
                <w:sz w:val="22"/>
                <w:szCs w:val="22"/>
              </w:rPr>
              <w:t>1</w:t>
            </w:r>
          </w:p>
        </w:tc>
        <w:tc>
          <w:tcPr>
            <w:tcW w:w="1530" w:type="dxa"/>
            <w:vAlign w:val="center"/>
          </w:tcPr>
          <w:p w:rsidR="008949D1" w:rsidRPr="00531022" w:rsidRDefault="008949D1"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5000</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p>
        </w:tc>
        <w:tc>
          <w:tcPr>
            <w:tcW w:w="1350" w:type="dxa"/>
            <w:vAlign w:val="center"/>
          </w:tcPr>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83</w:t>
            </w:r>
            <w:r w:rsidR="00E618A5">
              <w:rPr>
                <w:rFonts w:ascii="Arial Narrow" w:hAnsi="Arial Narrow" w:cs="Arial"/>
                <w:color w:val="000000"/>
                <w:sz w:val="22"/>
                <w:szCs w:val="22"/>
              </w:rPr>
              <w:t>.33</w:t>
            </w:r>
          </w:p>
        </w:tc>
      </w:tr>
      <w:tr w:rsidR="008949D1" w:rsidRPr="00531022" w:rsidTr="00E618A5">
        <w:trPr>
          <w:trHeight w:val="620"/>
        </w:trPr>
        <w:tc>
          <w:tcPr>
            <w:tcW w:w="2700" w:type="dxa"/>
            <w:vAlign w:val="center"/>
          </w:tcPr>
          <w:p w:rsidR="008949D1" w:rsidRPr="00371C64"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371C64">
              <w:rPr>
                <w:rFonts w:ascii="Arial Narrow" w:hAnsi="Arial Narrow" w:cs="Arial"/>
                <w:color w:val="000000"/>
                <w:sz w:val="22"/>
                <w:szCs w:val="22"/>
              </w:rPr>
              <w:t xml:space="preserve">VA Form </w:t>
            </w:r>
            <w:r w:rsidR="00C6371D" w:rsidRPr="00371C64">
              <w:rPr>
                <w:rFonts w:ascii="Arial Narrow" w:hAnsi="Arial Narrow" w:cs="Arial"/>
                <w:color w:val="000000"/>
                <w:sz w:val="22"/>
                <w:szCs w:val="22"/>
              </w:rPr>
              <w:t>10-10074</w:t>
            </w:r>
            <w:r w:rsidR="00A77ECD" w:rsidRPr="00371C64">
              <w:rPr>
                <w:rFonts w:ascii="Arial Narrow" w:hAnsi="Arial Narrow" w:cs="Arial"/>
                <w:color w:val="000000"/>
                <w:sz w:val="22"/>
                <w:szCs w:val="22"/>
              </w:rPr>
              <w:t>A</w:t>
            </w:r>
          </w:p>
          <w:p w:rsidR="008949D1" w:rsidRPr="00371C64"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371C64">
              <w:rPr>
                <w:rFonts w:ascii="Arial Narrow" w:hAnsi="Arial Narrow" w:cs="Arial"/>
                <w:b/>
                <w:color w:val="000000"/>
                <w:sz w:val="22"/>
                <w:szCs w:val="22"/>
              </w:rPr>
              <w:t>Meeting Evaluation</w:t>
            </w:r>
            <w:r w:rsidRPr="00371C64">
              <w:rPr>
                <w:rFonts w:ascii="Arial Narrow" w:hAnsi="Arial Narrow" w:cs="Arial"/>
                <w:color w:val="000000"/>
                <w:sz w:val="22"/>
                <w:szCs w:val="22"/>
              </w:rPr>
              <w:t xml:space="preserve">  </w:t>
            </w:r>
            <w:r w:rsidR="00A90ED1" w:rsidRPr="00371C64">
              <w:rPr>
                <w:rFonts w:ascii="Arial Narrow" w:hAnsi="Arial Narrow" w:cs="Arial"/>
                <w:color w:val="000000"/>
                <w:sz w:val="22"/>
                <w:szCs w:val="22"/>
              </w:rPr>
              <w:t>(</w:t>
            </w:r>
            <w:r w:rsidRPr="00371C64">
              <w:rPr>
                <w:rFonts w:ascii="Arial Narrow" w:hAnsi="Arial Narrow" w:cs="Arial"/>
                <w:color w:val="000000"/>
                <w:sz w:val="20"/>
                <w:szCs w:val="20"/>
              </w:rPr>
              <w:t>S002</w:t>
            </w:r>
            <w:r w:rsidR="00A90ED1" w:rsidRPr="00371C64">
              <w:rPr>
                <w:rFonts w:ascii="Arial Narrow" w:hAnsi="Arial Narrow" w:cs="Arial"/>
                <w:color w:val="000000"/>
                <w:sz w:val="20"/>
                <w:szCs w:val="20"/>
              </w:rPr>
              <w:t>)</w:t>
            </w:r>
          </w:p>
        </w:tc>
        <w:tc>
          <w:tcPr>
            <w:tcW w:w="144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w:t>
            </w:r>
          </w:p>
        </w:tc>
        <w:tc>
          <w:tcPr>
            <w:tcW w:w="1350" w:type="dxa"/>
            <w:vAlign w:val="center"/>
          </w:tcPr>
          <w:p w:rsidR="008949D1" w:rsidRPr="00531022" w:rsidRDefault="001F3865"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Pr>
                <w:rFonts w:ascii="Arial Narrow" w:hAnsi="Arial Narrow" w:cs="Arial"/>
                <w:color w:val="000000"/>
                <w:sz w:val="22"/>
                <w:szCs w:val="22"/>
              </w:rPr>
              <w:t>1</w:t>
            </w:r>
          </w:p>
        </w:tc>
        <w:tc>
          <w:tcPr>
            <w:tcW w:w="1530" w:type="dxa"/>
            <w:vAlign w:val="center"/>
          </w:tcPr>
          <w:p w:rsidR="008949D1" w:rsidRPr="00531022" w:rsidRDefault="008949D1"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5000</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p>
        </w:tc>
        <w:tc>
          <w:tcPr>
            <w:tcW w:w="135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83</w:t>
            </w:r>
            <w:r w:rsidR="00E618A5">
              <w:rPr>
                <w:rFonts w:ascii="Arial Narrow" w:hAnsi="Arial Narrow" w:cs="Arial"/>
                <w:color w:val="000000"/>
                <w:sz w:val="22"/>
                <w:szCs w:val="22"/>
              </w:rPr>
              <w:t>.33</w:t>
            </w:r>
          </w:p>
        </w:tc>
      </w:tr>
      <w:tr w:rsidR="008949D1" w:rsidRPr="00531022" w:rsidTr="00E618A5">
        <w:trPr>
          <w:trHeight w:val="593"/>
        </w:trPr>
        <w:tc>
          <w:tcPr>
            <w:tcW w:w="270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440" w:type="dxa"/>
            <w:vAlign w:val="center"/>
          </w:tcPr>
          <w:p w:rsidR="008949D1" w:rsidRPr="00673E57" w:rsidRDefault="00673E57"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673E57">
              <w:rPr>
                <w:b/>
                <w:color w:val="000000"/>
              </w:rPr>
              <w:t>1000</w:t>
            </w:r>
          </w:p>
        </w:tc>
        <w:tc>
          <w:tcPr>
            <w:tcW w:w="135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530" w:type="dxa"/>
            <w:vAlign w:val="center"/>
          </w:tcPr>
          <w:p w:rsidR="008949D1" w:rsidRPr="00F64D08" w:rsidRDefault="00E618A5"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szCs w:val="20"/>
              </w:rPr>
            </w:pPr>
            <w:r>
              <w:rPr>
                <w:rFonts w:ascii="Arial Narrow" w:hAnsi="Arial Narrow" w:cs="Arial"/>
                <w:b/>
                <w:sz w:val="20"/>
                <w:szCs w:val="20"/>
              </w:rPr>
              <w:t xml:space="preserve">ROUND </w:t>
            </w:r>
            <w:r w:rsidR="00F64D08" w:rsidRPr="00F64D08">
              <w:rPr>
                <w:rFonts w:ascii="Arial Narrow" w:hAnsi="Arial Narrow" w:cs="Arial"/>
                <w:b/>
                <w:sz w:val="20"/>
                <w:szCs w:val="20"/>
              </w:rPr>
              <w:t>TOTAL</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350" w:type="dxa"/>
            <w:vAlign w:val="center"/>
          </w:tcPr>
          <w:p w:rsidR="008949D1" w:rsidRPr="00A90ED1" w:rsidRDefault="008949D1" w:rsidP="001F386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sz w:val="20"/>
                <w:szCs w:val="20"/>
              </w:rPr>
            </w:pPr>
            <w:r w:rsidRPr="00A90ED1">
              <w:rPr>
                <w:rFonts w:ascii="Arial" w:hAnsi="Arial" w:cs="Arial"/>
                <w:b/>
                <w:color w:val="000000"/>
                <w:sz w:val="20"/>
                <w:szCs w:val="20"/>
              </w:rPr>
              <w:t>16</w:t>
            </w:r>
            <w:r w:rsidR="001F3865">
              <w:rPr>
                <w:rFonts w:ascii="Arial" w:hAnsi="Arial" w:cs="Arial"/>
                <w:b/>
                <w:color w:val="000000"/>
                <w:sz w:val="20"/>
                <w:szCs w:val="20"/>
              </w:rPr>
              <w:t>6</w:t>
            </w:r>
          </w:p>
        </w:tc>
      </w:tr>
    </w:tbl>
    <w:p w:rsidR="00CD6329" w:rsidRPr="0053102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ab/>
        <w:t>b.</w:t>
      </w:r>
      <w:r w:rsidRPr="00531022">
        <w:rPr>
          <w:b/>
          <w:color w:val="000000"/>
        </w:rPr>
        <w:tab/>
        <w:t>If this request for approval covers more than one form, provide separate hour burden estimates for each form and aggregate the hour burdens in Item 13 of OMB 83-I.</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Pr="00531022">
        <w:rPr>
          <w:color w:val="000000"/>
        </w:rPr>
        <w:tab/>
        <w:t>This request covers only one form—OR—See chart in subparagraph 12a above.</w:t>
      </w:r>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ab/>
        <w:t>c.</w:t>
      </w:r>
      <w:r w:rsidRPr="00531022">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531022" w:rsidRDefault="00536A11">
      <w:pPr>
        <w:tabs>
          <w:tab w:val="left" w:pos="547"/>
          <w:tab w:val="left" w:pos="1080"/>
          <w:tab w:val="left" w:pos="1627"/>
          <w:tab w:val="left" w:pos="2160"/>
          <w:tab w:val="left" w:pos="2880"/>
        </w:tabs>
        <w:rPr>
          <w:b/>
          <w:color w:val="000000"/>
        </w:rPr>
      </w:pPr>
    </w:p>
    <w:p w:rsidR="00371C64" w:rsidRPr="00371C64" w:rsidRDefault="007F1C5F" w:rsidP="00371C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Pr="00531022">
        <w:rPr>
          <w:color w:val="000000"/>
        </w:rPr>
        <w:tab/>
      </w:r>
      <w:r w:rsidR="00371C64" w:rsidRPr="00371C64">
        <w:rPr>
          <w:color w:val="000000"/>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w:t>
      </w:r>
      <w:r w:rsidR="00371C64">
        <w:rPr>
          <w:color w:val="000000"/>
        </w:rPr>
        <w:t>spondents to be $3,960.76 (166</w:t>
      </w:r>
      <w:r w:rsidR="00371C64" w:rsidRPr="00371C64">
        <w:rPr>
          <w:color w:val="000000"/>
        </w:rPr>
        <w:t xml:space="preserve"> burden hours x $23.86 per hour).</w:t>
      </w:r>
    </w:p>
    <w:p w:rsidR="00371C64" w:rsidRPr="00371C64" w:rsidRDefault="00371C64" w:rsidP="00371C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71C64" w:rsidRPr="00371C64" w:rsidRDefault="00371C64" w:rsidP="00371C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71C64">
        <w:rPr>
          <w:color w:val="000000"/>
        </w:rPr>
        <w:t>May 2016 National Occupational Employment and Wage Estimates United States:</w:t>
      </w:r>
    </w:p>
    <w:p w:rsidR="007F1C5F" w:rsidRDefault="00F466AA" w:rsidP="00371C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hyperlink r:id="rId10" w:anchor="00-0000" w:history="1">
        <w:r w:rsidR="00371C64" w:rsidRPr="003026EE">
          <w:rPr>
            <w:rStyle w:val="Hyperlink"/>
          </w:rPr>
          <w:t>https://www.bls.gov/oes/current/oes_nat.htm#00-0000</w:t>
        </w:r>
      </w:hyperlink>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13.</w:t>
      </w:r>
      <w:r w:rsidRPr="00531022">
        <w:rPr>
          <w:color w:val="000000"/>
          <w:sz w:val="24"/>
        </w:rPr>
        <w:tab/>
        <w:t>Provide an estimate of the total annual cost burden to respondents or recordkeepers resulting from the collection of information.  (Do not include the cost of any hour burden shown in Items 12 and 14).</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rsidP="0053102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color w:val="000000"/>
          <w:sz w:val="24"/>
        </w:rPr>
      </w:pPr>
      <w:r w:rsidRPr="00531022">
        <w:rPr>
          <w:b w:val="0"/>
          <w:color w:val="000000"/>
          <w:sz w:val="24"/>
        </w:rPr>
        <w:tab/>
        <w:t>a.</w:t>
      </w:r>
      <w:r w:rsidRPr="00531022">
        <w:rPr>
          <w:b w:val="0"/>
          <w:color w:val="000000"/>
          <w:sz w:val="24"/>
        </w:rPr>
        <w:tab/>
        <w:t xml:space="preserve">There </w:t>
      </w:r>
      <w:r w:rsidR="00D411D1" w:rsidRPr="00531022">
        <w:rPr>
          <w:b w:val="0"/>
          <w:color w:val="000000"/>
          <w:sz w:val="24"/>
        </w:rPr>
        <w:t>is</w:t>
      </w:r>
      <w:r w:rsidRPr="00531022">
        <w:rPr>
          <w:b w:val="0"/>
          <w:color w:val="000000"/>
          <w:sz w:val="24"/>
        </w:rPr>
        <w:t xml:space="preserve"> no capital, start-up, operation or maintenance costs.</w:t>
      </w:r>
    </w:p>
    <w:p w:rsidR="00536A11" w:rsidRPr="00531022" w:rsidRDefault="00536A11" w:rsidP="0053102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color w:val="000000"/>
          <w:sz w:val="24"/>
        </w:rPr>
      </w:pPr>
      <w:r w:rsidRPr="00531022">
        <w:rPr>
          <w:b w:val="0"/>
          <w:color w:val="000000"/>
          <w:sz w:val="24"/>
        </w:rPr>
        <w:tab/>
        <w:t>b.</w:t>
      </w:r>
      <w:r w:rsidRPr="00531022">
        <w:rPr>
          <w:b w:val="0"/>
          <w:color w:val="000000"/>
          <w:sz w:val="24"/>
        </w:rPr>
        <w:tab/>
        <w:t>Cost estimates are not expected to vary widely.  The only cost is that for the time of the respondent.</w:t>
      </w:r>
    </w:p>
    <w:p w:rsidR="002A7CB3" w:rsidRPr="00531022" w:rsidRDefault="002A7CB3"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color w:val="000000"/>
          <w:sz w:val="24"/>
        </w:rPr>
      </w:pPr>
      <w:r w:rsidRPr="00531022">
        <w:rPr>
          <w:b w:val="0"/>
          <w:color w:val="000000"/>
          <w:sz w:val="24"/>
        </w:rPr>
        <w:tab/>
        <w:t>c.</w:t>
      </w:r>
      <w:r w:rsidRPr="00531022">
        <w:rPr>
          <w:b w:val="0"/>
          <w:color w:val="000000"/>
          <w:sz w:val="24"/>
        </w:rPr>
        <w:tab/>
        <w:t>There is no anticipated recordkeeping burden.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14.</w:t>
      </w:r>
      <w:r w:rsidRPr="00531022">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531022"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000000"/>
          <w:sz w:val="24"/>
          <w:szCs w:val="24"/>
          <w:u w:val="none"/>
        </w:rPr>
      </w:pPr>
    </w:p>
    <w:p w:rsidR="005B154A" w:rsidRDefault="00133C89" w:rsidP="0049032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ind w:left="540"/>
        <w:rPr>
          <w:color w:val="000000"/>
          <w:sz w:val="24"/>
          <w:szCs w:val="24"/>
        </w:rPr>
      </w:pPr>
      <w:r w:rsidRPr="00531022">
        <w:rPr>
          <w:color w:val="000000"/>
          <w:sz w:val="24"/>
          <w:szCs w:val="24"/>
        </w:rPr>
        <w:t xml:space="preserve">The estimated annual cost </w:t>
      </w:r>
      <w:r w:rsidR="005B154A" w:rsidRPr="00531022">
        <w:rPr>
          <w:color w:val="000000"/>
          <w:sz w:val="24"/>
          <w:szCs w:val="24"/>
        </w:rPr>
        <w:t xml:space="preserve">to the Federal Government </w:t>
      </w:r>
      <w:r w:rsidR="005B154A">
        <w:rPr>
          <w:color w:val="000000"/>
          <w:sz w:val="24"/>
          <w:szCs w:val="24"/>
        </w:rPr>
        <w:t>for</w:t>
      </w:r>
      <w:r w:rsidRPr="00531022">
        <w:rPr>
          <w:color w:val="000000"/>
          <w:sz w:val="24"/>
          <w:szCs w:val="24"/>
        </w:rPr>
        <w:t xml:space="preserve"> </w:t>
      </w:r>
      <w:r w:rsidRPr="005B154A">
        <w:rPr>
          <w:color w:val="000000"/>
          <w:sz w:val="24"/>
          <w:szCs w:val="24"/>
        </w:rPr>
        <w:t xml:space="preserve">VA Form </w:t>
      </w:r>
      <w:r w:rsidR="00C6371D">
        <w:rPr>
          <w:color w:val="000000"/>
          <w:sz w:val="24"/>
          <w:szCs w:val="24"/>
        </w:rPr>
        <w:t>10-10074</w:t>
      </w:r>
      <w:r w:rsidR="00531022" w:rsidRPr="005B154A">
        <w:rPr>
          <w:color w:val="000000"/>
          <w:sz w:val="24"/>
          <w:szCs w:val="24"/>
        </w:rPr>
        <w:t xml:space="preserve"> and </w:t>
      </w:r>
      <w:r w:rsidR="00C6371D">
        <w:rPr>
          <w:color w:val="000000"/>
          <w:sz w:val="24"/>
          <w:szCs w:val="24"/>
        </w:rPr>
        <w:t>10-10074</w:t>
      </w:r>
      <w:r w:rsidR="00531022" w:rsidRPr="005B154A">
        <w:rPr>
          <w:color w:val="000000"/>
          <w:sz w:val="24"/>
          <w:szCs w:val="24"/>
        </w:rPr>
        <w:t>A</w:t>
      </w:r>
      <w:r w:rsidRPr="00531022">
        <w:rPr>
          <w:color w:val="000000"/>
          <w:sz w:val="24"/>
          <w:szCs w:val="24"/>
        </w:rPr>
        <w:t xml:space="preserve"> </w:t>
      </w:r>
      <w:r w:rsidR="00490326">
        <w:rPr>
          <w:color w:val="000000"/>
          <w:sz w:val="24"/>
          <w:szCs w:val="24"/>
        </w:rPr>
        <w:br/>
      </w:r>
      <w:r w:rsidRPr="00531022">
        <w:rPr>
          <w:color w:val="000000"/>
          <w:sz w:val="24"/>
          <w:szCs w:val="24"/>
        </w:rPr>
        <w:t>is $</w:t>
      </w:r>
      <w:r w:rsidR="00CE16C0" w:rsidRPr="00531022">
        <w:rPr>
          <w:color w:val="000000"/>
          <w:sz w:val="24"/>
          <w:szCs w:val="24"/>
        </w:rPr>
        <w:t>3,</w:t>
      </w:r>
      <w:r w:rsidR="00E503BD">
        <w:rPr>
          <w:color w:val="000000"/>
          <w:sz w:val="24"/>
          <w:szCs w:val="24"/>
        </w:rPr>
        <w:t>55</w:t>
      </w:r>
      <w:r w:rsidR="00CE16C0" w:rsidRPr="00531022">
        <w:rPr>
          <w:color w:val="000000"/>
          <w:sz w:val="24"/>
          <w:szCs w:val="24"/>
        </w:rPr>
        <w:t xml:space="preserve">0.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880"/>
      </w:tblGrid>
      <w:tr w:rsidR="005B154A" w:rsidRPr="00865CA0" w:rsidTr="00865CA0">
        <w:trPr>
          <w:trHeight w:val="395"/>
        </w:trPr>
        <w:tc>
          <w:tcPr>
            <w:tcW w:w="2970" w:type="dxa"/>
            <w:vAlign w:val="center"/>
          </w:tcPr>
          <w:p w:rsidR="005B154A" w:rsidRPr="00865CA0" w:rsidRDefault="00490326" w:rsidP="00E503BD">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Paper/Printing: $</w:t>
            </w:r>
            <w:r w:rsidR="00E503BD">
              <w:rPr>
                <w:rFonts w:ascii="Arial" w:hAnsi="Arial" w:cs="Arial"/>
                <w:color w:val="000000"/>
              </w:rPr>
              <w:t>5</w:t>
            </w:r>
            <w:r w:rsidRPr="00865CA0">
              <w:rPr>
                <w:rFonts w:ascii="Arial" w:hAnsi="Arial" w:cs="Arial"/>
                <w:color w:val="000000"/>
              </w:rPr>
              <w:t>0</w:t>
            </w:r>
          </w:p>
        </w:tc>
        <w:tc>
          <w:tcPr>
            <w:tcW w:w="2970" w:type="dxa"/>
            <w:vAlign w:val="center"/>
          </w:tcPr>
          <w:p w:rsidR="005B154A" w:rsidRPr="00865CA0" w:rsidRDefault="00490326" w:rsidP="00865CA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Administration - $1000</w:t>
            </w:r>
          </w:p>
        </w:tc>
        <w:tc>
          <w:tcPr>
            <w:tcW w:w="2880" w:type="dxa"/>
            <w:vAlign w:val="center"/>
          </w:tcPr>
          <w:p w:rsidR="005B154A" w:rsidRPr="00865CA0" w:rsidRDefault="00490326" w:rsidP="00865CA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Participant cost  - $2500</w:t>
            </w:r>
          </w:p>
        </w:tc>
      </w:tr>
    </w:tbl>
    <w:p w:rsidR="00990F35" w:rsidRPr="00531022" w:rsidRDefault="00990F35">
      <w:pPr>
        <w:tabs>
          <w:tab w:val="left" w:pos="547"/>
          <w:tab w:val="left" w:pos="1080"/>
          <w:tab w:val="left" w:pos="1627"/>
          <w:tab w:val="left" w:pos="2160"/>
          <w:tab w:val="left" w:pos="2880"/>
        </w:tabs>
        <w:ind w:right="-396"/>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15.</w:t>
      </w:r>
      <w:r w:rsidRPr="00531022">
        <w:rPr>
          <w:b/>
          <w:color w:val="000000"/>
        </w:rPr>
        <w:tab/>
        <w:t xml:space="preserve">Explain the reason for any burden hour changes </w:t>
      </w:r>
      <w:r w:rsidR="00B16AAF" w:rsidRPr="00531022">
        <w:rPr>
          <w:b/>
          <w:color w:val="000000"/>
        </w:rPr>
        <w:t>or adjustments reported in items 13 or 14 of the OMB form 83-1</w:t>
      </w:r>
      <w:r w:rsidRPr="00531022">
        <w:rPr>
          <w:b/>
          <w:color w:val="000000"/>
        </w:rPr>
        <w:t>.</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 xml:space="preserve">This is a </w:t>
      </w:r>
      <w:r w:rsidR="00862569">
        <w:rPr>
          <w:color w:val="000000"/>
        </w:rPr>
        <w:t xml:space="preserve">revision </w:t>
      </w:r>
      <w:r w:rsidR="008718F1">
        <w:rPr>
          <w:color w:val="000000"/>
        </w:rPr>
        <w:t xml:space="preserve">and reinstatement </w:t>
      </w:r>
      <w:r w:rsidR="00862569">
        <w:rPr>
          <w:color w:val="000000"/>
        </w:rPr>
        <w:t>of a previously approved</w:t>
      </w:r>
      <w:r w:rsidRPr="00531022">
        <w:rPr>
          <w:color w:val="000000"/>
        </w:rPr>
        <w:t xml:space="preserve"> collection.</w:t>
      </w:r>
      <w:r w:rsidR="00E503BD">
        <w:rPr>
          <w:color w:val="000000"/>
        </w:rPr>
        <w:t xml:space="preserve"> </w:t>
      </w:r>
      <w:r w:rsidR="00862569">
        <w:rPr>
          <w:color w:val="000000"/>
        </w:rPr>
        <w:t xml:space="preserve">There is no change in burden hours. </w:t>
      </w:r>
      <w:r w:rsidR="00E503BD">
        <w:rPr>
          <w:color w:val="000000"/>
        </w:rPr>
        <w:t>There are no longer paper/printing costs associated with the Customer Satisfaction survey so those costs were deducted.</w:t>
      </w:r>
      <w:r w:rsidR="00C6371D">
        <w:rPr>
          <w:color w:val="000000"/>
        </w:rPr>
        <w:t xml:space="preserve">  The form numbers changes from 10-0511 to 10-10074 to remediate overlapping numbers.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16.</w:t>
      </w:r>
      <w:r w:rsidRPr="00531022">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000000"/>
          <w:szCs w:val="20"/>
        </w:rPr>
      </w:pPr>
      <w:r w:rsidRPr="00531022">
        <w:rPr>
          <w:color w:val="000000"/>
          <w:szCs w:val="20"/>
        </w:rPr>
        <w:tab/>
      </w:r>
      <w:r w:rsidR="00D411D1" w:rsidRPr="00531022">
        <w:rPr>
          <w:color w:val="000000"/>
          <w:szCs w:val="20"/>
        </w:rPr>
        <w:t>VA</w:t>
      </w:r>
      <w:r w:rsidRPr="00531022">
        <w:rPr>
          <w:color w:val="000000"/>
          <w:szCs w:val="20"/>
        </w:rPr>
        <w:t xml:space="preserve"> do</w:t>
      </w:r>
      <w:r w:rsidR="00D411D1" w:rsidRPr="00531022">
        <w:rPr>
          <w:color w:val="000000"/>
          <w:szCs w:val="20"/>
        </w:rPr>
        <w:t>es</w:t>
      </w:r>
      <w:r w:rsidRPr="00531022">
        <w:rPr>
          <w:color w:val="000000"/>
          <w:szCs w:val="20"/>
        </w:rPr>
        <w:t xml:space="preserve"> not </w:t>
      </w:r>
      <w:r w:rsidR="00D411D1" w:rsidRPr="00531022">
        <w:rPr>
          <w:color w:val="000000"/>
          <w:szCs w:val="20"/>
        </w:rPr>
        <w:t>intend</w:t>
      </w:r>
      <w:r w:rsidRPr="00531022">
        <w:rPr>
          <w:color w:val="000000"/>
          <w:szCs w:val="20"/>
        </w:rPr>
        <w:t xml:space="preserve"> to publish this data.</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17.</w:t>
      </w:r>
      <w:r w:rsidRPr="00531022">
        <w:rPr>
          <w:color w:val="000000"/>
          <w:sz w:val="24"/>
        </w:rPr>
        <w:tab/>
        <w:t xml:space="preserve">If seeking approval to omit the expiration date for OMB approval of the information collection, explain the reasons that display would be inappropriate. </w:t>
      </w:r>
    </w:p>
    <w:p w:rsidR="00BA705D" w:rsidRPr="00531022" w:rsidRDefault="00BA705D" w:rsidP="00BA705D">
      <w:pPr>
        <w:tabs>
          <w:tab w:val="left" w:pos="547"/>
          <w:tab w:val="left" w:pos="1080"/>
          <w:tab w:val="left" w:pos="1627"/>
          <w:tab w:val="left" w:pos="2160"/>
          <w:tab w:val="left" w:pos="2880"/>
        </w:tabs>
        <w:ind w:right="-108"/>
        <w:rPr>
          <w:b/>
          <w:color w:val="000000"/>
        </w:rPr>
      </w:pPr>
    </w:p>
    <w:p w:rsidR="005661C6" w:rsidRPr="00531022" w:rsidRDefault="00BA705D" w:rsidP="005661C6">
      <w:pPr>
        <w:tabs>
          <w:tab w:val="left" w:pos="540"/>
          <w:tab w:val="left" w:pos="1080"/>
          <w:tab w:val="left" w:pos="1620"/>
          <w:tab w:val="left" w:pos="2160"/>
          <w:tab w:val="left" w:pos="2700"/>
          <w:tab w:val="left" w:pos="3240"/>
        </w:tabs>
        <w:rPr>
          <w:color w:val="000000"/>
        </w:rPr>
      </w:pPr>
      <w:r w:rsidRPr="00531022">
        <w:rPr>
          <w:b/>
          <w:color w:val="000000"/>
        </w:rPr>
        <w:tab/>
      </w:r>
      <w:r w:rsidR="00B430E0">
        <w:rPr>
          <w:color w:val="000000"/>
        </w:rPr>
        <w:t>A</w:t>
      </w:r>
      <w:r w:rsidR="001F3B71">
        <w:rPr>
          <w:color w:val="000000"/>
        </w:rPr>
        <w:t xml:space="preserve"> valid expiration date ha</w:t>
      </w:r>
      <w:r w:rsidR="00B430E0">
        <w:rPr>
          <w:color w:val="000000"/>
        </w:rPr>
        <w:t>s been included on all associated documents in this submission package</w:t>
      </w:r>
      <w:r w:rsidR="001F3B71">
        <w:rPr>
          <w:color w:val="000000"/>
        </w:rPr>
        <w:t xml:space="preserve">. </w:t>
      </w:r>
    </w:p>
    <w:p w:rsidR="00BA705D" w:rsidRPr="00531022" w:rsidRDefault="00BA705D" w:rsidP="00BA705D">
      <w:pPr>
        <w:tabs>
          <w:tab w:val="left" w:pos="547"/>
          <w:tab w:val="left" w:pos="1080"/>
          <w:tab w:val="left" w:pos="1627"/>
          <w:tab w:val="left" w:pos="2160"/>
          <w:tab w:val="left" w:pos="2880"/>
        </w:tabs>
        <w:ind w:right="-108"/>
        <w:rPr>
          <w:b/>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18.</w:t>
      </w:r>
      <w:r w:rsidRPr="00531022">
        <w:rPr>
          <w:color w:val="000000"/>
          <w:sz w:val="24"/>
        </w:rPr>
        <w:tab/>
        <w:t>Explain each exception to the certification statement identified in Item 19, “Certification for Paperwork Reduction Act Submissions,” of OMB 83-I.</w:t>
      </w:r>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pPr>
      <w:r>
        <w:rPr>
          <w:color w:val="FF0000"/>
        </w:rPr>
        <w:tab/>
      </w:r>
      <w:r w:rsidRPr="003217D2">
        <w:t>There are no exceptions.</w:t>
      </w:r>
    </w:p>
    <w:p w:rsidR="001F3865" w:rsidRDefault="001F3865">
      <w:pPr>
        <w:tabs>
          <w:tab w:val="left" w:pos="547"/>
          <w:tab w:val="left" w:pos="1080"/>
          <w:tab w:val="left" w:pos="1627"/>
          <w:tab w:val="left" w:pos="2160"/>
          <w:tab w:val="left" w:pos="2880"/>
        </w:tabs>
      </w:pPr>
    </w:p>
    <w:p w:rsidR="001F3865" w:rsidRPr="001F3865" w:rsidRDefault="001F3865">
      <w:pPr>
        <w:tabs>
          <w:tab w:val="left" w:pos="547"/>
          <w:tab w:val="left" w:pos="1080"/>
          <w:tab w:val="left" w:pos="1627"/>
          <w:tab w:val="left" w:pos="2160"/>
          <w:tab w:val="left" w:pos="2880"/>
        </w:tabs>
      </w:pPr>
      <w:r w:rsidRPr="001F3865">
        <w:rPr>
          <w:b/>
        </w:rPr>
        <w:t xml:space="preserve">B.  Statistical Methods.  </w:t>
      </w:r>
      <w:r w:rsidRPr="001F3865">
        <w:t>The data collection does not employ statistical methods.</w:t>
      </w:r>
    </w:p>
    <w:sectPr w:rsidR="001F3865" w:rsidRPr="001F3865">
      <w:footerReference w:type="default" r:id="rId11"/>
      <w:footerReference w:type="first" r:id="rId12"/>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849" w:rsidRDefault="00F90849">
      <w:r>
        <w:separator/>
      </w:r>
    </w:p>
  </w:endnote>
  <w:endnote w:type="continuationSeparator" w:id="0">
    <w:p w:rsidR="00F90849" w:rsidRDefault="00F9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27" w:rsidRDefault="00CE052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F466AA">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27" w:rsidRDefault="00CE052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F466AA">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849" w:rsidRDefault="00F90849">
      <w:r>
        <w:separator/>
      </w:r>
    </w:p>
  </w:footnote>
  <w:footnote w:type="continuationSeparator" w:id="0">
    <w:p w:rsidR="00F90849" w:rsidRDefault="00F90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0FF5F01"/>
    <w:multiLevelType w:val="hybridMultilevel"/>
    <w:tmpl w:val="B2C2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30CB6"/>
    <w:rsid w:val="00065F28"/>
    <w:rsid w:val="00070C06"/>
    <w:rsid w:val="0009405D"/>
    <w:rsid w:val="00094C6E"/>
    <w:rsid w:val="00122A4D"/>
    <w:rsid w:val="00133C89"/>
    <w:rsid w:val="001437A4"/>
    <w:rsid w:val="001516E7"/>
    <w:rsid w:val="001A05E0"/>
    <w:rsid w:val="001A64C7"/>
    <w:rsid w:val="001D0A7B"/>
    <w:rsid w:val="001D1D56"/>
    <w:rsid w:val="001E0EF2"/>
    <w:rsid w:val="001E33FD"/>
    <w:rsid w:val="001F3865"/>
    <w:rsid w:val="001F3B71"/>
    <w:rsid w:val="00214576"/>
    <w:rsid w:val="002454A0"/>
    <w:rsid w:val="00246572"/>
    <w:rsid w:val="00246646"/>
    <w:rsid w:val="0025306C"/>
    <w:rsid w:val="00281C28"/>
    <w:rsid w:val="002A7CB3"/>
    <w:rsid w:val="002B6C73"/>
    <w:rsid w:val="002D63BC"/>
    <w:rsid w:val="00301F6D"/>
    <w:rsid w:val="00305CE7"/>
    <w:rsid w:val="003217D2"/>
    <w:rsid w:val="0032240F"/>
    <w:rsid w:val="00323230"/>
    <w:rsid w:val="00353971"/>
    <w:rsid w:val="00367440"/>
    <w:rsid w:val="00371C64"/>
    <w:rsid w:val="003A6E39"/>
    <w:rsid w:val="00407746"/>
    <w:rsid w:val="00435D66"/>
    <w:rsid w:val="00444309"/>
    <w:rsid w:val="00467431"/>
    <w:rsid w:val="004718EA"/>
    <w:rsid w:val="0048017B"/>
    <w:rsid w:val="00482F63"/>
    <w:rsid w:val="00483680"/>
    <w:rsid w:val="00490326"/>
    <w:rsid w:val="00490CB8"/>
    <w:rsid w:val="00493A54"/>
    <w:rsid w:val="0049636B"/>
    <w:rsid w:val="004B4D33"/>
    <w:rsid w:val="00503DE2"/>
    <w:rsid w:val="00505561"/>
    <w:rsid w:val="005115E5"/>
    <w:rsid w:val="00513E92"/>
    <w:rsid w:val="0052013E"/>
    <w:rsid w:val="00531022"/>
    <w:rsid w:val="00536A11"/>
    <w:rsid w:val="00553136"/>
    <w:rsid w:val="005546F1"/>
    <w:rsid w:val="0056011D"/>
    <w:rsid w:val="005661C6"/>
    <w:rsid w:val="005B154A"/>
    <w:rsid w:val="005B76F7"/>
    <w:rsid w:val="005D5EF6"/>
    <w:rsid w:val="005F46AC"/>
    <w:rsid w:val="00605E40"/>
    <w:rsid w:val="0064683C"/>
    <w:rsid w:val="00667689"/>
    <w:rsid w:val="00673E57"/>
    <w:rsid w:val="006A5DBA"/>
    <w:rsid w:val="006E43AA"/>
    <w:rsid w:val="007142A1"/>
    <w:rsid w:val="00736FAD"/>
    <w:rsid w:val="0077215D"/>
    <w:rsid w:val="00783A43"/>
    <w:rsid w:val="007C23F0"/>
    <w:rsid w:val="007C2F89"/>
    <w:rsid w:val="007C39AF"/>
    <w:rsid w:val="007E5426"/>
    <w:rsid w:val="007F1C5F"/>
    <w:rsid w:val="007F75E0"/>
    <w:rsid w:val="00806D7C"/>
    <w:rsid w:val="008265DC"/>
    <w:rsid w:val="00830AC4"/>
    <w:rsid w:val="00837379"/>
    <w:rsid w:val="008406B0"/>
    <w:rsid w:val="008542A2"/>
    <w:rsid w:val="008618F0"/>
    <w:rsid w:val="00862569"/>
    <w:rsid w:val="00865CA0"/>
    <w:rsid w:val="00867DCD"/>
    <w:rsid w:val="008718F1"/>
    <w:rsid w:val="008949D1"/>
    <w:rsid w:val="008C15FA"/>
    <w:rsid w:val="008E4A13"/>
    <w:rsid w:val="008E5550"/>
    <w:rsid w:val="008F3BE5"/>
    <w:rsid w:val="009307EB"/>
    <w:rsid w:val="0097111E"/>
    <w:rsid w:val="00987315"/>
    <w:rsid w:val="00990F35"/>
    <w:rsid w:val="009E2D60"/>
    <w:rsid w:val="009E6C81"/>
    <w:rsid w:val="00A010E4"/>
    <w:rsid w:val="00A3577D"/>
    <w:rsid w:val="00A63C7F"/>
    <w:rsid w:val="00A77ECD"/>
    <w:rsid w:val="00A90ED1"/>
    <w:rsid w:val="00A9516A"/>
    <w:rsid w:val="00AB273F"/>
    <w:rsid w:val="00AC6772"/>
    <w:rsid w:val="00AE459B"/>
    <w:rsid w:val="00B16AAF"/>
    <w:rsid w:val="00B430E0"/>
    <w:rsid w:val="00B47D0D"/>
    <w:rsid w:val="00B9026F"/>
    <w:rsid w:val="00BA705D"/>
    <w:rsid w:val="00BD35DF"/>
    <w:rsid w:val="00BE4735"/>
    <w:rsid w:val="00C10B99"/>
    <w:rsid w:val="00C36879"/>
    <w:rsid w:val="00C53083"/>
    <w:rsid w:val="00C62BC4"/>
    <w:rsid w:val="00C6371D"/>
    <w:rsid w:val="00C95E63"/>
    <w:rsid w:val="00CD3D2F"/>
    <w:rsid w:val="00CD6329"/>
    <w:rsid w:val="00CD7443"/>
    <w:rsid w:val="00CE0527"/>
    <w:rsid w:val="00CE16C0"/>
    <w:rsid w:val="00CE26AB"/>
    <w:rsid w:val="00D03A4A"/>
    <w:rsid w:val="00D167FC"/>
    <w:rsid w:val="00D24CD3"/>
    <w:rsid w:val="00D40265"/>
    <w:rsid w:val="00D411D1"/>
    <w:rsid w:val="00D7447A"/>
    <w:rsid w:val="00D770C6"/>
    <w:rsid w:val="00D812B7"/>
    <w:rsid w:val="00DB5935"/>
    <w:rsid w:val="00DD4935"/>
    <w:rsid w:val="00E022AE"/>
    <w:rsid w:val="00E10A39"/>
    <w:rsid w:val="00E503BD"/>
    <w:rsid w:val="00E618A5"/>
    <w:rsid w:val="00E6326A"/>
    <w:rsid w:val="00E75083"/>
    <w:rsid w:val="00E93489"/>
    <w:rsid w:val="00EB2A43"/>
    <w:rsid w:val="00EC5834"/>
    <w:rsid w:val="00EE12CD"/>
    <w:rsid w:val="00F02429"/>
    <w:rsid w:val="00F36EDC"/>
    <w:rsid w:val="00F466AA"/>
    <w:rsid w:val="00F6088C"/>
    <w:rsid w:val="00F64D08"/>
    <w:rsid w:val="00F90849"/>
    <w:rsid w:val="00FB6120"/>
    <w:rsid w:val="00FE3980"/>
    <w:rsid w:val="00FE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90ED1"/>
    <w:rPr>
      <w:sz w:val="16"/>
      <w:szCs w:val="16"/>
    </w:rPr>
  </w:style>
  <w:style w:type="paragraph" w:styleId="CommentText">
    <w:name w:val="annotation text"/>
    <w:basedOn w:val="Normal"/>
    <w:link w:val="CommentTextChar"/>
    <w:rsid w:val="00A90ED1"/>
    <w:rPr>
      <w:sz w:val="20"/>
      <w:szCs w:val="20"/>
    </w:rPr>
  </w:style>
  <w:style w:type="character" w:customStyle="1" w:styleId="CommentTextChar">
    <w:name w:val="Comment Text Char"/>
    <w:basedOn w:val="DefaultParagraphFont"/>
    <w:link w:val="CommentText"/>
    <w:rsid w:val="00A90ED1"/>
  </w:style>
  <w:style w:type="paragraph" w:styleId="CommentSubject">
    <w:name w:val="annotation subject"/>
    <w:basedOn w:val="CommentText"/>
    <w:next w:val="CommentText"/>
    <w:link w:val="CommentSubjectChar"/>
    <w:rsid w:val="00A90ED1"/>
    <w:rPr>
      <w:b/>
      <w:bCs/>
    </w:rPr>
  </w:style>
  <w:style w:type="character" w:customStyle="1" w:styleId="CommentSubjectChar">
    <w:name w:val="Comment Subject Char"/>
    <w:basedOn w:val="CommentTextChar"/>
    <w:link w:val="CommentSubject"/>
    <w:rsid w:val="00A90ED1"/>
    <w:rPr>
      <w:b/>
      <w:bCs/>
    </w:rPr>
  </w:style>
  <w:style w:type="paragraph" w:styleId="BalloonText">
    <w:name w:val="Balloon Text"/>
    <w:basedOn w:val="Normal"/>
    <w:link w:val="BalloonTextChar"/>
    <w:rsid w:val="00A90ED1"/>
    <w:rPr>
      <w:rFonts w:ascii="Tahoma" w:hAnsi="Tahoma" w:cs="Tahoma"/>
      <w:sz w:val="16"/>
      <w:szCs w:val="16"/>
    </w:rPr>
  </w:style>
  <w:style w:type="character" w:customStyle="1" w:styleId="BalloonTextChar">
    <w:name w:val="Balloon Text Char"/>
    <w:basedOn w:val="DefaultParagraphFont"/>
    <w:link w:val="BalloonText"/>
    <w:rsid w:val="00A90E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90ED1"/>
    <w:rPr>
      <w:sz w:val="16"/>
      <w:szCs w:val="16"/>
    </w:rPr>
  </w:style>
  <w:style w:type="paragraph" w:styleId="CommentText">
    <w:name w:val="annotation text"/>
    <w:basedOn w:val="Normal"/>
    <w:link w:val="CommentTextChar"/>
    <w:rsid w:val="00A90ED1"/>
    <w:rPr>
      <w:sz w:val="20"/>
      <w:szCs w:val="20"/>
    </w:rPr>
  </w:style>
  <w:style w:type="character" w:customStyle="1" w:styleId="CommentTextChar">
    <w:name w:val="Comment Text Char"/>
    <w:basedOn w:val="DefaultParagraphFont"/>
    <w:link w:val="CommentText"/>
    <w:rsid w:val="00A90ED1"/>
  </w:style>
  <w:style w:type="paragraph" w:styleId="CommentSubject">
    <w:name w:val="annotation subject"/>
    <w:basedOn w:val="CommentText"/>
    <w:next w:val="CommentText"/>
    <w:link w:val="CommentSubjectChar"/>
    <w:rsid w:val="00A90ED1"/>
    <w:rPr>
      <w:b/>
      <w:bCs/>
    </w:rPr>
  </w:style>
  <w:style w:type="character" w:customStyle="1" w:styleId="CommentSubjectChar">
    <w:name w:val="Comment Subject Char"/>
    <w:basedOn w:val="CommentTextChar"/>
    <w:link w:val="CommentSubject"/>
    <w:rsid w:val="00A90ED1"/>
    <w:rPr>
      <w:b/>
      <w:bCs/>
    </w:rPr>
  </w:style>
  <w:style w:type="paragraph" w:styleId="BalloonText">
    <w:name w:val="Balloon Text"/>
    <w:basedOn w:val="Normal"/>
    <w:link w:val="BalloonTextChar"/>
    <w:rsid w:val="00A90ED1"/>
    <w:rPr>
      <w:rFonts w:ascii="Tahoma" w:hAnsi="Tahoma" w:cs="Tahoma"/>
      <w:sz w:val="16"/>
      <w:szCs w:val="16"/>
    </w:rPr>
  </w:style>
  <w:style w:type="character" w:customStyle="1" w:styleId="BalloonTextChar">
    <w:name w:val="Balloon Text Char"/>
    <w:basedOn w:val="DefaultParagraphFont"/>
    <w:link w:val="BalloonText"/>
    <w:rsid w:val="00A90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en.wikipedia.org/wiki/International_Organization_for_Standardiz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97D03-7626-426C-8870-54010DFB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11398</CharactersWithSpaces>
  <SharedDoc>false</SharedDoc>
  <HLinks>
    <vt:vector size="6" baseType="variant">
      <vt:variant>
        <vt:i4>7077912</vt:i4>
      </vt:variant>
      <vt:variant>
        <vt:i4>0</vt:i4>
      </vt:variant>
      <vt:variant>
        <vt:i4>0</vt:i4>
      </vt:variant>
      <vt:variant>
        <vt:i4>5</vt:i4>
      </vt:variant>
      <vt:variant>
        <vt:lpwstr>http://en.wikipedia.org/wiki/International_Organization_for_Standardization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SYSTEM</cp:lastModifiedBy>
  <cp:revision>2</cp:revision>
  <cp:lastPrinted>2009-07-20T16:27:00Z</cp:lastPrinted>
  <dcterms:created xsi:type="dcterms:W3CDTF">2018-04-10T17:56:00Z</dcterms:created>
  <dcterms:modified xsi:type="dcterms:W3CDTF">2018-04-10T17:56:00Z</dcterms:modified>
</cp:coreProperties>
</file>