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47282A" w:rsidRPr="008B09CA" w:rsidRDefault="00E65196" w:rsidP="0047282A">
      <w:pPr>
        <w:spacing w:line="300" w:lineRule="auto"/>
        <w:jc w:val="center"/>
        <w:rPr>
          <w:b/>
          <w:caps/>
        </w:rPr>
      </w:pPr>
      <w:r w:rsidRPr="00DD1036">
        <w:rPr>
          <w:b/>
          <w:sz w:val="36"/>
          <w:szCs w:val="36"/>
        </w:rPr>
        <w:t>[</w:t>
      </w:r>
    </w:p>
    <w:p w:rsidR="0047282A" w:rsidRPr="00D505FB" w:rsidRDefault="0047282A" w:rsidP="0047282A">
      <w:pPr>
        <w:spacing w:line="300" w:lineRule="auto"/>
        <w:jc w:val="center"/>
        <w:rPr>
          <w:b/>
          <w:caps/>
          <w:sz w:val="36"/>
          <w:szCs w:val="36"/>
        </w:rPr>
      </w:pPr>
      <w:r w:rsidRPr="00D505FB">
        <w:rPr>
          <w:b/>
          <w:caps/>
          <w:sz w:val="36"/>
          <w:szCs w:val="36"/>
        </w:rPr>
        <w:t xml:space="preserve">FORM 50900: Elements for the Annual Moving to work Plan </w:t>
      </w:r>
    </w:p>
    <w:p w:rsidR="00E65196" w:rsidRPr="00DD1036" w:rsidRDefault="0047282A" w:rsidP="0047282A">
      <w:pPr>
        <w:jc w:val="center"/>
        <w:rPr>
          <w:b/>
          <w:sz w:val="36"/>
          <w:szCs w:val="36"/>
        </w:rPr>
      </w:pPr>
      <w:r w:rsidRPr="00D505FB">
        <w:rPr>
          <w:b/>
          <w:caps/>
          <w:sz w:val="36"/>
          <w:szCs w:val="36"/>
        </w:rPr>
        <w:t>and Annual Moving to work Report</w:t>
      </w:r>
    </w:p>
    <w:p w:rsidR="00E65196" w:rsidRPr="00DD1036" w:rsidRDefault="00603155" w:rsidP="00E65196">
      <w:pPr>
        <w:jc w:val="center"/>
        <w:rPr>
          <w:b/>
          <w:sz w:val="36"/>
          <w:szCs w:val="36"/>
        </w:rPr>
      </w:pPr>
      <w:r>
        <w:rPr>
          <w:b/>
          <w:sz w:val="36"/>
          <w:szCs w:val="36"/>
        </w:rPr>
        <w:t>Office of Public and Indian Housing</w:t>
      </w:r>
    </w:p>
    <w:p w:rsidR="00E65196" w:rsidRPr="00DD1036" w:rsidRDefault="00E65196" w:rsidP="00E65196">
      <w:pPr>
        <w:jc w:val="center"/>
        <w:rPr>
          <w:b/>
          <w:sz w:val="36"/>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603155" w:rsidP="00E65196">
      <w:pPr>
        <w:pStyle w:val="TitleCover-Date"/>
        <w:ind w:left="0"/>
        <w:rPr>
          <w:rFonts w:ascii="Times New Roman" w:hAnsi="Times New Roman"/>
          <w:b/>
          <w:szCs w:val="36"/>
        </w:rPr>
      </w:pPr>
      <w:r>
        <w:rPr>
          <w:rFonts w:ascii="Times New Roman" w:hAnsi="Times New Roman"/>
          <w:b/>
          <w:szCs w:val="36"/>
        </w:rPr>
        <w:t>February 1,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w:t>
      </w:r>
      <w:bookmarkStart w:id="0" w:name="_GoBack"/>
      <w:bookmarkEnd w:id="0"/>
      <w:r w:rsidR="00095FE9" w:rsidRPr="003E1599">
        <w:rPr>
          <w:b/>
          <w:bCs/>
          <w:spacing w:val="-3"/>
          <w:sz w:val="24"/>
          <w:szCs w:val="24"/>
        </w:rPr>
        <w:t>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AA2B81"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47282A">
        <w:rPr>
          <w:spacing w:val="11"/>
          <w:sz w:val="24"/>
          <w:szCs w:val="24"/>
        </w:rPr>
        <w:t xml:space="preserve"> February 1,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47282A">
        <w:rPr>
          <w:color w:val="3333FF"/>
          <w:spacing w:val="10"/>
          <w:sz w:val="24"/>
          <w:szCs w:val="24"/>
        </w:rPr>
        <w:t>HUD Form 50900: Elements for the Annual Moving to Work Plan and Annual Moving to Work Report</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proofErr w:type="gramStart"/>
      <w:r w:rsidR="0047282A">
        <w:rPr>
          <w:spacing w:val="9"/>
          <w:sz w:val="24"/>
          <w:szCs w:val="24"/>
        </w:rPr>
        <w:t>n/a</w:t>
      </w:r>
      <w:proofErr w:type="gramEnd"/>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47282A">
        <w:rPr>
          <w:color w:val="3333FF"/>
          <w:spacing w:val="11"/>
          <w:sz w:val="24"/>
          <w:szCs w:val="24"/>
        </w:rPr>
        <w:t>Office of Public and Indian Housing, Office of Public Housing Investments</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47282A">
        <w:rPr>
          <w:color w:val="3333FF"/>
          <w:spacing w:val="10"/>
          <w:sz w:val="24"/>
          <w:szCs w:val="24"/>
        </w:rPr>
        <w:t>Laurel Davis</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3" w:history="1">
        <w:r w:rsidR="0047282A" w:rsidRPr="00416AD7">
          <w:rPr>
            <w:rStyle w:val="Hyperlink"/>
            <w:spacing w:val="10"/>
            <w:sz w:val="24"/>
            <w:szCs w:val="24"/>
          </w:rPr>
          <w:t>laurel.l.davis@hud.gov</w:t>
        </w:r>
      </w:hyperlink>
      <w:r w:rsidR="0047282A">
        <w:rPr>
          <w:color w:val="3333FF"/>
          <w:spacing w:val="10"/>
          <w:sz w:val="24"/>
          <w:szCs w:val="24"/>
        </w:rPr>
        <w:tab/>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47282A">
        <w:rPr>
          <w:color w:val="3333FF"/>
          <w:spacing w:val="11"/>
          <w:sz w:val="24"/>
          <w:szCs w:val="24"/>
        </w:rPr>
        <w:t>(202) 402-5759</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AA2B81"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AA2B81"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AA2B81"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47282A">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AA2B81"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4"/>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47282A" w:rsidRDefault="0047282A" w:rsidP="00D505FB">
      <w:r w:rsidRPr="002416A1">
        <w:t>All PHAs are required to submit annual plans</w:t>
      </w:r>
      <w:r>
        <w:t xml:space="preserve"> to HUD</w:t>
      </w:r>
      <w:r w:rsidRPr="002416A1">
        <w:t xml:space="preserve">, however, PHAs with </w:t>
      </w:r>
      <w:r>
        <w:t xml:space="preserve">a </w:t>
      </w:r>
      <w:r w:rsidRPr="002416A1">
        <w:t xml:space="preserve">Moving to Work demonstration </w:t>
      </w:r>
      <w:proofErr w:type="gramStart"/>
      <w:r>
        <w:t xml:space="preserve">designation </w:t>
      </w:r>
      <w:r w:rsidRPr="002416A1">
        <w:t xml:space="preserve"> (</w:t>
      </w:r>
      <w:proofErr w:type="gramEnd"/>
      <w:r>
        <w:t>39</w:t>
      </w:r>
      <w:r w:rsidRPr="002416A1">
        <w:t xml:space="preserve"> at the time of submission of this request) </w:t>
      </w:r>
      <w:r>
        <w:t xml:space="preserve">must submit an </w:t>
      </w:r>
      <w:r w:rsidRPr="002416A1">
        <w:t xml:space="preserve"> </w:t>
      </w:r>
      <w:r>
        <w:t>A</w:t>
      </w:r>
      <w:r w:rsidRPr="002416A1">
        <w:t xml:space="preserve">nnual MTW </w:t>
      </w:r>
      <w:r>
        <w:t>P</w:t>
      </w:r>
      <w:r w:rsidRPr="002416A1">
        <w:t xml:space="preserve">lan and </w:t>
      </w:r>
      <w:r>
        <w:t>A</w:t>
      </w:r>
      <w:r w:rsidRPr="002416A1">
        <w:t xml:space="preserve">nnual MTW </w:t>
      </w:r>
      <w:r>
        <w:t>R</w:t>
      </w:r>
      <w:r w:rsidRPr="002416A1">
        <w:t xml:space="preserve">eport in lieu of the standard </w:t>
      </w:r>
      <w:r>
        <w:t>5-year plan and annual update</w:t>
      </w:r>
      <w:r w:rsidRPr="002416A1">
        <w:t xml:space="preserve">. </w:t>
      </w:r>
      <w:r>
        <w:t>In 2013, revisions were made to this 50900 form to streamline the process of Agencies submitting required Annual Plan and Report Data to HUD so that the Department is able to better respond to Congressional and other inquiries regarding outcome measures obtained and promising practices learned throughout the duration of the demonstration.  This 2016 revision of the Form makes a variety of minor refinements to improve clarity and usability, based on the experiences of HUD and PHAs with the form over the last 3 years.</w:t>
      </w:r>
    </w:p>
    <w:p w:rsidR="0047282A" w:rsidRDefault="0047282A" w:rsidP="00D505FB"/>
    <w:p w:rsidR="0047282A" w:rsidRPr="00B07294" w:rsidRDefault="0047282A" w:rsidP="00D505FB">
      <w:r>
        <w:t xml:space="preserve">The purpose of this Form is to collect information on the operations and performance of MTW PHAs, especially in regards to how the PHAs are using statutory and regulatory flexibility under the MTW Demonstration.  No information is collected at the individual level.  </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AA2B81"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AA2B81"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47282A">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47282A">
        <w:rPr>
          <w:sz w:val="24"/>
          <w:szCs w:val="24"/>
        </w:rPr>
        <w:t xml:space="preserve"> First iteration of this Form was approved in the late 1990s (I believe).</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47282A">
        <w:rPr>
          <w:sz w:val="24"/>
          <w:szCs w:val="24"/>
        </w:rPr>
        <w:t xml:space="preserve"> last OMB approval issued on May 31, 2013</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47282A">
        <w:t>This 2016 revision of the Form makes a variety of minor refinements to improve clarity and usability, based on the experiences of HUD and PHAs with the form over the last 3 years.</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AA2B8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AA2B81"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AA2B81"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AA2B81"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val="2612" w14:font="MS Gothic"/>
            <w14:uncheckedState w14:val="2610" w14:font="MS Gothic"/>
          </w14:checkbox>
        </w:sdtPr>
        <w:sdtEndPr/>
        <w:sdtContent>
          <w:r w:rsidR="0047282A">
            <w:rPr>
              <w:rFonts w:ascii="MS Gothic" w:eastAsia="MS Gothic" w:hAnsi="MS Gothic"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AA2B81"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47282A">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AA2B81"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47282A"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lastRenderedPageBreak/>
        <w:t>This information collection does not include information on individuals.</w:t>
      </w:r>
    </w:p>
    <w:p w:rsidR="00095FE9" w:rsidRPr="003E1599" w:rsidRDefault="00095FE9" w:rsidP="00222C94">
      <w:pPr>
        <w:widowControl/>
        <w:rPr>
          <w:color w:val="0070C0"/>
          <w:sz w:val="24"/>
          <w:szCs w:val="24"/>
        </w:rPr>
        <w:sectPr w:rsidR="00095FE9" w:rsidRPr="003E1599" w:rsidSect="00C15E52">
          <w:footerReference w:type="first" r:id="rId15"/>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AA2B81"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47282A">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AA2B81"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AA2B81"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AA2B81"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AA2B81"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AA2B81"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47282A">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47282A">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0047282A">
            <w:rPr>
              <w:rFonts w:ascii="MS Gothic" w:eastAsia="MS Gothic" w:hAnsi="MS Gothic"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AA2B81"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47282A">
            <w:rPr>
              <w:rFonts w:ascii="MS Gothic" w:eastAsia="MS Gothic" w:hAnsi="MS Gothic" w:cs="MS Mincho" w:hint="eastAsia"/>
              <w:spacing w:val="-1"/>
              <w:sz w:val="24"/>
              <w:szCs w:val="24"/>
            </w:rPr>
            <w:t>☒</w:t>
          </w:r>
        </w:sdtContent>
      </w:sdt>
      <w:r w:rsidR="002021A6" w:rsidRPr="003E1599">
        <w:rPr>
          <w:spacing w:val="-1"/>
          <w:sz w:val="24"/>
          <w:szCs w:val="24"/>
        </w:rPr>
        <w:t xml:space="preserve"> Unknown</w:t>
      </w:r>
    </w:p>
    <w:p w:rsidR="00095FE9" w:rsidRPr="003E1599" w:rsidRDefault="00AA2B81"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AA2B81"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AA2B81"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AA2B81"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78" w:rsidRDefault="00080278" w:rsidP="000B10EB">
      <w:r>
        <w:separator/>
      </w:r>
    </w:p>
  </w:endnote>
  <w:endnote w:type="continuationSeparator" w:id="0">
    <w:p w:rsidR="00080278" w:rsidRDefault="00080278" w:rsidP="000B10EB">
      <w:r>
        <w:continuationSeparator/>
      </w:r>
    </w:p>
  </w:endnote>
  <w:endnote w:type="continuationNotice" w:id="1">
    <w:p w:rsidR="00080278" w:rsidRDefault="0008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AA2B81">
          <w:rPr>
            <w:noProof/>
          </w:rPr>
          <w:t>3</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78" w:rsidRDefault="00080278" w:rsidP="000B10EB">
      <w:r>
        <w:separator/>
      </w:r>
    </w:p>
  </w:footnote>
  <w:footnote w:type="continuationSeparator" w:id="0">
    <w:p w:rsidR="00080278" w:rsidRDefault="00080278" w:rsidP="000B10EB">
      <w:r>
        <w:continuationSeparator/>
      </w:r>
    </w:p>
  </w:footnote>
  <w:footnote w:type="continuationNotice" w:id="1">
    <w:p w:rsidR="00080278" w:rsidRDefault="000802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comments="0" w:insDel="0" w:formatting="0" w:inkAnnotations="0"/>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82A"/>
    <w:rsid w:val="00472E55"/>
    <w:rsid w:val="004A319E"/>
    <w:rsid w:val="004A3235"/>
    <w:rsid w:val="004F4763"/>
    <w:rsid w:val="00517B50"/>
    <w:rsid w:val="0053570C"/>
    <w:rsid w:val="00536EA2"/>
    <w:rsid w:val="005413B4"/>
    <w:rsid w:val="00547EBE"/>
    <w:rsid w:val="00584961"/>
    <w:rsid w:val="005B1185"/>
    <w:rsid w:val="005E618C"/>
    <w:rsid w:val="00603155"/>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2B81"/>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75FF"/>
    <w:rsid w:val="00C918B5"/>
    <w:rsid w:val="00C92FC0"/>
    <w:rsid w:val="00CE1EA7"/>
    <w:rsid w:val="00CF6E59"/>
    <w:rsid w:val="00D15AFE"/>
    <w:rsid w:val="00D315C0"/>
    <w:rsid w:val="00D47834"/>
    <w:rsid w:val="00D505FB"/>
    <w:rsid w:val="00D85A90"/>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el.l.davis@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1B6CA-04EF-454F-8F11-A8FE344C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1288</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Arlette Annette Mussington</cp:lastModifiedBy>
  <cp:revision>3</cp:revision>
  <cp:lastPrinted>2016-02-11T18:00:00Z</cp:lastPrinted>
  <dcterms:created xsi:type="dcterms:W3CDTF">2016-02-11T18:01:00Z</dcterms:created>
  <dcterms:modified xsi:type="dcterms:W3CDTF">2016-02-16T16:19:00Z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1201672048</vt:i4>
  </property>
  <property fmtid="{D5CDD505-2E9C-101B-9397-08002B2CF9AE}" pid="3" name="_NewReviewCycle">
    <vt:lpwstr/>
  </property>
  <property fmtid="{D5CDD505-2E9C-101B-9397-08002B2CF9AE}" pid="4" name="_EmailSubject">
    <vt:lpwstr>ICR Expiring Collections by Agency Report  date for January 1, 2015 - Moving to Work Demonstration</vt:lpwstr>
  </property>
  <property fmtid="{D5CDD505-2E9C-101B-9397-08002B2CF9AE}" pid="5" name="_AuthorEmail">
    <vt:lpwstr>Laurel.L.Davis@hud.gov</vt:lpwstr>
  </property>
  <property fmtid="{D5CDD505-2E9C-101B-9397-08002B2CF9AE}" pid="6" name="_AuthorEmailDisplayName">
    <vt:lpwstr>Davis, Laurel L</vt:lpwstr>
  </property>
  <property fmtid="{D5CDD505-2E9C-101B-9397-08002B2CF9AE}" pid="7" name="_PreviousAdHocReviewCycleID">
    <vt:i4>-1218287361</vt:i4>
  </property>
</Properties>
</file>