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1FA4CB" w14:textId="0ADD1636" w:rsidR="009E118C" w:rsidRDefault="009E118C" w:rsidP="00FA2F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themeColor="text1"/>
          <w:sz w:val="28"/>
        </w:rPr>
      </w:pPr>
      <w:bookmarkStart w:id="0" w:name="_GoBack"/>
      <w:bookmarkEnd w:id="0"/>
      <w:r w:rsidRPr="00ED66CD">
        <w:rPr>
          <w:rFonts w:ascii="Helvetica" w:hAnsi="Helvetica"/>
          <w:b/>
          <w:color w:val="000000" w:themeColor="text1"/>
          <w:sz w:val="28"/>
        </w:rPr>
        <w:t>Supporting Statement for Paperwork Reduction Act Submissions</w:t>
      </w:r>
    </w:p>
    <w:p w14:paraId="5EA9CAF7" w14:textId="77777777" w:rsidR="00D7748F" w:rsidRPr="00ED66CD" w:rsidRDefault="00D7748F" w:rsidP="00FA2F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themeColor="text1"/>
          <w:sz w:val="28"/>
        </w:rPr>
      </w:pPr>
    </w:p>
    <w:p w14:paraId="0D01CE80" w14:textId="36F9090D" w:rsidR="009E118C" w:rsidRDefault="00D7748F" w:rsidP="00FA2F70">
      <w:pPr>
        <w:pStyle w:val="Heading1"/>
        <w:spacing w:before="0" w:line="240" w:lineRule="auto"/>
        <w:jc w:val="center"/>
        <w:rPr>
          <w:color w:val="000000" w:themeColor="text1"/>
        </w:rPr>
      </w:pPr>
      <w:r w:rsidRPr="00ED66CD">
        <w:rPr>
          <w:color w:val="000000" w:themeColor="text1"/>
        </w:rPr>
        <w:t>Title</w:t>
      </w:r>
      <w:r>
        <w:rPr>
          <w:color w:val="000000" w:themeColor="text1"/>
        </w:rPr>
        <w:t xml:space="preserve"> Management</w:t>
      </w:r>
      <w:r w:rsidR="00496D56">
        <w:rPr>
          <w:color w:val="000000" w:themeColor="text1"/>
        </w:rPr>
        <w:t xml:space="preserve"> Reviews of Multifamily Housing Program</w:t>
      </w:r>
    </w:p>
    <w:p w14:paraId="7AB4DB5E" w14:textId="77777777" w:rsidR="00D7748F" w:rsidRPr="00D7748F" w:rsidRDefault="00D7748F" w:rsidP="00D7748F"/>
    <w:p w14:paraId="195BB44F" w14:textId="32DC4C29" w:rsidR="009E118C" w:rsidRDefault="0050120C" w:rsidP="00FA2F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themeColor="text1"/>
          <w:sz w:val="24"/>
        </w:rPr>
      </w:pPr>
      <w:r w:rsidRPr="00ED66CD">
        <w:rPr>
          <w:rFonts w:ascii="Helvetica" w:hAnsi="Helvetica"/>
          <w:b/>
          <w:color w:val="000000" w:themeColor="text1"/>
          <w:sz w:val="24"/>
        </w:rPr>
        <w:t>OMB Control Number 2502-</w:t>
      </w:r>
      <w:r w:rsidR="00B87B68" w:rsidRPr="00ED66CD">
        <w:rPr>
          <w:rFonts w:ascii="Helvetica" w:hAnsi="Helvetica"/>
          <w:b/>
          <w:color w:val="000000" w:themeColor="text1"/>
          <w:sz w:val="24"/>
        </w:rPr>
        <w:t>0178</w:t>
      </w:r>
    </w:p>
    <w:p w14:paraId="48627FFC" w14:textId="77777777" w:rsidR="00D7748F" w:rsidRPr="00ED66CD" w:rsidRDefault="00D7748F" w:rsidP="00FA2F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themeColor="text1"/>
          <w:sz w:val="24"/>
        </w:rPr>
      </w:pPr>
    </w:p>
    <w:p w14:paraId="6E20E9D4" w14:textId="77777777" w:rsidR="009E118C" w:rsidRPr="00ED66CD" w:rsidRDefault="009E118C" w:rsidP="00FA2F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themeColor="text1"/>
          <w:sz w:val="24"/>
        </w:rPr>
      </w:pPr>
      <w:r w:rsidRPr="00ED66CD">
        <w:rPr>
          <w:rFonts w:ascii="Helvetica" w:hAnsi="Helvetica"/>
          <w:b/>
          <w:color w:val="000000" w:themeColor="text1"/>
          <w:sz w:val="24"/>
        </w:rPr>
        <w:t>(</w:t>
      </w:r>
      <w:r w:rsidR="00B87B68" w:rsidRPr="00ED66CD">
        <w:rPr>
          <w:rFonts w:ascii="Helvetica" w:hAnsi="Helvetica"/>
          <w:b/>
          <w:color w:val="000000" w:themeColor="text1"/>
          <w:sz w:val="24"/>
        </w:rPr>
        <w:t>HUD-9834</w:t>
      </w:r>
      <w:r w:rsidRPr="00ED66CD">
        <w:rPr>
          <w:rFonts w:ascii="Helvetica" w:hAnsi="Helvetica"/>
          <w:b/>
          <w:color w:val="000000" w:themeColor="text1"/>
          <w:sz w:val="24"/>
        </w:rPr>
        <w:t>)</w:t>
      </w:r>
    </w:p>
    <w:p w14:paraId="7FB74D84" w14:textId="77777777" w:rsidR="009E118C" w:rsidRPr="00ED66CD" w:rsidRDefault="009E118C" w:rsidP="00FA2F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themeColor="text1"/>
          <w:sz w:val="24"/>
        </w:rPr>
      </w:pPr>
    </w:p>
    <w:p w14:paraId="3625C98C" w14:textId="77777777" w:rsidR="009E118C" w:rsidRPr="00ED66CD" w:rsidRDefault="009E118C" w:rsidP="00FA2F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themeColor="text1"/>
          <w:sz w:val="24"/>
        </w:rPr>
      </w:pPr>
      <w:r w:rsidRPr="00ED66CD">
        <w:rPr>
          <w:rFonts w:ascii="Helvetica" w:hAnsi="Helvetica"/>
          <w:b/>
          <w:color w:val="000000" w:themeColor="text1"/>
          <w:sz w:val="24"/>
        </w:rPr>
        <w:t xml:space="preserve">A. </w:t>
      </w:r>
      <w:r w:rsidRPr="00ED66CD">
        <w:rPr>
          <w:rFonts w:ascii="Helvetica" w:hAnsi="Helvetica"/>
          <w:b/>
          <w:color w:val="000000" w:themeColor="text1"/>
          <w:sz w:val="24"/>
        </w:rPr>
        <w:tab/>
        <w:t>Justification</w:t>
      </w:r>
    </w:p>
    <w:p w14:paraId="62B1DECB" w14:textId="77777777" w:rsidR="00FA2F70" w:rsidRPr="00ED66CD" w:rsidRDefault="00FA2F70" w:rsidP="00FA2F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bl>
      <w:tblPr>
        <w:tblW w:w="0" w:type="auto"/>
        <w:tblInd w:w="108" w:type="dxa"/>
        <w:tblLook w:val="04A0" w:firstRow="1" w:lastRow="0" w:firstColumn="1" w:lastColumn="0" w:noHBand="0" w:noVBand="1"/>
      </w:tblPr>
      <w:tblGrid>
        <w:gridCol w:w="9360"/>
      </w:tblGrid>
      <w:tr w:rsidR="00836352" w:rsidRPr="00ED66CD" w14:paraId="6888A1E2" w14:textId="77777777" w:rsidTr="00D35DDB">
        <w:tc>
          <w:tcPr>
            <w:tcW w:w="9360" w:type="dxa"/>
            <w:shd w:val="clear" w:color="auto" w:fill="auto"/>
          </w:tcPr>
          <w:p w14:paraId="5CBCF0E7" w14:textId="77777777" w:rsidR="00FA2F70" w:rsidRPr="00ED66CD" w:rsidRDefault="00FA2F70" w:rsidP="001B4FB5">
            <w:pPr>
              <w:spacing w:after="0" w:line="240" w:lineRule="auto"/>
              <w:rPr>
                <w:rFonts w:ascii="Times New Roman" w:hAnsi="Times New Roman"/>
                <w:b/>
                <w:color w:val="000000" w:themeColor="text1"/>
                <w:sz w:val="24"/>
                <w:szCs w:val="24"/>
              </w:rPr>
            </w:pPr>
            <w:r w:rsidRPr="00ED66CD">
              <w:rPr>
                <w:rFonts w:ascii="Times New Roman" w:hAnsi="Times New Roman"/>
                <w:b/>
                <w:color w:val="000000" w:themeColor="text1"/>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00A352F3" w:rsidRPr="00ED66CD">
              <w:rPr>
                <w:rFonts w:ascii="Times New Roman" w:hAnsi="Times New Roman"/>
                <w:b/>
                <w:color w:val="000000" w:themeColor="text1"/>
                <w:sz w:val="24"/>
                <w:szCs w:val="24"/>
              </w:rPr>
              <w:t xml:space="preserve"> Include a statement regarding the changes for this submission. (Example:  The changes for this submittal is as follows or the difference between this submission and the last is as follows....)</w:t>
            </w:r>
          </w:p>
          <w:p w14:paraId="5772C1FB" w14:textId="77777777" w:rsidR="00FA2F70" w:rsidRPr="00ED66CD" w:rsidRDefault="00FA2F70" w:rsidP="001B4FB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c>
      </w:tr>
      <w:tr w:rsidR="00FA2F70" w:rsidRPr="00ED66CD" w14:paraId="0CE998E3" w14:textId="77777777" w:rsidTr="00D35DDB">
        <w:tc>
          <w:tcPr>
            <w:tcW w:w="9360" w:type="dxa"/>
            <w:shd w:val="clear" w:color="auto" w:fill="auto"/>
          </w:tcPr>
          <w:p w14:paraId="5CB743ED" w14:textId="77777777" w:rsidR="00FA2F70" w:rsidRPr="000C3703" w:rsidRDefault="00CD64B2" w:rsidP="001B4FB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rPr>
            </w:pPr>
            <w:r w:rsidRPr="000C3703">
              <w:rPr>
                <w:rFonts w:ascii="Times New Roman" w:hAnsi="Times New Roman"/>
                <w:color w:val="000000" w:themeColor="text1"/>
                <w:sz w:val="24"/>
              </w:rPr>
              <w:t>This information collection is used by HUD, by Mortgagees, and by Contract Administrators (CAs) to evaluate the quality of project management; determine the causes of project problems; devise corrective actions to stabilize projects and prevent defaults; and to ensure that fraud, waste and mismanagement are not problems for the community.  The information collected also supports enforcement actions when owners fail to implement corrective actions.  The term Contract Administrators includes Performance-Based Contract Administrators and Traditional Contract Administrators.</w:t>
            </w:r>
          </w:p>
          <w:p w14:paraId="7DB5B95B" w14:textId="77777777" w:rsidR="00CD64B2" w:rsidRPr="000C3703" w:rsidRDefault="00CD64B2" w:rsidP="00CD64B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rPr>
            </w:pPr>
          </w:p>
          <w:p w14:paraId="3F94C53B" w14:textId="77777777" w:rsidR="00CD64B2" w:rsidRPr="000C3703" w:rsidRDefault="00CD64B2" w:rsidP="00CD64B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themeColor="text1"/>
                <w:sz w:val="24"/>
              </w:rPr>
            </w:pPr>
            <w:r w:rsidRPr="000C3703">
              <w:rPr>
                <w:rFonts w:ascii="Times New Roman" w:hAnsi="Times New Roman"/>
                <w:b/>
                <w:color w:val="000000" w:themeColor="text1"/>
                <w:sz w:val="24"/>
              </w:rPr>
              <w:t>Regulatory Authority</w:t>
            </w:r>
          </w:p>
          <w:p w14:paraId="495F34EF" w14:textId="77777777" w:rsidR="00CD64B2" w:rsidRPr="000C3703" w:rsidRDefault="00CD64B2" w:rsidP="00CD64B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rPr>
            </w:pPr>
          </w:p>
          <w:p w14:paraId="647EA01F" w14:textId="77777777" w:rsidR="00CD64B2" w:rsidRPr="000C3703" w:rsidRDefault="00CD64B2" w:rsidP="00CD64B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rPr>
            </w:pPr>
            <w:r w:rsidRPr="000C3703">
              <w:rPr>
                <w:rFonts w:ascii="Times New Roman" w:hAnsi="Times New Roman"/>
                <w:color w:val="000000" w:themeColor="text1"/>
                <w:sz w:val="24"/>
              </w:rPr>
              <w:t xml:space="preserve">24 CFR 880.612, states that </w:t>
            </w:r>
            <w:r w:rsidR="000C3703" w:rsidRPr="000C3703">
              <w:rPr>
                <w:rFonts w:ascii="Times New Roman" w:hAnsi="Times New Roman"/>
                <w:color w:val="000000" w:themeColor="text1"/>
                <w:sz w:val="24"/>
              </w:rPr>
              <w:t>“. . .</w:t>
            </w:r>
            <w:r w:rsidRPr="000C3703">
              <w:rPr>
                <w:rFonts w:ascii="Times New Roman" w:hAnsi="Times New Roman"/>
                <w:color w:val="000000" w:themeColor="text1"/>
                <w:sz w:val="24"/>
              </w:rPr>
              <w:t xml:space="preserve"> the contract administrator will inspect the project and review its operation at least annually </w:t>
            </w:r>
            <w:r w:rsidR="000C3703" w:rsidRPr="000C3703">
              <w:rPr>
                <w:rFonts w:ascii="Times New Roman" w:hAnsi="Times New Roman"/>
                <w:color w:val="000000" w:themeColor="text1"/>
                <w:sz w:val="24"/>
              </w:rPr>
              <w:t>. . ..</w:t>
            </w:r>
            <w:r w:rsidRPr="000C3703">
              <w:rPr>
                <w:rFonts w:ascii="Times New Roman" w:hAnsi="Times New Roman"/>
                <w:color w:val="000000" w:themeColor="text1"/>
                <w:sz w:val="24"/>
              </w:rPr>
              <w:t>”</w:t>
            </w:r>
          </w:p>
          <w:p w14:paraId="68D1A34B" w14:textId="77777777" w:rsidR="00CD64B2" w:rsidRPr="000C3703" w:rsidRDefault="00CD64B2" w:rsidP="00CD64B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rPr>
            </w:pPr>
          </w:p>
          <w:p w14:paraId="4D7272E0" w14:textId="4D8F2B84" w:rsidR="00CD64B2" w:rsidRPr="000C3703" w:rsidRDefault="00CD64B2" w:rsidP="00CD64B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rPr>
            </w:pPr>
            <w:r w:rsidRPr="000C3703">
              <w:rPr>
                <w:rFonts w:ascii="Times New Roman" w:hAnsi="Times New Roman"/>
                <w:color w:val="000000" w:themeColor="text1"/>
                <w:sz w:val="24"/>
              </w:rPr>
              <w:t>24 CFR 884.224</w:t>
            </w:r>
            <w:r w:rsidR="00ED66CD" w:rsidRPr="000C3703">
              <w:rPr>
                <w:rFonts w:ascii="Times New Roman" w:hAnsi="Times New Roman"/>
                <w:color w:val="000000" w:themeColor="text1"/>
                <w:sz w:val="24"/>
              </w:rPr>
              <w:t xml:space="preserve">, </w:t>
            </w:r>
            <w:r w:rsidRPr="000C3703">
              <w:rPr>
                <w:rFonts w:ascii="Times New Roman" w:hAnsi="Times New Roman"/>
                <w:color w:val="000000" w:themeColor="text1"/>
                <w:sz w:val="24"/>
              </w:rPr>
              <w:t xml:space="preserve">24 CFR 886.130 </w:t>
            </w:r>
            <w:r w:rsidR="00ED66CD" w:rsidRPr="000C3703">
              <w:rPr>
                <w:rFonts w:ascii="Times New Roman" w:hAnsi="Times New Roman"/>
                <w:color w:val="000000" w:themeColor="text1"/>
                <w:sz w:val="24"/>
              </w:rPr>
              <w:t xml:space="preserve">and </w:t>
            </w:r>
            <w:r w:rsidR="00ED66CD" w:rsidRPr="00FA3101">
              <w:rPr>
                <w:rFonts w:ascii="Times New Roman" w:hAnsi="Times New Roman"/>
                <w:sz w:val="24"/>
              </w:rPr>
              <w:t>24 CFR 886.335</w:t>
            </w:r>
            <w:r w:rsidR="00ED66CD" w:rsidRPr="000C3703">
              <w:rPr>
                <w:rFonts w:ascii="Times New Roman" w:hAnsi="Times New Roman"/>
                <w:color w:val="000000" w:themeColor="text1"/>
                <w:sz w:val="24"/>
              </w:rPr>
              <w:t>, p</w:t>
            </w:r>
            <w:r w:rsidRPr="000C3703">
              <w:rPr>
                <w:rFonts w:ascii="Times New Roman" w:hAnsi="Times New Roman"/>
                <w:color w:val="000000" w:themeColor="text1"/>
                <w:sz w:val="24"/>
              </w:rPr>
              <w:t xml:space="preserve">rovide that </w:t>
            </w:r>
            <w:r w:rsidR="000C3703" w:rsidRPr="000C3703">
              <w:rPr>
                <w:rFonts w:ascii="Times New Roman" w:hAnsi="Times New Roman"/>
                <w:color w:val="000000" w:themeColor="text1"/>
                <w:sz w:val="24"/>
              </w:rPr>
              <w:t>“. . .</w:t>
            </w:r>
            <w:r w:rsidRPr="000C3703">
              <w:rPr>
                <w:rFonts w:ascii="Times New Roman" w:hAnsi="Times New Roman"/>
                <w:color w:val="000000" w:themeColor="text1"/>
                <w:sz w:val="24"/>
              </w:rPr>
              <w:t xml:space="preserve"> HUD will review project operations at such intervals as it deems necessary </w:t>
            </w:r>
            <w:r w:rsidR="00D7748F" w:rsidRPr="000C3703">
              <w:rPr>
                <w:rFonts w:ascii="Times New Roman" w:hAnsi="Times New Roman"/>
                <w:color w:val="000000" w:themeColor="text1"/>
                <w:sz w:val="24"/>
              </w:rPr>
              <w:t>. . ..</w:t>
            </w:r>
            <w:r w:rsidRPr="000C3703">
              <w:rPr>
                <w:rFonts w:ascii="Times New Roman" w:hAnsi="Times New Roman"/>
                <w:color w:val="000000" w:themeColor="text1"/>
                <w:sz w:val="24"/>
              </w:rPr>
              <w:t>”</w:t>
            </w:r>
          </w:p>
          <w:p w14:paraId="3AADD42A" w14:textId="77777777" w:rsidR="00CD64B2" w:rsidRPr="000C3703" w:rsidRDefault="00CD64B2" w:rsidP="00CD64B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rPr>
            </w:pPr>
          </w:p>
          <w:p w14:paraId="39B13277" w14:textId="7C49EF73" w:rsidR="00CD64B2" w:rsidRPr="000C3703" w:rsidRDefault="00CD64B2" w:rsidP="00CD64B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rPr>
            </w:pPr>
            <w:r w:rsidRPr="000C3703">
              <w:rPr>
                <w:rFonts w:ascii="Times New Roman" w:hAnsi="Times New Roman"/>
                <w:color w:val="000000" w:themeColor="text1"/>
                <w:sz w:val="24"/>
              </w:rPr>
              <w:t xml:space="preserve">24 CFR 891.450 states that “HUD shall conduct periodic on-site management reviews </w:t>
            </w:r>
            <w:r w:rsidR="00D7748F" w:rsidRPr="000C3703">
              <w:rPr>
                <w:rFonts w:ascii="Times New Roman" w:hAnsi="Times New Roman"/>
                <w:color w:val="000000" w:themeColor="text1"/>
                <w:sz w:val="24"/>
              </w:rPr>
              <w:t>. . ..</w:t>
            </w:r>
            <w:r w:rsidRPr="000C3703">
              <w:rPr>
                <w:rFonts w:ascii="Times New Roman" w:hAnsi="Times New Roman"/>
                <w:color w:val="000000" w:themeColor="text1"/>
                <w:sz w:val="24"/>
              </w:rPr>
              <w:t>”</w:t>
            </w:r>
          </w:p>
          <w:p w14:paraId="5DE9C596" w14:textId="77777777" w:rsidR="00CD64B2" w:rsidRPr="000C3703" w:rsidRDefault="00CD64B2" w:rsidP="00CD64B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rPr>
            </w:pPr>
          </w:p>
          <w:p w14:paraId="6C4DFAD5" w14:textId="77777777" w:rsidR="00CD64B2" w:rsidRPr="000C3703" w:rsidRDefault="00CD64B2" w:rsidP="00CD64B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themeColor="text1"/>
                <w:sz w:val="24"/>
              </w:rPr>
            </w:pPr>
            <w:r w:rsidRPr="000C3703">
              <w:rPr>
                <w:rFonts w:ascii="Times New Roman" w:hAnsi="Times New Roman"/>
                <w:b/>
                <w:color w:val="000000" w:themeColor="text1"/>
                <w:sz w:val="24"/>
              </w:rPr>
              <w:t>Administrative Requirements</w:t>
            </w:r>
          </w:p>
          <w:p w14:paraId="069CBA70" w14:textId="77777777" w:rsidR="00CD64B2" w:rsidRPr="000C3703" w:rsidRDefault="00CD64B2" w:rsidP="00CD64B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rPr>
            </w:pPr>
          </w:p>
          <w:p w14:paraId="45A9144F" w14:textId="77777777" w:rsidR="000C3703" w:rsidRDefault="00CD64B2" w:rsidP="00CD64B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rPr>
            </w:pPr>
            <w:r w:rsidRPr="000C3703">
              <w:rPr>
                <w:rFonts w:ascii="Times New Roman" w:hAnsi="Times New Roman"/>
                <w:color w:val="000000" w:themeColor="text1"/>
                <w:sz w:val="24"/>
              </w:rPr>
              <w:t xml:space="preserve">HUD Handbook 4350.1, REV-1, Chapter 6, provides guidance and procedures for conducting and evaluating on-site management reviews. </w:t>
            </w:r>
          </w:p>
          <w:p w14:paraId="027CE854" w14:textId="77777777" w:rsidR="00CD64B2" w:rsidRPr="00ED66CD" w:rsidRDefault="00CD64B2" w:rsidP="000C370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0C3703">
              <w:rPr>
                <w:rFonts w:ascii="Times New Roman" w:hAnsi="Times New Roman"/>
                <w:color w:val="000000" w:themeColor="text1"/>
                <w:sz w:val="24"/>
              </w:rPr>
              <w:t>HUD Handbook 4566.2, Chapter 6 governs the mortgagee on-site management review responsibilities.</w:t>
            </w:r>
            <w:r w:rsidRPr="00ED66CD">
              <w:rPr>
                <w:rFonts w:ascii="Courier" w:hAnsi="Courier"/>
                <w:color w:val="000000" w:themeColor="text1"/>
                <w:sz w:val="24"/>
              </w:rPr>
              <w:t xml:space="preserve">  </w:t>
            </w:r>
          </w:p>
        </w:tc>
      </w:tr>
    </w:tbl>
    <w:p w14:paraId="789B030C" w14:textId="77777777" w:rsidR="00FA2F70" w:rsidRPr="00ED66CD" w:rsidRDefault="00FA2F70" w:rsidP="00FA2F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bl>
      <w:tblPr>
        <w:tblW w:w="0" w:type="auto"/>
        <w:tblInd w:w="108" w:type="dxa"/>
        <w:tblLook w:val="04A0" w:firstRow="1" w:lastRow="0" w:firstColumn="1" w:lastColumn="0" w:noHBand="0" w:noVBand="1"/>
      </w:tblPr>
      <w:tblGrid>
        <w:gridCol w:w="9360"/>
      </w:tblGrid>
      <w:tr w:rsidR="00836352" w:rsidRPr="00ED66CD" w14:paraId="45FBF213" w14:textId="77777777" w:rsidTr="00D35DDB">
        <w:tc>
          <w:tcPr>
            <w:tcW w:w="9360" w:type="dxa"/>
            <w:shd w:val="clear" w:color="auto" w:fill="auto"/>
          </w:tcPr>
          <w:p w14:paraId="6DD0D83C" w14:textId="77777777" w:rsidR="00FA2F70" w:rsidRPr="000C3703" w:rsidRDefault="00FA2F70" w:rsidP="001B4FB5">
            <w:pPr>
              <w:spacing w:after="0" w:line="240" w:lineRule="auto"/>
              <w:rPr>
                <w:rFonts w:ascii="Times New Roman" w:hAnsi="Times New Roman"/>
                <w:b/>
                <w:color w:val="000000" w:themeColor="text1"/>
                <w:sz w:val="24"/>
                <w:szCs w:val="24"/>
              </w:rPr>
            </w:pPr>
            <w:r w:rsidRPr="000C3703">
              <w:rPr>
                <w:rFonts w:ascii="Times New Roman" w:hAnsi="Times New Roman"/>
                <w:b/>
                <w:color w:val="000000" w:themeColor="text1"/>
                <w:sz w:val="24"/>
                <w:szCs w:val="24"/>
              </w:rPr>
              <w:t xml:space="preserve">2. Indicate how, by whom, and for what purpose the information is to be used. Except for a new collection, indicate the actual use the agency has made of the information received from the current collection. </w:t>
            </w:r>
          </w:p>
          <w:p w14:paraId="000474A8" w14:textId="77777777" w:rsidR="00FA2F70" w:rsidRPr="000C3703" w:rsidRDefault="00FA2F70" w:rsidP="001B4FB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p>
        </w:tc>
      </w:tr>
      <w:tr w:rsidR="00FA2F70" w:rsidRPr="000C3703" w14:paraId="2B01E715" w14:textId="77777777" w:rsidTr="00D35DDB">
        <w:tc>
          <w:tcPr>
            <w:tcW w:w="9360" w:type="dxa"/>
            <w:shd w:val="clear" w:color="auto" w:fill="auto"/>
          </w:tcPr>
          <w:p w14:paraId="6D82A0B6" w14:textId="77777777" w:rsidR="00CD64B2" w:rsidRPr="000C3703" w:rsidRDefault="00CD64B2" w:rsidP="00CD64B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r w:rsidRPr="000C3703">
              <w:rPr>
                <w:rFonts w:ascii="Times New Roman" w:hAnsi="Times New Roman"/>
                <w:color w:val="000000" w:themeColor="text1"/>
                <w:sz w:val="24"/>
                <w:szCs w:val="24"/>
              </w:rPr>
              <w:t xml:space="preserve">The form HUD-9834 will be collected by the reviewer (HUD staff, Mortgagees, or CAs depending on the type of review) to gather and record information during on-site reviews of </w:t>
            </w:r>
            <w:r w:rsidRPr="000C3703">
              <w:rPr>
                <w:rFonts w:ascii="Times New Roman" w:hAnsi="Times New Roman"/>
                <w:color w:val="000000" w:themeColor="text1"/>
                <w:sz w:val="24"/>
                <w:szCs w:val="24"/>
              </w:rPr>
              <w:lastRenderedPageBreak/>
              <w:t xml:space="preserve">project operations.  HUD staff and Mortgagees collect information from portions of the form for unsubsidized projects.  CAs collect information using the entire form except where noted “This section applies only to HUD Staff and Mortgagees.”  </w:t>
            </w:r>
          </w:p>
          <w:p w14:paraId="475C5DB4" w14:textId="77777777" w:rsidR="00CD64B2" w:rsidRPr="000C3703" w:rsidRDefault="00CD64B2" w:rsidP="00CD64B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r w:rsidRPr="000C3703">
              <w:rPr>
                <w:rFonts w:ascii="Times New Roman" w:hAnsi="Times New Roman"/>
                <w:color w:val="000000" w:themeColor="text1"/>
                <w:sz w:val="24"/>
                <w:szCs w:val="24"/>
              </w:rPr>
              <w:tab/>
              <w:t xml:space="preserve"> </w:t>
            </w:r>
          </w:p>
          <w:p w14:paraId="3D839855" w14:textId="77777777" w:rsidR="00CD64B2" w:rsidRPr="000C3703" w:rsidRDefault="00CD64B2" w:rsidP="00CD64B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r w:rsidRPr="000C3703">
              <w:rPr>
                <w:rFonts w:ascii="Times New Roman" w:hAnsi="Times New Roman"/>
                <w:color w:val="000000" w:themeColor="text1"/>
                <w:sz w:val="24"/>
                <w:szCs w:val="24"/>
              </w:rPr>
              <w:t>The form HUD-9834 provides a checklist of items to be reviewed, and owners/agents are evaluated in the following areas:</w:t>
            </w:r>
          </w:p>
          <w:p w14:paraId="7C77DBD4" w14:textId="77777777" w:rsidR="00CD64B2" w:rsidRPr="000C3703" w:rsidRDefault="00CD64B2" w:rsidP="00CD64B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p>
          <w:p w14:paraId="1D3943E3" w14:textId="77777777" w:rsidR="00CD64B2" w:rsidRPr="000C3703" w:rsidRDefault="00CD64B2" w:rsidP="00CD64B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r w:rsidRPr="000C3703">
              <w:rPr>
                <w:rFonts w:ascii="Times New Roman" w:hAnsi="Times New Roman"/>
                <w:color w:val="000000" w:themeColor="text1"/>
                <w:sz w:val="24"/>
                <w:szCs w:val="24"/>
              </w:rPr>
              <w:t>General Appearance and Security;</w:t>
            </w:r>
          </w:p>
          <w:p w14:paraId="38EE1649" w14:textId="77777777" w:rsidR="00CD64B2" w:rsidRPr="000C3703" w:rsidRDefault="00CD64B2" w:rsidP="00CD64B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r w:rsidRPr="000C3703">
              <w:rPr>
                <w:rFonts w:ascii="Times New Roman" w:hAnsi="Times New Roman"/>
                <w:color w:val="000000" w:themeColor="text1"/>
                <w:sz w:val="24"/>
                <w:szCs w:val="24"/>
              </w:rPr>
              <w:t>Follow-up and Monitoring of Inspections;</w:t>
            </w:r>
          </w:p>
          <w:p w14:paraId="20D9B88D" w14:textId="77777777" w:rsidR="00CD64B2" w:rsidRPr="000C3703" w:rsidRDefault="00CD64B2" w:rsidP="00CD64B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r w:rsidRPr="000C3703">
              <w:rPr>
                <w:rFonts w:ascii="Times New Roman" w:hAnsi="Times New Roman"/>
                <w:color w:val="000000" w:themeColor="text1"/>
                <w:sz w:val="24"/>
                <w:szCs w:val="24"/>
              </w:rPr>
              <w:t>Maintenance and Standard Operating Procedures;</w:t>
            </w:r>
          </w:p>
          <w:p w14:paraId="5B89BE61" w14:textId="77777777" w:rsidR="00CD64B2" w:rsidRPr="000C3703" w:rsidRDefault="00CD64B2" w:rsidP="00CD64B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r w:rsidRPr="000C3703">
              <w:rPr>
                <w:rFonts w:ascii="Times New Roman" w:hAnsi="Times New Roman"/>
                <w:color w:val="000000" w:themeColor="text1"/>
                <w:sz w:val="24"/>
                <w:szCs w:val="24"/>
              </w:rPr>
              <w:t>Financial Management/Procurement;</w:t>
            </w:r>
          </w:p>
          <w:p w14:paraId="4E59822D" w14:textId="77777777" w:rsidR="00CD64B2" w:rsidRPr="000C3703" w:rsidRDefault="00CD64B2" w:rsidP="00CD64B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r w:rsidRPr="000C3703">
              <w:rPr>
                <w:rFonts w:ascii="Times New Roman" w:hAnsi="Times New Roman"/>
                <w:color w:val="000000" w:themeColor="text1"/>
                <w:sz w:val="24"/>
                <w:szCs w:val="24"/>
              </w:rPr>
              <w:t>Leasing and Occupancy;</w:t>
            </w:r>
          </w:p>
          <w:p w14:paraId="5AE3EA9D" w14:textId="77777777" w:rsidR="00CD64B2" w:rsidRPr="000C3703" w:rsidRDefault="00CD64B2" w:rsidP="00CD64B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r w:rsidRPr="000C3703">
              <w:rPr>
                <w:rFonts w:ascii="Times New Roman" w:hAnsi="Times New Roman"/>
                <w:color w:val="000000" w:themeColor="text1"/>
                <w:sz w:val="24"/>
                <w:szCs w:val="24"/>
              </w:rPr>
              <w:t>Tenant/Management Relations; and,</w:t>
            </w:r>
          </w:p>
          <w:p w14:paraId="74AC62F2" w14:textId="77777777" w:rsidR="00CD64B2" w:rsidRPr="000C3703" w:rsidRDefault="00CD64B2" w:rsidP="00CD64B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r w:rsidRPr="000C3703">
              <w:rPr>
                <w:rFonts w:ascii="Times New Roman" w:hAnsi="Times New Roman"/>
                <w:color w:val="000000" w:themeColor="text1"/>
                <w:sz w:val="24"/>
                <w:szCs w:val="24"/>
              </w:rPr>
              <w:t>General Management Practices.</w:t>
            </w:r>
          </w:p>
          <w:p w14:paraId="145CDCEC" w14:textId="77777777" w:rsidR="00CD64B2" w:rsidRPr="000C3703" w:rsidRDefault="00CD64B2" w:rsidP="00CD64B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p>
          <w:p w14:paraId="4993F8B7" w14:textId="77777777" w:rsidR="00CD64B2" w:rsidRPr="000C3703" w:rsidRDefault="00CD64B2" w:rsidP="00CD64B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r w:rsidRPr="000C3703">
              <w:rPr>
                <w:rFonts w:ascii="Times New Roman" w:hAnsi="Times New Roman"/>
                <w:color w:val="000000" w:themeColor="text1"/>
                <w:sz w:val="24"/>
                <w:szCs w:val="24"/>
              </w:rPr>
              <w:t xml:space="preserve">The desk review information portion of the form is collected prior to the on-site review using HUD systems and project file information.  The desk review is used to reduce public reporting burden and prepare the reviewer for conducting the on-site review.  </w:t>
            </w:r>
          </w:p>
          <w:p w14:paraId="4CB95A0C" w14:textId="77777777" w:rsidR="00CD64B2" w:rsidRPr="000C3703" w:rsidRDefault="00CD64B2" w:rsidP="00CD64B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p>
          <w:p w14:paraId="7DC068D4" w14:textId="77777777" w:rsidR="00CD64B2" w:rsidRPr="000C3703" w:rsidRDefault="00CD64B2" w:rsidP="00CD64B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r w:rsidRPr="000C3703">
              <w:rPr>
                <w:rFonts w:ascii="Times New Roman" w:hAnsi="Times New Roman"/>
                <w:color w:val="000000" w:themeColor="text1"/>
                <w:sz w:val="24"/>
                <w:szCs w:val="24"/>
              </w:rPr>
              <w:t xml:space="preserve">The Reviewer conducts the on-site review while program participants, i.e., resident managers, management agent representatives and/or project owners, are required to provide the information used by HUD to assess management operations. </w:t>
            </w:r>
          </w:p>
          <w:p w14:paraId="5982917D" w14:textId="77777777" w:rsidR="00CD64B2" w:rsidRPr="000C3703" w:rsidRDefault="00CD64B2" w:rsidP="00CD64B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p>
          <w:p w14:paraId="011447A6" w14:textId="77777777" w:rsidR="00CD64B2" w:rsidRPr="000C3703" w:rsidRDefault="00CD64B2" w:rsidP="00CD64B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r w:rsidRPr="000C3703">
              <w:rPr>
                <w:rFonts w:ascii="Times New Roman" w:hAnsi="Times New Roman"/>
                <w:color w:val="000000" w:themeColor="text1"/>
                <w:sz w:val="24"/>
                <w:szCs w:val="24"/>
              </w:rPr>
              <w:t>Upon completion of the on-site review, the reviewer is required to complete the HUD-9834, Management Review Summary Report - Findings portion, which is used to:</w:t>
            </w:r>
          </w:p>
          <w:p w14:paraId="020D599D" w14:textId="77777777" w:rsidR="00CD64B2" w:rsidRPr="000C3703" w:rsidRDefault="00CD64B2" w:rsidP="00CD64B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p>
          <w:p w14:paraId="55339940" w14:textId="77777777" w:rsidR="00CD64B2" w:rsidRPr="000C3703" w:rsidRDefault="00CD64B2" w:rsidP="00CD64B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r w:rsidRPr="000C3703">
              <w:rPr>
                <w:rFonts w:ascii="Times New Roman" w:hAnsi="Times New Roman"/>
                <w:color w:val="000000" w:themeColor="text1"/>
                <w:sz w:val="24"/>
                <w:szCs w:val="24"/>
              </w:rPr>
              <w:t>Summarize the information gathered on the questionnaire;</w:t>
            </w:r>
          </w:p>
          <w:p w14:paraId="378B20F3" w14:textId="77777777" w:rsidR="00CD64B2" w:rsidRPr="000C3703" w:rsidRDefault="00CD64B2" w:rsidP="00CD64B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r w:rsidRPr="000C3703">
              <w:rPr>
                <w:rFonts w:ascii="Times New Roman" w:hAnsi="Times New Roman"/>
                <w:color w:val="000000" w:themeColor="text1"/>
                <w:sz w:val="24"/>
                <w:szCs w:val="24"/>
              </w:rPr>
              <w:t>Assign an evaluation rating for each of the 7 areas of project management listed above;</w:t>
            </w:r>
          </w:p>
          <w:p w14:paraId="6F7BDCB2" w14:textId="77777777" w:rsidR="00CD64B2" w:rsidRPr="000C3703" w:rsidRDefault="00CD64B2" w:rsidP="00CD64B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r w:rsidRPr="000C3703">
              <w:rPr>
                <w:rFonts w:ascii="Times New Roman" w:hAnsi="Times New Roman"/>
                <w:color w:val="000000" w:themeColor="text1"/>
                <w:sz w:val="24"/>
                <w:szCs w:val="24"/>
              </w:rPr>
              <w:t>Formulate an overall rating;</w:t>
            </w:r>
          </w:p>
          <w:p w14:paraId="7DCE915F" w14:textId="77777777" w:rsidR="00CD64B2" w:rsidRPr="000C3703" w:rsidRDefault="00CD64B2" w:rsidP="00CD64B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r w:rsidRPr="000C3703">
              <w:rPr>
                <w:rFonts w:ascii="Times New Roman" w:hAnsi="Times New Roman"/>
                <w:color w:val="000000" w:themeColor="text1"/>
                <w:sz w:val="24"/>
                <w:szCs w:val="24"/>
              </w:rPr>
              <w:t>Report specific problems; and</w:t>
            </w:r>
          </w:p>
          <w:p w14:paraId="78ABDB53" w14:textId="77777777" w:rsidR="00CD64B2" w:rsidRPr="000C3703" w:rsidRDefault="00CD64B2" w:rsidP="00CD64B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r w:rsidRPr="000C3703">
              <w:rPr>
                <w:rFonts w:ascii="Times New Roman" w:hAnsi="Times New Roman"/>
                <w:color w:val="000000" w:themeColor="text1"/>
                <w:sz w:val="24"/>
                <w:szCs w:val="24"/>
              </w:rPr>
              <w:t>Describe required corrective actions and set target completion dates.</w:t>
            </w:r>
          </w:p>
          <w:p w14:paraId="7409FC0E" w14:textId="77777777" w:rsidR="00CD64B2" w:rsidRPr="000C3703" w:rsidRDefault="00CD64B2" w:rsidP="00CD64B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p>
          <w:p w14:paraId="3E179D7F" w14:textId="77777777" w:rsidR="00FA2F70" w:rsidRPr="000C3703" w:rsidRDefault="00CD64B2" w:rsidP="00CD64B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r w:rsidRPr="000C3703">
              <w:rPr>
                <w:rFonts w:ascii="Times New Roman" w:hAnsi="Times New Roman"/>
                <w:color w:val="000000" w:themeColor="text1"/>
                <w:sz w:val="24"/>
                <w:szCs w:val="24"/>
              </w:rPr>
              <w:t>The reviewer will mail the HUD-9834, Management Review Summary Report and findings to the owner/agent.</w:t>
            </w:r>
          </w:p>
        </w:tc>
      </w:tr>
    </w:tbl>
    <w:p w14:paraId="030AD139" w14:textId="77777777" w:rsidR="00FA2F70" w:rsidRPr="000C3703" w:rsidRDefault="00FA2F70" w:rsidP="00FA2F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p>
    <w:tbl>
      <w:tblPr>
        <w:tblW w:w="0" w:type="auto"/>
        <w:tblInd w:w="108" w:type="dxa"/>
        <w:tblLook w:val="04A0" w:firstRow="1" w:lastRow="0" w:firstColumn="1" w:lastColumn="0" w:noHBand="0" w:noVBand="1"/>
      </w:tblPr>
      <w:tblGrid>
        <w:gridCol w:w="9360"/>
      </w:tblGrid>
      <w:tr w:rsidR="00836352" w:rsidRPr="000C3703" w14:paraId="7604129D" w14:textId="77777777" w:rsidTr="00D35DDB">
        <w:tc>
          <w:tcPr>
            <w:tcW w:w="9360" w:type="dxa"/>
            <w:shd w:val="clear" w:color="auto" w:fill="auto"/>
          </w:tcPr>
          <w:p w14:paraId="51091AD9" w14:textId="77777777" w:rsidR="00FA2F70" w:rsidRPr="000C3703" w:rsidRDefault="00FA2F70" w:rsidP="001B4FB5">
            <w:pPr>
              <w:spacing w:after="0" w:line="240" w:lineRule="auto"/>
              <w:rPr>
                <w:rFonts w:ascii="Times New Roman" w:hAnsi="Times New Roman"/>
                <w:b/>
                <w:color w:val="000000" w:themeColor="text1"/>
                <w:sz w:val="24"/>
                <w:szCs w:val="24"/>
              </w:rPr>
            </w:pPr>
            <w:r w:rsidRPr="000C3703">
              <w:rPr>
                <w:rFonts w:ascii="Times New Roman" w:hAnsi="Times New Roman"/>
                <w:b/>
                <w:color w:val="000000" w:themeColor="text1"/>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6557D7F1" w14:textId="77777777" w:rsidR="00FA2F70" w:rsidRPr="000C3703" w:rsidRDefault="00CD64B2" w:rsidP="00CD64B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themeColor="text1"/>
                <w:sz w:val="24"/>
                <w:szCs w:val="24"/>
              </w:rPr>
            </w:pPr>
            <w:r w:rsidRPr="000C3703">
              <w:rPr>
                <w:rFonts w:ascii="Times New Roman" w:hAnsi="Times New Roman"/>
                <w:b/>
                <w:color w:val="000000" w:themeColor="text1"/>
                <w:sz w:val="24"/>
                <w:szCs w:val="24"/>
              </w:rPr>
              <w:t xml:space="preserve">  </w:t>
            </w:r>
          </w:p>
        </w:tc>
      </w:tr>
      <w:tr w:rsidR="00836352" w:rsidRPr="000C3703" w14:paraId="780A0F22" w14:textId="77777777" w:rsidTr="00D35DDB">
        <w:tc>
          <w:tcPr>
            <w:tcW w:w="9360" w:type="dxa"/>
            <w:shd w:val="clear" w:color="auto" w:fill="auto"/>
          </w:tcPr>
          <w:p w14:paraId="154AF79D" w14:textId="77777777" w:rsidR="00FA2F70" w:rsidRPr="000C3703" w:rsidRDefault="00024BB1" w:rsidP="001B4FB5">
            <w:pPr>
              <w:spacing w:after="0" w:line="240" w:lineRule="auto"/>
              <w:rPr>
                <w:rFonts w:ascii="Times New Roman" w:hAnsi="Times New Roman"/>
                <w:b/>
                <w:color w:val="000000" w:themeColor="text1"/>
                <w:sz w:val="24"/>
                <w:szCs w:val="24"/>
              </w:rPr>
            </w:pPr>
            <w:r w:rsidRPr="000C3703">
              <w:rPr>
                <w:rFonts w:ascii="Times New Roman" w:hAnsi="Times New Roman"/>
                <w:color w:val="000000" w:themeColor="text1"/>
                <w:sz w:val="24"/>
                <w:szCs w:val="24"/>
              </w:rPr>
              <w:t>Currently, there are no plans to automate this process as it requires reviewers to conduct on-site reviews of project policies, manuals, written procedures, and a sample of units and project facilities.  Automating this process is not feasible as it will not allow HUD staff to adequately conduct on-site management reviews of the management and project operations and to ensure compliance with HUD regulations and guidelines as required.</w:t>
            </w:r>
          </w:p>
        </w:tc>
      </w:tr>
      <w:tr w:rsidR="00024BB1" w:rsidRPr="000C3703" w14:paraId="7DB67E55" w14:textId="77777777" w:rsidTr="00D35DDB">
        <w:tc>
          <w:tcPr>
            <w:tcW w:w="9360" w:type="dxa"/>
            <w:shd w:val="clear" w:color="auto" w:fill="auto"/>
          </w:tcPr>
          <w:p w14:paraId="34F38809" w14:textId="77777777" w:rsidR="00024BB1" w:rsidRPr="000C3703" w:rsidRDefault="00024BB1" w:rsidP="001B4FB5">
            <w:pPr>
              <w:spacing w:after="0" w:line="240" w:lineRule="auto"/>
              <w:rPr>
                <w:rFonts w:ascii="Times New Roman" w:hAnsi="Times New Roman"/>
                <w:b/>
                <w:color w:val="000000" w:themeColor="text1"/>
                <w:sz w:val="24"/>
                <w:szCs w:val="24"/>
              </w:rPr>
            </w:pPr>
          </w:p>
        </w:tc>
      </w:tr>
    </w:tbl>
    <w:p w14:paraId="5D198481" w14:textId="77777777" w:rsidR="00FA2F70" w:rsidRPr="000C3703" w:rsidRDefault="00FA2F70" w:rsidP="00FA2F70">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360"/>
      </w:tblGrid>
      <w:tr w:rsidR="00836352" w:rsidRPr="000C3703" w14:paraId="379AFAA5" w14:textId="77777777" w:rsidTr="00D35DDB">
        <w:tc>
          <w:tcPr>
            <w:tcW w:w="9360" w:type="dxa"/>
            <w:shd w:val="clear" w:color="auto" w:fill="auto"/>
          </w:tcPr>
          <w:p w14:paraId="36FD2BFF" w14:textId="77777777" w:rsidR="00FA2F70" w:rsidRPr="000C3703" w:rsidRDefault="00FA2F70" w:rsidP="001B4FB5">
            <w:pPr>
              <w:spacing w:after="0" w:line="240" w:lineRule="auto"/>
              <w:rPr>
                <w:rFonts w:ascii="Times New Roman" w:hAnsi="Times New Roman"/>
                <w:b/>
                <w:color w:val="000000" w:themeColor="text1"/>
                <w:sz w:val="24"/>
                <w:szCs w:val="24"/>
              </w:rPr>
            </w:pPr>
            <w:r w:rsidRPr="000C3703">
              <w:rPr>
                <w:rFonts w:ascii="Times New Roman" w:hAnsi="Times New Roman"/>
                <w:b/>
                <w:color w:val="000000" w:themeColor="text1"/>
                <w:sz w:val="24"/>
                <w:szCs w:val="24"/>
              </w:rPr>
              <w:t xml:space="preserve">4. Describe efforts to identify duplication. Show specifically why any similar information </w:t>
            </w:r>
            <w:r w:rsidRPr="000C3703">
              <w:rPr>
                <w:rFonts w:ascii="Times New Roman" w:hAnsi="Times New Roman"/>
                <w:b/>
                <w:color w:val="000000" w:themeColor="text1"/>
                <w:sz w:val="24"/>
                <w:szCs w:val="24"/>
              </w:rPr>
              <w:lastRenderedPageBreak/>
              <w:t xml:space="preserve">already available cannot be used or modified for use for the purposes described in Item 2 above. </w:t>
            </w:r>
          </w:p>
          <w:p w14:paraId="298D9507" w14:textId="77777777" w:rsidR="00FA2F70" w:rsidRPr="000C3703" w:rsidRDefault="00FA2F70" w:rsidP="001B4FB5">
            <w:pPr>
              <w:spacing w:after="0" w:line="240" w:lineRule="auto"/>
              <w:rPr>
                <w:rFonts w:ascii="Times New Roman" w:hAnsi="Times New Roman"/>
                <w:b/>
                <w:color w:val="000000" w:themeColor="text1"/>
                <w:sz w:val="24"/>
                <w:szCs w:val="24"/>
              </w:rPr>
            </w:pPr>
          </w:p>
        </w:tc>
      </w:tr>
      <w:tr w:rsidR="00FA2F70" w:rsidRPr="000C3703" w14:paraId="245C6169" w14:textId="77777777" w:rsidTr="00D35DDB">
        <w:tc>
          <w:tcPr>
            <w:tcW w:w="9360" w:type="dxa"/>
            <w:shd w:val="clear" w:color="auto" w:fill="auto"/>
          </w:tcPr>
          <w:p w14:paraId="4F8E6242" w14:textId="77777777" w:rsidR="00FA2F70" w:rsidRPr="000C3703" w:rsidRDefault="00CD64B2" w:rsidP="00CD64B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themeColor="text1"/>
                <w:sz w:val="24"/>
                <w:szCs w:val="24"/>
              </w:rPr>
            </w:pPr>
            <w:r w:rsidRPr="000C3703">
              <w:rPr>
                <w:rFonts w:ascii="Times New Roman" w:hAnsi="Times New Roman"/>
                <w:color w:val="000000" w:themeColor="text1"/>
                <w:sz w:val="24"/>
                <w:szCs w:val="24"/>
              </w:rPr>
              <w:lastRenderedPageBreak/>
              <w:t xml:space="preserve">There is no duplication of the information collected. In areas where duplication could occur, reviewers collect that information prior to an on-site visit from data stored in project files and various HUD databases, which is </w:t>
            </w:r>
            <w:r w:rsidR="00921031" w:rsidRPr="000C3703">
              <w:rPr>
                <w:rFonts w:ascii="Times New Roman" w:hAnsi="Times New Roman"/>
                <w:color w:val="000000" w:themeColor="text1"/>
                <w:sz w:val="24"/>
                <w:szCs w:val="24"/>
              </w:rPr>
              <w:t xml:space="preserve">then </w:t>
            </w:r>
            <w:r w:rsidRPr="000C3703">
              <w:rPr>
                <w:rFonts w:ascii="Times New Roman" w:hAnsi="Times New Roman"/>
                <w:color w:val="000000" w:themeColor="text1"/>
                <w:sz w:val="24"/>
                <w:szCs w:val="24"/>
              </w:rPr>
              <w:t>applied to the Management and Occupancy Review form.</w:t>
            </w:r>
          </w:p>
        </w:tc>
      </w:tr>
    </w:tbl>
    <w:p w14:paraId="0711AE0C" w14:textId="77777777" w:rsidR="00FA2F70" w:rsidRPr="000C3703" w:rsidRDefault="00FA2F70" w:rsidP="00FA2F70">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360"/>
      </w:tblGrid>
      <w:tr w:rsidR="00836352" w:rsidRPr="000C3703" w14:paraId="4218C68F" w14:textId="77777777" w:rsidTr="00D35DDB">
        <w:tc>
          <w:tcPr>
            <w:tcW w:w="9360" w:type="dxa"/>
            <w:shd w:val="clear" w:color="auto" w:fill="auto"/>
          </w:tcPr>
          <w:p w14:paraId="4C4EBEFA" w14:textId="77777777" w:rsidR="00FA2F70" w:rsidRPr="000C3703" w:rsidRDefault="00FA2F70" w:rsidP="001B4FB5">
            <w:pPr>
              <w:spacing w:after="0" w:line="240" w:lineRule="auto"/>
              <w:rPr>
                <w:rFonts w:ascii="Times New Roman" w:hAnsi="Times New Roman"/>
                <w:b/>
                <w:color w:val="000000" w:themeColor="text1"/>
                <w:sz w:val="24"/>
                <w:szCs w:val="24"/>
              </w:rPr>
            </w:pPr>
            <w:r w:rsidRPr="000C3703">
              <w:rPr>
                <w:rFonts w:ascii="Times New Roman" w:hAnsi="Times New Roman"/>
                <w:b/>
                <w:color w:val="000000" w:themeColor="text1"/>
                <w:sz w:val="24"/>
                <w:szCs w:val="24"/>
              </w:rPr>
              <w:t xml:space="preserve">5. If the collection of information impacts small businesses or other small entities (Item 5 of OMB Form 83-I), describe any methods used to minimize burden. </w:t>
            </w:r>
          </w:p>
          <w:p w14:paraId="040154A4" w14:textId="77777777" w:rsidR="00FA2F70" w:rsidRPr="000C3703" w:rsidRDefault="00FA2F70" w:rsidP="001B4FB5">
            <w:pPr>
              <w:spacing w:after="0" w:line="240" w:lineRule="auto"/>
              <w:rPr>
                <w:rFonts w:ascii="Times New Roman" w:hAnsi="Times New Roman"/>
                <w:b/>
                <w:color w:val="000000" w:themeColor="text1"/>
                <w:sz w:val="24"/>
                <w:szCs w:val="24"/>
              </w:rPr>
            </w:pPr>
          </w:p>
        </w:tc>
      </w:tr>
      <w:tr w:rsidR="00FA2F70" w:rsidRPr="000C3703" w14:paraId="76267F6C" w14:textId="77777777" w:rsidTr="00D35DDB">
        <w:tc>
          <w:tcPr>
            <w:tcW w:w="9360" w:type="dxa"/>
            <w:shd w:val="clear" w:color="auto" w:fill="auto"/>
          </w:tcPr>
          <w:p w14:paraId="4B863184" w14:textId="77777777" w:rsidR="00FA2F70" w:rsidRPr="000C3703" w:rsidRDefault="00921031" w:rsidP="0092103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themeColor="text1"/>
                <w:sz w:val="24"/>
                <w:szCs w:val="24"/>
              </w:rPr>
            </w:pPr>
            <w:r w:rsidRPr="000C3703">
              <w:rPr>
                <w:rFonts w:ascii="Times New Roman" w:hAnsi="Times New Roman"/>
                <w:color w:val="000000" w:themeColor="text1"/>
                <w:sz w:val="24"/>
                <w:szCs w:val="24"/>
              </w:rPr>
              <w:t xml:space="preserve">Owners and Management Agents of insured and HUD-held projects could include small businesses and other small entities; </w:t>
            </w:r>
            <w:r w:rsidR="000C3703" w:rsidRPr="000C3703">
              <w:rPr>
                <w:rFonts w:ascii="Times New Roman" w:hAnsi="Times New Roman"/>
                <w:color w:val="000000" w:themeColor="text1"/>
                <w:sz w:val="24"/>
                <w:szCs w:val="24"/>
              </w:rPr>
              <w:t>however,</w:t>
            </w:r>
            <w:r w:rsidRPr="000C3703">
              <w:rPr>
                <w:rFonts w:ascii="Times New Roman" w:hAnsi="Times New Roman"/>
                <w:color w:val="000000" w:themeColor="text1"/>
                <w:sz w:val="24"/>
                <w:szCs w:val="24"/>
              </w:rPr>
              <w:t xml:space="preserve"> this collection does not pose an additional burden</w:t>
            </w:r>
            <w:r w:rsidR="00024BB1" w:rsidRPr="000C3703">
              <w:rPr>
                <w:rFonts w:ascii="Times New Roman" w:hAnsi="Times New Roman"/>
                <w:color w:val="000000" w:themeColor="text1"/>
                <w:sz w:val="24"/>
                <w:szCs w:val="24"/>
              </w:rPr>
              <w:t>.</w:t>
            </w:r>
          </w:p>
        </w:tc>
      </w:tr>
    </w:tbl>
    <w:p w14:paraId="3DF356B5" w14:textId="77777777" w:rsidR="00FA2F70" w:rsidRPr="000C3703" w:rsidRDefault="00FA2F70" w:rsidP="00FA2F70">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360"/>
      </w:tblGrid>
      <w:tr w:rsidR="00836352" w:rsidRPr="000C3703" w14:paraId="12A33359" w14:textId="77777777" w:rsidTr="00D35DDB">
        <w:tc>
          <w:tcPr>
            <w:tcW w:w="9360" w:type="dxa"/>
            <w:shd w:val="clear" w:color="auto" w:fill="auto"/>
          </w:tcPr>
          <w:p w14:paraId="3B523CFD" w14:textId="77777777" w:rsidR="00FA2F70" w:rsidRPr="000C3703" w:rsidRDefault="00FA2F70" w:rsidP="001B4FB5">
            <w:pPr>
              <w:spacing w:after="0" w:line="240" w:lineRule="auto"/>
              <w:rPr>
                <w:rFonts w:ascii="Times New Roman" w:hAnsi="Times New Roman"/>
                <w:b/>
                <w:color w:val="000000" w:themeColor="text1"/>
                <w:sz w:val="24"/>
                <w:szCs w:val="24"/>
              </w:rPr>
            </w:pPr>
            <w:r w:rsidRPr="000C3703">
              <w:rPr>
                <w:rFonts w:ascii="Times New Roman" w:hAnsi="Times New Roman"/>
                <w:b/>
                <w:color w:val="000000" w:themeColor="text1"/>
                <w:sz w:val="24"/>
                <w:szCs w:val="24"/>
              </w:rPr>
              <w:t xml:space="preserve">6. Describe the consequence to Federal program or policy activities if the collection is not conducted or is conducted less frequently, as well as any technical or legal obstacles to reducing burden. </w:t>
            </w:r>
          </w:p>
          <w:p w14:paraId="5CFA8A94" w14:textId="77777777" w:rsidR="00FA2F70" w:rsidRPr="000C3703" w:rsidRDefault="00FA2F70" w:rsidP="001B4FB5">
            <w:pPr>
              <w:spacing w:after="0" w:line="240" w:lineRule="auto"/>
              <w:rPr>
                <w:rFonts w:ascii="Times New Roman" w:hAnsi="Times New Roman"/>
                <w:b/>
                <w:color w:val="000000" w:themeColor="text1"/>
                <w:sz w:val="24"/>
                <w:szCs w:val="24"/>
              </w:rPr>
            </w:pPr>
          </w:p>
        </w:tc>
      </w:tr>
      <w:tr w:rsidR="00FA2F70" w:rsidRPr="000C3703" w14:paraId="7F0E6C5B" w14:textId="77777777" w:rsidTr="00D35DDB">
        <w:tc>
          <w:tcPr>
            <w:tcW w:w="9360" w:type="dxa"/>
            <w:shd w:val="clear" w:color="auto" w:fill="auto"/>
          </w:tcPr>
          <w:p w14:paraId="19F5A02C" w14:textId="77777777" w:rsidR="00FA2F70" w:rsidRPr="000C3703" w:rsidRDefault="00921031" w:rsidP="0092103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themeColor="text1"/>
                <w:sz w:val="24"/>
                <w:szCs w:val="24"/>
              </w:rPr>
            </w:pPr>
            <w:r w:rsidRPr="000C3703">
              <w:rPr>
                <w:rFonts w:ascii="Times New Roman" w:hAnsi="Times New Roman"/>
                <w:color w:val="000000" w:themeColor="text1"/>
                <w:sz w:val="24"/>
                <w:szCs w:val="24"/>
              </w:rPr>
              <w:t>HUD collects this information to determine management’s competence, and the causes of management problems.  The information is used to design corrective actions, to stabilize projects, and to prevent mortgage defaults.  If this information were not collected or collected less frequently, there would pose a significant risk of defaults on insured loans and consequently losses to HUD’s insurance fund.  Additionally, HUD could not ensure that tenants were provided with decent, safe, and sanitary housing in compliance with applicable regulations.</w:t>
            </w:r>
          </w:p>
        </w:tc>
      </w:tr>
    </w:tbl>
    <w:p w14:paraId="675FDDFC" w14:textId="77777777" w:rsidR="00FA2F70" w:rsidRPr="000C3703" w:rsidRDefault="00FA2F70" w:rsidP="00FA2F70">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00836352" w:rsidRPr="000C3703" w14:paraId="262635DE" w14:textId="77777777" w:rsidTr="00836352">
        <w:tc>
          <w:tcPr>
            <w:tcW w:w="9252" w:type="dxa"/>
            <w:shd w:val="clear" w:color="auto" w:fill="auto"/>
          </w:tcPr>
          <w:p w14:paraId="63D4015C" w14:textId="77777777" w:rsidR="00FA2F70" w:rsidRPr="000C3703" w:rsidRDefault="00FA2F70" w:rsidP="001B4FB5">
            <w:pPr>
              <w:spacing w:after="0" w:line="240" w:lineRule="auto"/>
              <w:rPr>
                <w:rFonts w:ascii="Times New Roman" w:hAnsi="Times New Roman"/>
                <w:b/>
                <w:color w:val="000000" w:themeColor="text1"/>
                <w:sz w:val="24"/>
                <w:szCs w:val="24"/>
              </w:rPr>
            </w:pPr>
            <w:r w:rsidRPr="000C3703">
              <w:rPr>
                <w:rFonts w:ascii="Times New Roman" w:hAnsi="Times New Roman"/>
                <w:b/>
                <w:color w:val="000000" w:themeColor="text1"/>
                <w:sz w:val="24"/>
                <w:szCs w:val="24"/>
              </w:rPr>
              <w:t>7. Explain any special circumstances that would cause an information collection to be conducted in a manner</w:t>
            </w:r>
            <w:r w:rsidR="000C3703" w:rsidRPr="000C3703">
              <w:rPr>
                <w:rFonts w:ascii="Times New Roman" w:hAnsi="Times New Roman"/>
                <w:b/>
                <w:color w:val="000000" w:themeColor="text1"/>
                <w:sz w:val="24"/>
                <w:szCs w:val="24"/>
              </w:rPr>
              <w:t>: (</w:t>
            </w:r>
            <w:r w:rsidR="00695EEE" w:rsidRPr="000C3703">
              <w:rPr>
                <w:rFonts w:ascii="Times New Roman" w:hAnsi="Times New Roman"/>
                <w:b/>
                <w:color w:val="000000" w:themeColor="text1"/>
                <w:sz w:val="24"/>
                <w:szCs w:val="24"/>
              </w:rPr>
              <w:t>PLEASE ANSWER EACH BULLET SEPARATELY)</w:t>
            </w:r>
          </w:p>
          <w:p w14:paraId="57450714" w14:textId="77777777" w:rsidR="00FA2F70" w:rsidRPr="000C3703" w:rsidRDefault="00FA2F70" w:rsidP="001B4FB5">
            <w:pPr>
              <w:spacing w:after="0" w:line="240" w:lineRule="auto"/>
              <w:rPr>
                <w:rFonts w:ascii="Times New Roman" w:hAnsi="Times New Roman"/>
                <w:b/>
                <w:color w:val="000000" w:themeColor="text1"/>
                <w:sz w:val="24"/>
                <w:szCs w:val="24"/>
              </w:rPr>
            </w:pPr>
          </w:p>
          <w:p w14:paraId="0E2D703F" w14:textId="77777777" w:rsidR="00FA2F70" w:rsidRPr="000C3703" w:rsidRDefault="00FA2F70" w:rsidP="001B4FB5">
            <w:pPr>
              <w:spacing w:after="0" w:line="240" w:lineRule="auto"/>
              <w:rPr>
                <w:rFonts w:ascii="Times New Roman" w:hAnsi="Times New Roman"/>
                <w:color w:val="000000" w:themeColor="text1"/>
                <w:sz w:val="24"/>
                <w:szCs w:val="24"/>
              </w:rPr>
            </w:pPr>
            <w:r w:rsidRPr="000C3703">
              <w:rPr>
                <w:rFonts w:ascii="Times New Roman" w:hAnsi="Times New Roman"/>
                <w:color w:val="000000" w:themeColor="text1"/>
                <w:sz w:val="24"/>
                <w:szCs w:val="24"/>
              </w:rPr>
              <w:t xml:space="preserve">* requiring respondents to report information to the agency more often than quarterly; </w:t>
            </w:r>
          </w:p>
          <w:p w14:paraId="0037DC89" w14:textId="77777777" w:rsidR="00921031" w:rsidRPr="000C3703" w:rsidRDefault="00921031" w:rsidP="001B4FB5">
            <w:pPr>
              <w:spacing w:after="0" w:line="240" w:lineRule="auto"/>
              <w:rPr>
                <w:rFonts w:ascii="Times New Roman" w:hAnsi="Times New Roman"/>
                <w:color w:val="000000" w:themeColor="text1"/>
                <w:sz w:val="24"/>
                <w:szCs w:val="24"/>
              </w:rPr>
            </w:pPr>
            <w:r w:rsidRPr="000C3703">
              <w:rPr>
                <w:rFonts w:ascii="Times New Roman" w:hAnsi="Times New Roman"/>
                <w:color w:val="000000" w:themeColor="text1"/>
                <w:sz w:val="24"/>
                <w:szCs w:val="24"/>
              </w:rPr>
              <w:t>There is no requirement for respondents to report the information more than quarterly.</w:t>
            </w:r>
          </w:p>
          <w:p w14:paraId="7A14175B" w14:textId="77777777" w:rsidR="00FA2F70" w:rsidRPr="000C3703" w:rsidRDefault="00FA2F70" w:rsidP="001B4FB5">
            <w:pPr>
              <w:spacing w:after="0" w:line="240" w:lineRule="auto"/>
              <w:rPr>
                <w:rFonts w:ascii="Times New Roman" w:hAnsi="Times New Roman"/>
                <w:color w:val="000000" w:themeColor="text1"/>
                <w:sz w:val="24"/>
                <w:szCs w:val="24"/>
              </w:rPr>
            </w:pPr>
            <w:r w:rsidRPr="000C3703">
              <w:rPr>
                <w:rFonts w:ascii="Times New Roman" w:hAnsi="Times New Roman"/>
                <w:color w:val="000000" w:themeColor="text1"/>
                <w:sz w:val="24"/>
                <w:szCs w:val="24"/>
              </w:rPr>
              <w:t xml:space="preserve">* requiring respondents to prepare a written response to a collection of information in fewer than 30 days after receipt of it; </w:t>
            </w:r>
          </w:p>
          <w:p w14:paraId="6FD108F9" w14:textId="77777777" w:rsidR="00D35DDB" w:rsidRPr="000C3703" w:rsidRDefault="00921031" w:rsidP="001B4FB5">
            <w:pPr>
              <w:spacing w:after="0" w:line="240" w:lineRule="auto"/>
              <w:rPr>
                <w:rFonts w:ascii="Times New Roman" w:hAnsi="Times New Roman"/>
                <w:color w:val="000000" w:themeColor="text1"/>
                <w:sz w:val="24"/>
                <w:szCs w:val="24"/>
              </w:rPr>
            </w:pPr>
            <w:r w:rsidRPr="000C3703">
              <w:rPr>
                <w:rFonts w:ascii="Times New Roman" w:hAnsi="Times New Roman"/>
                <w:color w:val="000000" w:themeColor="text1"/>
                <w:sz w:val="24"/>
                <w:szCs w:val="24"/>
              </w:rPr>
              <w:t>There is no requirement for respondents to prepare a written response to a collection in fewer than 30 days.</w:t>
            </w:r>
          </w:p>
          <w:p w14:paraId="41523DE8" w14:textId="77777777" w:rsidR="00695EEE" w:rsidRPr="000C3703" w:rsidRDefault="00FA2F70" w:rsidP="001B4FB5">
            <w:pPr>
              <w:spacing w:after="0" w:line="240" w:lineRule="auto"/>
              <w:rPr>
                <w:rFonts w:ascii="Times New Roman" w:hAnsi="Times New Roman"/>
                <w:color w:val="000000" w:themeColor="text1"/>
                <w:sz w:val="24"/>
                <w:szCs w:val="24"/>
              </w:rPr>
            </w:pPr>
            <w:r w:rsidRPr="000C3703">
              <w:rPr>
                <w:rFonts w:ascii="Times New Roman" w:hAnsi="Times New Roman"/>
                <w:color w:val="000000" w:themeColor="text1"/>
                <w:sz w:val="24"/>
                <w:szCs w:val="24"/>
              </w:rPr>
              <w:t xml:space="preserve">* requiring respondents to submit more than an original and two copies of any document; </w:t>
            </w:r>
          </w:p>
          <w:p w14:paraId="0B1DB418" w14:textId="77777777" w:rsidR="00695EEE" w:rsidRPr="000C3703" w:rsidRDefault="00921031" w:rsidP="001B4FB5">
            <w:pPr>
              <w:spacing w:after="0" w:line="240" w:lineRule="auto"/>
              <w:rPr>
                <w:rFonts w:ascii="Times New Roman" w:hAnsi="Times New Roman"/>
                <w:color w:val="000000" w:themeColor="text1"/>
                <w:sz w:val="24"/>
                <w:szCs w:val="24"/>
              </w:rPr>
            </w:pPr>
            <w:r w:rsidRPr="000C3703">
              <w:rPr>
                <w:rFonts w:ascii="Times New Roman" w:hAnsi="Times New Roman"/>
                <w:color w:val="000000" w:themeColor="text1"/>
                <w:sz w:val="24"/>
                <w:szCs w:val="24"/>
              </w:rPr>
              <w:t>There is no requirement for respondents to submit more than an original and two copies of any document.</w:t>
            </w:r>
          </w:p>
          <w:p w14:paraId="0D92A2C9" w14:textId="77777777" w:rsidR="00FA2F70" w:rsidRPr="000C3703" w:rsidRDefault="00FA2F70" w:rsidP="001B4FB5">
            <w:pPr>
              <w:spacing w:after="0" w:line="240" w:lineRule="auto"/>
              <w:rPr>
                <w:rFonts w:ascii="Times New Roman" w:hAnsi="Times New Roman"/>
                <w:color w:val="000000" w:themeColor="text1"/>
                <w:sz w:val="24"/>
                <w:szCs w:val="24"/>
              </w:rPr>
            </w:pPr>
            <w:r w:rsidRPr="000C3703">
              <w:rPr>
                <w:rFonts w:ascii="Times New Roman" w:hAnsi="Times New Roman"/>
                <w:color w:val="000000" w:themeColor="text1"/>
                <w:sz w:val="24"/>
                <w:szCs w:val="24"/>
              </w:rPr>
              <w:t xml:space="preserve">* requiring respondents to retain records, other than health, medical, government contract, grant-in-aid, or tax records, for more than three years; </w:t>
            </w:r>
          </w:p>
          <w:p w14:paraId="4D7BB6FC" w14:textId="77777777" w:rsidR="00D35DDB" w:rsidRPr="000C3703" w:rsidRDefault="00921031" w:rsidP="001B4FB5">
            <w:pPr>
              <w:spacing w:after="0" w:line="240" w:lineRule="auto"/>
              <w:rPr>
                <w:rFonts w:ascii="Times New Roman" w:hAnsi="Times New Roman"/>
                <w:color w:val="000000" w:themeColor="text1"/>
                <w:sz w:val="24"/>
                <w:szCs w:val="24"/>
              </w:rPr>
            </w:pPr>
            <w:r w:rsidRPr="000C3703">
              <w:rPr>
                <w:rFonts w:ascii="Times New Roman" w:hAnsi="Times New Roman"/>
                <w:color w:val="000000" w:themeColor="text1"/>
                <w:sz w:val="24"/>
                <w:szCs w:val="24"/>
              </w:rPr>
              <w:t>There is no requirement for respondents to retain records other than health, medical, government contract, grant-in-aid, or tax records for more than three years.</w:t>
            </w:r>
          </w:p>
          <w:p w14:paraId="1E27C3B5" w14:textId="77777777" w:rsidR="00FA2F70" w:rsidRPr="000C3703" w:rsidRDefault="00FA2F70" w:rsidP="001B4FB5">
            <w:pPr>
              <w:spacing w:after="0" w:line="240" w:lineRule="auto"/>
              <w:rPr>
                <w:rFonts w:ascii="Times New Roman" w:hAnsi="Times New Roman"/>
                <w:color w:val="000000" w:themeColor="text1"/>
                <w:sz w:val="24"/>
                <w:szCs w:val="24"/>
              </w:rPr>
            </w:pPr>
            <w:r w:rsidRPr="000C3703">
              <w:rPr>
                <w:rFonts w:ascii="Times New Roman" w:hAnsi="Times New Roman"/>
                <w:color w:val="000000" w:themeColor="text1"/>
                <w:sz w:val="24"/>
                <w:szCs w:val="24"/>
              </w:rPr>
              <w:t xml:space="preserve">* in connection with a statistical survey, that is not designed to produce valid and reliable results that can be generalized to the universe of study; </w:t>
            </w:r>
          </w:p>
          <w:p w14:paraId="768BA847" w14:textId="77777777" w:rsidR="00921031" w:rsidRPr="000C3703" w:rsidRDefault="00921031" w:rsidP="001B4FB5">
            <w:pPr>
              <w:spacing w:after="0" w:line="240" w:lineRule="auto"/>
              <w:rPr>
                <w:rFonts w:ascii="Times New Roman" w:hAnsi="Times New Roman"/>
                <w:color w:val="000000" w:themeColor="text1"/>
                <w:sz w:val="24"/>
                <w:szCs w:val="24"/>
              </w:rPr>
            </w:pPr>
            <w:r w:rsidRPr="000C3703">
              <w:rPr>
                <w:rFonts w:ascii="Times New Roman" w:hAnsi="Times New Roman"/>
                <w:color w:val="000000" w:themeColor="text1"/>
                <w:sz w:val="24"/>
                <w:szCs w:val="24"/>
              </w:rPr>
              <w:t>This collection is not performed in connection with a statistical survey.</w:t>
            </w:r>
          </w:p>
          <w:p w14:paraId="66C3AE77" w14:textId="77777777" w:rsidR="00FA2F70" w:rsidRPr="000C3703" w:rsidRDefault="00FA2F70" w:rsidP="001B4FB5">
            <w:pPr>
              <w:spacing w:after="0" w:line="240" w:lineRule="auto"/>
              <w:rPr>
                <w:rFonts w:ascii="Times New Roman" w:hAnsi="Times New Roman"/>
                <w:color w:val="000000" w:themeColor="text1"/>
                <w:sz w:val="24"/>
                <w:szCs w:val="24"/>
              </w:rPr>
            </w:pPr>
            <w:r w:rsidRPr="000C3703">
              <w:rPr>
                <w:rFonts w:ascii="Times New Roman" w:hAnsi="Times New Roman"/>
                <w:color w:val="000000" w:themeColor="text1"/>
                <w:sz w:val="24"/>
                <w:szCs w:val="24"/>
              </w:rPr>
              <w:t>* requiring the use of a statistical data classification that has not been reviewed and approved by OMB;</w:t>
            </w:r>
            <w:r w:rsidRPr="000C3703">
              <w:rPr>
                <w:rFonts w:ascii="Times New Roman" w:hAnsi="Times New Roman"/>
                <w:b/>
                <w:color w:val="000000" w:themeColor="text1"/>
                <w:sz w:val="24"/>
                <w:szCs w:val="24"/>
              </w:rPr>
              <w:t xml:space="preserve"> </w:t>
            </w:r>
          </w:p>
          <w:p w14:paraId="7C09030A" w14:textId="77777777" w:rsidR="00D35DDB" w:rsidRPr="000C3703" w:rsidRDefault="00921031" w:rsidP="001B4FB5">
            <w:pPr>
              <w:spacing w:after="0" w:line="240" w:lineRule="auto"/>
              <w:rPr>
                <w:rFonts w:ascii="Times New Roman" w:hAnsi="Times New Roman"/>
                <w:color w:val="000000" w:themeColor="text1"/>
                <w:sz w:val="24"/>
                <w:szCs w:val="24"/>
              </w:rPr>
            </w:pPr>
            <w:r w:rsidRPr="000C3703">
              <w:rPr>
                <w:rFonts w:ascii="Times New Roman" w:hAnsi="Times New Roman"/>
                <w:color w:val="000000" w:themeColor="text1"/>
                <w:sz w:val="24"/>
                <w:szCs w:val="24"/>
              </w:rPr>
              <w:t>There is no use of a statistical data classification.</w:t>
            </w:r>
          </w:p>
          <w:p w14:paraId="00C6817C" w14:textId="77777777" w:rsidR="00FA2F70" w:rsidRPr="000C3703" w:rsidRDefault="00FA2F70" w:rsidP="001B4FB5">
            <w:pPr>
              <w:spacing w:after="0" w:line="240" w:lineRule="auto"/>
              <w:rPr>
                <w:rFonts w:ascii="Times New Roman" w:hAnsi="Times New Roman"/>
                <w:b/>
                <w:color w:val="000000" w:themeColor="text1"/>
                <w:sz w:val="24"/>
                <w:szCs w:val="24"/>
              </w:rPr>
            </w:pPr>
            <w:r w:rsidRPr="000C3703">
              <w:rPr>
                <w:rFonts w:ascii="Times New Roman" w:hAnsi="Times New Roman"/>
                <w:color w:val="000000" w:themeColor="text1"/>
                <w:sz w:val="24"/>
                <w:szCs w:val="24"/>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Pr="000C3703">
              <w:rPr>
                <w:rFonts w:ascii="Times New Roman" w:hAnsi="Times New Roman"/>
                <w:b/>
                <w:color w:val="000000" w:themeColor="text1"/>
                <w:sz w:val="24"/>
                <w:szCs w:val="24"/>
              </w:rPr>
              <w:t xml:space="preserve"> </w:t>
            </w:r>
          </w:p>
          <w:p w14:paraId="5A62266C" w14:textId="77777777" w:rsidR="00D35DDB" w:rsidRPr="000C3703" w:rsidRDefault="00921031" w:rsidP="001B4FB5">
            <w:pPr>
              <w:spacing w:after="0" w:line="240" w:lineRule="auto"/>
              <w:rPr>
                <w:rFonts w:ascii="Times New Roman" w:hAnsi="Times New Roman"/>
                <w:color w:val="000000" w:themeColor="text1"/>
                <w:sz w:val="24"/>
                <w:szCs w:val="24"/>
              </w:rPr>
            </w:pPr>
            <w:r w:rsidRPr="000C3703">
              <w:rPr>
                <w:rFonts w:ascii="Times New Roman" w:hAnsi="Times New Roman"/>
                <w:color w:val="000000" w:themeColor="text1"/>
                <w:sz w:val="24"/>
                <w:szCs w:val="24"/>
              </w:rPr>
              <w:t>There is no pledge of confidentiality that is not supported by authority established in statute or regulation.</w:t>
            </w:r>
          </w:p>
          <w:p w14:paraId="0268D5CE" w14:textId="77777777" w:rsidR="00FA2F70" w:rsidRPr="000C3703" w:rsidRDefault="00FA2F70" w:rsidP="001B4FB5">
            <w:pPr>
              <w:spacing w:after="0" w:line="240" w:lineRule="auto"/>
              <w:rPr>
                <w:rFonts w:ascii="Times New Roman" w:hAnsi="Times New Roman"/>
                <w:color w:val="000000" w:themeColor="text1"/>
                <w:sz w:val="24"/>
                <w:szCs w:val="24"/>
              </w:rPr>
            </w:pPr>
            <w:r w:rsidRPr="000C3703">
              <w:rPr>
                <w:rFonts w:ascii="Times New Roman" w:hAnsi="Times New Roman"/>
                <w:color w:val="000000" w:themeColor="text1"/>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14:paraId="0ADEF33E" w14:textId="77777777" w:rsidR="00FA2F70" w:rsidRPr="000C3703" w:rsidRDefault="00921031" w:rsidP="001B4FB5">
            <w:pPr>
              <w:spacing w:after="0" w:line="240" w:lineRule="auto"/>
              <w:rPr>
                <w:rFonts w:ascii="Times New Roman" w:hAnsi="Times New Roman"/>
                <w:b/>
                <w:color w:val="000000" w:themeColor="text1"/>
                <w:sz w:val="24"/>
                <w:szCs w:val="24"/>
              </w:rPr>
            </w:pPr>
            <w:r w:rsidRPr="000C3703">
              <w:rPr>
                <w:rFonts w:ascii="Times New Roman" w:hAnsi="Times New Roman"/>
                <w:color w:val="000000" w:themeColor="text1"/>
                <w:sz w:val="24"/>
                <w:szCs w:val="24"/>
              </w:rPr>
              <w:t>There is no requirement for respondents to submit proprietary trade secret, or other confidential information.</w:t>
            </w:r>
          </w:p>
        </w:tc>
      </w:tr>
      <w:tr w:rsidR="00836352" w:rsidRPr="000C3703" w14:paraId="05B44849" w14:textId="77777777" w:rsidTr="00836352">
        <w:tc>
          <w:tcPr>
            <w:tcW w:w="9252" w:type="dxa"/>
            <w:shd w:val="clear" w:color="auto" w:fill="auto"/>
          </w:tcPr>
          <w:p w14:paraId="22ED53CB" w14:textId="77777777" w:rsidR="00FA2F70" w:rsidRPr="000C3703" w:rsidRDefault="00FA2F70" w:rsidP="001B4FB5">
            <w:pPr>
              <w:spacing w:after="0" w:line="240" w:lineRule="auto"/>
              <w:rPr>
                <w:rFonts w:ascii="Times New Roman" w:hAnsi="Times New Roman"/>
                <w:b/>
                <w:color w:val="000000" w:themeColor="text1"/>
                <w:sz w:val="24"/>
                <w:szCs w:val="24"/>
              </w:rPr>
            </w:pPr>
          </w:p>
        </w:tc>
      </w:tr>
    </w:tbl>
    <w:p w14:paraId="7045D6D2" w14:textId="77777777" w:rsidR="00FA2F70" w:rsidRPr="000C3703" w:rsidRDefault="00FA2F70" w:rsidP="00FA2F70">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00836352" w:rsidRPr="000C3703" w14:paraId="01A8BA7B" w14:textId="77777777" w:rsidTr="00836352">
        <w:tc>
          <w:tcPr>
            <w:tcW w:w="9252" w:type="dxa"/>
            <w:shd w:val="clear" w:color="auto" w:fill="auto"/>
          </w:tcPr>
          <w:p w14:paraId="424F249F" w14:textId="77777777" w:rsidR="0021340A" w:rsidRPr="000C3703" w:rsidRDefault="0021340A" w:rsidP="001B4FB5">
            <w:pPr>
              <w:spacing w:after="0" w:line="240" w:lineRule="auto"/>
              <w:rPr>
                <w:rFonts w:ascii="Times New Roman" w:hAnsi="Times New Roman"/>
                <w:b/>
                <w:color w:val="000000" w:themeColor="text1"/>
                <w:sz w:val="24"/>
                <w:szCs w:val="24"/>
              </w:rPr>
            </w:pPr>
            <w:r w:rsidRPr="000C3703">
              <w:rPr>
                <w:rFonts w:ascii="Times New Roman" w:hAnsi="Times New Roman"/>
                <w:b/>
                <w:color w:val="000000" w:themeColor="text1"/>
                <w:sz w:val="24"/>
                <w:szCs w:val="24"/>
              </w:rPr>
              <w:t xml:space="preserve">8. If applicable, provide a copy and identify the date and page number of </w:t>
            </w:r>
            <w:r w:rsidR="000C3703" w:rsidRPr="000C3703">
              <w:rPr>
                <w:rFonts w:ascii="Times New Roman" w:hAnsi="Times New Roman"/>
                <w:b/>
                <w:color w:val="000000" w:themeColor="text1"/>
                <w:sz w:val="24"/>
                <w:szCs w:val="24"/>
              </w:rPr>
              <w:t>publications</w:t>
            </w:r>
            <w:r w:rsidRPr="000C3703">
              <w:rPr>
                <w:rFonts w:ascii="Times New Roman" w:hAnsi="Times New Roman"/>
                <w:b/>
                <w:color w:val="000000" w:themeColor="text1"/>
                <w:sz w:val="24"/>
                <w:szCs w:val="24"/>
              </w:rPr>
              <w:t xml:space="preserve"> in the Federal Register of the agency's notice, required by 5 CFR 1320.8(d), soliciting comments on the information collection prior to submission to OMB. </w:t>
            </w:r>
            <w:r w:rsidRPr="00C322FD">
              <w:rPr>
                <w:rFonts w:ascii="Times New Roman" w:hAnsi="Times New Roman"/>
                <w:b/>
                <w:sz w:val="24"/>
                <w:szCs w:val="24"/>
              </w:rPr>
              <w:t xml:space="preserve">Summarize public comments received in response to that notice and describe actions taken by the agency </w:t>
            </w:r>
            <w:r w:rsidRPr="000C3703">
              <w:rPr>
                <w:rFonts w:ascii="Times New Roman" w:hAnsi="Times New Roman"/>
                <w:b/>
                <w:color w:val="000000" w:themeColor="text1"/>
                <w:sz w:val="24"/>
                <w:szCs w:val="24"/>
              </w:rPr>
              <w:t xml:space="preserve">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14:paraId="713CC066" w14:textId="77777777" w:rsidR="009B0365" w:rsidRPr="000C3703" w:rsidRDefault="009B0365" w:rsidP="009B0365">
            <w:pPr>
              <w:spacing w:after="0" w:line="240" w:lineRule="auto"/>
              <w:rPr>
                <w:rFonts w:ascii="Times New Roman" w:hAnsi="Times New Roman"/>
                <w:color w:val="000000" w:themeColor="text1"/>
                <w:sz w:val="24"/>
                <w:szCs w:val="24"/>
              </w:rPr>
            </w:pPr>
          </w:p>
          <w:p w14:paraId="42AE04B0" w14:textId="342C0595" w:rsidR="001219E7" w:rsidRPr="00D7748F" w:rsidRDefault="005C5ABB" w:rsidP="001219E7">
            <w:pPr>
              <w:pStyle w:val="CommentText"/>
              <w:rPr>
                <w:rFonts w:ascii="Times New Roman" w:hAnsi="Times New Roman"/>
                <w:color w:val="2F5496" w:themeColor="accent1" w:themeShade="BF"/>
                <w:sz w:val="24"/>
                <w:szCs w:val="24"/>
              </w:rPr>
            </w:pPr>
            <w:r w:rsidRPr="000C3703">
              <w:rPr>
                <w:rFonts w:ascii="Times New Roman" w:hAnsi="Times New Roman"/>
                <w:color w:val="000000" w:themeColor="text1"/>
                <w:sz w:val="24"/>
                <w:szCs w:val="24"/>
              </w:rPr>
              <w:t xml:space="preserve">In accordance with 5CFR 1320.8(d), this information collection soliciting public comments was announced in the Federal Register on </w:t>
            </w:r>
            <w:r w:rsidRPr="000C3703">
              <w:rPr>
                <w:rFonts w:ascii="Times New Roman" w:hAnsi="Times New Roman"/>
                <w:b/>
                <w:color w:val="000000" w:themeColor="text1"/>
                <w:sz w:val="24"/>
                <w:szCs w:val="24"/>
              </w:rPr>
              <w:t>April 24, 2018</w:t>
            </w:r>
            <w:r w:rsidRPr="000C3703">
              <w:rPr>
                <w:rFonts w:ascii="Times New Roman" w:hAnsi="Times New Roman"/>
                <w:color w:val="000000" w:themeColor="text1"/>
                <w:sz w:val="24"/>
                <w:szCs w:val="24"/>
              </w:rPr>
              <w:t xml:space="preserve">, Volume </w:t>
            </w:r>
            <w:r w:rsidRPr="000C3703">
              <w:rPr>
                <w:rFonts w:ascii="Times New Roman" w:hAnsi="Times New Roman"/>
                <w:b/>
                <w:color w:val="000000" w:themeColor="text1"/>
                <w:sz w:val="24"/>
                <w:szCs w:val="24"/>
              </w:rPr>
              <w:t>83</w:t>
            </w:r>
            <w:r w:rsidRPr="000C3703">
              <w:rPr>
                <w:rFonts w:ascii="Times New Roman" w:hAnsi="Times New Roman"/>
                <w:color w:val="000000" w:themeColor="text1"/>
                <w:sz w:val="24"/>
                <w:szCs w:val="24"/>
              </w:rPr>
              <w:t xml:space="preserve">, No. </w:t>
            </w:r>
            <w:r w:rsidRPr="000C3703">
              <w:rPr>
                <w:rFonts w:ascii="Times New Roman" w:hAnsi="Times New Roman"/>
                <w:b/>
                <w:color w:val="000000" w:themeColor="text1"/>
                <w:sz w:val="24"/>
                <w:szCs w:val="24"/>
              </w:rPr>
              <w:t>79</w:t>
            </w:r>
            <w:r w:rsidRPr="000C3703">
              <w:rPr>
                <w:rFonts w:ascii="Times New Roman" w:hAnsi="Times New Roman"/>
                <w:color w:val="000000" w:themeColor="text1"/>
                <w:sz w:val="24"/>
                <w:szCs w:val="24"/>
              </w:rPr>
              <w:t xml:space="preserve">, Pages </w:t>
            </w:r>
            <w:r w:rsidRPr="000C3703">
              <w:rPr>
                <w:rFonts w:ascii="Times New Roman" w:hAnsi="Times New Roman"/>
                <w:b/>
                <w:color w:val="000000" w:themeColor="text1"/>
                <w:sz w:val="24"/>
                <w:szCs w:val="24"/>
              </w:rPr>
              <w:t>17836</w:t>
            </w:r>
            <w:r w:rsidRPr="000C3703">
              <w:rPr>
                <w:rFonts w:ascii="Times New Roman" w:hAnsi="Times New Roman"/>
                <w:color w:val="000000" w:themeColor="text1"/>
                <w:sz w:val="24"/>
                <w:szCs w:val="24"/>
              </w:rPr>
              <w:t xml:space="preserve">.  </w:t>
            </w:r>
            <w:r w:rsidRPr="00D7748F">
              <w:rPr>
                <w:rFonts w:ascii="Times New Roman" w:hAnsi="Times New Roman"/>
                <w:color w:val="000000" w:themeColor="text1"/>
                <w:sz w:val="24"/>
                <w:szCs w:val="24"/>
              </w:rPr>
              <w:t>(</w:t>
            </w:r>
            <w:r w:rsidR="00672111">
              <w:rPr>
                <w:rFonts w:ascii="Times New Roman" w:hAnsi="Times New Roman"/>
                <w:color w:val="000000" w:themeColor="text1"/>
                <w:sz w:val="24"/>
                <w:szCs w:val="24"/>
              </w:rPr>
              <w:t>3</w:t>
            </w:r>
            <w:r w:rsidRPr="00D7748F">
              <w:rPr>
                <w:rFonts w:ascii="Times New Roman" w:hAnsi="Times New Roman"/>
                <w:sz w:val="24"/>
                <w:szCs w:val="24"/>
              </w:rPr>
              <w:t>) Comments received</w:t>
            </w:r>
            <w:r w:rsidR="001219E7" w:rsidRPr="00D7748F">
              <w:rPr>
                <w:rFonts w:ascii="Times New Roman" w:hAnsi="Times New Roman"/>
                <w:sz w:val="24"/>
                <w:szCs w:val="24"/>
              </w:rPr>
              <w:t xml:space="preserve"> HUD policy and procedure since its last revision date</w:t>
            </w:r>
            <w:r w:rsidR="001219E7" w:rsidRPr="00D7748F">
              <w:rPr>
                <w:rFonts w:ascii="Times New Roman" w:hAnsi="Times New Roman"/>
                <w:color w:val="2F5496" w:themeColor="accent1" w:themeShade="BF"/>
                <w:sz w:val="24"/>
                <w:szCs w:val="24"/>
              </w:rPr>
              <w:t>.</w:t>
            </w:r>
          </w:p>
          <w:p w14:paraId="28F6A2B0" w14:textId="0D8BB719" w:rsidR="001219E7" w:rsidRPr="00D7748F" w:rsidRDefault="001219E7" w:rsidP="001219E7">
            <w:pPr>
              <w:pStyle w:val="CommentText"/>
              <w:rPr>
                <w:rFonts w:ascii="Times New Roman" w:hAnsi="Times New Roman"/>
                <w:sz w:val="24"/>
                <w:szCs w:val="24"/>
              </w:rPr>
            </w:pPr>
            <w:r w:rsidRPr="00D7748F">
              <w:rPr>
                <w:rFonts w:ascii="Times New Roman" w:hAnsi="Times New Roman"/>
                <w:sz w:val="24"/>
                <w:szCs w:val="24"/>
              </w:rPr>
              <w:t>Comments concerning frequency of reviews ranged from “annually’ to ‘less than’ three years for strong projects.  Negotiations are currently under way with P</w:t>
            </w:r>
            <w:r w:rsidR="00522330">
              <w:rPr>
                <w:rFonts w:ascii="Times New Roman" w:hAnsi="Times New Roman"/>
                <w:sz w:val="24"/>
                <w:szCs w:val="24"/>
              </w:rPr>
              <w:t xml:space="preserve">erformance </w:t>
            </w:r>
            <w:r w:rsidRPr="00D7748F">
              <w:rPr>
                <w:rFonts w:ascii="Times New Roman" w:hAnsi="Times New Roman"/>
                <w:sz w:val="24"/>
                <w:szCs w:val="24"/>
              </w:rPr>
              <w:t>B</w:t>
            </w:r>
            <w:r w:rsidR="00522330">
              <w:rPr>
                <w:rFonts w:ascii="Times New Roman" w:hAnsi="Times New Roman"/>
                <w:sz w:val="24"/>
                <w:szCs w:val="24"/>
              </w:rPr>
              <w:t xml:space="preserve">ased </w:t>
            </w:r>
            <w:r w:rsidRPr="00D7748F">
              <w:rPr>
                <w:rFonts w:ascii="Times New Roman" w:hAnsi="Times New Roman"/>
                <w:sz w:val="24"/>
                <w:szCs w:val="24"/>
              </w:rPr>
              <w:t>C</w:t>
            </w:r>
            <w:r w:rsidR="00522330">
              <w:rPr>
                <w:rFonts w:ascii="Times New Roman" w:hAnsi="Times New Roman"/>
                <w:sz w:val="24"/>
                <w:szCs w:val="24"/>
              </w:rPr>
              <w:t xml:space="preserve">ontract </w:t>
            </w:r>
            <w:r w:rsidRPr="00D7748F">
              <w:rPr>
                <w:rFonts w:ascii="Times New Roman" w:hAnsi="Times New Roman"/>
                <w:sz w:val="24"/>
                <w:szCs w:val="24"/>
              </w:rPr>
              <w:t>A</w:t>
            </w:r>
            <w:r w:rsidR="00522330">
              <w:rPr>
                <w:rFonts w:ascii="Times New Roman" w:hAnsi="Times New Roman"/>
                <w:sz w:val="24"/>
                <w:szCs w:val="24"/>
              </w:rPr>
              <w:t>dministrators (PBCA</w:t>
            </w:r>
            <w:r w:rsidRPr="00D7748F">
              <w:rPr>
                <w:rFonts w:ascii="Times New Roman" w:hAnsi="Times New Roman"/>
                <w:sz w:val="24"/>
                <w:szCs w:val="24"/>
              </w:rPr>
              <w:t>s</w:t>
            </w:r>
            <w:r w:rsidR="00522330">
              <w:rPr>
                <w:rFonts w:ascii="Times New Roman" w:hAnsi="Times New Roman"/>
                <w:sz w:val="24"/>
                <w:szCs w:val="24"/>
              </w:rPr>
              <w:t>)</w:t>
            </w:r>
            <w:r w:rsidRPr="00D7748F">
              <w:rPr>
                <w:rFonts w:ascii="Times New Roman" w:hAnsi="Times New Roman"/>
                <w:sz w:val="24"/>
                <w:szCs w:val="24"/>
              </w:rPr>
              <w:t xml:space="preserve"> to determine the frequency that will best serve HUD’s needs.</w:t>
            </w:r>
          </w:p>
          <w:p w14:paraId="18CC101C" w14:textId="636A2D8B" w:rsidR="001219E7" w:rsidRPr="00D7748F" w:rsidRDefault="001219E7" w:rsidP="001219E7">
            <w:pPr>
              <w:pStyle w:val="CommentText"/>
              <w:rPr>
                <w:rFonts w:ascii="Times New Roman" w:hAnsi="Times New Roman"/>
                <w:sz w:val="24"/>
                <w:szCs w:val="24"/>
              </w:rPr>
            </w:pPr>
            <w:r w:rsidRPr="00D7748F">
              <w:rPr>
                <w:rFonts w:ascii="Times New Roman" w:hAnsi="Times New Roman"/>
                <w:sz w:val="24"/>
                <w:szCs w:val="24"/>
              </w:rPr>
              <w:t xml:space="preserve">Scoring method is under </w:t>
            </w:r>
            <w:r w:rsidR="00CD5955" w:rsidRPr="00D7748F">
              <w:rPr>
                <w:rFonts w:ascii="Times New Roman" w:hAnsi="Times New Roman"/>
                <w:sz w:val="24"/>
                <w:szCs w:val="24"/>
              </w:rPr>
              <w:t>review and</w:t>
            </w:r>
            <w:r w:rsidRPr="00D7748F">
              <w:rPr>
                <w:rFonts w:ascii="Times New Roman" w:hAnsi="Times New Roman"/>
                <w:sz w:val="24"/>
                <w:szCs w:val="24"/>
              </w:rPr>
              <w:t xml:space="preserve"> will be addressed and improved with a future publication on the subject.</w:t>
            </w:r>
          </w:p>
          <w:p w14:paraId="6792B14D" w14:textId="77777777" w:rsidR="00FA2F70" w:rsidRPr="000C3703" w:rsidRDefault="00FA2F70" w:rsidP="001B4FB5">
            <w:pPr>
              <w:spacing w:after="0" w:line="240" w:lineRule="auto"/>
              <w:rPr>
                <w:rFonts w:ascii="Times New Roman" w:hAnsi="Times New Roman"/>
                <w:b/>
                <w:color w:val="000000" w:themeColor="text1"/>
                <w:sz w:val="24"/>
                <w:szCs w:val="24"/>
              </w:rPr>
            </w:pPr>
          </w:p>
        </w:tc>
      </w:tr>
      <w:tr w:rsidR="00836352" w:rsidRPr="000C3703" w14:paraId="4D7FA548" w14:textId="77777777" w:rsidTr="00836352">
        <w:tc>
          <w:tcPr>
            <w:tcW w:w="9252" w:type="dxa"/>
            <w:shd w:val="clear" w:color="auto" w:fill="auto"/>
          </w:tcPr>
          <w:p w14:paraId="4106BC8D" w14:textId="77777777" w:rsidR="0021340A" w:rsidRPr="000C3703" w:rsidRDefault="0021340A" w:rsidP="001B4FB5">
            <w:pPr>
              <w:spacing w:after="0" w:line="240" w:lineRule="auto"/>
              <w:rPr>
                <w:rFonts w:ascii="Times New Roman" w:hAnsi="Times New Roman"/>
                <w:b/>
                <w:color w:val="000000" w:themeColor="text1"/>
                <w:sz w:val="24"/>
                <w:szCs w:val="24"/>
              </w:rPr>
            </w:pPr>
            <w:r w:rsidRPr="000C3703">
              <w:rPr>
                <w:rFonts w:ascii="Times New Roman" w:hAnsi="Times New Roman"/>
                <w:b/>
                <w:color w:val="000000" w:themeColor="text1"/>
                <w:sz w:val="24"/>
                <w:szCs w:val="24"/>
              </w:rPr>
              <w:t xml:space="preserve">9. Explain any decision to provide any payment or gift to respondents, other than </w:t>
            </w:r>
            <w:r w:rsidR="000C3703" w:rsidRPr="000C3703">
              <w:rPr>
                <w:rFonts w:ascii="Times New Roman" w:hAnsi="Times New Roman"/>
                <w:b/>
                <w:color w:val="000000" w:themeColor="text1"/>
                <w:sz w:val="24"/>
                <w:szCs w:val="24"/>
              </w:rPr>
              <w:t>renumeration</w:t>
            </w:r>
            <w:r w:rsidRPr="000C3703">
              <w:rPr>
                <w:rFonts w:ascii="Times New Roman" w:hAnsi="Times New Roman"/>
                <w:b/>
                <w:color w:val="000000" w:themeColor="text1"/>
                <w:sz w:val="24"/>
                <w:szCs w:val="24"/>
              </w:rPr>
              <w:t xml:space="preserve"> of contractors or grantees. </w:t>
            </w:r>
          </w:p>
          <w:p w14:paraId="3A7C4C15" w14:textId="77777777" w:rsidR="0021340A" w:rsidRPr="000C3703" w:rsidRDefault="0021340A" w:rsidP="001B4FB5">
            <w:pPr>
              <w:spacing w:after="0" w:line="240" w:lineRule="auto"/>
              <w:rPr>
                <w:rFonts w:ascii="Times New Roman" w:hAnsi="Times New Roman"/>
                <w:color w:val="000000" w:themeColor="text1"/>
                <w:sz w:val="24"/>
                <w:szCs w:val="24"/>
              </w:rPr>
            </w:pPr>
          </w:p>
        </w:tc>
      </w:tr>
      <w:tr w:rsidR="00836352" w:rsidRPr="000C3703" w14:paraId="295D65C5" w14:textId="77777777" w:rsidTr="00836352">
        <w:tc>
          <w:tcPr>
            <w:tcW w:w="9252" w:type="dxa"/>
            <w:shd w:val="clear" w:color="auto" w:fill="auto"/>
          </w:tcPr>
          <w:p w14:paraId="34F4AB53" w14:textId="77777777" w:rsidR="0021340A" w:rsidRPr="000C3703" w:rsidRDefault="00921031" w:rsidP="001B4FB5">
            <w:pPr>
              <w:spacing w:after="0" w:line="240" w:lineRule="auto"/>
              <w:rPr>
                <w:rFonts w:ascii="Times New Roman" w:hAnsi="Times New Roman"/>
                <w:color w:val="000000" w:themeColor="text1"/>
                <w:sz w:val="24"/>
                <w:szCs w:val="24"/>
              </w:rPr>
            </w:pPr>
            <w:r w:rsidRPr="000C3703">
              <w:rPr>
                <w:rFonts w:ascii="Times New Roman" w:hAnsi="Times New Roman"/>
                <w:color w:val="000000" w:themeColor="text1"/>
                <w:sz w:val="24"/>
                <w:szCs w:val="24"/>
              </w:rPr>
              <w:t>There are no gifts or payments of any kind given to respondents.</w:t>
            </w:r>
          </w:p>
        </w:tc>
      </w:tr>
    </w:tbl>
    <w:p w14:paraId="7F160F81" w14:textId="77777777" w:rsidR="00FA2F70" w:rsidRPr="000C3703" w:rsidRDefault="00FA2F70" w:rsidP="00FA2F70">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360"/>
      </w:tblGrid>
      <w:tr w:rsidR="00836352" w:rsidRPr="000C3703" w14:paraId="4C96CAF0" w14:textId="77777777" w:rsidTr="00D35DDB">
        <w:tc>
          <w:tcPr>
            <w:tcW w:w="9360" w:type="dxa"/>
            <w:shd w:val="clear" w:color="auto" w:fill="auto"/>
          </w:tcPr>
          <w:p w14:paraId="0C5DB902" w14:textId="77777777" w:rsidR="0021340A" w:rsidRPr="000C3703" w:rsidRDefault="0021340A" w:rsidP="001B4FB5">
            <w:pPr>
              <w:spacing w:after="0" w:line="240" w:lineRule="auto"/>
              <w:rPr>
                <w:rFonts w:ascii="Times New Roman" w:hAnsi="Times New Roman"/>
                <w:b/>
                <w:color w:val="000000" w:themeColor="text1"/>
                <w:sz w:val="24"/>
                <w:szCs w:val="24"/>
              </w:rPr>
            </w:pPr>
            <w:bookmarkStart w:id="1" w:name="_Hlk506470836"/>
            <w:r w:rsidRPr="000C3703">
              <w:rPr>
                <w:rFonts w:ascii="Times New Roman" w:hAnsi="Times New Roman"/>
                <w:b/>
                <w:color w:val="000000" w:themeColor="text1"/>
                <w:sz w:val="24"/>
                <w:szCs w:val="24"/>
              </w:rPr>
              <w:t xml:space="preserve">10. Describe any assurance of confidentiality provided to respondents and the basis for the assurance in statute, regulation, or agency policy. </w:t>
            </w:r>
          </w:p>
          <w:bookmarkEnd w:id="1"/>
          <w:p w14:paraId="028F3FFF" w14:textId="77777777" w:rsidR="0021340A" w:rsidRPr="000C3703" w:rsidRDefault="0021340A" w:rsidP="001B4FB5">
            <w:pPr>
              <w:spacing w:after="0" w:line="240" w:lineRule="auto"/>
              <w:rPr>
                <w:rFonts w:ascii="Times New Roman" w:hAnsi="Times New Roman"/>
                <w:b/>
                <w:color w:val="000000" w:themeColor="text1"/>
                <w:sz w:val="24"/>
                <w:szCs w:val="24"/>
              </w:rPr>
            </w:pPr>
          </w:p>
        </w:tc>
      </w:tr>
      <w:tr w:rsidR="0021340A" w:rsidRPr="000C3703" w14:paraId="695319D1" w14:textId="77777777" w:rsidTr="00D35DDB">
        <w:tc>
          <w:tcPr>
            <w:tcW w:w="9360" w:type="dxa"/>
            <w:shd w:val="clear" w:color="auto" w:fill="auto"/>
          </w:tcPr>
          <w:p w14:paraId="4FF446F6" w14:textId="77777777" w:rsidR="0021340A" w:rsidRPr="000C3703" w:rsidRDefault="00462941" w:rsidP="001B4FB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Assurance of confidentiality is neither provided nor needed for any of these information collections. The Privacy Act of 1974 provided privacy protection to respondents.</w:t>
            </w:r>
          </w:p>
        </w:tc>
      </w:tr>
    </w:tbl>
    <w:p w14:paraId="34124796" w14:textId="77777777" w:rsidR="00FA2F70" w:rsidRPr="000C3703" w:rsidRDefault="00FA2F70" w:rsidP="00FA2F70">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360"/>
      </w:tblGrid>
      <w:tr w:rsidR="00836352" w:rsidRPr="000C3703" w14:paraId="5ACE21E1" w14:textId="77777777" w:rsidTr="00D35DDB">
        <w:tc>
          <w:tcPr>
            <w:tcW w:w="9360" w:type="dxa"/>
            <w:shd w:val="clear" w:color="auto" w:fill="auto"/>
          </w:tcPr>
          <w:p w14:paraId="3C51051B" w14:textId="77777777" w:rsidR="0021340A" w:rsidRPr="000C3703" w:rsidRDefault="0021340A" w:rsidP="001B4FB5">
            <w:pPr>
              <w:spacing w:after="0" w:line="240" w:lineRule="auto"/>
              <w:rPr>
                <w:rFonts w:ascii="Times New Roman" w:hAnsi="Times New Roman"/>
                <w:b/>
                <w:color w:val="000000" w:themeColor="text1"/>
                <w:sz w:val="24"/>
                <w:szCs w:val="24"/>
              </w:rPr>
            </w:pPr>
            <w:r w:rsidRPr="000C3703">
              <w:rPr>
                <w:rFonts w:ascii="Times New Roman" w:hAnsi="Times New Roman"/>
                <w:b/>
                <w:color w:val="000000" w:themeColor="text1"/>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0B3DBED1" w14:textId="77777777" w:rsidR="0021340A" w:rsidRPr="000C3703" w:rsidRDefault="0021340A" w:rsidP="001B4FB5">
            <w:pPr>
              <w:spacing w:after="0" w:line="240" w:lineRule="auto"/>
              <w:rPr>
                <w:rFonts w:ascii="Times New Roman" w:hAnsi="Times New Roman"/>
                <w:b/>
                <w:color w:val="000000" w:themeColor="text1"/>
                <w:sz w:val="24"/>
                <w:szCs w:val="24"/>
              </w:rPr>
            </w:pPr>
          </w:p>
        </w:tc>
      </w:tr>
      <w:tr w:rsidR="0021340A" w:rsidRPr="000C3703" w14:paraId="7F63A2F1" w14:textId="77777777" w:rsidTr="00D35DDB">
        <w:tc>
          <w:tcPr>
            <w:tcW w:w="9360" w:type="dxa"/>
            <w:shd w:val="clear" w:color="auto" w:fill="auto"/>
          </w:tcPr>
          <w:p w14:paraId="30F6994B" w14:textId="77777777" w:rsidR="0021340A" w:rsidRPr="000C3703" w:rsidRDefault="00CE0B7B" w:rsidP="001B4FB5">
            <w:pPr>
              <w:spacing w:after="0" w:line="240" w:lineRule="auto"/>
              <w:rPr>
                <w:rFonts w:ascii="Times New Roman" w:hAnsi="Times New Roman"/>
                <w:color w:val="000000" w:themeColor="text1"/>
                <w:sz w:val="24"/>
                <w:szCs w:val="24"/>
              </w:rPr>
            </w:pPr>
            <w:r w:rsidRPr="000C3703">
              <w:rPr>
                <w:rFonts w:ascii="Times New Roman" w:hAnsi="Times New Roman"/>
                <w:color w:val="000000" w:themeColor="text1"/>
                <w:sz w:val="24"/>
                <w:szCs w:val="24"/>
              </w:rPr>
              <w:t xml:space="preserve">This collection does not solicit personally identifiable </w:t>
            </w:r>
            <w:r w:rsidR="000C3703" w:rsidRPr="000C3703">
              <w:rPr>
                <w:rFonts w:ascii="Times New Roman" w:hAnsi="Times New Roman"/>
                <w:color w:val="000000" w:themeColor="text1"/>
                <w:sz w:val="24"/>
                <w:szCs w:val="24"/>
              </w:rPr>
              <w:t>information and</w:t>
            </w:r>
            <w:r w:rsidRPr="000C3703">
              <w:rPr>
                <w:rFonts w:ascii="Times New Roman" w:hAnsi="Times New Roman"/>
                <w:color w:val="000000" w:themeColor="text1"/>
                <w:sz w:val="24"/>
                <w:szCs w:val="24"/>
              </w:rPr>
              <w:t xml:space="preserve"> does not contain questions of a sensitive nature.</w:t>
            </w:r>
          </w:p>
        </w:tc>
      </w:tr>
    </w:tbl>
    <w:p w14:paraId="2C6EE971" w14:textId="77777777" w:rsidR="00FA2F70" w:rsidRPr="000C3703" w:rsidRDefault="00FA2F70" w:rsidP="00FA2F70">
      <w:pPr>
        <w:spacing w:after="0" w:line="240" w:lineRule="auto"/>
        <w:rPr>
          <w:rFonts w:ascii="Times New Roman" w:hAnsi="Times New Roman"/>
          <w:b/>
          <w:color w:val="000000" w:themeColor="text1"/>
          <w:sz w:val="24"/>
          <w:szCs w:val="24"/>
        </w:rPr>
      </w:pPr>
    </w:p>
    <w:tbl>
      <w:tblPr>
        <w:tblW w:w="10620" w:type="dxa"/>
        <w:tblInd w:w="-990" w:type="dxa"/>
        <w:tblLayout w:type="fixed"/>
        <w:tblLook w:val="04A0" w:firstRow="1" w:lastRow="0" w:firstColumn="1" w:lastColumn="0" w:noHBand="0" w:noVBand="1"/>
      </w:tblPr>
      <w:tblGrid>
        <w:gridCol w:w="1440"/>
        <w:gridCol w:w="1260"/>
        <w:gridCol w:w="1170"/>
        <w:gridCol w:w="1440"/>
        <w:gridCol w:w="1260"/>
        <w:gridCol w:w="1440"/>
        <w:gridCol w:w="1170"/>
        <w:gridCol w:w="1440"/>
      </w:tblGrid>
      <w:tr w:rsidR="00836352" w:rsidRPr="000C3703" w14:paraId="39DB9A05" w14:textId="77777777" w:rsidTr="00F15328">
        <w:tc>
          <w:tcPr>
            <w:tcW w:w="10620" w:type="dxa"/>
            <w:gridSpan w:val="8"/>
            <w:shd w:val="clear" w:color="auto" w:fill="auto"/>
          </w:tcPr>
          <w:p w14:paraId="35FE717D" w14:textId="77777777" w:rsidR="0021340A" w:rsidRPr="000C3703" w:rsidRDefault="0021340A" w:rsidP="001B4FB5">
            <w:pPr>
              <w:spacing w:after="0" w:line="240" w:lineRule="auto"/>
              <w:rPr>
                <w:rFonts w:ascii="Times New Roman" w:hAnsi="Times New Roman"/>
                <w:b/>
                <w:color w:val="000000" w:themeColor="text1"/>
                <w:sz w:val="24"/>
                <w:szCs w:val="24"/>
              </w:rPr>
            </w:pPr>
            <w:r w:rsidRPr="000C3703">
              <w:rPr>
                <w:rFonts w:ascii="Times New Roman" w:hAnsi="Times New Roman"/>
                <w:b/>
                <w:color w:val="000000" w:themeColor="text1"/>
                <w:sz w:val="24"/>
                <w:szCs w:val="24"/>
              </w:rPr>
              <w:t xml:space="preserve">12. Provide estimates of the hour burden of the collection of information. The statement should: </w:t>
            </w:r>
          </w:p>
          <w:p w14:paraId="7D548F4A" w14:textId="77777777" w:rsidR="0021340A" w:rsidRPr="000C3703" w:rsidRDefault="0021340A" w:rsidP="001B4FB5">
            <w:pPr>
              <w:spacing w:after="0" w:line="240" w:lineRule="auto"/>
              <w:rPr>
                <w:rFonts w:ascii="Times New Roman" w:hAnsi="Times New Roman"/>
                <w:b/>
                <w:color w:val="000000" w:themeColor="text1"/>
                <w:sz w:val="24"/>
                <w:szCs w:val="24"/>
              </w:rPr>
            </w:pPr>
          </w:p>
          <w:p w14:paraId="300A03A5" w14:textId="77777777" w:rsidR="0021340A" w:rsidRPr="000C3703" w:rsidRDefault="0021340A" w:rsidP="001B4FB5">
            <w:pPr>
              <w:spacing w:after="0" w:line="240" w:lineRule="auto"/>
              <w:rPr>
                <w:rFonts w:ascii="Times New Roman" w:hAnsi="Times New Roman"/>
                <w:color w:val="000000" w:themeColor="text1"/>
                <w:sz w:val="24"/>
                <w:szCs w:val="24"/>
              </w:rPr>
            </w:pPr>
            <w:r w:rsidRPr="000C3703">
              <w:rPr>
                <w:rFonts w:ascii="Times New Roman" w:hAnsi="Times New Roman"/>
                <w:color w:val="000000" w:themeColor="text1"/>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0B3A8ADD" w14:textId="77777777" w:rsidR="00D35DDB" w:rsidRPr="000C3703" w:rsidRDefault="00D35DDB" w:rsidP="001B4FB5">
            <w:pPr>
              <w:spacing w:after="0" w:line="240" w:lineRule="auto"/>
              <w:rPr>
                <w:rFonts w:ascii="Times New Roman" w:hAnsi="Times New Roman"/>
                <w:color w:val="000000" w:themeColor="text1"/>
                <w:sz w:val="24"/>
                <w:szCs w:val="24"/>
              </w:rPr>
            </w:pPr>
          </w:p>
          <w:p w14:paraId="5FEE036B" w14:textId="77777777" w:rsidR="0021340A" w:rsidRPr="000C3703" w:rsidRDefault="0021340A" w:rsidP="001B4FB5">
            <w:pPr>
              <w:spacing w:after="0" w:line="240" w:lineRule="auto"/>
              <w:rPr>
                <w:rFonts w:ascii="Times New Roman" w:hAnsi="Times New Roman"/>
                <w:color w:val="000000" w:themeColor="text1"/>
                <w:sz w:val="24"/>
                <w:szCs w:val="24"/>
              </w:rPr>
            </w:pPr>
            <w:r w:rsidRPr="000C3703">
              <w:rPr>
                <w:rFonts w:ascii="Times New Roman" w:hAnsi="Times New Roman"/>
                <w:color w:val="000000" w:themeColor="text1"/>
                <w:sz w:val="24"/>
                <w:szCs w:val="24"/>
              </w:rPr>
              <w:t xml:space="preserve">* If this request for approval covers more than one form, provide separate hour burden estimates for each form and aggregate the hour burdens in Item 13 of OMB Form 83-I. </w:t>
            </w:r>
          </w:p>
          <w:p w14:paraId="4906167B" w14:textId="77777777" w:rsidR="00D35DDB" w:rsidRPr="000C3703" w:rsidRDefault="00D35DDB" w:rsidP="001B4FB5">
            <w:pPr>
              <w:spacing w:after="0" w:line="240" w:lineRule="auto"/>
              <w:rPr>
                <w:rFonts w:ascii="Times New Roman" w:hAnsi="Times New Roman"/>
                <w:color w:val="000000" w:themeColor="text1"/>
                <w:sz w:val="24"/>
                <w:szCs w:val="24"/>
              </w:rPr>
            </w:pPr>
          </w:p>
          <w:p w14:paraId="09995B22" w14:textId="77777777" w:rsidR="0021340A" w:rsidRPr="000C3703" w:rsidRDefault="0021340A" w:rsidP="001B4FB5">
            <w:pPr>
              <w:spacing w:after="0" w:line="240" w:lineRule="auto"/>
              <w:rPr>
                <w:rFonts w:ascii="Times New Roman" w:hAnsi="Times New Roman"/>
                <w:color w:val="000000" w:themeColor="text1"/>
                <w:sz w:val="24"/>
                <w:szCs w:val="24"/>
              </w:rPr>
            </w:pPr>
            <w:r w:rsidRPr="000C3703">
              <w:rPr>
                <w:rFonts w:ascii="Times New Roman" w:hAnsi="Times New Roman"/>
                <w:color w:val="000000" w:themeColor="text1"/>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14:paraId="5B49D0C9" w14:textId="77777777" w:rsidR="0021340A" w:rsidRPr="000C3703" w:rsidRDefault="0021340A" w:rsidP="001B4FB5">
            <w:pPr>
              <w:spacing w:after="0" w:line="240" w:lineRule="auto"/>
              <w:rPr>
                <w:rFonts w:ascii="Times New Roman" w:hAnsi="Times New Roman"/>
                <w:b/>
                <w:color w:val="000000" w:themeColor="text1"/>
                <w:sz w:val="24"/>
                <w:szCs w:val="24"/>
              </w:rPr>
            </w:pPr>
          </w:p>
        </w:tc>
      </w:tr>
      <w:tr w:rsidR="00836352" w:rsidRPr="000C3703" w14:paraId="645E2691" w14:textId="77777777" w:rsidTr="00F15328">
        <w:trPr>
          <w:trHeight w:val="252"/>
        </w:trPr>
        <w:tc>
          <w:tcPr>
            <w:tcW w:w="10620" w:type="dxa"/>
            <w:gridSpan w:val="8"/>
            <w:tcBorders>
              <w:bottom w:val="single" w:sz="4" w:space="0" w:color="auto"/>
            </w:tcBorders>
            <w:shd w:val="clear" w:color="auto" w:fill="auto"/>
          </w:tcPr>
          <w:p w14:paraId="38B073FB" w14:textId="77777777" w:rsidR="0021340A" w:rsidRPr="000C3703" w:rsidRDefault="0021340A" w:rsidP="001B4FB5">
            <w:pPr>
              <w:spacing w:after="0" w:line="240" w:lineRule="auto"/>
              <w:rPr>
                <w:rFonts w:ascii="Times New Roman" w:hAnsi="Times New Roman"/>
                <w:b/>
                <w:color w:val="000000" w:themeColor="text1"/>
                <w:sz w:val="24"/>
                <w:szCs w:val="24"/>
              </w:rPr>
            </w:pPr>
          </w:p>
        </w:tc>
      </w:tr>
      <w:tr w:rsidR="000C3703" w:rsidRPr="00DF1D16" w14:paraId="51FB2CCD" w14:textId="77777777" w:rsidTr="00F15328">
        <w:tblPrEx>
          <w:tblLook w:val="0000" w:firstRow="0" w:lastRow="0" w:firstColumn="0" w:lastColumn="0" w:noHBand="0" w:noVBand="0"/>
        </w:tblPrEx>
        <w:tc>
          <w:tcPr>
            <w:tcW w:w="1440" w:type="dxa"/>
            <w:tcBorders>
              <w:top w:val="single" w:sz="4" w:space="0" w:color="auto"/>
              <w:left w:val="single" w:sz="4" w:space="0" w:color="auto"/>
              <w:bottom w:val="single" w:sz="4" w:space="0" w:color="auto"/>
              <w:right w:val="single" w:sz="4" w:space="0" w:color="auto"/>
            </w:tcBorders>
            <w:vAlign w:val="center"/>
          </w:tcPr>
          <w:p w14:paraId="0AFA8656" w14:textId="77777777" w:rsidR="00A6656E" w:rsidRPr="00DF1D16" w:rsidRDefault="00A6656E" w:rsidP="00B106EA">
            <w:pPr>
              <w:rPr>
                <w:rFonts w:ascii="Times New Roman" w:hAnsi="Times New Roman"/>
                <w:b/>
                <w:bCs/>
                <w:color w:val="000000" w:themeColor="text1"/>
                <w:sz w:val="20"/>
                <w:szCs w:val="20"/>
              </w:rPr>
            </w:pPr>
            <w:r w:rsidRPr="00DF1D16">
              <w:rPr>
                <w:rFonts w:ascii="Times New Roman" w:hAnsi="Times New Roman"/>
                <w:b/>
                <w:bCs/>
                <w:color w:val="000000" w:themeColor="text1"/>
                <w:sz w:val="20"/>
                <w:szCs w:val="20"/>
              </w:rPr>
              <w:t>Information Collection</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80035CF" w14:textId="77777777" w:rsidR="00A6656E" w:rsidRPr="00DF1D16" w:rsidRDefault="00A6656E" w:rsidP="00A6656E">
            <w:pPr>
              <w:ind w:right="-108"/>
              <w:jc w:val="center"/>
              <w:rPr>
                <w:rFonts w:ascii="Times New Roman" w:hAnsi="Times New Roman"/>
                <w:b/>
                <w:bCs/>
                <w:color w:val="000000" w:themeColor="text1"/>
                <w:sz w:val="20"/>
                <w:szCs w:val="20"/>
              </w:rPr>
            </w:pPr>
            <w:r w:rsidRPr="00DF1D16">
              <w:rPr>
                <w:rFonts w:ascii="Times New Roman" w:hAnsi="Times New Roman"/>
                <w:b/>
                <w:bCs/>
                <w:color w:val="000000" w:themeColor="text1"/>
                <w:sz w:val="20"/>
                <w:szCs w:val="20"/>
              </w:rPr>
              <w:t>Number of Respondents</w:t>
            </w:r>
          </w:p>
        </w:tc>
        <w:tc>
          <w:tcPr>
            <w:tcW w:w="1170" w:type="dxa"/>
            <w:tcBorders>
              <w:top w:val="single" w:sz="4" w:space="0" w:color="auto"/>
              <w:left w:val="single" w:sz="4" w:space="0" w:color="auto"/>
              <w:bottom w:val="single" w:sz="4" w:space="0" w:color="auto"/>
              <w:right w:val="single" w:sz="4" w:space="0" w:color="auto"/>
            </w:tcBorders>
            <w:vAlign w:val="center"/>
          </w:tcPr>
          <w:p w14:paraId="4B1D1240" w14:textId="77777777" w:rsidR="00A6656E" w:rsidRPr="00DF1D16" w:rsidRDefault="00A6656E" w:rsidP="00B106EA">
            <w:pPr>
              <w:ind w:left="72" w:right="-108"/>
              <w:jc w:val="center"/>
              <w:rPr>
                <w:rFonts w:ascii="Times New Roman" w:hAnsi="Times New Roman"/>
                <w:b/>
                <w:bCs/>
                <w:color w:val="000000" w:themeColor="text1"/>
                <w:sz w:val="20"/>
                <w:szCs w:val="20"/>
              </w:rPr>
            </w:pPr>
            <w:r w:rsidRPr="00DF1D16">
              <w:rPr>
                <w:rFonts w:ascii="Times New Roman" w:hAnsi="Times New Roman"/>
                <w:b/>
                <w:bCs/>
                <w:color w:val="000000" w:themeColor="text1"/>
                <w:sz w:val="20"/>
                <w:szCs w:val="20"/>
              </w:rPr>
              <w:t>Frequency of Response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552091A" w14:textId="77777777" w:rsidR="00A6656E" w:rsidRPr="00DF1D16" w:rsidRDefault="00A6656E" w:rsidP="00B106EA">
            <w:pPr>
              <w:jc w:val="center"/>
              <w:rPr>
                <w:rFonts w:ascii="Times New Roman" w:hAnsi="Times New Roman"/>
                <w:b/>
                <w:bCs/>
                <w:color w:val="000000" w:themeColor="text1"/>
                <w:sz w:val="20"/>
                <w:szCs w:val="20"/>
              </w:rPr>
            </w:pPr>
            <w:r w:rsidRPr="00DF1D16">
              <w:rPr>
                <w:rFonts w:ascii="Times New Roman" w:hAnsi="Times New Roman"/>
                <w:b/>
                <w:bCs/>
                <w:color w:val="000000" w:themeColor="text1"/>
                <w:sz w:val="20"/>
                <w:szCs w:val="20"/>
              </w:rPr>
              <w:t>Responses Per Year</w:t>
            </w:r>
          </w:p>
        </w:tc>
        <w:tc>
          <w:tcPr>
            <w:tcW w:w="1260" w:type="dxa"/>
            <w:tcBorders>
              <w:top w:val="single" w:sz="4" w:space="0" w:color="auto"/>
              <w:left w:val="single" w:sz="4" w:space="0" w:color="auto"/>
              <w:bottom w:val="single" w:sz="4" w:space="0" w:color="auto"/>
              <w:right w:val="single" w:sz="4" w:space="0" w:color="auto"/>
            </w:tcBorders>
            <w:vAlign w:val="center"/>
          </w:tcPr>
          <w:p w14:paraId="2733FAD8" w14:textId="77777777" w:rsidR="00A6656E" w:rsidRPr="00DF1D16" w:rsidRDefault="00695EEE" w:rsidP="00695EEE">
            <w:pPr>
              <w:ind w:right="-108"/>
              <w:jc w:val="center"/>
              <w:rPr>
                <w:rFonts w:ascii="Times New Roman" w:hAnsi="Times New Roman"/>
                <w:b/>
                <w:bCs/>
                <w:color w:val="000000" w:themeColor="text1"/>
                <w:sz w:val="20"/>
                <w:szCs w:val="20"/>
              </w:rPr>
            </w:pPr>
            <w:r w:rsidRPr="00DF1D16">
              <w:rPr>
                <w:rFonts w:ascii="Times New Roman" w:hAnsi="Times New Roman"/>
                <w:b/>
                <w:bCs/>
                <w:color w:val="000000" w:themeColor="text1"/>
                <w:sz w:val="20"/>
                <w:szCs w:val="20"/>
              </w:rPr>
              <w:t>Average</w:t>
            </w:r>
            <w:r w:rsidRPr="00DF1D16">
              <w:rPr>
                <w:rFonts w:ascii="Times New Roman" w:hAnsi="Times New Roman"/>
                <w:b/>
                <w:bCs/>
                <w:color w:val="000000" w:themeColor="text1"/>
                <w:sz w:val="20"/>
                <w:szCs w:val="20"/>
              </w:rPr>
              <w:br/>
            </w:r>
            <w:r w:rsidR="00A6656E" w:rsidRPr="00DF1D16">
              <w:rPr>
                <w:rFonts w:ascii="Times New Roman" w:hAnsi="Times New Roman"/>
                <w:b/>
                <w:bCs/>
                <w:color w:val="000000" w:themeColor="text1"/>
                <w:sz w:val="20"/>
                <w:szCs w:val="20"/>
              </w:rPr>
              <w:t>Burden Hours Per Response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02B067D" w14:textId="77777777" w:rsidR="00A6656E" w:rsidRPr="00DF1D16" w:rsidRDefault="00A6656E" w:rsidP="00A6656E">
            <w:pPr>
              <w:ind w:right="-108"/>
              <w:jc w:val="center"/>
              <w:rPr>
                <w:rFonts w:ascii="Times New Roman" w:hAnsi="Times New Roman"/>
                <w:b/>
                <w:bCs/>
                <w:color w:val="000000" w:themeColor="text1"/>
                <w:sz w:val="20"/>
                <w:szCs w:val="20"/>
              </w:rPr>
            </w:pPr>
            <w:r w:rsidRPr="00DF1D16">
              <w:rPr>
                <w:rFonts w:ascii="Times New Roman" w:hAnsi="Times New Roman"/>
                <w:b/>
                <w:bCs/>
                <w:color w:val="000000" w:themeColor="text1"/>
                <w:sz w:val="20"/>
                <w:szCs w:val="20"/>
              </w:rPr>
              <w:t>Annual Burden Hours</w:t>
            </w:r>
          </w:p>
        </w:tc>
        <w:tc>
          <w:tcPr>
            <w:tcW w:w="1170" w:type="dxa"/>
            <w:tcBorders>
              <w:top w:val="single" w:sz="4" w:space="0" w:color="auto"/>
              <w:left w:val="single" w:sz="4" w:space="0" w:color="auto"/>
              <w:bottom w:val="single" w:sz="4" w:space="0" w:color="auto"/>
              <w:right w:val="single" w:sz="4" w:space="0" w:color="auto"/>
            </w:tcBorders>
            <w:vAlign w:val="center"/>
          </w:tcPr>
          <w:p w14:paraId="5DA4B0F7" w14:textId="77777777" w:rsidR="00A6656E" w:rsidRPr="00DF1D16" w:rsidRDefault="00A6656E" w:rsidP="00B106EA">
            <w:pPr>
              <w:ind w:right="-108"/>
              <w:jc w:val="center"/>
              <w:rPr>
                <w:rFonts w:ascii="Times New Roman" w:hAnsi="Times New Roman"/>
                <w:b/>
                <w:bCs/>
                <w:color w:val="000000" w:themeColor="text1"/>
                <w:sz w:val="20"/>
                <w:szCs w:val="20"/>
              </w:rPr>
            </w:pPr>
            <w:r w:rsidRPr="00DF1D16">
              <w:rPr>
                <w:rFonts w:ascii="Times New Roman" w:hAnsi="Times New Roman"/>
                <w:b/>
                <w:bCs/>
                <w:color w:val="000000" w:themeColor="text1"/>
                <w:sz w:val="20"/>
                <w:szCs w:val="20"/>
              </w:rPr>
              <w:t>Hourly Cost per Response</w:t>
            </w:r>
          </w:p>
        </w:tc>
        <w:tc>
          <w:tcPr>
            <w:tcW w:w="1440" w:type="dxa"/>
            <w:tcBorders>
              <w:top w:val="single" w:sz="4" w:space="0" w:color="auto"/>
              <w:left w:val="single" w:sz="4" w:space="0" w:color="auto"/>
              <w:bottom w:val="single" w:sz="4" w:space="0" w:color="auto"/>
              <w:right w:val="single" w:sz="4" w:space="0" w:color="auto"/>
            </w:tcBorders>
          </w:tcPr>
          <w:p w14:paraId="1225DF7B" w14:textId="77777777" w:rsidR="00A6656E" w:rsidRPr="00DF1D16" w:rsidRDefault="00A6656E" w:rsidP="00B106EA">
            <w:pPr>
              <w:ind w:right="-108"/>
              <w:jc w:val="center"/>
              <w:rPr>
                <w:rFonts w:ascii="Times New Roman" w:hAnsi="Times New Roman"/>
                <w:b/>
                <w:bCs/>
                <w:color w:val="000000" w:themeColor="text1"/>
                <w:sz w:val="20"/>
                <w:szCs w:val="20"/>
              </w:rPr>
            </w:pPr>
            <w:r w:rsidRPr="00DF1D16">
              <w:rPr>
                <w:rFonts w:ascii="Times New Roman" w:hAnsi="Times New Roman"/>
                <w:b/>
                <w:bCs/>
                <w:color w:val="000000" w:themeColor="text1"/>
                <w:sz w:val="20"/>
                <w:szCs w:val="20"/>
              </w:rPr>
              <w:t>Total Annual Cost</w:t>
            </w:r>
          </w:p>
        </w:tc>
      </w:tr>
      <w:tr w:rsidR="000C3703" w:rsidRPr="00DF1D16" w14:paraId="2A6A7870" w14:textId="77777777" w:rsidTr="00F15328">
        <w:tblPrEx>
          <w:tblLook w:val="0000" w:firstRow="0" w:lastRow="0" w:firstColumn="0" w:lastColumn="0" w:noHBand="0" w:noVBand="0"/>
        </w:tblPrEx>
        <w:tc>
          <w:tcPr>
            <w:tcW w:w="1440" w:type="dxa"/>
            <w:tcBorders>
              <w:top w:val="single" w:sz="4" w:space="0" w:color="auto"/>
              <w:left w:val="single" w:sz="4" w:space="0" w:color="auto"/>
              <w:bottom w:val="single" w:sz="4" w:space="0" w:color="auto"/>
              <w:right w:val="single" w:sz="4" w:space="0" w:color="auto"/>
            </w:tcBorders>
            <w:vAlign w:val="center"/>
          </w:tcPr>
          <w:p w14:paraId="2BF29A60" w14:textId="77777777" w:rsidR="00A6656E" w:rsidRPr="00DF1D16" w:rsidRDefault="00220978" w:rsidP="00B106EA">
            <w:pPr>
              <w:rPr>
                <w:rFonts w:ascii="Times New Roman" w:hAnsi="Times New Roman"/>
                <w:bCs/>
                <w:color w:val="000000" w:themeColor="text1"/>
                <w:sz w:val="20"/>
                <w:szCs w:val="20"/>
              </w:rPr>
            </w:pPr>
            <w:r w:rsidRPr="00DF1D16">
              <w:rPr>
                <w:rFonts w:ascii="Times New Roman" w:hAnsi="Times New Roman"/>
                <w:bCs/>
                <w:color w:val="000000" w:themeColor="text1"/>
                <w:sz w:val="20"/>
                <w:szCs w:val="20"/>
              </w:rPr>
              <w:t>HUD-9834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5192FEA" w14:textId="77777777" w:rsidR="00A6656E" w:rsidRPr="00DF1D16" w:rsidRDefault="00220978" w:rsidP="0029454A">
            <w:pPr>
              <w:jc w:val="right"/>
              <w:rPr>
                <w:rFonts w:ascii="Times New Roman" w:hAnsi="Times New Roman"/>
                <w:bCs/>
                <w:color w:val="000000" w:themeColor="text1"/>
                <w:sz w:val="20"/>
                <w:szCs w:val="20"/>
              </w:rPr>
            </w:pPr>
            <w:r w:rsidRPr="00DF1D16">
              <w:rPr>
                <w:rFonts w:ascii="Times New Roman" w:hAnsi="Times New Roman"/>
                <w:bCs/>
                <w:color w:val="000000" w:themeColor="text1"/>
                <w:sz w:val="20"/>
                <w:szCs w:val="20"/>
              </w:rPr>
              <w:t>27,127</w:t>
            </w:r>
            <w:r w:rsidR="0029454A" w:rsidRPr="00DF1D16">
              <w:rPr>
                <w:rFonts w:ascii="Times New Roman" w:hAnsi="Times New Roman"/>
                <w:bCs/>
                <w:color w:val="000000" w:themeColor="text1"/>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24FF216" w14:textId="77777777" w:rsidR="00A6656E" w:rsidRPr="00DF1D16" w:rsidRDefault="00220978" w:rsidP="0029454A">
            <w:pPr>
              <w:jc w:val="right"/>
              <w:rPr>
                <w:rFonts w:ascii="Times New Roman" w:hAnsi="Times New Roman"/>
                <w:bCs/>
                <w:color w:val="000000" w:themeColor="text1"/>
                <w:sz w:val="20"/>
                <w:szCs w:val="20"/>
              </w:rPr>
            </w:pPr>
            <w:r w:rsidRPr="00DF1D16">
              <w:rPr>
                <w:rFonts w:ascii="Times New Roman" w:hAnsi="Times New Roman"/>
                <w:bCs/>
                <w:color w:val="000000" w:themeColor="text1"/>
                <w:sz w:val="20"/>
                <w:szCs w:val="20"/>
              </w:rPr>
              <w:t>1</w:t>
            </w:r>
            <w:r w:rsidR="0029454A" w:rsidRPr="00DF1D16">
              <w:rPr>
                <w:rFonts w:ascii="Times New Roman" w:hAnsi="Times New Roman"/>
                <w:bCs/>
                <w:color w:val="000000" w:themeColor="text1"/>
                <w:sz w:val="20"/>
                <w:szCs w:val="20"/>
              </w:rPr>
              <w:t>.00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006F3CF" w14:textId="77777777" w:rsidR="00A6656E" w:rsidRPr="00DF1D16" w:rsidRDefault="00220978" w:rsidP="0029454A">
            <w:pPr>
              <w:jc w:val="right"/>
              <w:rPr>
                <w:rFonts w:ascii="Times New Roman" w:hAnsi="Times New Roman"/>
                <w:bCs/>
                <w:color w:val="000000" w:themeColor="text1"/>
                <w:sz w:val="20"/>
                <w:szCs w:val="20"/>
              </w:rPr>
            </w:pPr>
            <w:r w:rsidRPr="00DF1D16">
              <w:rPr>
                <w:rFonts w:ascii="Times New Roman" w:hAnsi="Times New Roman"/>
                <w:bCs/>
                <w:color w:val="000000" w:themeColor="text1"/>
                <w:sz w:val="20"/>
                <w:szCs w:val="20"/>
              </w:rPr>
              <w:t>27,127</w:t>
            </w:r>
            <w:r w:rsidR="0029454A" w:rsidRPr="00DF1D16">
              <w:rPr>
                <w:rFonts w:ascii="Times New Roman" w:hAnsi="Times New Roman"/>
                <w:bCs/>
                <w:color w:val="000000" w:themeColor="text1"/>
                <w:sz w:val="20"/>
                <w:szCs w:val="20"/>
              </w:rPr>
              <w:t>.00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5C4206C" w14:textId="77777777" w:rsidR="00A6656E" w:rsidRPr="00DF1D16" w:rsidRDefault="00FA3101" w:rsidP="0029454A">
            <w:pPr>
              <w:jc w:val="right"/>
              <w:rPr>
                <w:rFonts w:ascii="Times New Roman" w:hAnsi="Times New Roman"/>
                <w:bCs/>
                <w:color w:val="000000" w:themeColor="text1"/>
                <w:sz w:val="20"/>
                <w:szCs w:val="20"/>
              </w:rPr>
            </w:pPr>
            <w:r>
              <w:rPr>
                <w:rFonts w:ascii="Times New Roman" w:hAnsi="Times New Roman"/>
                <w:bCs/>
                <w:color w:val="000000" w:themeColor="text1"/>
                <w:sz w:val="20"/>
                <w:szCs w:val="20"/>
              </w:rPr>
              <w:t>0.33</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01CA002" w14:textId="77777777" w:rsidR="00A6656E" w:rsidRPr="00DF1D16" w:rsidRDefault="00FA3101" w:rsidP="0029454A">
            <w:pPr>
              <w:jc w:val="right"/>
              <w:rPr>
                <w:rFonts w:ascii="Times New Roman" w:hAnsi="Times New Roman"/>
                <w:bCs/>
                <w:color w:val="000000" w:themeColor="text1"/>
                <w:sz w:val="20"/>
                <w:szCs w:val="20"/>
              </w:rPr>
            </w:pPr>
            <w:r>
              <w:rPr>
                <w:rFonts w:ascii="Times New Roman" w:hAnsi="Times New Roman"/>
                <w:bCs/>
                <w:color w:val="000000" w:themeColor="text1"/>
                <w:sz w:val="20"/>
                <w:szCs w:val="20"/>
              </w:rPr>
              <w:t>8,951.91</w:t>
            </w:r>
          </w:p>
        </w:tc>
        <w:tc>
          <w:tcPr>
            <w:tcW w:w="1170" w:type="dxa"/>
            <w:tcBorders>
              <w:top w:val="single" w:sz="4" w:space="0" w:color="auto"/>
              <w:left w:val="single" w:sz="4" w:space="0" w:color="auto"/>
              <w:bottom w:val="single" w:sz="4" w:space="0" w:color="auto"/>
              <w:right w:val="single" w:sz="4" w:space="0" w:color="auto"/>
            </w:tcBorders>
            <w:vAlign w:val="center"/>
          </w:tcPr>
          <w:p w14:paraId="25333F39" w14:textId="77777777" w:rsidR="00A6656E" w:rsidRPr="00DF1D16" w:rsidRDefault="00F82A78" w:rsidP="0029454A">
            <w:pPr>
              <w:jc w:val="right"/>
              <w:rPr>
                <w:rFonts w:ascii="Times New Roman" w:hAnsi="Times New Roman"/>
                <w:bCs/>
                <w:color w:val="000000" w:themeColor="text1"/>
                <w:sz w:val="20"/>
                <w:szCs w:val="20"/>
              </w:rPr>
            </w:pPr>
            <w:r>
              <w:rPr>
                <w:rFonts w:ascii="Times New Roman" w:hAnsi="Times New Roman"/>
                <w:bCs/>
                <w:color w:val="000000" w:themeColor="text1"/>
                <w:sz w:val="20"/>
                <w:szCs w:val="20"/>
              </w:rPr>
              <w:t>$</w:t>
            </w:r>
            <w:r w:rsidR="00FA3101">
              <w:rPr>
                <w:rFonts w:ascii="Times New Roman" w:hAnsi="Times New Roman"/>
                <w:bCs/>
                <w:color w:val="000000" w:themeColor="text1"/>
                <w:sz w:val="20"/>
                <w:szCs w:val="20"/>
              </w:rPr>
              <w:t>32.60</w:t>
            </w:r>
          </w:p>
        </w:tc>
        <w:tc>
          <w:tcPr>
            <w:tcW w:w="1440" w:type="dxa"/>
            <w:tcBorders>
              <w:top w:val="single" w:sz="4" w:space="0" w:color="auto"/>
              <w:left w:val="single" w:sz="4" w:space="0" w:color="auto"/>
              <w:bottom w:val="single" w:sz="4" w:space="0" w:color="auto"/>
              <w:right w:val="single" w:sz="4" w:space="0" w:color="auto"/>
            </w:tcBorders>
          </w:tcPr>
          <w:p w14:paraId="3A0D4706" w14:textId="77777777" w:rsidR="00DF1D16" w:rsidRPr="00DF1D16" w:rsidRDefault="00DF1D16" w:rsidP="0029454A">
            <w:pPr>
              <w:jc w:val="right"/>
              <w:rPr>
                <w:rFonts w:ascii="Times New Roman" w:hAnsi="Times New Roman"/>
                <w:bCs/>
                <w:color w:val="000000" w:themeColor="text1"/>
                <w:sz w:val="20"/>
                <w:szCs w:val="20"/>
              </w:rPr>
            </w:pPr>
            <w:r>
              <w:rPr>
                <w:rFonts w:ascii="Times New Roman" w:hAnsi="Times New Roman"/>
                <w:bCs/>
                <w:color w:val="000000" w:themeColor="text1"/>
                <w:sz w:val="20"/>
                <w:szCs w:val="20"/>
              </w:rPr>
              <w:t>$</w:t>
            </w:r>
            <w:r w:rsidR="00FA3101">
              <w:rPr>
                <w:rFonts w:ascii="Times New Roman" w:hAnsi="Times New Roman"/>
                <w:bCs/>
                <w:color w:val="000000" w:themeColor="text1"/>
                <w:sz w:val="20"/>
                <w:szCs w:val="20"/>
              </w:rPr>
              <w:t>291,832.2</w:t>
            </w:r>
            <w:r w:rsidR="00F82A78">
              <w:rPr>
                <w:rFonts w:ascii="Times New Roman" w:hAnsi="Times New Roman"/>
                <w:bCs/>
                <w:color w:val="000000" w:themeColor="text1"/>
                <w:sz w:val="20"/>
                <w:szCs w:val="20"/>
              </w:rPr>
              <w:t>7</w:t>
            </w:r>
          </w:p>
        </w:tc>
      </w:tr>
      <w:tr w:rsidR="000C3703" w:rsidRPr="00DF1D16" w14:paraId="31FE821B" w14:textId="77777777" w:rsidTr="00F15328">
        <w:tblPrEx>
          <w:tblLook w:val="0000" w:firstRow="0" w:lastRow="0" w:firstColumn="0" w:lastColumn="0" w:noHBand="0" w:noVBand="0"/>
        </w:tblPrEx>
        <w:tc>
          <w:tcPr>
            <w:tcW w:w="1440" w:type="dxa"/>
            <w:tcBorders>
              <w:top w:val="single" w:sz="4" w:space="0" w:color="auto"/>
              <w:left w:val="single" w:sz="4" w:space="0" w:color="auto"/>
              <w:bottom w:val="single" w:sz="4" w:space="0" w:color="auto"/>
              <w:right w:val="single" w:sz="4" w:space="0" w:color="auto"/>
            </w:tcBorders>
            <w:vAlign w:val="center"/>
          </w:tcPr>
          <w:p w14:paraId="519B308F" w14:textId="77777777" w:rsidR="00A6656E" w:rsidRPr="00DF1D16" w:rsidRDefault="00A6656E" w:rsidP="00B106EA">
            <w:pPr>
              <w:rPr>
                <w:rFonts w:ascii="Times New Roman" w:hAnsi="Times New Roman"/>
                <w:b/>
                <w:bCs/>
                <w:color w:val="000000" w:themeColor="text1"/>
                <w:sz w:val="20"/>
                <w:szCs w:val="20"/>
              </w:rPr>
            </w:pPr>
            <w:r w:rsidRPr="00DF1D16">
              <w:rPr>
                <w:rFonts w:ascii="Times New Roman" w:hAnsi="Times New Roman"/>
                <w:b/>
                <w:bCs/>
                <w:color w:val="000000" w:themeColor="text1"/>
                <w:sz w:val="20"/>
                <w:szCs w:val="20"/>
              </w:rPr>
              <w:t>TOTALS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9A2CFEA" w14:textId="77777777" w:rsidR="00A6656E" w:rsidRPr="00DF1D16" w:rsidRDefault="00220978" w:rsidP="00DF1D16">
            <w:pPr>
              <w:jc w:val="right"/>
              <w:rPr>
                <w:rFonts w:ascii="Times New Roman" w:hAnsi="Times New Roman"/>
                <w:bCs/>
                <w:color w:val="000000" w:themeColor="text1"/>
                <w:sz w:val="20"/>
                <w:szCs w:val="20"/>
              </w:rPr>
            </w:pPr>
            <w:r w:rsidRPr="00DF1D16">
              <w:rPr>
                <w:rFonts w:ascii="Times New Roman" w:hAnsi="Times New Roman"/>
                <w:bCs/>
                <w:color w:val="000000" w:themeColor="text1"/>
                <w:sz w:val="20"/>
                <w:szCs w:val="20"/>
              </w:rPr>
              <w:t>27,127</w:t>
            </w:r>
            <w:r w:rsidR="00DF1D16" w:rsidRPr="00DF1D16">
              <w:rPr>
                <w:rFonts w:ascii="Times New Roman" w:hAnsi="Times New Roman"/>
                <w:bCs/>
                <w:color w:val="000000" w:themeColor="text1"/>
                <w:sz w:val="20"/>
                <w:szCs w:val="20"/>
              </w:rPr>
              <w:t>.00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60F286A" w14:textId="77777777" w:rsidR="00A6656E" w:rsidRPr="00DF1D16" w:rsidRDefault="00A6656E" w:rsidP="00DF1D16">
            <w:pPr>
              <w:jc w:val="right"/>
              <w:rPr>
                <w:rFonts w:ascii="Times New Roman" w:hAnsi="Times New Roman"/>
                <w:bCs/>
                <w:color w:val="000000" w:themeColor="text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E8E2D46" w14:textId="77777777" w:rsidR="00A6656E" w:rsidRPr="00DF1D16" w:rsidRDefault="00220978" w:rsidP="00DF1D16">
            <w:pPr>
              <w:jc w:val="right"/>
              <w:rPr>
                <w:rFonts w:ascii="Times New Roman" w:hAnsi="Times New Roman"/>
                <w:bCs/>
                <w:color w:val="000000" w:themeColor="text1"/>
                <w:sz w:val="20"/>
                <w:szCs w:val="20"/>
              </w:rPr>
            </w:pPr>
            <w:r w:rsidRPr="00DF1D16">
              <w:rPr>
                <w:rFonts w:ascii="Times New Roman" w:hAnsi="Times New Roman"/>
                <w:bCs/>
                <w:color w:val="000000" w:themeColor="text1"/>
                <w:sz w:val="20"/>
                <w:szCs w:val="20"/>
              </w:rPr>
              <w:t>27,127</w:t>
            </w:r>
            <w:r w:rsidR="00DF1D16" w:rsidRPr="00DF1D16">
              <w:rPr>
                <w:rFonts w:ascii="Times New Roman" w:hAnsi="Times New Roman"/>
                <w:bCs/>
                <w:color w:val="000000" w:themeColor="text1"/>
                <w:sz w:val="20"/>
                <w:szCs w:val="20"/>
              </w:rPr>
              <w:t>.00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F6B83D5" w14:textId="77777777" w:rsidR="00A6656E" w:rsidRPr="00DF1D16" w:rsidRDefault="00A6656E" w:rsidP="00DF1D16">
            <w:pPr>
              <w:jc w:val="right"/>
              <w:rPr>
                <w:rFonts w:ascii="Times New Roman" w:hAnsi="Times New Roman"/>
                <w:bCs/>
                <w:color w:val="000000" w:themeColor="text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AAD856D" w14:textId="77777777" w:rsidR="00A6656E" w:rsidRPr="00DF1D16" w:rsidRDefault="00FA3101" w:rsidP="00DF1D16">
            <w:pPr>
              <w:jc w:val="right"/>
              <w:rPr>
                <w:rFonts w:ascii="Times New Roman" w:hAnsi="Times New Roman"/>
                <w:bCs/>
                <w:color w:val="000000" w:themeColor="text1"/>
                <w:sz w:val="20"/>
                <w:szCs w:val="20"/>
              </w:rPr>
            </w:pPr>
            <w:r>
              <w:rPr>
                <w:rFonts w:ascii="Times New Roman" w:hAnsi="Times New Roman"/>
                <w:bCs/>
                <w:color w:val="000000" w:themeColor="text1"/>
                <w:sz w:val="20"/>
                <w:szCs w:val="20"/>
              </w:rPr>
              <w:t>8,951.91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DE49AF6" w14:textId="77777777" w:rsidR="00A6656E" w:rsidRPr="00DF1D16" w:rsidRDefault="00A6656E" w:rsidP="00DF1D16">
            <w:pPr>
              <w:jc w:val="right"/>
              <w:rPr>
                <w:rFonts w:ascii="Times New Roman" w:hAnsi="Times New Roman"/>
                <w:bCs/>
                <w:color w:val="000000" w:themeColor="text1"/>
                <w:sz w:val="20"/>
                <w:szCs w:val="20"/>
              </w:rPr>
            </w:pPr>
          </w:p>
        </w:tc>
        <w:tc>
          <w:tcPr>
            <w:tcW w:w="1440" w:type="dxa"/>
            <w:tcBorders>
              <w:top w:val="single" w:sz="4" w:space="0" w:color="auto"/>
              <w:left w:val="single" w:sz="4" w:space="0" w:color="auto"/>
              <w:bottom w:val="single" w:sz="4" w:space="0" w:color="auto"/>
              <w:right w:val="single" w:sz="4" w:space="0" w:color="auto"/>
            </w:tcBorders>
          </w:tcPr>
          <w:p w14:paraId="5619AC94" w14:textId="77777777" w:rsidR="00A6656E" w:rsidRPr="00DF1D16" w:rsidRDefault="002E3BEC" w:rsidP="00DF1D16">
            <w:pPr>
              <w:jc w:val="right"/>
              <w:rPr>
                <w:rFonts w:ascii="Times New Roman" w:hAnsi="Times New Roman"/>
                <w:bCs/>
                <w:color w:val="000000" w:themeColor="text1"/>
                <w:sz w:val="20"/>
                <w:szCs w:val="20"/>
              </w:rPr>
            </w:pPr>
            <w:r>
              <w:rPr>
                <w:rFonts w:ascii="Times New Roman" w:hAnsi="Times New Roman"/>
                <w:bCs/>
                <w:color w:val="000000" w:themeColor="text1"/>
                <w:sz w:val="20"/>
                <w:szCs w:val="20"/>
              </w:rPr>
              <w:t>$</w:t>
            </w:r>
            <w:r w:rsidR="00FA3101">
              <w:rPr>
                <w:rFonts w:ascii="Times New Roman" w:hAnsi="Times New Roman"/>
                <w:bCs/>
                <w:color w:val="000000" w:themeColor="text1"/>
                <w:sz w:val="20"/>
                <w:szCs w:val="20"/>
              </w:rPr>
              <w:t>291,832.2</w:t>
            </w:r>
            <w:r w:rsidR="00F82A78">
              <w:rPr>
                <w:rFonts w:ascii="Times New Roman" w:hAnsi="Times New Roman"/>
                <w:bCs/>
                <w:color w:val="000000" w:themeColor="text1"/>
                <w:sz w:val="20"/>
                <w:szCs w:val="20"/>
              </w:rPr>
              <w:t>7</w:t>
            </w:r>
          </w:p>
        </w:tc>
      </w:tr>
    </w:tbl>
    <w:p w14:paraId="0BD22592" w14:textId="77777777" w:rsidR="00CE0B7B" w:rsidRPr="00DF1D16" w:rsidRDefault="00CE0B7B" w:rsidP="00CE0B7B">
      <w:pPr>
        <w:numPr>
          <w:ilvl w:val="1"/>
          <w:numId w:val="7"/>
        </w:numPr>
        <w:tabs>
          <w:tab w:val="left" w:pos="720"/>
        </w:tabs>
        <w:overflowPunct w:val="0"/>
        <w:autoSpaceDE w:val="0"/>
        <w:autoSpaceDN w:val="0"/>
        <w:adjustRightInd w:val="0"/>
        <w:spacing w:after="0" w:line="240" w:lineRule="auto"/>
        <w:textAlignment w:val="baseline"/>
        <w:rPr>
          <w:rFonts w:ascii="Times New Roman" w:hAnsi="Times New Roman"/>
          <w:color w:val="000000" w:themeColor="text1"/>
          <w:sz w:val="20"/>
          <w:szCs w:val="20"/>
        </w:rPr>
      </w:pPr>
      <w:r w:rsidRPr="00DF1D16">
        <w:rPr>
          <w:rFonts w:ascii="Times New Roman" w:hAnsi="Times New Roman"/>
          <w:color w:val="000000" w:themeColor="text1"/>
          <w:sz w:val="20"/>
          <w:szCs w:val="20"/>
        </w:rPr>
        <w:t xml:space="preserve">Number of owners/agents is based on data obtained from HUD systems.  </w:t>
      </w:r>
    </w:p>
    <w:p w14:paraId="17F80AC3" w14:textId="77777777" w:rsidR="00CE0B7B" w:rsidRPr="000C3703" w:rsidRDefault="00CE0B7B" w:rsidP="00CE0B7B">
      <w:pPr>
        <w:numPr>
          <w:ilvl w:val="1"/>
          <w:numId w:val="7"/>
        </w:numPr>
        <w:tabs>
          <w:tab w:val="left" w:pos="720"/>
        </w:tabs>
        <w:overflowPunct w:val="0"/>
        <w:autoSpaceDE w:val="0"/>
        <w:autoSpaceDN w:val="0"/>
        <w:adjustRightInd w:val="0"/>
        <w:spacing w:after="0" w:line="240" w:lineRule="auto"/>
        <w:textAlignment w:val="baseline"/>
        <w:rPr>
          <w:rFonts w:ascii="Times New Roman" w:hAnsi="Times New Roman"/>
          <w:color w:val="000000" w:themeColor="text1"/>
          <w:sz w:val="24"/>
          <w:szCs w:val="24"/>
        </w:rPr>
      </w:pPr>
      <w:r w:rsidRPr="000C3703">
        <w:rPr>
          <w:rFonts w:ascii="Times New Roman" w:hAnsi="Times New Roman"/>
          <w:color w:val="000000" w:themeColor="text1"/>
          <w:sz w:val="24"/>
          <w:szCs w:val="24"/>
        </w:rPr>
        <w:t xml:space="preserve">Hourly cost for owners/agents is based on data obtained from </w:t>
      </w:r>
      <w:hyperlink r:id="rId8" w:history="1">
        <w:r w:rsidRPr="000C3703">
          <w:rPr>
            <w:rFonts w:ascii="Times New Roman" w:hAnsi="Times New Roman"/>
            <w:color w:val="000000" w:themeColor="text1"/>
            <w:sz w:val="24"/>
            <w:szCs w:val="24"/>
            <w:u w:val="single"/>
          </w:rPr>
          <w:t>www.payscale.com</w:t>
        </w:r>
      </w:hyperlink>
      <w:r w:rsidRPr="000C3703">
        <w:rPr>
          <w:rFonts w:ascii="Times New Roman" w:hAnsi="Times New Roman"/>
          <w:color w:val="000000" w:themeColor="text1"/>
          <w:sz w:val="24"/>
          <w:szCs w:val="24"/>
        </w:rPr>
        <w:t xml:space="preserve"> for the owner or owner’s staff to gather and provide the necessary information.  Note that the cost per hour may vary depending on locality.</w:t>
      </w:r>
    </w:p>
    <w:p w14:paraId="21C1A193" w14:textId="77777777" w:rsidR="00CE0B7B" w:rsidRPr="000C3703" w:rsidRDefault="00CE0B7B" w:rsidP="00CE0B7B">
      <w:pPr>
        <w:numPr>
          <w:ilvl w:val="1"/>
          <w:numId w:val="7"/>
        </w:numPr>
        <w:tabs>
          <w:tab w:val="left" w:pos="360"/>
        </w:tabs>
        <w:overflowPunct w:val="0"/>
        <w:autoSpaceDE w:val="0"/>
        <w:autoSpaceDN w:val="0"/>
        <w:adjustRightInd w:val="0"/>
        <w:spacing w:after="0" w:line="240" w:lineRule="auto"/>
        <w:textAlignment w:val="baseline"/>
        <w:rPr>
          <w:rFonts w:ascii="Times New Roman" w:hAnsi="Times New Roman"/>
          <w:color w:val="000000" w:themeColor="text1"/>
          <w:sz w:val="24"/>
          <w:szCs w:val="24"/>
        </w:rPr>
      </w:pPr>
      <w:r w:rsidRPr="000C3703">
        <w:rPr>
          <w:rFonts w:ascii="Times New Roman" w:hAnsi="Times New Roman"/>
          <w:color w:val="000000" w:themeColor="text1"/>
          <w:sz w:val="24"/>
          <w:szCs w:val="24"/>
        </w:rPr>
        <w:t xml:space="preserve">Total number of responses is based on annual on-site reviews performed by CAs, HUD staff, and lenders, </w:t>
      </w:r>
    </w:p>
    <w:p w14:paraId="1C6049DD" w14:textId="77777777" w:rsidR="00CE0B7B" w:rsidRPr="000C3703" w:rsidRDefault="00CE0B7B" w:rsidP="00CE0B7B">
      <w:pPr>
        <w:numPr>
          <w:ilvl w:val="1"/>
          <w:numId w:val="7"/>
        </w:numPr>
        <w:tabs>
          <w:tab w:val="left" w:pos="360"/>
        </w:tabs>
        <w:overflowPunct w:val="0"/>
        <w:autoSpaceDE w:val="0"/>
        <w:autoSpaceDN w:val="0"/>
        <w:adjustRightInd w:val="0"/>
        <w:spacing w:after="0" w:line="240" w:lineRule="auto"/>
        <w:textAlignment w:val="baseline"/>
        <w:rPr>
          <w:rFonts w:ascii="Times New Roman" w:hAnsi="Times New Roman"/>
          <w:color w:val="000000" w:themeColor="text1"/>
          <w:sz w:val="24"/>
          <w:szCs w:val="24"/>
        </w:rPr>
      </w:pPr>
      <w:r w:rsidRPr="000C3703">
        <w:rPr>
          <w:rFonts w:ascii="Times New Roman" w:hAnsi="Times New Roman"/>
          <w:color w:val="000000" w:themeColor="text1"/>
          <w:sz w:val="24"/>
          <w:szCs w:val="24"/>
        </w:rPr>
        <w:t xml:space="preserve">The frequency of reviews is estimated at one per year per project based on the portfolio size.  </w:t>
      </w:r>
    </w:p>
    <w:p w14:paraId="34FE655F" w14:textId="77777777" w:rsidR="00D35DDB" w:rsidRPr="000C3703" w:rsidRDefault="00D35DDB" w:rsidP="00FA2F70">
      <w:pPr>
        <w:spacing w:after="0" w:line="240" w:lineRule="auto"/>
        <w:rPr>
          <w:rFonts w:ascii="Times New Roman" w:hAnsi="Times New Roman"/>
          <w:b/>
          <w:color w:val="000000" w:themeColor="text1"/>
          <w:sz w:val="24"/>
          <w:szCs w:val="24"/>
        </w:rPr>
      </w:pPr>
    </w:p>
    <w:p w14:paraId="1E83CF4C" w14:textId="77777777" w:rsidR="00FA2F70" w:rsidRPr="000C3703" w:rsidRDefault="00FA2F70" w:rsidP="00FA2F70">
      <w:pPr>
        <w:spacing w:after="0" w:line="240" w:lineRule="auto"/>
        <w:rPr>
          <w:rFonts w:ascii="Times New Roman" w:hAnsi="Times New Roman"/>
          <w:b/>
          <w:color w:val="000000" w:themeColor="text1"/>
          <w:sz w:val="24"/>
          <w:szCs w:val="24"/>
        </w:rPr>
      </w:pPr>
    </w:p>
    <w:tbl>
      <w:tblPr>
        <w:tblW w:w="11383" w:type="dxa"/>
        <w:tblInd w:w="-990" w:type="dxa"/>
        <w:tblLook w:val="04A0" w:firstRow="1" w:lastRow="0" w:firstColumn="1" w:lastColumn="0" w:noHBand="0" w:noVBand="1"/>
      </w:tblPr>
      <w:tblGrid>
        <w:gridCol w:w="1783"/>
        <w:gridCol w:w="1519"/>
        <w:gridCol w:w="1199"/>
        <w:gridCol w:w="1439"/>
        <w:gridCol w:w="1260"/>
        <w:gridCol w:w="1260"/>
        <w:gridCol w:w="1080"/>
        <w:gridCol w:w="1843"/>
      </w:tblGrid>
      <w:tr w:rsidR="00836352" w:rsidRPr="000C3703" w14:paraId="4A3A85C1" w14:textId="77777777" w:rsidTr="00E03F7E">
        <w:tc>
          <w:tcPr>
            <w:tcW w:w="11383" w:type="dxa"/>
            <w:gridSpan w:val="8"/>
            <w:shd w:val="clear" w:color="auto" w:fill="auto"/>
          </w:tcPr>
          <w:p w14:paraId="41B44BA9" w14:textId="77777777" w:rsidR="0021340A" w:rsidRPr="000C3703" w:rsidRDefault="0021340A" w:rsidP="001B4FB5">
            <w:pPr>
              <w:spacing w:after="0" w:line="240" w:lineRule="auto"/>
              <w:rPr>
                <w:rFonts w:ascii="Times New Roman" w:hAnsi="Times New Roman"/>
                <w:color w:val="000000" w:themeColor="text1"/>
                <w:sz w:val="24"/>
                <w:szCs w:val="24"/>
              </w:rPr>
            </w:pPr>
            <w:r w:rsidRPr="000C3703">
              <w:rPr>
                <w:rFonts w:ascii="Times New Roman" w:hAnsi="Times New Roman"/>
                <w:color w:val="000000" w:themeColor="text1"/>
                <w:sz w:val="24"/>
                <w:szCs w:val="24"/>
              </w:rPr>
              <w:t xml:space="preserve">13. Provide an estimate for the total annual cost burden to respondents or recordkeepers resulting from the collection of information. (Do not include the cost of any hour burden shown in Items 12 and 14). </w:t>
            </w:r>
          </w:p>
          <w:p w14:paraId="3CC75CF3" w14:textId="77777777" w:rsidR="0021340A" w:rsidRPr="000C3703" w:rsidRDefault="0021340A" w:rsidP="001B4FB5">
            <w:pPr>
              <w:spacing w:after="0" w:line="240" w:lineRule="auto"/>
              <w:rPr>
                <w:rFonts w:ascii="Times New Roman" w:hAnsi="Times New Roman"/>
                <w:color w:val="000000" w:themeColor="text1"/>
                <w:sz w:val="24"/>
                <w:szCs w:val="24"/>
              </w:rPr>
            </w:pPr>
          </w:p>
          <w:p w14:paraId="4745A5DA" w14:textId="77777777" w:rsidR="0021340A" w:rsidRPr="000C3703" w:rsidRDefault="0021340A" w:rsidP="001B4FB5">
            <w:pPr>
              <w:spacing w:after="0" w:line="240" w:lineRule="auto"/>
              <w:rPr>
                <w:rFonts w:ascii="Times New Roman" w:hAnsi="Times New Roman"/>
                <w:color w:val="000000" w:themeColor="text1"/>
                <w:sz w:val="24"/>
                <w:szCs w:val="24"/>
              </w:rPr>
            </w:pPr>
            <w:r w:rsidRPr="000C3703">
              <w:rPr>
                <w:rFonts w:ascii="Times New Roman" w:hAnsi="Times New Roman"/>
                <w:color w:val="000000" w:themeColor="text1"/>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55F87249" w14:textId="77777777" w:rsidR="0021340A" w:rsidRPr="000C3703" w:rsidRDefault="0021340A" w:rsidP="001B4FB5">
            <w:pPr>
              <w:spacing w:after="0" w:line="240" w:lineRule="auto"/>
              <w:rPr>
                <w:rFonts w:ascii="Times New Roman" w:hAnsi="Times New Roman"/>
                <w:color w:val="000000" w:themeColor="text1"/>
                <w:sz w:val="24"/>
                <w:szCs w:val="24"/>
              </w:rPr>
            </w:pPr>
          </w:p>
          <w:p w14:paraId="37454F69" w14:textId="77777777" w:rsidR="0021340A" w:rsidRPr="000C3703" w:rsidRDefault="0021340A" w:rsidP="001B4FB5">
            <w:pPr>
              <w:spacing w:after="0" w:line="240" w:lineRule="auto"/>
              <w:rPr>
                <w:rFonts w:ascii="Times New Roman" w:hAnsi="Times New Roman"/>
                <w:color w:val="000000" w:themeColor="text1"/>
                <w:sz w:val="24"/>
                <w:szCs w:val="24"/>
              </w:rPr>
            </w:pPr>
            <w:r w:rsidRPr="000C3703">
              <w:rPr>
                <w:rFonts w:ascii="Times New Roman" w:hAnsi="Times New Roman"/>
                <w:color w:val="000000" w:themeColor="text1"/>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14:paraId="79043067" w14:textId="77777777" w:rsidR="0021340A" w:rsidRPr="000C3703" w:rsidRDefault="0021340A" w:rsidP="001B4FB5">
            <w:pPr>
              <w:spacing w:after="0" w:line="240" w:lineRule="auto"/>
              <w:rPr>
                <w:rFonts w:ascii="Times New Roman" w:hAnsi="Times New Roman"/>
                <w:color w:val="000000" w:themeColor="text1"/>
                <w:sz w:val="24"/>
                <w:szCs w:val="24"/>
              </w:rPr>
            </w:pPr>
          </w:p>
          <w:p w14:paraId="30C1E7A4" w14:textId="77777777" w:rsidR="0021340A" w:rsidRPr="000C3703" w:rsidRDefault="0021340A" w:rsidP="001B4FB5">
            <w:pPr>
              <w:spacing w:after="0" w:line="240" w:lineRule="auto"/>
              <w:rPr>
                <w:rFonts w:ascii="Times New Roman" w:hAnsi="Times New Roman"/>
                <w:color w:val="000000" w:themeColor="text1"/>
                <w:sz w:val="24"/>
                <w:szCs w:val="24"/>
              </w:rPr>
            </w:pPr>
            <w:r w:rsidRPr="000C3703">
              <w:rPr>
                <w:rFonts w:ascii="Times New Roman" w:hAnsi="Times New Roman"/>
                <w:color w:val="000000" w:themeColor="text1"/>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14:paraId="19E03AC0" w14:textId="77777777" w:rsidR="0021340A" w:rsidRPr="000C3703" w:rsidRDefault="0021340A" w:rsidP="001B4FB5">
            <w:pPr>
              <w:spacing w:after="0" w:line="240" w:lineRule="auto"/>
              <w:rPr>
                <w:rFonts w:ascii="Times New Roman" w:hAnsi="Times New Roman"/>
                <w:color w:val="000000" w:themeColor="text1"/>
                <w:sz w:val="24"/>
                <w:szCs w:val="24"/>
              </w:rPr>
            </w:pPr>
          </w:p>
        </w:tc>
      </w:tr>
      <w:tr w:rsidR="00836352" w:rsidRPr="000C3703" w14:paraId="66C77D64" w14:textId="77777777" w:rsidTr="00E03F7E">
        <w:tc>
          <w:tcPr>
            <w:tcW w:w="11383" w:type="dxa"/>
            <w:gridSpan w:val="8"/>
            <w:shd w:val="clear" w:color="auto" w:fill="auto"/>
          </w:tcPr>
          <w:p w14:paraId="422A2B2F" w14:textId="77777777" w:rsidR="0021340A" w:rsidRPr="000C3703" w:rsidRDefault="0021340A" w:rsidP="001B4FB5">
            <w:pPr>
              <w:spacing w:after="0" w:line="240" w:lineRule="auto"/>
              <w:rPr>
                <w:rFonts w:ascii="Times New Roman" w:hAnsi="Times New Roman"/>
                <w:b/>
                <w:color w:val="000000" w:themeColor="text1"/>
                <w:sz w:val="24"/>
                <w:szCs w:val="24"/>
              </w:rPr>
            </w:pPr>
          </w:p>
        </w:tc>
      </w:tr>
      <w:tr w:rsidR="00836352" w:rsidRPr="000C3703" w14:paraId="4A105D88" w14:textId="77777777" w:rsidTr="00E03F7E">
        <w:tblPrEx>
          <w:tblBorders>
            <w:top w:val="single" w:sz="4" w:space="0" w:color="auto"/>
            <w:left w:val="single" w:sz="4" w:space="0" w:color="auto"/>
            <w:bottom w:val="single" w:sz="4" w:space="0" w:color="auto"/>
            <w:right w:val="single" w:sz="4" w:space="0" w:color="auto"/>
            <w:insideV w:val="single" w:sz="4" w:space="0" w:color="auto"/>
          </w:tblBorders>
        </w:tblPrEx>
        <w:tc>
          <w:tcPr>
            <w:tcW w:w="11383" w:type="dxa"/>
            <w:gridSpan w:val="8"/>
            <w:tcBorders>
              <w:top w:val="nil"/>
              <w:left w:val="nil"/>
              <w:bottom w:val="nil"/>
              <w:right w:val="nil"/>
            </w:tcBorders>
            <w:shd w:val="clear" w:color="auto" w:fill="auto"/>
          </w:tcPr>
          <w:p w14:paraId="0E2264EF" w14:textId="77777777" w:rsidR="0021340A" w:rsidRPr="000C3703" w:rsidRDefault="0021340A" w:rsidP="001B4FB5">
            <w:pPr>
              <w:spacing w:after="0" w:line="240" w:lineRule="auto"/>
              <w:rPr>
                <w:rFonts w:ascii="Times New Roman" w:hAnsi="Times New Roman"/>
                <w:b/>
                <w:color w:val="000000" w:themeColor="text1"/>
                <w:sz w:val="24"/>
                <w:szCs w:val="24"/>
              </w:rPr>
            </w:pPr>
            <w:r w:rsidRPr="000C3703">
              <w:rPr>
                <w:rFonts w:ascii="Times New Roman" w:hAnsi="Times New Roman"/>
                <w:b/>
                <w:color w:val="000000" w:themeColor="text1"/>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14:paraId="5886E51D" w14:textId="77777777" w:rsidR="0021340A" w:rsidRPr="000C3703" w:rsidRDefault="0021340A" w:rsidP="001B4FB5">
            <w:pPr>
              <w:spacing w:after="0" w:line="240" w:lineRule="auto"/>
              <w:rPr>
                <w:rFonts w:ascii="Times New Roman" w:hAnsi="Times New Roman"/>
                <w:color w:val="000000" w:themeColor="text1"/>
                <w:sz w:val="24"/>
                <w:szCs w:val="24"/>
              </w:rPr>
            </w:pPr>
          </w:p>
        </w:tc>
      </w:tr>
      <w:tr w:rsidR="00836352" w:rsidRPr="000C3703" w14:paraId="013C2FC8" w14:textId="77777777" w:rsidTr="00E03F7E">
        <w:tblPrEx>
          <w:tblBorders>
            <w:top w:val="single" w:sz="4" w:space="0" w:color="auto"/>
            <w:left w:val="single" w:sz="4" w:space="0" w:color="auto"/>
            <w:bottom w:val="single" w:sz="4" w:space="0" w:color="auto"/>
            <w:right w:val="single" w:sz="4" w:space="0" w:color="auto"/>
            <w:insideV w:val="single" w:sz="4" w:space="0" w:color="auto"/>
          </w:tblBorders>
        </w:tblPrEx>
        <w:tc>
          <w:tcPr>
            <w:tcW w:w="11383" w:type="dxa"/>
            <w:gridSpan w:val="8"/>
            <w:tcBorders>
              <w:top w:val="nil"/>
              <w:left w:val="nil"/>
              <w:bottom w:val="nil"/>
              <w:right w:val="nil"/>
            </w:tcBorders>
            <w:shd w:val="clear" w:color="auto" w:fill="auto"/>
          </w:tcPr>
          <w:p w14:paraId="70E0F5A2" w14:textId="77777777" w:rsidR="00CE0B7B" w:rsidRPr="000C3703" w:rsidRDefault="00CE0B7B" w:rsidP="001B4FB5">
            <w:pPr>
              <w:spacing w:after="0" w:line="240" w:lineRule="auto"/>
              <w:rPr>
                <w:rFonts w:ascii="Times New Roman" w:hAnsi="Times New Roman"/>
                <w:b/>
                <w:color w:val="000000" w:themeColor="text1"/>
                <w:sz w:val="24"/>
                <w:szCs w:val="24"/>
              </w:rPr>
            </w:pPr>
            <w:r w:rsidRPr="000C3703">
              <w:rPr>
                <w:rFonts w:ascii="Times New Roman" w:hAnsi="Times New Roman"/>
                <w:color w:val="000000" w:themeColor="text1"/>
                <w:sz w:val="24"/>
                <w:szCs w:val="24"/>
              </w:rPr>
              <w:t>There are no additional capital or start-up costs.  There are no total operation and maintenance purchase of services components required for the collection of this information.</w:t>
            </w:r>
          </w:p>
        </w:tc>
      </w:tr>
      <w:tr w:rsidR="00836352" w:rsidRPr="000C3703" w14:paraId="46B2512A" w14:textId="77777777" w:rsidTr="00E03F7E">
        <w:tblPrEx>
          <w:tblBorders>
            <w:top w:val="single" w:sz="4" w:space="0" w:color="auto"/>
            <w:left w:val="single" w:sz="4" w:space="0" w:color="auto"/>
            <w:bottom w:val="single" w:sz="4" w:space="0" w:color="auto"/>
            <w:right w:val="single" w:sz="4" w:space="0" w:color="auto"/>
            <w:insideV w:val="single" w:sz="4" w:space="0" w:color="auto"/>
          </w:tblBorders>
        </w:tblPrEx>
        <w:tc>
          <w:tcPr>
            <w:tcW w:w="11383" w:type="dxa"/>
            <w:gridSpan w:val="8"/>
            <w:tcBorders>
              <w:top w:val="nil"/>
              <w:left w:val="nil"/>
              <w:bottom w:val="nil"/>
              <w:right w:val="nil"/>
            </w:tcBorders>
            <w:shd w:val="clear" w:color="auto" w:fill="auto"/>
          </w:tcPr>
          <w:p w14:paraId="7D01BCBB" w14:textId="77777777" w:rsidR="0021340A" w:rsidRPr="000C3703" w:rsidRDefault="0021340A" w:rsidP="001B4FB5">
            <w:pPr>
              <w:spacing w:after="0" w:line="240" w:lineRule="auto"/>
              <w:rPr>
                <w:rFonts w:ascii="Times New Roman" w:hAnsi="Times New Roman"/>
                <w:color w:val="000000" w:themeColor="text1"/>
                <w:sz w:val="24"/>
                <w:szCs w:val="24"/>
              </w:rPr>
            </w:pPr>
          </w:p>
        </w:tc>
      </w:tr>
      <w:tr w:rsidR="00836352" w:rsidRPr="000C3703" w14:paraId="566F1273" w14:textId="77777777" w:rsidTr="00E03F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783" w:type="dxa"/>
            <w:tcBorders>
              <w:top w:val="single" w:sz="4" w:space="0" w:color="auto"/>
              <w:left w:val="single" w:sz="4" w:space="0" w:color="auto"/>
              <w:bottom w:val="single" w:sz="4" w:space="0" w:color="auto"/>
              <w:right w:val="single" w:sz="4" w:space="0" w:color="auto"/>
            </w:tcBorders>
            <w:vAlign w:val="center"/>
          </w:tcPr>
          <w:p w14:paraId="41E0879B" w14:textId="77777777" w:rsidR="00A6656E" w:rsidRPr="002E3BEC" w:rsidRDefault="00A6656E" w:rsidP="00B106EA">
            <w:pPr>
              <w:rPr>
                <w:rFonts w:ascii="Times New Roman" w:hAnsi="Times New Roman"/>
                <w:b/>
                <w:bCs/>
                <w:color w:val="000000" w:themeColor="text1"/>
                <w:sz w:val="20"/>
                <w:szCs w:val="20"/>
              </w:rPr>
            </w:pPr>
            <w:r w:rsidRPr="002E3BEC">
              <w:rPr>
                <w:rFonts w:ascii="Times New Roman" w:hAnsi="Times New Roman"/>
                <w:b/>
                <w:bCs/>
                <w:color w:val="000000" w:themeColor="text1"/>
                <w:sz w:val="20"/>
                <w:szCs w:val="20"/>
              </w:rPr>
              <w:t>Information Collection</w:t>
            </w:r>
          </w:p>
        </w:tc>
        <w:tc>
          <w:tcPr>
            <w:tcW w:w="1519" w:type="dxa"/>
            <w:tcBorders>
              <w:top w:val="single" w:sz="4" w:space="0" w:color="auto"/>
              <w:left w:val="single" w:sz="4" w:space="0" w:color="auto"/>
              <w:bottom w:val="single" w:sz="4" w:space="0" w:color="auto"/>
              <w:right w:val="single" w:sz="4" w:space="0" w:color="auto"/>
            </w:tcBorders>
            <w:vAlign w:val="center"/>
          </w:tcPr>
          <w:p w14:paraId="5DBF2CDC" w14:textId="77777777" w:rsidR="00A6656E" w:rsidRPr="002E3BEC" w:rsidRDefault="00A6656E" w:rsidP="00B106EA">
            <w:pPr>
              <w:ind w:right="-108"/>
              <w:jc w:val="center"/>
              <w:rPr>
                <w:rFonts w:ascii="Times New Roman" w:hAnsi="Times New Roman"/>
                <w:b/>
                <w:bCs/>
                <w:color w:val="000000" w:themeColor="text1"/>
                <w:sz w:val="20"/>
                <w:szCs w:val="20"/>
              </w:rPr>
            </w:pPr>
            <w:r w:rsidRPr="002E3BEC">
              <w:rPr>
                <w:rFonts w:ascii="Times New Roman" w:hAnsi="Times New Roman"/>
                <w:b/>
                <w:bCs/>
                <w:color w:val="000000" w:themeColor="text1"/>
                <w:sz w:val="20"/>
                <w:szCs w:val="20"/>
              </w:rPr>
              <w:t>Number of Respondents</w:t>
            </w:r>
          </w:p>
        </w:tc>
        <w:tc>
          <w:tcPr>
            <w:tcW w:w="1199" w:type="dxa"/>
            <w:tcBorders>
              <w:top w:val="single" w:sz="4" w:space="0" w:color="auto"/>
              <w:left w:val="single" w:sz="4" w:space="0" w:color="auto"/>
              <w:bottom w:val="single" w:sz="4" w:space="0" w:color="auto"/>
              <w:right w:val="single" w:sz="4" w:space="0" w:color="auto"/>
            </w:tcBorders>
            <w:vAlign w:val="center"/>
          </w:tcPr>
          <w:p w14:paraId="0A28CED0" w14:textId="77777777" w:rsidR="00A6656E" w:rsidRPr="002E3BEC" w:rsidRDefault="00A6656E" w:rsidP="00B106EA">
            <w:pPr>
              <w:ind w:left="72" w:right="-108"/>
              <w:jc w:val="center"/>
              <w:rPr>
                <w:rFonts w:ascii="Times New Roman" w:hAnsi="Times New Roman"/>
                <w:b/>
                <w:bCs/>
                <w:color w:val="000000" w:themeColor="text1"/>
                <w:sz w:val="20"/>
                <w:szCs w:val="20"/>
              </w:rPr>
            </w:pPr>
            <w:r w:rsidRPr="002E3BEC">
              <w:rPr>
                <w:rFonts w:ascii="Times New Roman" w:hAnsi="Times New Roman"/>
                <w:b/>
                <w:bCs/>
                <w:color w:val="000000" w:themeColor="text1"/>
                <w:sz w:val="20"/>
                <w:szCs w:val="20"/>
              </w:rPr>
              <w:t>Frequency of Response</w:t>
            </w:r>
          </w:p>
        </w:tc>
        <w:tc>
          <w:tcPr>
            <w:tcW w:w="1439" w:type="dxa"/>
            <w:tcBorders>
              <w:top w:val="single" w:sz="4" w:space="0" w:color="auto"/>
              <w:left w:val="single" w:sz="4" w:space="0" w:color="auto"/>
              <w:bottom w:val="single" w:sz="4" w:space="0" w:color="auto"/>
              <w:right w:val="single" w:sz="4" w:space="0" w:color="auto"/>
            </w:tcBorders>
            <w:vAlign w:val="center"/>
          </w:tcPr>
          <w:p w14:paraId="5A92C1B3" w14:textId="77777777" w:rsidR="00A6656E" w:rsidRPr="002E3BEC" w:rsidRDefault="00A6656E" w:rsidP="00B106EA">
            <w:pPr>
              <w:jc w:val="center"/>
              <w:rPr>
                <w:rFonts w:ascii="Times New Roman" w:hAnsi="Times New Roman"/>
                <w:b/>
                <w:bCs/>
                <w:color w:val="000000" w:themeColor="text1"/>
                <w:sz w:val="20"/>
                <w:szCs w:val="20"/>
              </w:rPr>
            </w:pPr>
            <w:r w:rsidRPr="002E3BEC">
              <w:rPr>
                <w:rFonts w:ascii="Times New Roman" w:hAnsi="Times New Roman"/>
                <w:b/>
                <w:bCs/>
                <w:color w:val="000000" w:themeColor="text1"/>
                <w:sz w:val="20"/>
                <w:szCs w:val="20"/>
              </w:rPr>
              <w:t>Responses Per Year</w:t>
            </w:r>
          </w:p>
        </w:tc>
        <w:tc>
          <w:tcPr>
            <w:tcW w:w="1260" w:type="dxa"/>
            <w:tcBorders>
              <w:top w:val="single" w:sz="4" w:space="0" w:color="auto"/>
              <w:left w:val="single" w:sz="4" w:space="0" w:color="auto"/>
              <w:bottom w:val="single" w:sz="4" w:space="0" w:color="auto"/>
              <w:right w:val="single" w:sz="4" w:space="0" w:color="auto"/>
            </w:tcBorders>
            <w:vAlign w:val="center"/>
          </w:tcPr>
          <w:p w14:paraId="4B1DDC73" w14:textId="77777777" w:rsidR="00A6656E" w:rsidRPr="002E3BEC" w:rsidRDefault="00A6656E" w:rsidP="00B106EA">
            <w:pPr>
              <w:ind w:right="-108"/>
              <w:jc w:val="center"/>
              <w:rPr>
                <w:rFonts w:ascii="Times New Roman" w:hAnsi="Times New Roman"/>
                <w:b/>
                <w:bCs/>
                <w:color w:val="000000" w:themeColor="text1"/>
                <w:sz w:val="20"/>
                <w:szCs w:val="20"/>
              </w:rPr>
            </w:pPr>
            <w:r w:rsidRPr="002E3BEC">
              <w:rPr>
                <w:rFonts w:ascii="Times New Roman" w:hAnsi="Times New Roman"/>
                <w:b/>
                <w:bCs/>
                <w:color w:val="000000" w:themeColor="text1"/>
                <w:sz w:val="20"/>
                <w:szCs w:val="20"/>
              </w:rPr>
              <w:t>Burden Hours Per Response</w:t>
            </w:r>
          </w:p>
        </w:tc>
        <w:tc>
          <w:tcPr>
            <w:tcW w:w="1260" w:type="dxa"/>
            <w:tcBorders>
              <w:top w:val="single" w:sz="4" w:space="0" w:color="auto"/>
              <w:left w:val="single" w:sz="4" w:space="0" w:color="auto"/>
              <w:bottom w:val="single" w:sz="4" w:space="0" w:color="auto"/>
              <w:right w:val="single" w:sz="4" w:space="0" w:color="auto"/>
            </w:tcBorders>
            <w:vAlign w:val="center"/>
          </w:tcPr>
          <w:p w14:paraId="539EFB3F" w14:textId="77777777" w:rsidR="00A6656E" w:rsidRPr="002E3BEC" w:rsidRDefault="00A6656E" w:rsidP="00B106EA">
            <w:pPr>
              <w:ind w:right="-108"/>
              <w:jc w:val="center"/>
              <w:rPr>
                <w:rFonts w:ascii="Times New Roman" w:hAnsi="Times New Roman"/>
                <w:b/>
                <w:bCs/>
                <w:color w:val="000000" w:themeColor="text1"/>
                <w:sz w:val="20"/>
                <w:szCs w:val="20"/>
              </w:rPr>
            </w:pPr>
            <w:r w:rsidRPr="002E3BEC">
              <w:rPr>
                <w:rFonts w:ascii="Times New Roman" w:hAnsi="Times New Roman"/>
                <w:b/>
                <w:bCs/>
                <w:color w:val="000000" w:themeColor="text1"/>
                <w:sz w:val="20"/>
                <w:szCs w:val="20"/>
              </w:rPr>
              <w:t>Annual Burden Hours</w:t>
            </w:r>
          </w:p>
        </w:tc>
        <w:tc>
          <w:tcPr>
            <w:tcW w:w="1080" w:type="dxa"/>
            <w:tcBorders>
              <w:top w:val="single" w:sz="4" w:space="0" w:color="auto"/>
              <w:left w:val="single" w:sz="4" w:space="0" w:color="auto"/>
              <w:bottom w:val="single" w:sz="4" w:space="0" w:color="auto"/>
              <w:right w:val="single" w:sz="4" w:space="0" w:color="auto"/>
            </w:tcBorders>
            <w:vAlign w:val="center"/>
          </w:tcPr>
          <w:p w14:paraId="15198711" w14:textId="77777777" w:rsidR="00A6656E" w:rsidRPr="002E3BEC" w:rsidRDefault="00A6656E" w:rsidP="00B106EA">
            <w:pPr>
              <w:ind w:right="-108"/>
              <w:jc w:val="center"/>
              <w:rPr>
                <w:rFonts w:ascii="Times New Roman" w:hAnsi="Times New Roman"/>
                <w:b/>
                <w:bCs/>
                <w:color w:val="000000" w:themeColor="text1"/>
                <w:sz w:val="20"/>
                <w:szCs w:val="20"/>
              </w:rPr>
            </w:pPr>
            <w:r w:rsidRPr="002E3BEC">
              <w:rPr>
                <w:rFonts w:ascii="Times New Roman" w:hAnsi="Times New Roman"/>
                <w:b/>
                <w:bCs/>
                <w:color w:val="000000" w:themeColor="text1"/>
                <w:sz w:val="20"/>
                <w:szCs w:val="20"/>
              </w:rPr>
              <w:t>Hourly Cost per Response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5F4F3A" w14:textId="77777777" w:rsidR="00A6656E" w:rsidRPr="002E3BEC" w:rsidRDefault="00A6656E" w:rsidP="00B106EA">
            <w:pPr>
              <w:ind w:right="-108"/>
              <w:jc w:val="center"/>
              <w:rPr>
                <w:rFonts w:ascii="Times New Roman" w:hAnsi="Times New Roman"/>
                <w:b/>
                <w:bCs/>
                <w:color w:val="000000" w:themeColor="text1"/>
                <w:sz w:val="20"/>
                <w:szCs w:val="20"/>
              </w:rPr>
            </w:pPr>
            <w:r w:rsidRPr="002E3BEC">
              <w:rPr>
                <w:rFonts w:ascii="Times New Roman" w:hAnsi="Times New Roman"/>
                <w:b/>
                <w:bCs/>
                <w:color w:val="000000" w:themeColor="text1"/>
                <w:sz w:val="20"/>
                <w:szCs w:val="20"/>
              </w:rPr>
              <w:t>Total Annual Cost</w:t>
            </w:r>
          </w:p>
        </w:tc>
      </w:tr>
      <w:tr w:rsidR="00836352" w:rsidRPr="000C3703" w14:paraId="286073CF" w14:textId="77777777" w:rsidTr="00E03F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783" w:type="dxa"/>
            <w:tcBorders>
              <w:top w:val="single" w:sz="4" w:space="0" w:color="auto"/>
              <w:left w:val="single" w:sz="4" w:space="0" w:color="auto"/>
              <w:bottom w:val="single" w:sz="4" w:space="0" w:color="auto"/>
              <w:right w:val="single" w:sz="4" w:space="0" w:color="auto"/>
            </w:tcBorders>
            <w:vAlign w:val="center"/>
          </w:tcPr>
          <w:p w14:paraId="7E23B052" w14:textId="77777777" w:rsidR="00A6656E" w:rsidRPr="002E3BEC" w:rsidRDefault="00024BB1" w:rsidP="00B106EA">
            <w:pPr>
              <w:rPr>
                <w:rFonts w:ascii="Times New Roman" w:hAnsi="Times New Roman"/>
                <w:bCs/>
                <w:color w:val="000000" w:themeColor="text1"/>
                <w:sz w:val="20"/>
                <w:szCs w:val="20"/>
              </w:rPr>
            </w:pPr>
            <w:r w:rsidRPr="002E3BEC">
              <w:rPr>
                <w:rFonts w:ascii="Times New Roman" w:hAnsi="Times New Roman"/>
                <w:bCs/>
                <w:color w:val="000000" w:themeColor="text1"/>
                <w:sz w:val="20"/>
                <w:szCs w:val="20"/>
              </w:rPr>
              <w:t>HUD-9834</w:t>
            </w:r>
          </w:p>
        </w:tc>
        <w:tc>
          <w:tcPr>
            <w:tcW w:w="1519" w:type="dxa"/>
            <w:tcBorders>
              <w:top w:val="single" w:sz="4" w:space="0" w:color="auto"/>
              <w:left w:val="single" w:sz="4" w:space="0" w:color="auto"/>
              <w:bottom w:val="single" w:sz="4" w:space="0" w:color="auto"/>
              <w:right w:val="single" w:sz="4" w:space="0" w:color="auto"/>
            </w:tcBorders>
            <w:vAlign w:val="center"/>
          </w:tcPr>
          <w:p w14:paraId="3A30453B" w14:textId="77777777" w:rsidR="00A6656E" w:rsidRPr="002E3BEC" w:rsidRDefault="00024BB1" w:rsidP="00E03F7E">
            <w:pPr>
              <w:jc w:val="right"/>
              <w:rPr>
                <w:rFonts w:ascii="Times New Roman" w:hAnsi="Times New Roman"/>
                <w:bCs/>
                <w:color w:val="000000" w:themeColor="text1"/>
                <w:sz w:val="20"/>
                <w:szCs w:val="20"/>
              </w:rPr>
            </w:pPr>
            <w:r w:rsidRPr="002E3BEC">
              <w:rPr>
                <w:rFonts w:ascii="Times New Roman" w:hAnsi="Times New Roman"/>
                <w:bCs/>
                <w:color w:val="000000" w:themeColor="text1"/>
                <w:sz w:val="20"/>
                <w:szCs w:val="20"/>
              </w:rPr>
              <w:t>27,127</w:t>
            </w:r>
            <w:r w:rsidR="002E3BEC">
              <w:rPr>
                <w:rFonts w:ascii="Times New Roman" w:hAnsi="Times New Roman"/>
                <w:bCs/>
                <w:color w:val="000000" w:themeColor="text1"/>
                <w:sz w:val="20"/>
                <w:szCs w:val="20"/>
              </w:rPr>
              <w:t>.00</w:t>
            </w:r>
          </w:p>
        </w:tc>
        <w:tc>
          <w:tcPr>
            <w:tcW w:w="1199" w:type="dxa"/>
            <w:tcBorders>
              <w:top w:val="single" w:sz="4" w:space="0" w:color="auto"/>
              <w:left w:val="single" w:sz="4" w:space="0" w:color="auto"/>
              <w:bottom w:val="single" w:sz="4" w:space="0" w:color="auto"/>
              <w:right w:val="single" w:sz="4" w:space="0" w:color="auto"/>
            </w:tcBorders>
            <w:vAlign w:val="center"/>
          </w:tcPr>
          <w:p w14:paraId="68DCC39F" w14:textId="77777777" w:rsidR="00A6656E" w:rsidRPr="002E3BEC" w:rsidRDefault="00024BB1" w:rsidP="00E03F7E">
            <w:pPr>
              <w:jc w:val="right"/>
              <w:rPr>
                <w:rFonts w:ascii="Times New Roman" w:hAnsi="Times New Roman"/>
                <w:bCs/>
                <w:color w:val="000000" w:themeColor="text1"/>
                <w:sz w:val="20"/>
                <w:szCs w:val="20"/>
              </w:rPr>
            </w:pPr>
            <w:r w:rsidRPr="002E3BEC">
              <w:rPr>
                <w:rFonts w:ascii="Times New Roman" w:hAnsi="Times New Roman"/>
                <w:bCs/>
                <w:color w:val="000000" w:themeColor="text1"/>
                <w:sz w:val="20"/>
                <w:szCs w:val="20"/>
              </w:rPr>
              <w:t>1</w:t>
            </w:r>
            <w:r w:rsidR="002E3BEC">
              <w:rPr>
                <w:rFonts w:ascii="Times New Roman" w:hAnsi="Times New Roman"/>
                <w:bCs/>
                <w:color w:val="000000" w:themeColor="text1"/>
                <w:sz w:val="20"/>
                <w:szCs w:val="20"/>
              </w:rPr>
              <w:t>.00</w:t>
            </w:r>
          </w:p>
        </w:tc>
        <w:tc>
          <w:tcPr>
            <w:tcW w:w="1439" w:type="dxa"/>
            <w:tcBorders>
              <w:top w:val="single" w:sz="4" w:space="0" w:color="auto"/>
              <w:left w:val="single" w:sz="4" w:space="0" w:color="auto"/>
              <w:bottom w:val="single" w:sz="4" w:space="0" w:color="auto"/>
              <w:right w:val="single" w:sz="4" w:space="0" w:color="auto"/>
            </w:tcBorders>
            <w:vAlign w:val="center"/>
          </w:tcPr>
          <w:p w14:paraId="784986C5" w14:textId="77777777" w:rsidR="00A6656E" w:rsidRPr="002E3BEC" w:rsidRDefault="00024BB1" w:rsidP="00E03F7E">
            <w:pPr>
              <w:jc w:val="right"/>
              <w:rPr>
                <w:rFonts w:ascii="Times New Roman" w:hAnsi="Times New Roman"/>
                <w:bCs/>
                <w:color w:val="000000" w:themeColor="text1"/>
                <w:sz w:val="20"/>
                <w:szCs w:val="20"/>
              </w:rPr>
            </w:pPr>
            <w:r w:rsidRPr="002E3BEC">
              <w:rPr>
                <w:rFonts w:ascii="Times New Roman" w:hAnsi="Times New Roman"/>
                <w:bCs/>
                <w:color w:val="000000" w:themeColor="text1"/>
                <w:sz w:val="20"/>
                <w:szCs w:val="20"/>
              </w:rPr>
              <w:t>27,127</w:t>
            </w:r>
            <w:r w:rsidR="002E3BEC">
              <w:rPr>
                <w:rFonts w:ascii="Times New Roman" w:hAnsi="Times New Roman"/>
                <w:bCs/>
                <w:color w:val="000000" w:themeColor="text1"/>
                <w:sz w:val="20"/>
                <w:szCs w:val="20"/>
              </w:rPr>
              <w:t>.00</w:t>
            </w:r>
          </w:p>
        </w:tc>
        <w:tc>
          <w:tcPr>
            <w:tcW w:w="1260" w:type="dxa"/>
            <w:tcBorders>
              <w:top w:val="single" w:sz="4" w:space="0" w:color="auto"/>
              <w:left w:val="single" w:sz="4" w:space="0" w:color="auto"/>
              <w:bottom w:val="single" w:sz="4" w:space="0" w:color="auto"/>
              <w:right w:val="single" w:sz="4" w:space="0" w:color="auto"/>
            </w:tcBorders>
            <w:vAlign w:val="center"/>
          </w:tcPr>
          <w:p w14:paraId="37C435DE" w14:textId="77777777" w:rsidR="00A6656E" w:rsidRPr="002E3BEC" w:rsidRDefault="00FA3101" w:rsidP="00E03F7E">
            <w:pPr>
              <w:jc w:val="right"/>
              <w:rPr>
                <w:rFonts w:ascii="Times New Roman" w:hAnsi="Times New Roman"/>
                <w:bCs/>
                <w:color w:val="000000" w:themeColor="text1"/>
                <w:sz w:val="20"/>
                <w:szCs w:val="20"/>
              </w:rPr>
            </w:pPr>
            <w:r>
              <w:rPr>
                <w:rFonts w:ascii="Times New Roman" w:hAnsi="Times New Roman"/>
                <w:bCs/>
                <w:color w:val="000000" w:themeColor="text1"/>
                <w:sz w:val="20"/>
                <w:szCs w:val="20"/>
              </w:rPr>
              <w:t>0.33</w:t>
            </w:r>
          </w:p>
        </w:tc>
        <w:tc>
          <w:tcPr>
            <w:tcW w:w="1260" w:type="dxa"/>
            <w:tcBorders>
              <w:top w:val="single" w:sz="4" w:space="0" w:color="auto"/>
              <w:left w:val="single" w:sz="4" w:space="0" w:color="auto"/>
              <w:bottom w:val="single" w:sz="4" w:space="0" w:color="auto"/>
              <w:right w:val="single" w:sz="4" w:space="0" w:color="auto"/>
            </w:tcBorders>
            <w:vAlign w:val="center"/>
          </w:tcPr>
          <w:p w14:paraId="7D535AB0" w14:textId="77777777" w:rsidR="00A6656E" w:rsidRPr="002E3BEC" w:rsidRDefault="00FA3101" w:rsidP="00E03F7E">
            <w:pPr>
              <w:jc w:val="right"/>
              <w:rPr>
                <w:rFonts w:ascii="Times New Roman" w:hAnsi="Times New Roman"/>
                <w:bCs/>
                <w:color w:val="000000" w:themeColor="text1"/>
                <w:sz w:val="20"/>
                <w:szCs w:val="20"/>
              </w:rPr>
            </w:pPr>
            <w:r>
              <w:rPr>
                <w:rFonts w:ascii="Times New Roman" w:hAnsi="Times New Roman"/>
                <w:bCs/>
                <w:color w:val="000000" w:themeColor="text1"/>
                <w:sz w:val="20"/>
                <w:szCs w:val="20"/>
              </w:rPr>
              <w:t>8,951.91</w:t>
            </w:r>
          </w:p>
        </w:tc>
        <w:tc>
          <w:tcPr>
            <w:tcW w:w="1080" w:type="dxa"/>
            <w:tcBorders>
              <w:top w:val="single" w:sz="4" w:space="0" w:color="auto"/>
              <w:left w:val="single" w:sz="4" w:space="0" w:color="auto"/>
              <w:bottom w:val="single" w:sz="4" w:space="0" w:color="auto"/>
              <w:right w:val="single" w:sz="4" w:space="0" w:color="auto"/>
            </w:tcBorders>
            <w:vAlign w:val="center"/>
          </w:tcPr>
          <w:p w14:paraId="01CB185D" w14:textId="77777777" w:rsidR="00A6656E" w:rsidRPr="002E3BEC" w:rsidRDefault="00F82A78" w:rsidP="00E03F7E">
            <w:pPr>
              <w:jc w:val="right"/>
              <w:rPr>
                <w:rFonts w:ascii="Times New Roman" w:hAnsi="Times New Roman"/>
                <w:bCs/>
                <w:color w:val="000000" w:themeColor="text1"/>
                <w:sz w:val="20"/>
                <w:szCs w:val="20"/>
              </w:rPr>
            </w:pPr>
            <w:r>
              <w:rPr>
                <w:rFonts w:ascii="Times New Roman" w:hAnsi="Times New Roman"/>
                <w:bCs/>
                <w:color w:val="000000" w:themeColor="text1"/>
                <w:sz w:val="20"/>
                <w:szCs w:val="20"/>
              </w:rPr>
              <w:t>$</w:t>
            </w:r>
            <w:r w:rsidR="00FA3101">
              <w:rPr>
                <w:rFonts w:ascii="Times New Roman" w:hAnsi="Times New Roman"/>
                <w:bCs/>
                <w:color w:val="000000" w:themeColor="text1"/>
                <w:sz w:val="20"/>
                <w:szCs w:val="20"/>
              </w:rPr>
              <w:t>32.60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72562A" w14:textId="77777777" w:rsidR="00A6656E" w:rsidRPr="002E3BEC" w:rsidRDefault="001D3313" w:rsidP="00B106EA">
            <w:pPr>
              <w:jc w:val="right"/>
              <w:rPr>
                <w:rFonts w:ascii="Times New Roman" w:hAnsi="Times New Roman"/>
                <w:bCs/>
                <w:color w:val="000000" w:themeColor="text1"/>
                <w:sz w:val="20"/>
                <w:szCs w:val="20"/>
              </w:rPr>
            </w:pPr>
            <w:r>
              <w:rPr>
                <w:rFonts w:ascii="Times New Roman" w:hAnsi="Times New Roman"/>
                <w:bCs/>
                <w:color w:val="000000" w:themeColor="text1"/>
                <w:sz w:val="20"/>
                <w:szCs w:val="20"/>
              </w:rPr>
              <w:t>$291,832.2</w:t>
            </w:r>
            <w:r w:rsidR="00F82A78">
              <w:rPr>
                <w:rFonts w:ascii="Times New Roman" w:hAnsi="Times New Roman"/>
                <w:bCs/>
                <w:color w:val="000000" w:themeColor="text1"/>
                <w:sz w:val="20"/>
                <w:szCs w:val="20"/>
              </w:rPr>
              <w:t>7</w:t>
            </w:r>
          </w:p>
        </w:tc>
      </w:tr>
      <w:tr w:rsidR="002E3BEC" w:rsidRPr="000C3703" w14:paraId="39B741E9" w14:textId="77777777" w:rsidTr="00E03F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783" w:type="dxa"/>
            <w:tcBorders>
              <w:top w:val="single" w:sz="4" w:space="0" w:color="auto"/>
              <w:left w:val="single" w:sz="4" w:space="0" w:color="auto"/>
              <w:bottom w:val="single" w:sz="4" w:space="0" w:color="auto"/>
              <w:right w:val="single" w:sz="4" w:space="0" w:color="auto"/>
            </w:tcBorders>
            <w:vAlign w:val="center"/>
          </w:tcPr>
          <w:p w14:paraId="1747A1EC" w14:textId="77777777" w:rsidR="00A6656E" w:rsidRPr="002E3BEC" w:rsidRDefault="00A6656E" w:rsidP="00B106EA">
            <w:pPr>
              <w:rPr>
                <w:rFonts w:ascii="Times New Roman" w:hAnsi="Times New Roman"/>
                <w:b/>
                <w:bCs/>
                <w:color w:val="000000" w:themeColor="text1"/>
                <w:sz w:val="20"/>
                <w:szCs w:val="20"/>
              </w:rPr>
            </w:pPr>
            <w:r w:rsidRPr="002E3BEC">
              <w:rPr>
                <w:rFonts w:ascii="Times New Roman" w:hAnsi="Times New Roman"/>
                <w:b/>
                <w:bCs/>
                <w:color w:val="000000" w:themeColor="text1"/>
                <w:sz w:val="20"/>
                <w:szCs w:val="20"/>
              </w:rPr>
              <w:t>TOTALS</w:t>
            </w:r>
          </w:p>
        </w:tc>
        <w:tc>
          <w:tcPr>
            <w:tcW w:w="1519" w:type="dxa"/>
            <w:tcBorders>
              <w:top w:val="single" w:sz="4" w:space="0" w:color="auto"/>
              <w:left w:val="single" w:sz="4" w:space="0" w:color="auto"/>
              <w:bottom w:val="single" w:sz="4" w:space="0" w:color="auto"/>
              <w:right w:val="single" w:sz="4" w:space="0" w:color="auto"/>
            </w:tcBorders>
            <w:vAlign w:val="center"/>
          </w:tcPr>
          <w:p w14:paraId="321B866B" w14:textId="77777777" w:rsidR="00A6656E" w:rsidRPr="002E3BEC" w:rsidRDefault="00024BB1" w:rsidP="00E03F7E">
            <w:pPr>
              <w:jc w:val="right"/>
              <w:rPr>
                <w:rFonts w:ascii="Times New Roman" w:hAnsi="Times New Roman"/>
                <w:bCs/>
                <w:color w:val="000000" w:themeColor="text1"/>
                <w:sz w:val="20"/>
                <w:szCs w:val="20"/>
              </w:rPr>
            </w:pPr>
            <w:r w:rsidRPr="002E3BEC">
              <w:rPr>
                <w:rFonts w:ascii="Times New Roman" w:hAnsi="Times New Roman"/>
                <w:bCs/>
                <w:color w:val="000000" w:themeColor="text1"/>
                <w:sz w:val="20"/>
                <w:szCs w:val="20"/>
              </w:rPr>
              <w:t>27,127</w:t>
            </w:r>
            <w:r w:rsidR="002E3BEC">
              <w:rPr>
                <w:rFonts w:ascii="Times New Roman" w:hAnsi="Times New Roman"/>
                <w:bCs/>
                <w:color w:val="000000" w:themeColor="text1"/>
                <w:sz w:val="20"/>
                <w:szCs w:val="20"/>
              </w:rPr>
              <w:t>.00</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14:paraId="65008CBD" w14:textId="77777777" w:rsidR="00A6656E" w:rsidRPr="002E3BEC" w:rsidRDefault="00A6656E" w:rsidP="00E03F7E">
            <w:pPr>
              <w:jc w:val="right"/>
              <w:rPr>
                <w:rFonts w:ascii="Times New Roman" w:hAnsi="Times New Roman"/>
                <w:bCs/>
                <w:color w:val="000000" w:themeColor="text1"/>
                <w:sz w:val="20"/>
                <w:szCs w:val="20"/>
              </w:rPr>
            </w:pPr>
          </w:p>
        </w:tc>
        <w:tc>
          <w:tcPr>
            <w:tcW w:w="1439" w:type="dxa"/>
            <w:tcBorders>
              <w:top w:val="single" w:sz="4" w:space="0" w:color="auto"/>
              <w:left w:val="single" w:sz="4" w:space="0" w:color="auto"/>
              <w:bottom w:val="single" w:sz="4" w:space="0" w:color="auto"/>
              <w:right w:val="single" w:sz="4" w:space="0" w:color="auto"/>
            </w:tcBorders>
            <w:vAlign w:val="center"/>
          </w:tcPr>
          <w:p w14:paraId="61240EA4" w14:textId="77777777" w:rsidR="00A6656E" w:rsidRPr="002E3BEC" w:rsidRDefault="00024BB1" w:rsidP="00E03F7E">
            <w:pPr>
              <w:jc w:val="right"/>
              <w:rPr>
                <w:rFonts w:ascii="Times New Roman" w:hAnsi="Times New Roman"/>
                <w:bCs/>
                <w:color w:val="000000" w:themeColor="text1"/>
                <w:sz w:val="20"/>
                <w:szCs w:val="20"/>
              </w:rPr>
            </w:pPr>
            <w:r w:rsidRPr="002E3BEC">
              <w:rPr>
                <w:rFonts w:ascii="Times New Roman" w:hAnsi="Times New Roman"/>
                <w:bCs/>
                <w:color w:val="000000" w:themeColor="text1"/>
                <w:sz w:val="20"/>
                <w:szCs w:val="20"/>
              </w:rPr>
              <w:t>27,127</w:t>
            </w:r>
            <w:r w:rsidR="002E3BEC">
              <w:rPr>
                <w:rFonts w:ascii="Times New Roman" w:hAnsi="Times New Roman"/>
                <w:bCs/>
                <w:color w:val="000000" w:themeColor="text1"/>
                <w:sz w:val="20"/>
                <w:szCs w:val="20"/>
              </w:rPr>
              <w:t>.00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F529D91" w14:textId="77777777" w:rsidR="00A6656E" w:rsidRPr="002E3BEC" w:rsidRDefault="00A6656E" w:rsidP="00E03F7E">
            <w:pPr>
              <w:jc w:val="right"/>
              <w:rPr>
                <w:rFonts w:ascii="Times New Roman" w:hAnsi="Times New Roman"/>
                <w:bCs/>
                <w:color w:val="000000" w:themeColor="text1"/>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5F73A468" w14:textId="77777777" w:rsidR="00A6656E" w:rsidRPr="002E3BEC" w:rsidRDefault="001D3313" w:rsidP="00E03F7E">
            <w:pPr>
              <w:jc w:val="right"/>
              <w:rPr>
                <w:rFonts w:ascii="Times New Roman" w:hAnsi="Times New Roman"/>
                <w:bCs/>
                <w:color w:val="000000" w:themeColor="text1"/>
                <w:sz w:val="20"/>
                <w:szCs w:val="20"/>
              </w:rPr>
            </w:pPr>
            <w:r>
              <w:rPr>
                <w:rFonts w:ascii="Times New Roman" w:hAnsi="Times New Roman"/>
                <w:bCs/>
                <w:color w:val="000000" w:themeColor="text1"/>
                <w:sz w:val="20"/>
                <w:szCs w:val="20"/>
              </w:rPr>
              <w:t>8,951.91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27716B9" w14:textId="77777777" w:rsidR="00A6656E" w:rsidRPr="002E3BEC" w:rsidRDefault="00A6656E" w:rsidP="00E03F7E">
            <w:pPr>
              <w:jc w:val="right"/>
              <w:rPr>
                <w:rFonts w:ascii="Times New Roman" w:hAnsi="Times New Roman"/>
                <w:bCs/>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AFBB74" w14:textId="77777777" w:rsidR="00A6656E" w:rsidRPr="002E3BEC" w:rsidRDefault="001D3313" w:rsidP="00B106EA">
            <w:pPr>
              <w:jc w:val="right"/>
              <w:rPr>
                <w:rFonts w:ascii="Times New Roman" w:hAnsi="Times New Roman"/>
                <w:bCs/>
                <w:color w:val="000000" w:themeColor="text1"/>
                <w:sz w:val="20"/>
                <w:szCs w:val="20"/>
              </w:rPr>
            </w:pPr>
            <w:r>
              <w:rPr>
                <w:rFonts w:ascii="Times New Roman" w:hAnsi="Times New Roman"/>
                <w:bCs/>
                <w:color w:val="000000" w:themeColor="text1"/>
                <w:sz w:val="20"/>
                <w:szCs w:val="20"/>
              </w:rPr>
              <w:t>$291,832.2</w:t>
            </w:r>
            <w:r w:rsidR="00F82A78">
              <w:rPr>
                <w:rFonts w:ascii="Times New Roman" w:hAnsi="Times New Roman"/>
                <w:bCs/>
                <w:color w:val="000000" w:themeColor="text1"/>
                <w:sz w:val="20"/>
                <w:szCs w:val="20"/>
              </w:rPr>
              <w:t>7</w:t>
            </w:r>
          </w:p>
        </w:tc>
      </w:tr>
    </w:tbl>
    <w:p w14:paraId="46684948" w14:textId="77777777" w:rsidR="00CE0B7B" w:rsidRPr="000C3703" w:rsidRDefault="00CE0B7B" w:rsidP="00CE0B7B">
      <w:pPr>
        <w:overflowPunct w:val="0"/>
        <w:autoSpaceDE w:val="0"/>
        <w:autoSpaceDN w:val="0"/>
        <w:adjustRightInd w:val="0"/>
        <w:spacing w:after="0" w:line="240" w:lineRule="auto"/>
        <w:ind w:left="900"/>
        <w:textAlignment w:val="baseline"/>
        <w:rPr>
          <w:rFonts w:ascii="Times New Roman" w:hAnsi="Times New Roman"/>
          <w:color w:val="000000" w:themeColor="text1"/>
          <w:sz w:val="24"/>
          <w:szCs w:val="24"/>
        </w:rPr>
      </w:pPr>
      <w:r w:rsidRPr="000C3703">
        <w:rPr>
          <w:rFonts w:ascii="Times New Roman" w:hAnsi="Times New Roman"/>
          <w:color w:val="000000" w:themeColor="text1"/>
          <w:sz w:val="24"/>
          <w:szCs w:val="24"/>
        </w:rPr>
        <w:t xml:space="preserve">*The estimated number of respondents is based on the number of insured projects in HUD systems that are reviewed by HUD staff and must comply with the on-site management review requirements.  </w:t>
      </w:r>
    </w:p>
    <w:p w14:paraId="29D02D7E" w14:textId="77777777" w:rsidR="00FA2F70" w:rsidRPr="000C3703" w:rsidRDefault="00CE0B7B" w:rsidP="00CE0B7B">
      <w:pPr>
        <w:spacing w:after="0" w:line="240" w:lineRule="auto"/>
        <w:ind w:left="900"/>
        <w:rPr>
          <w:rFonts w:ascii="Times New Roman" w:hAnsi="Times New Roman"/>
          <w:color w:val="000000" w:themeColor="text1"/>
          <w:sz w:val="24"/>
          <w:szCs w:val="24"/>
        </w:rPr>
      </w:pPr>
      <w:r w:rsidRPr="000C3703">
        <w:rPr>
          <w:rFonts w:ascii="Times New Roman" w:hAnsi="Times New Roman"/>
          <w:color w:val="000000" w:themeColor="text1"/>
          <w:sz w:val="24"/>
          <w:szCs w:val="24"/>
        </w:rPr>
        <w:t xml:space="preserve">**The hourly cost for HUD staff is based on the hourly pay from </w:t>
      </w:r>
      <w:hyperlink r:id="rId9" w:history="1">
        <w:r w:rsidRPr="000C3703">
          <w:rPr>
            <w:rFonts w:ascii="Times New Roman" w:hAnsi="Times New Roman"/>
            <w:color w:val="000000" w:themeColor="text1"/>
            <w:sz w:val="24"/>
            <w:szCs w:val="24"/>
            <w:u w:val="single"/>
          </w:rPr>
          <w:t>www.opm.gov</w:t>
        </w:r>
      </w:hyperlink>
      <w:r w:rsidRPr="000C3703">
        <w:rPr>
          <w:rFonts w:ascii="Times New Roman" w:hAnsi="Times New Roman"/>
          <w:color w:val="000000" w:themeColor="text1"/>
          <w:sz w:val="24"/>
          <w:szCs w:val="24"/>
        </w:rPr>
        <w:t xml:space="preserve"> for a GS-11 to conduct the on-site review.</w:t>
      </w:r>
    </w:p>
    <w:p w14:paraId="326E088D" w14:textId="77777777" w:rsidR="00D35DDB" w:rsidRPr="000C3703" w:rsidRDefault="00D35DDB" w:rsidP="00FA2F70">
      <w:pPr>
        <w:spacing w:after="0" w:line="240" w:lineRule="auto"/>
        <w:rPr>
          <w:rFonts w:ascii="Times New Roman" w:hAnsi="Times New Roman"/>
          <w:color w:val="000000" w:themeColor="text1"/>
          <w:sz w:val="24"/>
          <w:szCs w:val="24"/>
        </w:rPr>
      </w:pPr>
    </w:p>
    <w:p w14:paraId="424AD187" w14:textId="77777777" w:rsidR="00D35DDB" w:rsidRPr="000C3703" w:rsidRDefault="00D35DDB" w:rsidP="00FA2F70">
      <w:pPr>
        <w:spacing w:after="0" w:line="240" w:lineRule="auto"/>
        <w:rPr>
          <w:rFonts w:ascii="Times New Roman" w:hAnsi="Times New Roman"/>
          <w:color w:val="000000" w:themeColor="text1"/>
          <w:sz w:val="24"/>
          <w:szCs w:val="24"/>
        </w:rPr>
      </w:pPr>
    </w:p>
    <w:tbl>
      <w:tblPr>
        <w:tblW w:w="0" w:type="auto"/>
        <w:tblInd w:w="108" w:type="dxa"/>
        <w:tblLook w:val="04A0" w:firstRow="1" w:lastRow="0" w:firstColumn="1" w:lastColumn="0" w:noHBand="0" w:noVBand="1"/>
      </w:tblPr>
      <w:tblGrid>
        <w:gridCol w:w="9360"/>
      </w:tblGrid>
      <w:tr w:rsidR="00836352" w:rsidRPr="000C3703" w14:paraId="0576DB78" w14:textId="77777777" w:rsidTr="00D35DDB">
        <w:tc>
          <w:tcPr>
            <w:tcW w:w="9360" w:type="dxa"/>
            <w:shd w:val="clear" w:color="auto" w:fill="auto"/>
          </w:tcPr>
          <w:p w14:paraId="4B550CBF" w14:textId="77777777" w:rsidR="0021340A" w:rsidRPr="000C3703" w:rsidRDefault="0021340A" w:rsidP="001B4FB5">
            <w:pPr>
              <w:spacing w:after="0" w:line="240" w:lineRule="auto"/>
              <w:rPr>
                <w:rFonts w:ascii="Times New Roman" w:hAnsi="Times New Roman"/>
                <w:b/>
                <w:color w:val="000000" w:themeColor="text1"/>
                <w:sz w:val="24"/>
                <w:szCs w:val="24"/>
              </w:rPr>
            </w:pPr>
            <w:r w:rsidRPr="000C3703">
              <w:rPr>
                <w:rFonts w:ascii="Times New Roman" w:hAnsi="Times New Roman"/>
                <w:b/>
                <w:color w:val="000000" w:themeColor="text1"/>
                <w:sz w:val="24"/>
                <w:szCs w:val="24"/>
              </w:rPr>
              <w:t xml:space="preserve">15. Explain the reasons for any program changes or adjustments reported in Items 13 or 14 of the OMB Form 83-I. </w:t>
            </w:r>
          </w:p>
          <w:p w14:paraId="18D6DA06" w14:textId="77777777" w:rsidR="00560E48" w:rsidRPr="000C3703" w:rsidRDefault="00560E48" w:rsidP="001B4FB5">
            <w:pPr>
              <w:spacing w:after="0" w:line="240" w:lineRule="auto"/>
              <w:rPr>
                <w:rFonts w:ascii="Times New Roman" w:hAnsi="Times New Roman"/>
                <w:color w:val="000000" w:themeColor="text1"/>
                <w:sz w:val="24"/>
                <w:szCs w:val="24"/>
              </w:rPr>
            </w:pPr>
          </w:p>
        </w:tc>
      </w:tr>
      <w:tr w:rsidR="00836352" w:rsidRPr="000C3703" w14:paraId="72D6C2B5" w14:textId="77777777" w:rsidTr="00D35DDB">
        <w:tc>
          <w:tcPr>
            <w:tcW w:w="9360" w:type="dxa"/>
            <w:shd w:val="clear" w:color="auto" w:fill="auto"/>
          </w:tcPr>
          <w:p w14:paraId="3BCE426A" w14:textId="6007BFA8" w:rsidR="0021340A" w:rsidRPr="000C3703" w:rsidRDefault="00EA7C8E" w:rsidP="00836352">
            <w:pPr>
              <w:spacing w:after="0" w:line="240" w:lineRule="auto"/>
              <w:rPr>
                <w:rFonts w:ascii="Times New Roman" w:hAnsi="Times New Roman"/>
                <w:b/>
                <w:color w:val="000000" w:themeColor="text1"/>
                <w:sz w:val="24"/>
                <w:szCs w:val="24"/>
              </w:rPr>
            </w:pPr>
            <w:r w:rsidRPr="000C3703">
              <w:rPr>
                <w:rFonts w:ascii="Times New Roman" w:hAnsi="Times New Roman"/>
                <w:color w:val="000000" w:themeColor="text1"/>
                <w:sz w:val="24"/>
                <w:szCs w:val="24"/>
              </w:rPr>
              <w:t>This is a</w:t>
            </w:r>
            <w:r w:rsidR="00A7732D" w:rsidRPr="000C3703">
              <w:rPr>
                <w:rFonts w:ascii="Times New Roman" w:hAnsi="Times New Roman"/>
                <w:color w:val="000000" w:themeColor="text1"/>
                <w:sz w:val="24"/>
                <w:szCs w:val="24"/>
              </w:rPr>
              <w:t xml:space="preserve"> reinstatement with change.</w:t>
            </w:r>
            <w:r w:rsidRPr="000C3703">
              <w:rPr>
                <w:rFonts w:ascii="Times New Roman" w:hAnsi="Times New Roman"/>
                <w:color w:val="000000" w:themeColor="text1"/>
                <w:sz w:val="24"/>
                <w:szCs w:val="24"/>
              </w:rPr>
              <w:t xml:space="preserve">  The change in inventory in item 13 of page 1 reflects project owners that paid or prepaid their mortgage and no longer have a regulatory or Section 8 HAPC requirement to </w:t>
            </w:r>
            <w:r w:rsidR="00024BB1" w:rsidRPr="000C3703">
              <w:rPr>
                <w:rFonts w:ascii="Times New Roman" w:hAnsi="Times New Roman"/>
                <w:color w:val="000000" w:themeColor="text1"/>
                <w:sz w:val="24"/>
                <w:szCs w:val="24"/>
              </w:rPr>
              <w:t>provide management reviews</w:t>
            </w:r>
            <w:r w:rsidRPr="000C3703">
              <w:rPr>
                <w:rFonts w:ascii="Times New Roman" w:hAnsi="Times New Roman"/>
                <w:color w:val="000000" w:themeColor="text1"/>
                <w:sz w:val="24"/>
                <w:szCs w:val="24"/>
              </w:rPr>
              <w:t xml:space="preserve"> to the Department, and newly insured projects that have been added to the portfolio since last report.</w:t>
            </w:r>
            <w:r w:rsidR="005A3A29" w:rsidRPr="000C3703">
              <w:rPr>
                <w:rFonts w:ascii="Times New Roman" w:hAnsi="Times New Roman"/>
                <w:color w:val="000000" w:themeColor="text1"/>
                <w:sz w:val="24"/>
                <w:szCs w:val="24"/>
              </w:rPr>
              <w:t xml:space="preserve">  HUD has contracted for management reviews to be conducted on all projects that have not experienced a review for at least three years.  </w:t>
            </w:r>
            <w:r w:rsidR="005A3A29" w:rsidRPr="00D7748F">
              <w:rPr>
                <w:rFonts w:ascii="Times New Roman" w:hAnsi="Times New Roman"/>
                <w:sz w:val="24"/>
                <w:szCs w:val="24"/>
              </w:rPr>
              <w:t>This represents an increase of reviews from previous years</w:t>
            </w:r>
            <w:r w:rsidR="001219E7" w:rsidRPr="00D7748F">
              <w:rPr>
                <w:rFonts w:ascii="Times New Roman" w:hAnsi="Times New Roman"/>
                <w:sz w:val="24"/>
                <w:szCs w:val="24"/>
              </w:rPr>
              <w:t xml:space="preserve"> </w:t>
            </w:r>
            <w:r w:rsidR="001219E7">
              <w:t>as most PBCAs have been without a contract for several years, thus M</w:t>
            </w:r>
            <w:r w:rsidR="00522330">
              <w:t xml:space="preserve">anagement </w:t>
            </w:r>
            <w:r w:rsidR="001219E7">
              <w:t>O</w:t>
            </w:r>
            <w:r w:rsidR="00522330">
              <w:t xml:space="preserve">ccupancy </w:t>
            </w:r>
            <w:r w:rsidR="001219E7">
              <w:t>R</w:t>
            </w:r>
            <w:r w:rsidR="00522330">
              <w:t>eviews (MOR</w:t>
            </w:r>
            <w:r w:rsidR="001219E7">
              <w:t>s</w:t>
            </w:r>
            <w:r w:rsidR="00522330">
              <w:t>)</w:t>
            </w:r>
            <w:r w:rsidR="001219E7">
              <w:t xml:space="preserve"> have not been conducted</w:t>
            </w:r>
            <w:r w:rsidR="001219E7">
              <w:rPr>
                <w:rFonts w:ascii="Times New Roman" w:hAnsi="Times New Roman"/>
                <w:color w:val="FF0000"/>
                <w:sz w:val="24"/>
                <w:szCs w:val="24"/>
              </w:rPr>
              <w:t xml:space="preserve"> </w:t>
            </w:r>
            <w:r w:rsidR="005A3A29" w:rsidRPr="000C3703">
              <w:rPr>
                <w:rFonts w:ascii="Times New Roman" w:hAnsi="Times New Roman"/>
                <w:color w:val="000000" w:themeColor="text1"/>
                <w:sz w:val="24"/>
                <w:szCs w:val="24"/>
              </w:rPr>
              <w:t>.</w:t>
            </w:r>
            <w:r w:rsidR="00196FA0" w:rsidRPr="000C3703">
              <w:rPr>
                <w:rFonts w:ascii="Times New Roman" w:hAnsi="Times New Roman"/>
                <w:color w:val="000000" w:themeColor="text1"/>
                <w:sz w:val="24"/>
                <w:szCs w:val="24"/>
              </w:rPr>
              <w:t xml:space="preserve"> Also, the HUD-9834</w:t>
            </w:r>
            <w:r w:rsidR="00146186" w:rsidRPr="000C3703">
              <w:rPr>
                <w:rFonts w:ascii="Times New Roman" w:hAnsi="Times New Roman"/>
                <w:color w:val="000000" w:themeColor="text1"/>
                <w:sz w:val="24"/>
                <w:szCs w:val="24"/>
              </w:rPr>
              <w:t>, has been revised to include A</w:t>
            </w:r>
            <w:r w:rsidR="00522330">
              <w:rPr>
                <w:rFonts w:ascii="Times New Roman" w:hAnsi="Times New Roman"/>
                <w:color w:val="000000" w:themeColor="text1"/>
                <w:sz w:val="24"/>
                <w:szCs w:val="24"/>
              </w:rPr>
              <w:t>nti-</w:t>
            </w:r>
            <w:r w:rsidR="00146186" w:rsidRPr="000C3703">
              <w:rPr>
                <w:rFonts w:ascii="Times New Roman" w:hAnsi="Times New Roman"/>
                <w:color w:val="000000" w:themeColor="text1"/>
                <w:sz w:val="24"/>
                <w:szCs w:val="24"/>
              </w:rPr>
              <w:t>D</w:t>
            </w:r>
            <w:r w:rsidR="003928FA">
              <w:rPr>
                <w:rFonts w:ascii="Times New Roman" w:hAnsi="Times New Roman"/>
                <w:color w:val="000000" w:themeColor="text1"/>
                <w:sz w:val="24"/>
                <w:szCs w:val="24"/>
              </w:rPr>
              <w:t xml:space="preserve">eficiency </w:t>
            </w:r>
            <w:r w:rsidR="00146186" w:rsidRPr="000C3703">
              <w:rPr>
                <w:rFonts w:ascii="Times New Roman" w:hAnsi="Times New Roman"/>
                <w:color w:val="000000" w:themeColor="text1"/>
                <w:sz w:val="24"/>
                <w:szCs w:val="24"/>
              </w:rPr>
              <w:t>A</w:t>
            </w:r>
            <w:r w:rsidR="003928FA">
              <w:rPr>
                <w:rFonts w:ascii="Times New Roman" w:hAnsi="Times New Roman"/>
                <w:color w:val="000000" w:themeColor="text1"/>
                <w:sz w:val="24"/>
                <w:szCs w:val="24"/>
              </w:rPr>
              <w:t>ct (ADA)</w:t>
            </w:r>
            <w:r w:rsidR="00146186" w:rsidRPr="000C3703">
              <w:rPr>
                <w:rFonts w:ascii="Times New Roman" w:hAnsi="Times New Roman"/>
                <w:color w:val="000000" w:themeColor="text1"/>
                <w:sz w:val="24"/>
                <w:szCs w:val="24"/>
              </w:rPr>
              <w:t xml:space="preserve"> language and PRA burden statement.</w:t>
            </w:r>
          </w:p>
        </w:tc>
      </w:tr>
    </w:tbl>
    <w:p w14:paraId="33F890AB" w14:textId="77777777" w:rsidR="00FA2F70" w:rsidRPr="000C3703" w:rsidRDefault="00FA2F70" w:rsidP="00FA2F70">
      <w:pPr>
        <w:spacing w:after="0" w:line="240" w:lineRule="auto"/>
        <w:rPr>
          <w:rFonts w:ascii="Times New Roman" w:hAnsi="Times New Roman"/>
          <w:color w:val="000000" w:themeColor="text1"/>
          <w:sz w:val="24"/>
          <w:szCs w:val="24"/>
        </w:rPr>
      </w:pPr>
    </w:p>
    <w:tbl>
      <w:tblPr>
        <w:tblW w:w="0" w:type="auto"/>
        <w:tblInd w:w="108" w:type="dxa"/>
        <w:tblLook w:val="04A0" w:firstRow="1" w:lastRow="0" w:firstColumn="1" w:lastColumn="0" w:noHBand="0" w:noVBand="1"/>
      </w:tblPr>
      <w:tblGrid>
        <w:gridCol w:w="9360"/>
      </w:tblGrid>
      <w:tr w:rsidR="00836352" w:rsidRPr="000C3703" w14:paraId="488E3622" w14:textId="77777777" w:rsidTr="00D35DDB">
        <w:tc>
          <w:tcPr>
            <w:tcW w:w="9360" w:type="dxa"/>
            <w:shd w:val="clear" w:color="auto" w:fill="auto"/>
          </w:tcPr>
          <w:p w14:paraId="61D2ADC9" w14:textId="77777777" w:rsidR="0021340A" w:rsidRPr="000C3703" w:rsidRDefault="0021340A" w:rsidP="001B4FB5">
            <w:pPr>
              <w:spacing w:after="0" w:line="240" w:lineRule="auto"/>
              <w:rPr>
                <w:rFonts w:ascii="Times New Roman" w:hAnsi="Times New Roman"/>
                <w:b/>
                <w:color w:val="000000" w:themeColor="text1"/>
                <w:sz w:val="24"/>
                <w:szCs w:val="24"/>
              </w:rPr>
            </w:pPr>
            <w:r w:rsidRPr="000C3703">
              <w:rPr>
                <w:rFonts w:ascii="Times New Roman" w:hAnsi="Times New Roman"/>
                <w:b/>
                <w:color w:val="000000" w:themeColor="text1"/>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14:paraId="6A61E4AA" w14:textId="77777777" w:rsidR="0021340A" w:rsidRPr="000C3703" w:rsidRDefault="0021340A" w:rsidP="001B4FB5">
            <w:pPr>
              <w:spacing w:after="0" w:line="240" w:lineRule="auto"/>
              <w:rPr>
                <w:rFonts w:ascii="Times New Roman" w:hAnsi="Times New Roman"/>
                <w:b/>
                <w:color w:val="000000" w:themeColor="text1"/>
                <w:sz w:val="24"/>
                <w:szCs w:val="24"/>
              </w:rPr>
            </w:pPr>
          </w:p>
        </w:tc>
      </w:tr>
      <w:tr w:rsidR="0021340A" w:rsidRPr="000C3703" w14:paraId="5A30D7CA" w14:textId="77777777" w:rsidTr="00D35DDB">
        <w:tc>
          <w:tcPr>
            <w:tcW w:w="9360" w:type="dxa"/>
            <w:shd w:val="clear" w:color="auto" w:fill="auto"/>
          </w:tcPr>
          <w:p w14:paraId="12BF912B" w14:textId="77777777" w:rsidR="0021340A" w:rsidRPr="000C3703" w:rsidRDefault="0017255B" w:rsidP="001B4FB5">
            <w:pPr>
              <w:spacing w:after="0" w:line="240" w:lineRule="auto"/>
              <w:rPr>
                <w:rFonts w:ascii="Times New Roman" w:hAnsi="Times New Roman"/>
                <w:b/>
                <w:color w:val="000000" w:themeColor="text1"/>
                <w:sz w:val="24"/>
                <w:szCs w:val="24"/>
              </w:rPr>
            </w:pPr>
            <w:r w:rsidRPr="000C3703">
              <w:rPr>
                <w:rFonts w:ascii="Times New Roman" w:hAnsi="Times New Roman"/>
                <w:color w:val="000000" w:themeColor="text1"/>
                <w:sz w:val="24"/>
                <w:szCs w:val="24"/>
              </w:rPr>
              <w:t xml:space="preserve">The results of this information collection will not be published.  Results constitute a report shared with the project owner </w:t>
            </w:r>
            <w:r w:rsidR="00E03F7E" w:rsidRPr="000C3703">
              <w:rPr>
                <w:rFonts w:ascii="Times New Roman" w:hAnsi="Times New Roman"/>
                <w:color w:val="000000" w:themeColor="text1"/>
                <w:sz w:val="24"/>
                <w:szCs w:val="24"/>
              </w:rPr>
              <w:t>only and</w:t>
            </w:r>
            <w:r w:rsidRPr="000C3703">
              <w:rPr>
                <w:rFonts w:ascii="Times New Roman" w:hAnsi="Times New Roman"/>
                <w:color w:val="000000" w:themeColor="text1"/>
                <w:sz w:val="24"/>
                <w:szCs w:val="24"/>
              </w:rPr>
              <w:t xml:space="preserve"> are not provided in any publication.</w:t>
            </w:r>
          </w:p>
        </w:tc>
      </w:tr>
    </w:tbl>
    <w:p w14:paraId="1ED350ED" w14:textId="77777777" w:rsidR="00FA2F70" w:rsidRPr="000C3703" w:rsidRDefault="00FA2F70" w:rsidP="00FA2F70">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360"/>
      </w:tblGrid>
      <w:tr w:rsidR="00836352" w:rsidRPr="000C3703" w14:paraId="0617D428" w14:textId="77777777" w:rsidTr="00D35DDB">
        <w:tc>
          <w:tcPr>
            <w:tcW w:w="9360" w:type="dxa"/>
            <w:shd w:val="clear" w:color="auto" w:fill="auto"/>
          </w:tcPr>
          <w:p w14:paraId="2BD46732" w14:textId="77777777" w:rsidR="0021340A" w:rsidRPr="000C3703" w:rsidRDefault="0021340A" w:rsidP="001B4FB5">
            <w:pPr>
              <w:spacing w:after="0" w:line="240" w:lineRule="auto"/>
              <w:rPr>
                <w:rFonts w:ascii="Times New Roman" w:hAnsi="Times New Roman"/>
                <w:b/>
                <w:color w:val="000000" w:themeColor="text1"/>
                <w:sz w:val="24"/>
                <w:szCs w:val="24"/>
              </w:rPr>
            </w:pPr>
            <w:r w:rsidRPr="000C3703">
              <w:rPr>
                <w:rFonts w:ascii="Times New Roman" w:hAnsi="Times New Roman"/>
                <w:b/>
                <w:color w:val="000000" w:themeColor="text1"/>
                <w:sz w:val="24"/>
                <w:szCs w:val="24"/>
              </w:rPr>
              <w:t xml:space="preserve">17. If seeking approval to not display the expiration date for OMB approval of the information collection, explain the reasons that display would be inappropriate. </w:t>
            </w:r>
          </w:p>
          <w:p w14:paraId="0E87AD81" w14:textId="77777777" w:rsidR="0021340A" w:rsidRPr="000C3703" w:rsidRDefault="0021340A" w:rsidP="001B4FB5">
            <w:pPr>
              <w:spacing w:after="0" w:line="240" w:lineRule="auto"/>
              <w:rPr>
                <w:rFonts w:ascii="Times New Roman" w:hAnsi="Times New Roman"/>
                <w:color w:val="000000" w:themeColor="text1"/>
                <w:sz w:val="24"/>
                <w:szCs w:val="24"/>
              </w:rPr>
            </w:pPr>
          </w:p>
        </w:tc>
      </w:tr>
      <w:tr w:rsidR="0021340A" w:rsidRPr="000C3703" w14:paraId="4271E86D" w14:textId="77777777" w:rsidTr="00D35DDB">
        <w:tc>
          <w:tcPr>
            <w:tcW w:w="9360" w:type="dxa"/>
            <w:shd w:val="clear" w:color="auto" w:fill="auto"/>
          </w:tcPr>
          <w:p w14:paraId="5B32AF0A" w14:textId="77777777" w:rsidR="0021340A" w:rsidRPr="000C3703" w:rsidRDefault="0017255B" w:rsidP="001B4FB5">
            <w:pPr>
              <w:spacing w:after="0" w:line="240" w:lineRule="auto"/>
              <w:rPr>
                <w:rFonts w:ascii="Times New Roman" w:hAnsi="Times New Roman"/>
                <w:color w:val="000000" w:themeColor="text1"/>
                <w:sz w:val="24"/>
                <w:szCs w:val="24"/>
              </w:rPr>
            </w:pPr>
            <w:r w:rsidRPr="000C3703">
              <w:rPr>
                <w:rFonts w:ascii="Times New Roman" w:hAnsi="Times New Roman"/>
                <w:color w:val="000000" w:themeColor="text1"/>
                <w:sz w:val="24"/>
                <w:szCs w:val="24"/>
              </w:rPr>
              <w:t>The OMB approval expiration date will be displayed within the form HUD-9834.</w:t>
            </w:r>
          </w:p>
        </w:tc>
      </w:tr>
    </w:tbl>
    <w:p w14:paraId="26EE769D" w14:textId="77777777" w:rsidR="00FA2F70" w:rsidRPr="000C3703" w:rsidRDefault="00FA2F70" w:rsidP="00FA2F70">
      <w:pPr>
        <w:spacing w:after="0" w:line="240" w:lineRule="auto"/>
        <w:rPr>
          <w:rFonts w:ascii="Times New Roman" w:hAnsi="Times New Roman"/>
          <w:color w:val="000000" w:themeColor="text1"/>
          <w:sz w:val="24"/>
          <w:szCs w:val="24"/>
        </w:rPr>
      </w:pPr>
    </w:p>
    <w:tbl>
      <w:tblPr>
        <w:tblW w:w="0" w:type="auto"/>
        <w:tblInd w:w="108" w:type="dxa"/>
        <w:tblLook w:val="04A0" w:firstRow="1" w:lastRow="0" w:firstColumn="1" w:lastColumn="0" w:noHBand="0" w:noVBand="1"/>
      </w:tblPr>
      <w:tblGrid>
        <w:gridCol w:w="9360"/>
      </w:tblGrid>
      <w:tr w:rsidR="00836352" w:rsidRPr="000C3703" w14:paraId="732D9E8E" w14:textId="77777777" w:rsidTr="00D35DDB">
        <w:tc>
          <w:tcPr>
            <w:tcW w:w="9360" w:type="dxa"/>
            <w:shd w:val="clear" w:color="auto" w:fill="auto"/>
          </w:tcPr>
          <w:p w14:paraId="254936C9" w14:textId="77777777" w:rsidR="0021340A" w:rsidRPr="000C3703" w:rsidRDefault="0021340A" w:rsidP="001B4FB5">
            <w:pPr>
              <w:spacing w:after="0" w:line="240" w:lineRule="auto"/>
              <w:rPr>
                <w:rFonts w:ascii="Times New Roman" w:hAnsi="Times New Roman"/>
                <w:b/>
                <w:color w:val="000000" w:themeColor="text1"/>
                <w:sz w:val="24"/>
                <w:szCs w:val="24"/>
              </w:rPr>
            </w:pPr>
            <w:r w:rsidRPr="000C3703">
              <w:rPr>
                <w:rFonts w:ascii="Times New Roman" w:hAnsi="Times New Roman"/>
                <w:b/>
                <w:color w:val="000000" w:themeColor="text1"/>
                <w:sz w:val="24"/>
                <w:szCs w:val="24"/>
              </w:rPr>
              <w:t xml:space="preserve">18. Explain each exception to the certification statement identified in Item 19, "Certification for Paperwork Reduction Act Submissions," of OMB Form 83-I. </w:t>
            </w:r>
          </w:p>
          <w:p w14:paraId="04C77705" w14:textId="77777777" w:rsidR="0021340A" w:rsidRPr="000C3703" w:rsidRDefault="0021340A" w:rsidP="001B4FB5">
            <w:pPr>
              <w:spacing w:after="0" w:line="240" w:lineRule="auto"/>
              <w:rPr>
                <w:rFonts w:ascii="Times New Roman" w:hAnsi="Times New Roman"/>
                <w:b/>
                <w:color w:val="000000" w:themeColor="text1"/>
                <w:sz w:val="24"/>
                <w:szCs w:val="24"/>
              </w:rPr>
            </w:pPr>
          </w:p>
        </w:tc>
      </w:tr>
      <w:tr w:rsidR="0021340A" w:rsidRPr="000C3703" w14:paraId="0991E7BA" w14:textId="77777777" w:rsidTr="00D35DDB">
        <w:tc>
          <w:tcPr>
            <w:tcW w:w="9360" w:type="dxa"/>
            <w:shd w:val="clear" w:color="auto" w:fill="auto"/>
          </w:tcPr>
          <w:p w14:paraId="3828A014" w14:textId="77777777" w:rsidR="0021340A" w:rsidRPr="000C3703" w:rsidRDefault="0017255B" w:rsidP="001B4FB5">
            <w:pPr>
              <w:spacing w:after="0" w:line="240" w:lineRule="auto"/>
              <w:rPr>
                <w:rFonts w:ascii="Times New Roman" w:hAnsi="Times New Roman"/>
                <w:color w:val="000000" w:themeColor="text1"/>
                <w:sz w:val="24"/>
                <w:szCs w:val="24"/>
              </w:rPr>
            </w:pPr>
            <w:r w:rsidRPr="000C3703">
              <w:rPr>
                <w:rFonts w:ascii="Times New Roman" w:hAnsi="Times New Roman"/>
                <w:color w:val="000000" w:themeColor="text1"/>
                <w:sz w:val="24"/>
                <w:szCs w:val="24"/>
              </w:rPr>
              <w:t>There are no exceptions to the certification statement identified in item 19.</w:t>
            </w:r>
          </w:p>
        </w:tc>
      </w:tr>
    </w:tbl>
    <w:p w14:paraId="3D73707C" w14:textId="77777777" w:rsidR="00075224" w:rsidRPr="000C3703" w:rsidRDefault="00075224" w:rsidP="00FA2F70">
      <w:pPr>
        <w:spacing w:after="0" w:line="240" w:lineRule="auto"/>
        <w:rPr>
          <w:rFonts w:ascii="Times New Roman" w:hAnsi="Times New Roman"/>
          <w:color w:val="000000" w:themeColor="text1"/>
          <w:sz w:val="24"/>
          <w:szCs w:val="24"/>
        </w:rPr>
      </w:pPr>
    </w:p>
    <w:p w14:paraId="10AF1B71" w14:textId="77777777" w:rsidR="00FA2F70" w:rsidRPr="000C3703" w:rsidRDefault="00FA2F70" w:rsidP="00FA2F70">
      <w:pPr>
        <w:spacing w:after="0" w:line="240" w:lineRule="auto"/>
        <w:rPr>
          <w:rFonts w:ascii="Times New Roman" w:hAnsi="Times New Roman"/>
          <w:color w:val="000000" w:themeColor="text1"/>
          <w:sz w:val="24"/>
          <w:szCs w:val="24"/>
        </w:rPr>
      </w:pPr>
    </w:p>
    <w:p w14:paraId="28BC8216" w14:textId="77777777" w:rsidR="00075224" w:rsidRPr="000C3703" w:rsidRDefault="00075224" w:rsidP="00FA2F70">
      <w:pPr>
        <w:spacing w:after="0" w:line="240" w:lineRule="auto"/>
        <w:rPr>
          <w:rFonts w:ascii="Times New Roman" w:hAnsi="Times New Roman"/>
          <w:b/>
          <w:bCs/>
          <w:color w:val="000000" w:themeColor="text1"/>
          <w:sz w:val="24"/>
          <w:szCs w:val="24"/>
        </w:rPr>
      </w:pPr>
      <w:r w:rsidRPr="000C3703">
        <w:rPr>
          <w:rFonts w:ascii="Times New Roman" w:hAnsi="Times New Roman"/>
          <w:b/>
          <w:bCs/>
          <w:color w:val="000000" w:themeColor="text1"/>
          <w:sz w:val="24"/>
          <w:szCs w:val="24"/>
        </w:rPr>
        <w:t xml:space="preserve">B. Collections of Information Employing Statistical Methods </w:t>
      </w:r>
    </w:p>
    <w:p w14:paraId="62D75D22" w14:textId="77777777" w:rsidR="00FA2F70" w:rsidRPr="000C3703" w:rsidRDefault="00FA2F70" w:rsidP="00FA2F70">
      <w:pPr>
        <w:spacing w:after="0" w:line="240" w:lineRule="auto"/>
        <w:rPr>
          <w:rFonts w:ascii="Times New Roman" w:hAnsi="Times New Roman"/>
          <w:color w:val="000000" w:themeColor="text1"/>
          <w:sz w:val="24"/>
          <w:szCs w:val="24"/>
        </w:rPr>
      </w:pPr>
    </w:p>
    <w:p w14:paraId="7B1CC4B4" w14:textId="77777777" w:rsidR="00075224" w:rsidRPr="000C3703" w:rsidRDefault="00075224" w:rsidP="00FA2F70">
      <w:pPr>
        <w:spacing w:after="0" w:line="240" w:lineRule="auto"/>
        <w:rPr>
          <w:rFonts w:ascii="Times New Roman" w:hAnsi="Times New Roman"/>
          <w:color w:val="000000" w:themeColor="text1"/>
          <w:sz w:val="24"/>
          <w:szCs w:val="24"/>
        </w:rPr>
      </w:pPr>
      <w:r w:rsidRPr="000C3703">
        <w:rPr>
          <w:rFonts w:ascii="Times New Roman" w:hAnsi="Times New Roman"/>
          <w:color w:val="000000" w:themeColor="text1"/>
          <w:sz w:val="24"/>
          <w:szCs w:val="24"/>
        </w:rPr>
        <w:t xml:space="preserve">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w:t>
      </w:r>
      <w:r w:rsidR="00E03F7E" w:rsidRPr="000C3703">
        <w:rPr>
          <w:rFonts w:ascii="Times New Roman" w:hAnsi="Times New Roman"/>
          <w:color w:val="000000" w:themeColor="text1"/>
          <w:sz w:val="24"/>
          <w:szCs w:val="24"/>
        </w:rPr>
        <w:t>extent</w:t>
      </w:r>
      <w:r w:rsidRPr="000C3703">
        <w:rPr>
          <w:rFonts w:ascii="Times New Roman" w:hAnsi="Times New Roman"/>
          <w:color w:val="000000" w:themeColor="text1"/>
          <w:sz w:val="24"/>
          <w:szCs w:val="24"/>
        </w:rPr>
        <w:t xml:space="preserve"> that it applies to the methods proposed: </w:t>
      </w:r>
    </w:p>
    <w:p w14:paraId="19B3280D" w14:textId="77777777" w:rsidR="00FA2F70" w:rsidRPr="000C3703" w:rsidRDefault="00FA2F70" w:rsidP="00FA2F70">
      <w:pPr>
        <w:spacing w:after="0" w:line="240" w:lineRule="auto"/>
        <w:rPr>
          <w:rFonts w:ascii="Times New Roman" w:hAnsi="Times New Roman"/>
          <w:color w:val="000000" w:themeColor="text1"/>
          <w:sz w:val="24"/>
          <w:szCs w:val="24"/>
        </w:rPr>
      </w:pPr>
    </w:p>
    <w:p w14:paraId="09143B8A" w14:textId="77777777" w:rsidR="00075224" w:rsidRPr="000C3703" w:rsidRDefault="00075224" w:rsidP="00FA2F70">
      <w:pPr>
        <w:spacing w:after="0" w:line="240" w:lineRule="auto"/>
        <w:rPr>
          <w:rFonts w:ascii="Times New Roman" w:hAnsi="Times New Roman"/>
          <w:color w:val="000000" w:themeColor="text1"/>
          <w:sz w:val="24"/>
          <w:szCs w:val="24"/>
        </w:rPr>
      </w:pPr>
      <w:r w:rsidRPr="000C3703">
        <w:rPr>
          <w:rFonts w:ascii="Times New Roman" w:hAnsi="Times New Roman"/>
          <w:color w:val="000000" w:themeColor="text1"/>
          <w:sz w:val="24"/>
          <w:szCs w:val="24"/>
        </w:rPr>
        <w:t xml:space="preserve">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 </w:t>
      </w:r>
    </w:p>
    <w:p w14:paraId="683CD52D" w14:textId="77777777" w:rsidR="00FA2F70" w:rsidRPr="000C3703" w:rsidRDefault="00FA2F70" w:rsidP="00FA2F70">
      <w:pPr>
        <w:spacing w:after="0" w:line="240" w:lineRule="auto"/>
        <w:rPr>
          <w:rFonts w:ascii="Times New Roman" w:hAnsi="Times New Roman"/>
          <w:color w:val="000000" w:themeColor="text1"/>
          <w:sz w:val="24"/>
          <w:szCs w:val="24"/>
        </w:rPr>
      </w:pPr>
    </w:p>
    <w:p w14:paraId="00CB1A76" w14:textId="77777777" w:rsidR="00075224" w:rsidRPr="000C3703" w:rsidRDefault="00075224" w:rsidP="00FA2F70">
      <w:pPr>
        <w:spacing w:after="0" w:line="240" w:lineRule="auto"/>
        <w:rPr>
          <w:rFonts w:ascii="Times New Roman" w:hAnsi="Times New Roman"/>
          <w:color w:val="000000" w:themeColor="text1"/>
          <w:sz w:val="24"/>
          <w:szCs w:val="24"/>
        </w:rPr>
      </w:pPr>
      <w:r w:rsidRPr="000C3703">
        <w:rPr>
          <w:rFonts w:ascii="Times New Roman" w:hAnsi="Times New Roman"/>
          <w:color w:val="000000" w:themeColor="text1"/>
          <w:sz w:val="24"/>
          <w:szCs w:val="24"/>
        </w:rPr>
        <w:t xml:space="preserve">2. Describe the procedures for the collection of information including: </w:t>
      </w:r>
    </w:p>
    <w:p w14:paraId="0AC2BEB1" w14:textId="77777777" w:rsidR="00075224" w:rsidRPr="000C3703" w:rsidRDefault="00075224" w:rsidP="00FA2F70">
      <w:pPr>
        <w:spacing w:after="0" w:line="240" w:lineRule="auto"/>
        <w:rPr>
          <w:rFonts w:ascii="Times New Roman" w:hAnsi="Times New Roman"/>
          <w:color w:val="000000" w:themeColor="text1"/>
          <w:sz w:val="24"/>
          <w:szCs w:val="24"/>
        </w:rPr>
      </w:pPr>
      <w:r w:rsidRPr="000C3703">
        <w:rPr>
          <w:rFonts w:ascii="Times New Roman" w:hAnsi="Times New Roman"/>
          <w:color w:val="000000" w:themeColor="text1"/>
          <w:sz w:val="24"/>
          <w:szCs w:val="24"/>
        </w:rPr>
        <w:t xml:space="preserve">* Statistical methodology for stratification and sample selection, </w:t>
      </w:r>
    </w:p>
    <w:p w14:paraId="6C1A4B04" w14:textId="77777777" w:rsidR="00075224" w:rsidRPr="000C3703" w:rsidRDefault="00075224" w:rsidP="00FA2F70">
      <w:pPr>
        <w:spacing w:after="0" w:line="240" w:lineRule="auto"/>
        <w:rPr>
          <w:rFonts w:ascii="Times New Roman" w:hAnsi="Times New Roman"/>
          <w:color w:val="000000" w:themeColor="text1"/>
          <w:sz w:val="24"/>
          <w:szCs w:val="24"/>
        </w:rPr>
      </w:pPr>
      <w:r w:rsidRPr="000C3703">
        <w:rPr>
          <w:rFonts w:ascii="Times New Roman" w:hAnsi="Times New Roman"/>
          <w:color w:val="000000" w:themeColor="text1"/>
          <w:sz w:val="24"/>
          <w:szCs w:val="24"/>
        </w:rPr>
        <w:t xml:space="preserve">* Estimation procedure, </w:t>
      </w:r>
    </w:p>
    <w:p w14:paraId="47BCBF11" w14:textId="77777777" w:rsidR="00075224" w:rsidRPr="000C3703" w:rsidRDefault="00075224" w:rsidP="00FA2F70">
      <w:pPr>
        <w:spacing w:after="0" w:line="240" w:lineRule="auto"/>
        <w:rPr>
          <w:rFonts w:ascii="Times New Roman" w:hAnsi="Times New Roman"/>
          <w:color w:val="000000" w:themeColor="text1"/>
          <w:sz w:val="24"/>
          <w:szCs w:val="24"/>
        </w:rPr>
      </w:pPr>
      <w:r w:rsidRPr="000C3703">
        <w:rPr>
          <w:rFonts w:ascii="Times New Roman" w:hAnsi="Times New Roman"/>
          <w:color w:val="000000" w:themeColor="text1"/>
          <w:sz w:val="24"/>
          <w:szCs w:val="24"/>
        </w:rPr>
        <w:t xml:space="preserve">* Degree of accuracy needed for the purpose described in the justification, </w:t>
      </w:r>
    </w:p>
    <w:p w14:paraId="2EFAD2E8" w14:textId="77777777" w:rsidR="00075224" w:rsidRPr="000C3703" w:rsidRDefault="00075224" w:rsidP="00FA2F70">
      <w:pPr>
        <w:spacing w:after="0" w:line="240" w:lineRule="auto"/>
        <w:rPr>
          <w:rFonts w:ascii="Times New Roman" w:hAnsi="Times New Roman"/>
          <w:color w:val="000000" w:themeColor="text1"/>
          <w:sz w:val="24"/>
          <w:szCs w:val="24"/>
        </w:rPr>
      </w:pPr>
      <w:r w:rsidRPr="000C3703">
        <w:rPr>
          <w:rFonts w:ascii="Times New Roman" w:hAnsi="Times New Roman"/>
          <w:color w:val="000000" w:themeColor="text1"/>
          <w:sz w:val="24"/>
          <w:szCs w:val="24"/>
        </w:rPr>
        <w:t xml:space="preserve">* Unusual problems requiring specialized sampling procedures, and </w:t>
      </w:r>
    </w:p>
    <w:p w14:paraId="6779DF0D" w14:textId="77777777" w:rsidR="00075224" w:rsidRPr="000C3703" w:rsidRDefault="00075224" w:rsidP="00FA2F70">
      <w:pPr>
        <w:spacing w:after="0" w:line="240" w:lineRule="auto"/>
        <w:rPr>
          <w:rFonts w:ascii="Times New Roman" w:hAnsi="Times New Roman"/>
          <w:color w:val="000000" w:themeColor="text1"/>
          <w:sz w:val="24"/>
          <w:szCs w:val="24"/>
        </w:rPr>
      </w:pPr>
      <w:r w:rsidRPr="000C3703">
        <w:rPr>
          <w:rFonts w:ascii="Times New Roman" w:hAnsi="Times New Roman"/>
          <w:color w:val="000000" w:themeColor="text1"/>
          <w:sz w:val="24"/>
          <w:szCs w:val="24"/>
        </w:rPr>
        <w:t xml:space="preserve">* Any use of periodic (less frequent than annual) data collection cycles to reduce burden. </w:t>
      </w:r>
    </w:p>
    <w:p w14:paraId="496EEE95" w14:textId="77777777" w:rsidR="00FA2F70" w:rsidRPr="000C3703" w:rsidRDefault="00FA2F70" w:rsidP="00FA2F70">
      <w:pPr>
        <w:spacing w:after="0" w:line="240" w:lineRule="auto"/>
        <w:rPr>
          <w:rFonts w:ascii="Times New Roman" w:hAnsi="Times New Roman"/>
          <w:color w:val="000000" w:themeColor="text1"/>
          <w:sz w:val="24"/>
          <w:szCs w:val="24"/>
        </w:rPr>
      </w:pPr>
    </w:p>
    <w:p w14:paraId="3FC3A372" w14:textId="77777777" w:rsidR="00075224" w:rsidRPr="000C3703" w:rsidRDefault="00075224" w:rsidP="00FA2F70">
      <w:pPr>
        <w:spacing w:after="0" w:line="240" w:lineRule="auto"/>
        <w:rPr>
          <w:rFonts w:ascii="Times New Roman" w:hAnsi="Times New Roman"/>
          <w:color w:val="000000" w:themeColor="text1"/>
          <w:sz w:val="24"/>
          <w:szCs w:val="24"/>
        </w:rPr>
      </w:pPr>
      <w:r w:rsidRPr="000C3703">
        <w:rPr>
          <w:rFonts w:ascii="Times New Roman" w:hAnsi="Times New Roman"/>
          <w:color w:val="000000" w:themeColor="text1"/>
          <w:sz w:val="24"/>
          <w:szCs w:val="24"/>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14:paraId="4F6213AC" w14:textId="77777777" w:rsidR="00FA2F70" w:rsidRPr="000C3703" w:rsidRDefault="00FA2F70" w:rsidP="00FA2F70">
      <w:pPr>
        <w:spacing w:after="0" w:line="240" w:lineRule="auto"/>
        <w:rPr>
          <w:rFonts w:ascii="Times New Roman" w:hAnsi="Times New Roman"/>
          <w:color w:val="000000" w:themeColor="text1"/>
          <w:sz w:val="24"/>
          <w:szCs w:val="24"/>
        </w:rPr>
      </w:pPr>
    </w:p>
    <w:p w14:paraId="00997D5D" w14:textId="321D1F03" w:rsidR="00075224" w:rsidRPr="000C3703" w:rsidRDefault="00075224" w:rsidP="00FA2F70">
      <w:pPr>
        <w:spacing w:after="0" w:line="240" w:lineRule="auto"/>
        <w:rPr>
          <w:rFonts w:ascii="Times New Roman" w:hAnsi="Times New Roman"/>
          <w:color w:val="000000" w:themeColor="text1"/>
          <w:sz w:val="24"/>
          <w:szCs w:val="24"/>
        </w:rPr>
      </w:pPr>
      <w:r w:rsidRPr="000C3703">
        <w:rPr>
          <w:rFonts w:ascii="Times New Roman" w:hAnsi="Times New Roman"/>
          <w:color w:val="000000" w:themeColor="text1"/>
          <w:sz w:val="24"/>
          <w:szCs w:val="24"/>
        </w:rPr>
        <w:t xml:space="preserve">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w:t>
      </w:r>
      <w:r w:rsidR="00D7748F" w:rsidRPr="000C3703">
        <w:rPr>
          <w:rFonts w:ascii="Times New Roman" w:hAnsi="Times New Roman"/>
          <w:color w:val="000000" w:themeColor="text1"/>
          <w:sz w:val="24"/>
          <w:szCs w:val="24"/>
        </w:rPr>
        <w:t>tests</w:t>
      </w:r>
      <w:r w:rsidRPr="000C3703">
        <w:rPr>
          <w:rFonts w:ascii="Times New Roman" w:hAnsi="Times New Roman"/>
          <w:color w:val="000000" w:themeColor="text1"/>
          <w:sz w:val="24"/>
          <w:szCs w:val="24"/>
        </w:rPr>
        <w:t xml:space="preserve"> may be submitted for approval separately or in combination with the main collection of information. </w:t>
      </w:r>
    </w:p>
    <w:p w14:paraId="1B6AFE07" w14:textId="77777777" w:rsidR="00FA2F70" w:rsidRPr="000C3703" w:rsidRDefault="00FA2F70" w:rsidP="00FA2F70">
      <w:pPr>
        <w:spacing w:after="0" w:line="240" w:lineRule="auto"/>
        <w:rPr>
          <w:rFonts w:ascii="Times New Roman" w:hAnsi="Times New Roman"/>
          <w:color w:val="000000" w:themeColor="text1"/>
          <w:sz w:val="24"/>
          <w:szCs w:val="24"/>
        </w:rPr>
      </w:pPr>
    </w:p>
    <w:p w14:paraId="72A01095" w14:textId="77777777" w:rsidR="00075224" w:rsidRPr="000C3703" w:rsidRDefault="00075224" w:rsidP="00FA2F70">
      <w:pPr>
        <w:spacing w:after="0" w:line="240" w:lineRule="auto"/>
        <w:rPr>
          <w:rFonts w:ascii="Times New Roman" w:hAnsi="Times New Roman"/>
          <w:color w:val="000000" w:themeColor="text1"/>
          <w:sz w:val="24"/>
          <w:szCs w:val="24"/>
        </w:rPr>
      </w:pPr>
      <w:r w:rsidRPr="000C3703">
        <w:rPr>
          <w:rFonts w:ascii="Times New Roman" w:hAnsi="Times New Roman"/>
          <w:color w:val="000000" w:themeColor="text1"/>
          <w:sz w:val="24"/>
          <w:szCs w:val="24"/>
        </w:rPr>
        <w:t xml:space="preserve">5. Provide the name and telephone number of individuals consulted on statistical aspects of the design and the name of the agency unit, contractor(s), grantee(s), or other person(s) who will actually collect and/or analyze the information for the agency. </w:t>
      </w:r>
    </w:p>
    <w:p w14:paraId="01A918C2" w14:textId="77777777" w:rsidR="0066398E" w:rsidRPr="000C3703" w:rsidRDefault="0066398E" w:rsidP="00FA2F70">
      <w:pPr>
        <w:spacing w:after="0" w:line="240" w:lineRule="auto"/>
        <w:rPr>
          <w:rFonts w:ascii="Times New Roman" w:hAnsi="Times New Roman"/>
          <w:color w:val="000000" w:themeColor="text1"/>
          <w:sz w:val="24"/>
          <w:szCs w:val="24"/>
        </w:rPr>
      </w:pPr>
    </w:p>
    <w:p w14:paraId="4F2786A5" w14:textId="77777777" w:rsidR="0017255B" w:rsidRPr="000C3703" w:rsidRDefault="0017255B" w:rsidP="00FA2F70">
      <w:pPr>
        <w:spacing w:after="0" w:line="240" w:lineRule="auto"/>
        <w:rPr>
          <w:rFonts w:ascii="Times New Roman" w:hAnsi="Times New Roman"/>
          <w:color w:val="000000" w:themeColor="text1"/>
          <w:sz w:val="24"/>
          <w:szCs w:val="24"/>
        </w:rPr>
      </w:pPr>
      <w:r w:rsidRPr="000C3703">
        <w:rPr>
          <w:rFonts w:ascii="Times New Roman" w:hAnsi="Times New Roman"/>
          <w:color w:val="000000" w:themeColor="text1"/>
          <w:sz w:val="24"/>
          <w:szCs w:val="24"/>
        </w:rPr>
        <w:t>There are no statistical methods used in this collection.</w:t>
      </w:r>
    </w:p>
    <w:p w14:paraId="3A653C50" w14:textId="77777777" w:rsidR="0017255B" w:rsidRPr="000C3703" w:rsidRDefault="0017255B" w:rsidP="00FA2F70">
      <w:pPr>
        <w:spacing w:after="0" w:line="240" w:lineRule="auto"/>
        <w:rPr>
          <w:rFonts w:ascii="Times New Roman" w:hAnsi="Times New Roman"/>
          <w:color w:val="000000" w:themeColor="text1"/>
          <w:sz w:val="24"/>
          <w:szCs w:val="24"/>
        </w:rPr>
      </w:pPr>
    </w:p>
    <w:sectPr w:rsidR="0017255B" w:rsidRPr="000C3703" w:rsidSect="00075224">
      <w:footerReference w:type="even" r:id="rId10"/>
      <w:footerReference w:type="default" r:id="rId11"/>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07EB11" w14:textId="77777777" w:rsidR="0029277C" w:rsidRDefault="0029277C" w:rsidP="00075224">
      <w:pPr>
        <w:spacing w:after="0" w:line="240" w:lineRule="auto"/>
      </w:pPr>
      <w:r>
        <w:separator/>
      </w:r>
    </w:p>
  </w:endnote>
  <w:endnote w:type="continuationSeparator" w:id="0">
    <w:p w14:paraId="7974D3A9" w14:textId="77777777" w:rsidR="0029277C" w:rsidRDefault="0029277C"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246C4"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end"/>
    </w:r>
  </w:p>
  <w:p w14:paraId="2D719EF4" w14:textId="77777777" w:rsidR="0066398E" w:rsidRDefault="006639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8465899"/>
      <w:docPartObj>
        <w:docPartGallery w:val="Page Numbers (Bottom of Page)"/>
        <w:docPartUnique/>
      </w:docPartObj>
    </w:sdtPr>
    <w:sdtEndPr>
      <w:rPr>
        <w:noProof/>
      </w:rPr>
    </w:sdtEndPr>
    <w:sdtContent>
      <w:p w14:paraId="3EE42752" w14:textId="77777777" w:rsidR="000C3703" w:rsidRDefault="000C3703">
        <w:pPr>
          <w:pStyle w:val="Footer"/>
          <w:jc w:val="center"/>
        </w:pPr>
        <w:r>
          <w:fldChar w:fldCharType="begin"/>
        </w:r>
        <w:r>
          <w:instrText xml:space="preserve"> PAGE   \* MERGEFORMAT </w:instrText>
        </w:r>
        <w:r>
          <w:fldChar w:fldCharType="separate"/>
        </w:r>
        <w:r w:rsidR="00E47803">
          <w:rPr>
            <w:noProof/>
          </w:rPr>
          <w:t>1</w:t>
        </w:r>
        <w:r>
          <w:rPr>
            <w:noProof/>
          </w:rPr>
          <w:fldChar w:fldCharType="end"/>
        </w:r>
      </w:p>
    </w:sdtContent>
  </w:sdt>
  <w:p w14:paraId="51C540FE" w14:textId="77777777" w:rsidR="0066398E" w:rsidRDefault="0066398E" w:rsidP="000C3703">
    <w:pPr>
      <w:pStyle w:val="Footer"/>
      <w:pBdr>
        <w:top w:val="single" w:sz="6" w:space="0" w:color="auto"/>
      </w:pBdr>
      <w:tabs>
        <w:tab w:val="clear" w:pos="4320"/>
        <w:tab w:val="left" w:pos="8640"/>
        <w:tab w:val="right" w:pos="10920"/>
      </w:tabs>
      <w:ind w:left="-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5AB3C8" w14:textId="77777777" w:rsidR="0029277C" w:rsidRDefault="0029277C" w:rsidP="00075224">
      <w:pPr>
        <w:spacing w:after="0" w:line="240" w:lineRule="auto"/>
      </w:pPr>
      <w:r>
        <w:separator/>
      </w:r>
    </w:p>
  </w:footnote>
  <w:footnote w:type="continuationSeparator" w:id="0">
    <w:p w14:paraId="023420E7" w14:textId="77777777" w:rsidR="0029277C" w:rsidRDefault="0029277C" w:rsidP="000752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14CD5"/>
    <w:multiLevelType w:val="hybridMultilevel"/>
    <w:tmpl w:val="0B3422A8"/>
    <w:lvl w:ilvl="0" w:tplc="D8082EAE">
      <w:start w:val="9"/>
      <w:numFmt w:val="decimal"/>
      <w:lvlText w:val="%1."/>
      <w:lvlJc w:val="left"/>
      <w:pPr>
        <w:tabs>
          <w:tab w:val="num" w:pos="360"/>
        </w:tabs>
        <w:ind w:left="360" w:hanging="360"/>
      </w:pPr>
      <w:rPr>
        <w:rFonts w:hint="default"/>
        <w:b w:val="0"/>
        <w:i w:val="0"/>
      </w:rPr>
    </w:lvl>
    <w:lvl w:ilvl="1" w:tplc="2D98780C">
      <w:start w:val="1"/>
      <w:numFmt w:val="bullet"/>
      <w:lvlText w:val=""/>
      <w:lvlJc w:val="left"/>
      <w:pPr>
        <w:tabs>
          <w:tab w:val="num" w:pos="1440"/>
        </w:tabs>
        <w:ind w:left="1440" w:hanging="360"/>
      </w:pPr>
      <w:rPr>
        <w:rFonts w:ascii="Symbol" w:hAnsi="Symbol"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5">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2"/>
  </w:num>
  <w:num w:numId="2">
    <w:abstractNumId w:val="5"/>
  </w:num>
  <w:num w:numId="3">
    <w:abstractNumId w:val="1"/>
  </w:num>
  <w:num w:numId="4">
    <w:abstractNumId w:val="4"/>
  </w:num>
  <w:num w:numId="5">
    <w:abstractNumId w:val="3"/>
  </w:num>
  <w:num w:numId="6">
    <w:abstractNumId w:val="3"/>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224"/>
    <w:rsid w:val="00024BB1"/>
    <w:rsid w:val="000572D6"/>
    <w:rsid w:val="00075224"/>
    <w:rsid w:val="000B4874"/>
    <w:rsid w:val="000C3703"/>
    <w:rsid w:val="000C62BB"/>
    <w:rsid w:val="000D7FD0"/>
    <w:rsid w:val="00101489"/>
    <w:rsid w:val="001219E7"/>
    <w:rsid w:val="00146186"/>
    <w:rsid w:val="00164BAE"/>
    <w:rsid w:val="00167FD2"/>
    <w:rsid w:val="0017255B"/>
    <w:rsid w:val="00174045"/>
    <w:rsid w:val="00196FA0"/>
    <w:rsid w:val="001B4FB5"/>
    <w:rsid w:val="001C6560"/>
    <w:rsid w:val="001D3313"/>
    <w:rsid w:val="0021340A"/>
    <w:rsid w:val="00220978"/>
    <w:rsid w:val="00222B84"/>
    <w:rsid w:val="00276A7E"/>
    <w:rsid w:val="0029110D"/>
    <w:rsid w:val="0029277C"/>
    <w:rsid w:val="0029454A"/>
    <w:rsid w:val="00296DF2"/>
    <w:rsid w:val="002E3BEC"/>
    <w:rsid w:val="00320358"/>
    <w:rsid w:val="00357941"/>
    <w:rsid w:val="003928FA"/>
    <w:rsid w:val="00397DF1"/>
    <w:rsid w:val="003C400F"/>
    <w:rsid w:val="003D3048"/>
    <w:rsid w:val="003F0406"/>
    <w:rsid w:val="003F4D24"/>
    <w:rsid w:val="00462941"/>
    <w:rsid w:val="004939BF"/>
    <w:rsid w:val="00496D56"/>
    <w:rsid w:val="004D0A64"/>
    <w:rsid w:val="0050120C"/>
    <w:rsid w:val="00522330"/>
    <w:rsid w:val="00560E48"/>
    <w:rsid w:val="00566A56"/>
    <w:rsid w:val="005A3A29"/>
    <w:rsid w:val="005A6EB8"/>
    <w:rsid w:val="005C5ABB"/>
    <w:rsid w:val="005D21A4"/>
    <w:rsid w:val="005F0DFD"/>
    <w:rsid w:val="005F2AA1"/>
    <w:rsid w:val="0066398E"/>
    <w:rsid w:val="00666CF0"/>
    <w:rsid w:val="006717F4"/>
    <w:rsid w:val="00672111"/>
    <w:rsid w:val="00695EEE"/>
    <w:rsid w:val="00711F61"/>
    <w:rsid w:val="00741B05"/>
    <w:rsid w:val="00751A72"/>
    <w:rsid w:val="0075410C"/>
    <w:rsid w:val="00760CC6"/>
    <w:rsid w:val="00797FB9"/>
    <w:rsid w:val="00807354"/>
    <w:rsid w:val="00836352"/>
    <w:rsid w:val="0084478D"/>
    <w:rsid w:val="00921031"/>
    <w:rsid w:val="00922458"/>
    <w:rsid w:val="00934001"/>
    <w:rsid w:val="00935695"/>
    <w:rsid w:val="0093646E"/>
    <w:rsid w:val="009419D6"/>
    <w:rsid w:val="009814CB"/>
    <w:rsid w:val="00982371"/>
    <w:rsid w:val="009A3A5E"/>
    <w:rsid w:val="009B0365"/>
    <w:rsid w:val="009D28BE"/>
    <w:rsid w:val="009E118C"/>
    <w:rsid w:val="00A33DED"/>
    <w:rsid w:val="00A352F3"/>
    <w:rsid w:val="00A6656E"/>
    <w:rsid w:val="00A7732D"/>
    <w:rsid w:val="00A80199"/>
    <w:rsid w:val="00AA04EA"/>
    <w:rsid w:val="00AE2E96"/>
    <w:rsid w:val="00B004A7"/>
    <w:rsid w:val="00B106EA"/>
    <w:rsid w:val="00B7253E"/>
    <w:rsid w:val="00B87B68"/>
    <w:rsid w:val="00BA29AB"/>
    <w:rsid w:val="00C322FD"/>
    <w:rsid w:val="00CB45ED"/>
    <w:rsid w:val="00CD5955"/>
    <w:rsid w:val="00CD64B2"/>
    <w:rsid w:val="00CE0B7B"/>
    <w:rsid w:val="00CF512D"/>
    <w:rsid w:val="00D127E8"/>
    <w:rsid w:val="00D35DDB"/>
    <w:rsid w:val="00D720B2"/>
    <w:rsid w:val="00D7748F"/>
    <w:rsid w:val="00DA0DFB"/>
    <w:rsid w:val="00DC1E6C"/>
    <w:rsid w:val="00DF1D16"/>
    <w:rsid w:val="00DF2C79"/>
    <w:rsid w:val="00E03F7E"/>
    <w:rsid w:val="00E11A8A"/>
    <w:rsid w:val="00E47803"/>
    <w:rsid w:val="00E53DE7"/>
    <w:rsid w:val="00EA7437"/>
    <w:rsid w:val="00EA7C8E"/>
    <w:rsid w:val="00ED66CD"/>
    <w:rsid w:val="00EF18CD"/>
    <w:rsid w:val="00EF54ED"/>
    <w:rsid w:val="00F15328"/>
    <w:rsid w:val="00F17541"/>
    <w:rsid w:val="00F82A78"/>
    <w:rsid w:val="00FA2F70"/>
    <w:rsid w:val="00FA3101"/>
    <w:rsid w:val="00FE1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BE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uiPriority w:val="99"/>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uiPriority w:val="99"/>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3703"/>
    <w:rPr>
      <w:sz w:val="16"/>
      <w:szCs w:val="16"/>
    </w:rPr>
  </w:style>
  <w:style w:type="paragraph" w:styleId="CommentText">
    <w:name w:val="annotation text"/>
    <w:basedOn w:val="Normal"/>
    <w:link w:val="CommentTextChar"/>
    <w:uiPriority w:val="99"/>
    <w:semiHidden/>
    <w:unhideWhenUsed/>
    <w:rsid w:val="000C3703"/>
    <w:pPr>
      <w:spacing w:line="240" w:lineRule="auto"/>
    </w:pPr>
    <w:rPr>
      <w:sz w:val="20"/>
      <w:szCs w:val="20"/>
    </w:rPr>
  </w:style>
  <w:style w:type="character" w:customStyle="1" w:styleId="CommentTextChar">
    <w:name w:val="Comment Text Char"/>
    <w:basedOn w:val="DefaultParagraphFont"/>
    <w:link w:val="CommentText"/>
    <w:uiPriority w:val="99"/>
    <w:semiHidden/>
    <w:rsid w:val="000C3703"/>
  </w:style>
  <w:style w:type="paragraph" w:styleId="CommentSubject">
    <w:name w:val="annotation subject"/>
    <w:basedOn w:val="CommentText"/>
    <w:next w:val="CommentText"/>
    <w:link w:val="CommentSubjectChar"/>
    <w:uiPriority w:val="99"/>
    <w:semiHidden/>
    <w:unhideWhenUsed/>
    <w:rsid w:val="000C3703"/>
    <w:rPr>
      <w:b/>
      <w:bCs/>
    </w:rPr>
  </w:style>
  <w:style w:type="character" w:customStyle="1" w:styleId="CommentSubjectChar">
    <w:name w:val="Comment Subject Char"/>
    <w:basedOn w:val="CommentTextChar"/>
    <w:link w:val="CommentSubject"/>
    <w:uiPriority w:val="99"/>
    <w:semiHidden/>
    <w:rsid w:val="000C3703"/>
    <w:rPr>
      <w:b/>
      <w:bCs/>
    </w:rPr>
  </w:style>
  <w:style w:type="paragraph" w:styleId="Revision">
    <w:name w:val="Revision"/>
    <w:hidden/>
    <w:uiPriority w:val="99"/>
    <w:semiHidden/>
    <w:rsid w:val="00C322FD"/>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uiPriority w:val="99"/>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uiPriority w:val="99"/>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3703"/>
    <w:rPr>
      <w:sz w:val="16"/>
      <w:szCs w:val="16"/>
    </w:rPr>
  </w:style>
  <w:style w:type="paragraph" w:styleId="CommentText">
    <w:name w:val="annotation text"/>
    <w:basedOn w:val="Normal"/>
    <w:link w:val="CommentTextChar"/>
    <w:uiPriority w:val="99"/>
    <w:semiHidden/>
    <w:unhideWhenUsed/>
    <w:rsid w:val="000C3703"/>
    <w:pPr>
      <w:spacing w:line="240" w:lineRule="auto"/>
    </w:pPr>
    <w:rPr>
      <w:sz w:val="20"/>
      <w:szCs w:val="20"/>
    </w:rPr>
  </w:style>
  <w:style w:type="character" w:customStyle="1" w:styleId="CommentTextChar">
    <w:name w:val="Comment Text Char"/>
    <w:basedOn w:val="DefaultParagraphFont"/>
    <w:link w:val="CommentText"/>
    <w:uiPriority w:val="99"/>
    <w:semiHidden/>
    <w:rsid w:val="000C3703"/>
  </w:style>
  <w:style w:type="paragraph" w:styleId="CommentSubject">
    <w:name w:val="annotation subject"/>
    <w:basedOn w:val="CommentText"/>
    <w:next w:val="CommentText"/>
    <w:link w:val="CommentSubjectChar"/>
    <w:uiPriority w:val="99"/>
    <w:semiHidden/>
    <w:unhideWhenUsed/>
    <w:rsid w:val="000C3703"/>
    <w:rPr>
      <w:b/>
      <w:bCs/>
    </w:rPr>
  </w:style>
  <w:style w:type="character" w:customStyle="1" w:styleId="CommentSubjectChar">
    <w:name w:val="Comment Subject Char"/>
    <w:basedOn w:val="CommentTextChar"/>
    <w:link w:val="CommentSubject"/>
    <w:uiPriority w:val="99"/>
    <w:semiHidden/>
    <w:rsid w:val="000C3703"/>
    <w:rPr>
      <w:b/>
      <w:bCs/>
    </w:rPr>
  </w:style>
  <w:style w:type="paragraph" w:styleId="Revision">
    <w:name w:val="Revision"/>
    <w:hidden/>
    <w:uiPriority w:val="99"/>
    <w:semiHidden/>
    <w:rsid w:val="00C322F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yscale.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p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3177</Words>
  <Characters>18114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21249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h18889</dc:creator>
  <cp:keywords/>
  <cp:lastModifiedBy>SYSTEM</cp:lastModifiedBy>
  <cp:revision>2</cp:revision>
  <cp:lastPrinted>2018-10-15T14:05:00Z</cp:lastPrinted>
  <dcterms:created xsi:type="dcterms:W3CDTF">2019-07-02T14:58:00Z</dcterms:created>
  <dcterms:modified xsi:type="dcterms:W3CDTF">2019-07-02T14:58:00Z</dcterms:modified>
</cp:coreProperties>
</file>