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D22CAA" w:rsidRPr="00515ACE" w14:paraId="49006201" w14:textId="77777777" w:rsidTr="0099456B">
        <w:tc>
          <w:tcPr>
            <w:tcW w:w="3348" w:type="dxa"/>
            <w:tcBorders>
              <w:top w:val="nil"/>
              <w:left w:val="nil"/>
              <w:bottom w:val="nil"/>
              <w:right w:val="nil"/>
            </w:tcBorders>
          </w:tcPr>
          <w:p w14:paraId="5565CFBA" w14:textId="77777777" w:rsidR="00D22CAA" w:rsidRPr="00122E29" w:rsidRDefault="00D22CAA" w:rsidP="0099456B">
            <w:pPr>
              <w:rPr>
                <w:rFonts w:ascii="Helvetica" w:hAnsi="Helvetica" w:cs="Arial"/>
                <w:b/>
              </w:rPr>
            </w:pPr>
            <w:bookmarkStart w:id="0" w:name="_Toc204672621"/>
            <w:bookmarkStart w:id="1" w:name="_Toc204672578"/>
            <w:r w:rsidRPr="00122E29">
              <w:rPr>
                <w:rFonts w:ascii="Helvetica" w:hAnsi="Helvetica" w:cs="Arial"/>
                <w:b/>
              </w:rPr>
              <w:t>Addendum to Underwriting Narrative –</w:t>
            </w:r>
            <w:r w:rsidR="00025F08" w:rsidRPr="00122E29">
              <w:rPr>
                <w:rFonts w:ascii="Helvetica" w:hAnsi="Helvetica" w:cs="Arial"/>
                <w:b/>
              </w:rPr>
              <w:t xml:space="preserve"> </w:t>
            </w:r>
            <w:r w:rsidRPr="00122E29">
              <w:rPr>
                <w:rFonts w:ascii="Helvetica" w:hAnsi="Helvetica" w:cs="Arial"/>
                <w:b/>
              </w:rPr>
              <w:t>Environmental</w:t>
            </w:r>
          </w:p>
          <w:p w14:paraId="3DDEFC98" w14:textId="77777777" w:rsidR="00D22CAA" w:rsidRPr="00E2492A" w:rsidRDefault="00D22CAA" w:rsidP="00122E29">
            <w:pPr>
              <w:rPr>
                <w:rFonts w:ascii="Helvetica" w:hAnsi="Helvetica" w:cs="Arial"/>
              </w:rPr>
            </w:pPr>
            <w:r w:rsidRPr="00122E29">
              <w:rPr>
                <w:rFonts w:ascii="Helvetica" w:hAnsi="Helvetica" w:cs="Arial"/>
                <w:sz w:val="22"/>
              </w:rPr>
              <w:t>Section 232</w:t>
            </w:r>
            <w:r w:rsidR="00122E29" w:rsidRPr="00122E29">
              <w:rPr>
                <w:rFonts w:ascii="Helvetica" w:hAnsi="Helvetica" w:cs="Arial"/>
                <w:sz w:val="22"/>
              </w:rPr>
              <w:t>/</w:t>
            </w:r>
            <w:r w:rsidRPr="00122E29">
              <w:rPr>
                <w:rFonts w:ascii="Helvetica" w:hAnsi="Helvetica" w:cs="Arial"/>
                <w:sz w:val="20"/>
              </w:rPr>
              <w:t>223(a)</w:t>
            </w:r>
            <w:r w:rsidR="00122E29" w:rsidRPr="00122E29">
              <w:rPr>
                <w:rFonts w:ascii="Helvetica" w:hAnsi="Helvetica" w:cs="Arial"/>
                <w:sz w:val="20"/>
              </w:rPr>
              <w:t>(</w:t>
            </w:r>
            <w:r w:rsidRPr="00122E29">
              <w:rPr>
                <w:rFonts w:ascii="Helvetica" w:hAnsi="Helvetica" w:cs="Arial"/>
                <w:sz w:val="20"/>
              </w:rPr>
              <w:t>7)</w:t>
            </w:r>
          </w:p>
        </w:tc>
        <w:tc>
          <w:tcPr>
            <w:tcW w:w="3192" w:type="dxa"/>
            <w:tcBorders>
              <w:top w:val="nil"/>
              <w:left w:val="nil"/>
              <w:bottom w:val="nil"/>
              <w:right w:val="nil"/>
            </w:tcBorders>
          </w:tcPr>
          <w:p w14:paraId="2E8D2DE2" w14:textId="77777777" w:rsidR="00D22CAA" w:rsidRPr="00E2492A" w:rsidRDefault="00D22CAA" w:rsidP="002F0EF9">
            <w:pPr>
              <w:jc w:val="center"/>
              <w:rPr>
                <w:rFonts w:ascii="Helvetica" w:hAnsi="Helvetica" w:cs="Arial"/>
                <w:b/>
                <w:sz w:val="20"/>
              </w:rPr>
            </w:pPr>
            <w:r w:rsidRPr="00E2492A">
              <w:rPr>
                <w:rFonts w:ascii="Helvetica" w:hAnsi="Helvetica" w:cs="Arial"/>
                <w:b/>
                <w:sz w:val="20"/>
              </w:rPr>
              <w:t>U.S. Department of Housing and Urban Development</w:t>
            </w:r>
          </w:p>
          <w:p w14:paraId="792608B2" w14:textId="77777777" w:rsidR="00D22CAA" w:rsidRPr="00E2492A" w:rsidRDefault="00122E29" w:rsidP="002F0EF9">
            <w:pPr>
              <w:jc w:val="center"/>
              <w:rPr>
                <w:rFonts w:ascii="Helvetica" w:hAnsi="Helvetica" w:cs="Arial"/>
              </w:rPr>
            </w:pPr>
            <w:r>
              <w:rPr>
                <w:rFonts w:ascii="Helvetica" w:hAnsi="Helvetica" w:cs="Arial"/>
                <w:sz w:val="20"/>
              </w:rPr>
              <w:t>Office of Residential Care Facilities</w:t>
            </w:r>
          </w:p>
        </w:tc>
        <w:tc>
          <w:tcPr>
            <w:tcW w:w="3192" w:type="dxa"/>
            <w:tcBorders>
              <w:top w:val="nil"/>
              <w:left w:val="nil"/>
              <w:bottom w:val="nil"/>
              <w:right w:val="nil"/>
            </w:tcBorders>
          </w:tcPr>
          <w:p w14:paraId="43288D73" w14:textId="77777777" w:rsidR="00D22CAA" w:rsidRPr="00E2492A" w:rsidRDefault="00D22CAA" w:rsidP="0099456B">
            <w:pPr>
              <w:jc w:val="right"/>
              <w:rPr>
                <w:rFonts w:ascii="Helvetica" w:hAnsi="Helvetica" w:cs="Arial"/>
                <w:sz w:val="18"/>
              </w:rPr>
            </w:pPr>
            <w:r w:rsidRPr="00E2492A">
              <w:rPr>
                <w:rFonts w:ascii="Helvetica" w:hAnsi="Helvetica" w:cs="Arial"/>
                <w:sz w:val="18"/>
              </w:rPr>
              <w:t>OMB Approval No. 9999-9999</w:t>
            </w:r>
          </w:p>
          <w:p w14:paraId="05C74721" w14:textId="77777777" w:rsidR="00D22CAA" w:rsidRPr="00E2492A" w:rsidRDefault="00D22CAA" w:rsidP="0099456B">
            <w:pPr>
              <w:jc w:val="right"/>
              <w:rPr>
                <w:rFonts w:ascii="Helvetica" w:hAnsi="Helvetica" w:cs="Arial"/>
                <w:sz w:val="18"/>
              </w:rPr>
            </w:pPr>
            <w:r w:rsidRPr="00E2492A">
              <w:rPr>
                <w:rFonts w:ascii="Helvetica" w:hAnsi="Helvetica" w:cs="Arial"/>
                <w:sz w:val="18"/>
              </w:rPr>
              <w:t>(exp. mm/dd/yyyy)</w:t>
            </w:r>
          </w:p>
        </w:tc>
      </w:tr>
    </w:tbl>
    <w:p w14:paraId="2EBC8FDD" w14:textId="77777777" w:rsidR="00D22CAA" w:rsidRPr="00B31ED4" w:rsidRDefault="00D22CAA" w:rsidP="00D22CAA">
      <w:pPr>
        <w:rPr>
          <w:rFonts w:ascii="Helvetica" w:hAnsi="Helvetica"/>
        </w:rPr>
      </w:pPr>
    </w:p>
    <w:p w14:paraId="12E7E06A" w14:textId="77777777" w:rsidR="00D22CAA" w:rsidRPr="00B31ED4" w:rsidRDefault="00D22CAA" w:rsidP="00D22CAA">
      <w:pPr>
        <w:rPr>
          <w:rFonts w:ascii="Helvetica" w:hAnsi="Helvetica"/>
        </w:rPr>
      </w:pPr>
    </w:p>
    <w:p w14:paraId="6498EECA" w14:textId="2104FEE8" w:rsidR="00D22CAA" w:rsidRPr="00B31ED4" w:rsidRDefault="00D22CAA" w:rsidP="002425A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Pr="00E2492A">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2425A4">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bookmarkStart w:id="2" w:name="_GoBack"/>
      <w:bookmarkEnd w:id="2"/>
      <w:r w:rsidR="00040ED0">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5A0DA2A2" w14:textId="77777777" w:rsidR="00D22CAA" w:rsidRDefault="00D22CAA" w:rsidP="00D22CAA">
      <w:pPr>
        <w:rPr>
          <w:rFonts w:ascii="Helvetica" w:hAnsi="Helvetica" w:cs="Arial"/>
          <w:sz w:val="16"/>
          <w:szCs w:val="16"/>
        </w:rPr>
      </w:pPr>
    </w:p>
    <w:p w14:paraId="5825063A" w14:textId="77777777" w:rsidR="00D22CAA" w:rsidRPr="00B31ED4" w:rsidRDefault="002F0EF9" w:rsidP="00D22CA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6C5926">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w:t>
      </w:r>
    </w:p>
    <w:bookmarkEnd w:id="0"/>
    <w:p w14:paraId="1F6CD60F" w14:textId="77777777" w:rsidR="00D22CAA" w:rsidRDefault="00D22CAA" w:rsidP="00D22CAA">
      <w:pPr>
        <w:tabs>
          <w:tab w:val="center" w:pos="4680"/>
          <w:tab w:val="right" w:pos="9360"/>
        </w:tab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28BF" w:rsidRPr="005B0453" w14:paraId="57436316" w14:textId="77777777" w:rsidTr="005B0453">
        <w:tc>
          <w:tcPr>
            <w:tcW w:w="9576" w:type="dxa"/>
          </w:tcPr>
          <w:p w14:paraId="2D5CC203" w14:textId="77777777" w:rsidR="008628BF" w:rsidRPr="005B0453" w:rsidRDefault="008628BF" w:rsidP="005B0453">
            <w:pPr>
              <w:pBdr>
                <w:top w:val="single" w:sz="4" w:space="1" w:color="auto"/>
                <w:left w:val="single" w:sz="4" w:space="4" w:color="auto"/>
                <w:right w:val="single" w:sz="4" w:space="4" w:color="auto"/>
              </w:pBdr>
              <w:tabs>
                <w:tab w:val="center" w:pos="4680"/>
                <w:tab w:val="right" w:pos="9360"/>
              </w:tabs>
              <w:rPr>
                <w:i/>
              </w:rPr>
            </w:pPr>
            <w:r w:rsidRPr="005B0453">
              <w:rPr>
                <w:i/>
              </w:rPr>
              <w:t>NOTE: This addendum is applicable for Section 223(a)(7) transactions if:</w:t>
            </w:r>
          </w:p>
          <w:p w14:paraId="5A8BA848" w14:textId="77777777" w:rsidR="008628BF" w:rsidRPr="005B0453" w:rsidRDefault="008628BF" w:rsidP="005B0453">
            <w:pPr>
              <w:pBdr>
                <w:top w:val="single" w:sz="4" w:space="1" w:color="auto"/>
                <w:left w:val="single" w:sz="4" w:space="4" w:color="auto"/>
                <w:right w:val="single" w:sz="4" w:space="4" w:color="auto"/>
              </w:pBdr>
              <w:tabs>
                <w:tab w:val="center" w:pos="4680"/>
                <w:tab w:val="right" w:pos="9360"/>
              </w:tabs>
              <w:rPr>
                <w:i/>
              </w:rPr>
            </w:pPr>
          </w:p>
          <w:p w14:paraId="3AC3BF07" w14:textId="77777777" w:rsidR="008628BF" w:rsidRPr="005B0453" w:rsidRDefault="008628BF" w:rsidP="005B0453">
            <w:pPr>
              <w:numPr>
                <w:ilvl w:val="0"/>
                <w:numId w:val="17"/>
              </w:numPr>
              <w:pBdr>
                <w:top w:val="single" w:sz="4" w:space="1" w:color="auto"/>
                <w:left w:val="single" w:sz="4" w:space="4" w:color="auto"/>
                <w:right w:val="single" w:sz="4" w:space="4" w:color="auto"/>
              </w:pBdr>
              <w:spacing w:after="240"/>
              <w:rPr>
                <w:i/>
              </w:rPr>
            </w:pPr>
            <w:r w:rsidRPr="005B0453">
              <w:rPr>
                <w:i/>
              </w:rPr>
              <w:t>The facility has completed a building addition without having obtained HUD’s approval;</w:t>
            </w:r>
          </w:p>
          <w:p w14:paraId="02844677" w14:textId="77777777" w:rsidR="008628BF" w:rsidRPr="005B0453" w:rsidRDefault="008628BF" w:rsidP="005B0453">
            <w:pPr>
              <w:numPr>
                <w:ilvl w:val="0"/>
                <w:numId w:val="17"/>
              </w:numPr>
              <w:pBdr>
                <w:top w:val="single" w:sz="4" w:space="1" w:color="auto"/>
                <w:left w:val="single" w:sz="4" w:space="4" w:color="auto"/>
                <w:right w:val="single" w:sz="4" w:space="4" w:color="auto"/>
              </w:pBdr>
              <w:spacing w:after="240"/>
              <w:rPr>
                <w:i/>
              </w:rPr>
            </w:pPr>
            <w:r w:rsidRPr="005B0453">
              <w:rPr>
                <w:i/>
              </w:rPr>
              <w:t>The project will acquire or has acquired land that was not insured under the original mortgage loan and the facility has yet to receive HUD’s approval of the additional land; or</w:t>
            </w:r>
          </w:p>
          <w:p w14:paraId="278FEB52" w14:textId="77777777" w:rsidR="008628BF" w:rsidRPr="005B0453" w:rsidRDefault="008628BF" w:rsidP="005B0453">
            <w:pPr>
              <w:numPr>
                <w:ilvl w:val="0"/>
                <w:numId w:val="17"/>
              </w:numPr>
              <w:pBdr>
                <w:top w:val="single" w:sz="4" w:space="1" w:color="auto"/>
                <w:left w:val="single" w:sz="4" w:space="4" w:color="auto"/>
                <w:right w:val="single" w:sz="4" w:space="4" w:color="auto"/>
              </w:pBdr>
              <w:spacing w:after="240"/>
              <w:rPr>
                <w:i/>
              </w:rPr>
            </w:pPr>
            <w:r w:rsidRPr="005B0453">
              <w:rPr>
                <w:i/>
              </w:rPr>
              <w:t xml:space="preserve">The project involves repairs that do not qualify as routine maintenance.  (Guidance for clarifying the difference between routine maintenance and a repair is available at: </w:t>
            </w:r>
            <w:hyperlink r:id="rId13" w:history="1">
              <w:r w:rsidRPr="005B0453">
                <w:rPr>
                  <w:rStyle w:val="Hyperlink"/>
                  <w:i/>
                  <w:color w:val="auto"/>
                </w:rPr>
                <w:t>http://portal.hud.gov/hudportal/documents/huddoc?id=DOC_13720.pdf</w:t>
              </w:r>
            </w:hyperlink>
            <w:r w:rsidRPr="005B0453">
              <w:rPr>
                <w:i/>
              </w:rPr>
              <w:t>.</w:t>
            </w:r>
          </w:p>
        </w:tc>
      </w:tr>
    </w:tbl>
    <w:p w14:paraId="4F3D199C" w14:textId="77777777" w:rsidR="002F0EF9" w:rsidRDefault="002F0EF9" w:rsidP="00D22CAA">
      <w:pPr>
        <w:tabs>
          <w:tab w:val="center" w:pos="4680"/>
          <w:tab w:val="right" w:pos="9360"/>
        </w:tabs>
        <w:rPr>
          <w:i/>
        </w:rPr>
      </w:pPr>
    </w:p>
    <w:p w14:paraId="760C4E9C" w14:textId="77777777" w:rsidR="00BE2E8C" w:rsidRPr="00177EA0" w:rsidRDefault="00BE2E8C" w:rsidP="00BE2E8C">
      <w:pPr>
        <w:pStyle w:val="Heading2"/>
        <w:rPr>
          <w:i w:val="0"/>
        </w:rPr>
      </w:pPr>
      <w:r w:rsidRPr="00177EA0">
        <w:rPr>
          <w:i w:val="0"/>
        </w:rPr>
        <w:t>Potential Environmental Concerns</w:t>
      </w:r>
      <w:bookmarkEnd w:id="1"/>
    </w:p>
    <w:p w14:paraId="5130A7D0" w14:textId="77777777" w:rsidR="00BE2E8C" w:rsidRDefault="00BE2E8C" w:rsidP="00BE2E8C">
      <w:pPr>
        <w:keepNext/>
        <w:rPr>
          <w:b/>
        </w:rPr>
      </w:pPr>
    </w:p>
    <w:p w14:paraId="52A2BB0A" w14:textId="77777777" w:rsidR="002425A4" w:rsidRPr="00683394" w:rsidRDefault="002425A4" w:rsidP="002425A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25A4" w14:paraId="0D400514" w14:textId="77777777" w:rsidTr="002425A4">
        <w:trPr>
          <w:tblHeader/>
        </w:trPr>
        <w:tc>
          <w:tcPr>
            <w:tcW w:w="7971" w:type="dxa"/>
            <w:tcBorders>
              <w:top w:val="nil"/>
              <w:left w:val="nil"/>
              <w:bottom w:val="nil"/>
              <w:right w:val="nil"/>
            </w:tcBorders>
          </w:tcPr>
          <w:p w14:paraId="47EE5EBA" w14:textId="77777777" w:rsidR="002425A4" w:rsidRDefault="002425A4" w:rsidP="002425A4">
            <w:pPr>
              <w:keepNext/>
            </w:pPr>
          </w:p>
        </w:tc>
        <w:tc>
          <w:tcPr>
            <w:tcW w:w="698" w:type="dxa"/>
            <w:tcBorders>
              <w:top w:val="nil"/>
              <w:left w:val="nil"/>
              <w:bottom w:val="nil"/>
              <w:right w:val="nil"/>
            </w:tcBorders>
            <w:vAlign w:val="bottom"/>
          </w:tcPr>
          <w:p w14:paraId="1EB4D539" w14:textId="77777777" w:rsidR="002425A4" w:rsidRPr="002425A4" w:rsidRDefault="002425A4" w:rsidP="002425A4">
            <w:pPr>
              <w:keepNext/>
              <w:jc w:val="center"/>
              <w:rPr>
                <w:b/>
                <w:sz w:val="22"/>
              </w:rPr>
            </w:pPr>
            <w:r w:rsidRPr="002425A4">
              <w:rPr>
                <w:b/>
                <w:sz w:val="22"/>
              </w:rPr>
              <w:t>Yes</w:t>
            </w:r>
          </w:p>
        </w:tc>
        <w:tc>
          <w:tcPr>
            <w:tcW w:w="277" w:type="dxa"/>
            <w:tcBorders>
              <w:top w:val="nil"/>
              <w:left w:val="nil"/>
              <w:bottom w:val="nil"/>
              <w:right w:val="nil"/>
            </w:tcBorders>
          </w:tcPr>
          <w:p w14:paraId="1A64A268" w14:textId="77777777" w:rsidR="002425A4" w:rsidRPr="002425A4" w:rsidRDefault="002425A4" w:rsidP="002425A4">
            <w:pPr>
              <w:keepNext/>
              <w:jc w:val="center"/>
              <w:rPr>
                <w:b/>
                <w:sz w:val="22"/>
              </w:rPr>
            </w:pPr>
          </w:p>
        </w:tc>
        <w:tc>
          <w:tcPr>
            <w:tcW w:w="630" w:type="dxa"/>
            <w:tcBorders>
              <w:top w:val="nil"/>
              <w:left w:val="nil"/>
              <w:bottom w:val="nil"/>
              <w:right w:val="nil"/>
            </w:tcBorders>
            <w:vAlign w:val="bottom"/>
          </w:tcPr>
          <w:p w14:paraId="21B73A30" w14:textId="77777777" w:rsidR="002425A4" w:rsidRPr="002425A4" w:rsidRDefault="002425A4" w:rsidP="002425A4">
            <w:pPr>
              <w:keepNext/>
              <w:jc w:val="center"/>
              <w:rPr>
                <w:b/>
                <w:sz w:val="22"/>
              </w:rPr>
            </w:pPr>
            <w:r w:rsidRPr="002425A4">
              <w:rPr>
                <w:b/>
                <w:sz w:val="22"/>
              </w:rPr>
              <w:t>No</w:t>
            </w:r>
          </w:p>
        </w:tc>
      </w:tr>
      <w:tr w:rsidR="002425A4" w14:paraId="4B72C8F4" w14:textId="77777777" w:rsidTr="006D0A00">
        <w:tc>
          <w:tcPr>
            <w:tcW w:w="7971" w:type="dxa"/>
            <w:tcBorders>
              <w:top w:val="nil"/>
              <w:left w:val="nil"/>
              <w:bottom w:val="nil"/>
              <w:right w:val="nil"/>
            </w:tcBorders>
          </w:tcPr>
          <w:p w14:paraId="6C0F883C" w14:textId="77777777" w:rsidR="002425A4" w:rsidRDefault="002425A4" w:rsidP="002425A4">
            <w:pPr>
              <w:keepNext/>
              <w:numPr>
                <w:ilvl w:val="0"/>
                <w:numId w:val="10"/>
              </w:numPr>
              <w:tabs>
                <w:tab w:val="right" w:leader="dot" w:pos="7740"/>
              </w:tabs>
              <w:spacing w:before="60"/>
            </w:pPr>
            <w:r w:rsidRPr="00973F2D">
              <w:t xml:space="preserve">Is the </w:t>
            </w:r>
            <w:r>
              <w:t>project</w:t>
            </w:r>
            <w:r w:rsidRPr="00973F2D">
              <w:t xml:space="preserve"> located within a designated coastal barrier resource area?</w:t>
            </w:r>
            <w:r>
              <w:t xml:space="preserve">  </w:t>
            </w:r>
            <w:r w:rsidRPr="009D2AA9">
              <w:t>.</w:t>
            </w:r>
            <w:r>
              <w:tab/>
            </w:r>
          </w:p>
        </w:tc>
        <w:tc>
          <w:tcPr>
            <w:tcW w:w="698" w:type="dxa"/>
            <w:tcBorders>
              <w:top w:val="nil"/>
              <w:left w:val="nil"/>
              <w:bottom w:val="nil"/>
              <w:right w:val="nil"/>
            </w:tcBorders>
            <w:vAlign w:val="bottom"/>
          </w:tcPr>
          <w:p w14:paraId="2AEA59F0" w14:textId="77777777" w:rsidR="002425A4" w:rsidRDefault="002425A4" w:rsidP="006D0A00">
            <w:pPr>
              <w:keepNext/>
              <w:jc w:val="center"/>
            </w:pPr>
            <w:r>
              <w:fldChar w:fldCharType="begin">
                <w:ffData>
                  <w:name w:val="Check2"/>
                  <w:enabled/>
                  <w:calcOnExit w:val="0"/>
                  <w:checkBox>
                    <w:sizeAuto/>
                    <w:default w:val="0"/>
                  </w:checkBox>
                </w:ffData>
              </w:fldChar>
            </w:r>
            <w:bookmarkStart w:id="3" w:name="Check2"/>
            <w:r>
              <w:instrText xml:space="preserve"> FORMCHECKBOX </w:instrText>
            </w:r>
            <w:r>
              <w:fldChar w:fldCharType="end"/>
            </w:r>
            <w:bookmarkEnd w:id="3"/>
          </w:p>
        </w:tc>
        <w:tc>
          <w:tcPr>
            <w:tcW w:w="277" w:type="dxa"/>
            <w:tcBorders>
              <w:top w:val="nil"/>
              <w:left w:val="nil"/>
              <w:bottom w:val="nil"/>
              <w:right w:val="nil"/>
            </w:tcBorders>
            <w:vAlign w:val="bottom"/>
          </w:tcPr>
          <w:p w14:paraId="7B89147D" w14:textId="77777777" w:rsidR="002425A4" w:rsidRDefault="002425A4" w:rsidP="006D0A00">
            <w:pPr>
              <w:keepNext/>
              <w:jc w:val="center"/>
            </w:pPr>
          </w:p>
        </w:tc>
        <w:tc>
          <w:tcPr>
            <w:tcW w:w="630" w:type="dxa"/>
            <w:tcBorders>
              <w:top w:val="nil"/>
              <w:left w:val="nil"/>
              <w:bottom w:val="nil"/>
              <w:right w:val="nil"/>
            </w:tcBorders>
            <w:vAlign w:val="bottom"/>
          </w:tcPr>
          <w:p w14:paraId="54E40A7A"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bookmarkStart w:id="4" w:name="Check3"/>
            <w:r w:rsidRPr="002425A4">
              <w:rPr>
                <w:b/>
              </w:rPr>
              <w:instrText xml:space="preserve"> FORMCHECKBOX </w:instrText>
            </w:r>
            <w:r w:rsidRPr="002425A4">
              <w:rPr>
                <w:b/>
              </w:rPr>
            </w:r>
            <w:r w:rsidRPr="002425A4">
              <w:rPr>
                <w:b/>
              </w:rPr>
              <w:fldChar w:fldCharType="end"/>
            </w:r>
            <w:bookmarkEnd w:id="4"/>
          </w:p>
        </w:tc>
      </w:tr>
      <w:tr w:rsidR="002425A4" w14:paraId="551864F9" w14:textId="77777777" w:rsidTr="006D0A00">
        <w:tc>
          <w:tcPr>
            <w:tcW w:w="7971" w:type="dxa"/>
            <w:tcBorders>
              <w:top w:val="nil"/>
              <w:left w:val="nil"/>
              <w:bottom w:val="nil"/>
              <w:right w:val="nil"/>
            </w:tcBorders>
          </w:tcPr>
          <w:p w14:paraId="0D94224B" w14:textId="77777777" w:rsidR="002425A4" w:rsidRPr="009D2AA9" w:rsidRDefault="002425A4" w:rsidP="002425A4">
            <w:pPr>
              <w:widowControl w:val="0"/>
              <w:numPr>
                <w:ilvl w:val="0"/>
                <w:numId w:val="10"/>
              </w:numPr>
              <w:tabs>
                <w:tab w:val="right" w:leader="dot" w:pos="7740"/>
              </w:tabs>
              <w:spacing w:before="60"/>
            </w:pPr>
            <w:r w:rsidRPr="00973F2D">
              <w:t xml:space="preserve">Is the </w:t>
            </w:r>
            <w:r>
              <w:t xml:space="preserve">project </w:t>
            </w:r>
            <w:r w:rsidRPr="00973F2D">
              <w:t>located within 5 miles of a civil airport or within 15 miles of a military airfield?</w:t>
            </w:r>
            <w:r w:rsidR="00506874">
              <w:t xml:space="preserve">  </w:t>
            </w:r>
            <w:r w:rsidR="00506874">
              <w:tab/>
            </w:r>
          </w:p>
        </w:tc>
        <w:tc>
          <w:tcPr>
            <w:tcW w:w="698" w:type="dxa"/>
            <w:tcBorders>
              <w:top w:val="nil"/>
              <w:left w:val="nil"/>
              <w:bottom w:val="nil"/>
              <w:right w:val="nil"/>
            </w:tcBorders>
            <w:vAlign w:val="bottom"/>
          </w:tcPr>
          <w:p w14:paraId="06F44F12"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58A2560" w14:textId="77777777" w:rsidR="002425A4" w:rsidRDefault="002425A4" w:rsidP="006D0A00">
            <w:pPr>
              <w:keepNext/>
              <w:jc w:val="center"/>
            </w:pPr>
          </w:p>
        </w:tc>
        <w:tc>
          <w:tcPr>
            <w:tcW w:w="630" w:type="dxa"/>
            <w:tcBorders>
              <w:top w:val="nil"/>
              <w:left w:val="nil"/>
              <w:bottom w:val="nil"/>
              <w:right w:val="nil"/>
            </w:tcBorders>
            <w:vAlign w:val="bottom"/>
          </w:tcPr>
          <w:p w14:paraId="7FC8CAC8"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2425A4" w14:paraId="5316EB0C" w14:textId="77777777" w:rsidTr="006D0A00">
        <w:tc>
          <w:tcPr>
            <w:tcW w:w="7971" w:type="dxa"/>
            <w:tcBorders>
              <w:top w:val="nil"/>
              <w:left w:val="nil"/>
              <w:bottom w:val="nil"/>
              <w:right w:val="nil"/>
            </w:tcBorders>
          </w:tcPr>
          <w:p w14:paraId="23E68A23" w14:textId="77777777" w:rsidR="002425A4" w:rsidRPr="009D2AA9" w:rsidRDefault="002425A4" w:rsidP="002425A4">
            <w:pPr>
              <w:widowControl w:val="0"/>
              <w:numPr>
                <w:ilvl w:val="0"/>
                <w:numId w:val="10"/>
              </w:numPr>
              <w:tabs>
                <w:tab w:val="right" w:leader="dot" w:pos="7740"/>
              </w:tabs>
              <w:spacing w:before="60"/>
            </w:pPr>
            <w:r w:rsidRPr="00973F2D">
              <w:t>Is the project located within 1,000 feet of major highways or busy roads?</w:t>
            </w:r>
            <w:r w:rsidR="00506874">
              <w:t xml:space="preserve">  </w:t>
            </w:r>
            <w:r w:rsidR="00506874">
              <w:tab/>
            </w:r>
          </w:p>
        </w:tc>
        <w:tc>
          <w:tcPr>
            <w:tcW w:w="698" w:type="dxa"/>
            <w:tcBorders>
              <w:top w:val="nil"/>
              <w:left w:val="nil"/>
              <w:bottom w:val="nil"/>
              <w:right w:val="nil"/>
            </w:tcBorders>
            <w:vAlign w:val="bottom"/>
          </w:tcPr>
          <w:p w14:paraId="5E4E26D9"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7352D44" w14:textId="77777777" w:rsidR="002425A4" w:rsidRDefault="002425A4" w:rsidP="006D0A00">
            <w:pPr>
              <w:keepNext/>
              <w:jc w:val="center"/>
            </w:pPr>
          </w:p>
        </w:tc>
        <w:tc>
          <w:tcPr>
            <w:tcW w:w="630" w:type="dxa"/>
            <w:tcBorders>
              <w:top w:val="nil"/>
              <w:left w:val="nil"/>
              <w:bottom w:val="nil"/>
              <w:right w:val="nil"/>
            </w:tcBorders>
            <w:vAlign w:val="bottom"/>
          </w:tcPr>
          <w:p w14:paraId="4E16931F"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2425A4" w14:paraId="449352E6" w14:textId="77777777" w:rsidTr="006D0A00">
        <w:tc>
          <w:tcPr>
            <w:tcW w:w="7971" w:type="dxa"/>
            <w:tcBorders>
              <w:top w:val="nil"/>
              <w:left w:val="nil"/>
              <w:bottom w:val="nil"/>
              <w:right w:val="nil"/>
            </w:tcBorders>
          </w:tcPr>
          <w:p w14:paraId="3143FC95" w14:textId="77777777" w:rsidR="002425A4" w:rsidRPr="009D2AA9" w:rsidRDefault="002425A4" w:rsidP="002425A4">
            <w:pPr>
              <w:widowControl w:val="0"/>
              <w:numPr>
                <w:ilvl w:val="0"/>
                <w:numId w:val="10"/>
              </w:numPr>
              <w:tabs>
                <w:tab w:val="right" w:leader="dot" w:pos="7740"/>
              </w:tabs>
              <w:spacing w:before="60"/>
            </w:pPr>
            <w:r w:rsidRPr="00973F2D">
              <w:t>Is the project located within 3,000 feet of a railroad?</w:t>
            </w:r>
            <w:r w:rsidR="00506874">
              <w:t xml:space="preserve">  </w:t>
            </w:r>
            <w:r w:rsidR="00506874">
              <w:tab/>
            </w:r>
          </w:p>
        </w:tc>
        <w:tc>
          <w:tcPr>
            <w:tcW w:w="698" w:type="dxa"/>
            <w:tcBorders>
              <w:top w:val="nil"/>
              <w:left w:val="nil"/>
              <w:bottom w:val="nil"/>
              <w:right w:val="nil"/>
            </w:tcBorders>
            <w:vAlign w:val="bottom"/>
          </w:tcPr>
          <w:p w14:paraId="183DB613"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27EB77E" w14:textId="77777777" w:rsidR="002425A4" w:rsidRDefault="002425A4" w:rsidP="006D0A00">
            <w:pPr>
              <w:keepNext/>
              <w:jc w:val="center"/>
            </w:pPr>
          </w:p>
        </w:tc>
        <w:tc>
          <w:tcPr>
            <w:tcW w:w="630" w:type="dxa"/>
            <w:tcBorders>
              <w:top w:val="nil"/>
              <w:left w:val="nil"/>
              <w:bottom w:val="nil"/>
              <w:right w:val="nil"/>
            </w:tcBorders>
            <w:vAlign w:val="bottom"/>
          </w:tcPr>
          <w:p w14:paraId="22522648"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506874" w14:paraId="7E1F4BE7" w14:textId="77777777" w:rsidTr="006D0A00">
        <w:tc>
          <w:tcPr>
            <w:tcW w:w="7971" w:type="dxa"/>
            <w:tcBorders>
              <w:top w:val="nil"/>
              <w:left w:val="nil"/>
              <w:bottom w:val="nil"/>
              <w:right w:val="nil"/>
            </w:tcBorders>
          </w:tcPr>
          <w:p w14:paraId="62E02AFA" w14:textId="77777777" w:rsidR="00506874" w:rsidRPr="009D2AA9" w:rsidRDefault="00506874" w:rsidP="00506874">
            <w:pPr>
              <w:widowControl w:val="0"/>
              <w:numPr>
                <w:ilvl w:val="0"/>
                <w:numId w:val="10"/>
              </w:numPr>
              <w:tabs>
                <w:tab w:val="right" w:leader="dot" w:pos="7740"/>
              </w:tabs>
              <w:spacing w:before="60"/>
            </w:pPr>
            <w:r w:rsidRPr="00973F2D">
              <w:t xml:space="preserve">Are there any existing or proposed stationary tanks containing explosive or fire-prone materials of 100 gallons or larger </w:t>
            </w:r>
            <w:r>
              <w:t>on the site or nearby the site that</w:t>
            </w:r>
            <w:r w:rsidRPr="00973F2D">
              <w:t xml:space="preserve"> are visible from satellite images or site reconnaissance?</w:t>
            </w:r>
            <w:r>
              <w:t xml:space="preserve">  </w:t>
            </w:r>
            <w:r>
              <w:tab/>
            </w:r>
          </w:p>
        </w:tc>
        <w:tc>
          <w:tcPr>
            <w:tcW w:w="698" w:type="dxa"/>
            <w:tcBorders>
              <w:top w:val="nil"/>
              <w:left w:val="nil"/>
              <w:bottom w:val="nil"/>
              <w:right w:val="nil"/>
            </w:tcBorders>
            <w:vAlign w:val="bottom"/>
          </w:tcPr>
          <w:p w14:paraId="4CDDA877" w14:textId="77777777" w:rsidR="00506874" w:rsidRDefault="0050687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E94A96E" w14:textId="77777777" w:rsidR="00506874" w:rsidRDefault="00506874" w:rsidP="006D0A00">
            <w:pPr>
              <w:keepNext/>
              <w:jc w:val="center"/>
            </w:pPr>
          </w:p>
        </w:tc>
        <w:tc>
          <w:tcPr>
            <w:tcW w:w="630" w:type="dxa"/>
            <w:tcBorders>
              <w:top w:val="nil"/>
              <w:left w:val="nil"/>
              <w:bottom w:val="nil"/>
              <w:right w:val="nil"/>
            </w:tcBorders>
            <w:vAlign w:val="bottom"/>
          </w:tcPr>
          <w:p w14:paraId="5834D6BF" w14:textId="77777777" w:rsidR="00506874" w:rsidRPr="002425A4" w:rsidRDefault="0050687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506874" w14:paraId="5E7CCFF3" w14:textId="77777777" w:rsidTr="006D0A00">
        <w:tc>
          <w:tcPr>
            <w:tcW w:w="7971" w:type="dxa"/>
            <w:tcBorders>
              <w:top w:val="nil"/>
              <w:left w:val="nil"/>
              <w:bottom w:val="nil"/>
              <w:right w:val="nil"/>
            </w:tcBorders>
          </w:tcPr>
          <w:p w14:paraId="11AFDA0D" w14:textId="77777777" w:rsidR="00506874" w:rsidRPr="009D2AA9" w:rsidRDefault="00705FD4" w:rsidP="0038763E">
            <w:pPr>
              <w:widowControl w:val="0"/>
              <w:numPr>
                <w:ilvl w:val="0"/>
                <w:numId w:val="10"/>
              </w:numPr>
              <w:tabs>
                <w:tab w:val="right" w:leader="dot" w:pos="7740"/>
              </w:tabs>
              <w:spacing w:before="60"/>
            </w:pPr>
            <w:r w:rsidRPr="00973F2D">
              <w:t>Are there any wetlands on the subject site?</w:t>
            </w:r>
            <w:r>
              <w:t xml:space="preserve">  </w:t>
            </w:r>
            <w:r>
              <w:tab/>
            </w:r>
          </w:p>
        </w:tc>
        <w:tc>
          <w:tcPr>
            <w:tcW w:w="698" w:type="dxa"/>
            <w:tcBorders>
              <w:top w:val="nil"/>
              <w:left w:val="nil"/>
              <w:bottom w:val="nil"/>
              <w:right w:val="nil"/>
            </w:tcBorders>
            <w:vAlign w:val="bottom"/>
          </w:tcPr>
          <w:p w14:paraId="224CE53D" w14:textId="77777777" w:rsidR="00506874" w:rsidRDefault="0050687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B0317B1" w14:textId="77777777" w:rsidR="00506874" w:rsidRDefault="00506874" w:rsidP="006D0A00">
            <w:pPr>
              <w:keepNext/>
              <w:jc w:val="center"/>
            </w:pPr>
          </w:p>
        </w:tc>
        <w:tc>
          <w:tcPr>
            <w:tcW w:w="630" w:type="dxa"/>
            <w:tcBorders>
              <w:top w:val="nil"/>
              <w:left w:val="nil"/>
              <w:bottom w:val="nil"/>
              <w:right w:val="nil"/>
            </w:tcBorders>
            <w:vAlign w:val="bottom"/>
          </w:tcPr>
          <w:p w14:paraId="40B0ECE4" w14:textId="77777777" w:rsidR="00506874" w:rsidRPr="002425A4" w:rsidRDefault="0050687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506874" w14:paraId="7355A21D" w14:textId="77777777" w:rsidTr="006D0A00">
        <w:tc>
          <w:tcPr>
            <w:tcW w:w="7971" w:type="dxa"/>
            <w:tcBorders>
              <w:top w:val="nil"/>
              <w:left w:val="nil"/>
              <w:bottom w:val="nil"/>
              <w:right w:val="nil"/>
            </w:tcBorders>
          </w:tcPr>
          <w:p w14:paraId="75429768" w14:textId="77777777" w:rsidR="00506874" w:rsidRPr="009D2AA9" w:rsidRDefault="0038763E" w:rsidP="0038763E">
            <w:pPr>
              <w:widowControl w:val="0"/>
              <w:numPr>
                <w:ilvl w:val="0"/>
                <w:numId w:val="10"/>
              </w:numPr>
              <w:tabs>
                <w:tab w:val="right" w:leader="dot" w:pos="7740"/>
              </w:tabs>
              <w:spacing w:before="60"/>
            </w:pPr>
            <w:r w:rsidRPr="00973F2D">
              <w:t>Are any repairs or modifications to the project likely to affect any listed or proposed endangered or threatened species or critical habitats?</w:t>
            </w:r>
            <w:r>
              <w:t xml:space="preserve">  </w:t>
            </w:r>
            <w:r>
              <w:tab/>
            </w:r>
          </w:p>
        </w:tc>
        <w:tc>
          <w:tcPr>
            <w:tcW w:w="698" w:type="dxa"/>
            <w:tcBorders>
              <w:top w:val="nil"/>
              <w:left w:val="nil"/>
              <w:bottom w:val="nil"/>
              <w:right w:val="nil"/>
            </w:tcBorders>
            <w:vAlign w:val="bottom"/>
          </w:tcPr>
          <w:p w14:paraId="16B773D5" w14:textId="77777777" w:rsidR="00506874" w:rsidRDefault="0050687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6E38062" w14:textId="77777777" w:rsidR="00506874" w:rsidRDefault="00506874" w:rsidP="006D0A00">
            <w:pPr>
              <w:keepNext/>
              <w:jc w:val="center"/>
            </w:pPr>
          </w:p>
        </w:tc>
        <w:tc>
          <w:tcPr>
            <w:tcW w:w="630" w:type="dxa"/>
            <w:tcBorders>
              <w:top w:val="nil"/>
              <w:left w:val="nil"/>
              <w:bottom w:val="nil"/>
              <w:right w:val="nil"/>
            </w:tcBorders>
            <w:vAlign w:val="bottom"/>
          </w:tcPr>
          <w:p w14:paraId="30C0E673" w14:textId="77777777" w:rsidR="00506874" w:rsidRPr="002425A4" w:rsidRDefault="0050687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38763E" w14:paraId="33333C3A" w14:textId="77777777" w:rsidTr="006D0A00">
        <w:tc>
          <w:tcPr>
            <w:tcW w:w="7971" w:type="dxa"/>
            <w:tcBorders>
              <w:top w:val="nil"/>
              <w:left w:val="nil"/>
              <w:bottom w:val="nil"/>
              <w:right w:val="nil"/>
            </w:tcBorders>
          </w:tcPr>
          <w:p w14:paraId="373938A8" w14:textId="77777777" w:rsidR="0038763E" w:rsidRPr="009D2AA9" w:rsidRDefault="0038763E" w:rsidP="0038763E">
            <w:pPr>
              <w:widowControl w:val="0"/>
              <w:numPr>
                <w:ilvl w:val="0"/>
                <w:numId w:val="10"/>
              </w:numPr>
              <w:tabs>
                <w:tab w:val="right" w:leader="dot" w:pos="7740"/>
              </w:tabs>
              <w:spacing w:before="60"/>
            </w:pPr>
            <w:r w:rsidRPr="00973F2D">
              <w:t xml:space="preserve">Is the </w:t>
            </w:r>
            <w:r>
              <w:t>project</w:t>
            </w:r>
            <w:r w:rsidRPr="00973F2D">
              <w:t xml:space="preserve"> located on a sole source aquifer?</w:t>
            </w:r>
            <w:r>
              <w:t xml:space="preserve">  </w:t>
            </w:r>
            <w:r>
              <w:tab/>
            </w:r>
          </w:p>
        </w:tc>
        <w:tc>
          <w:tcPr>
            <w:tcW w:w="698" w:type="dxa"/>
            <w:tcBorders>
              <w:top w:val="nil"/>
              <w:left w:val="nil"/>
              <w:bottom w:val="nil"/>
              <w:right w:val="nil"/>
            </w:tcBorders>
            <w:vAlign w:val="bottom"/>
          </w:tcPr>
          <w:p w14:paraId="293F641E"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FF099A1" w14:textId="77777777" w:rsidR="0038763E" w:rsidRDefault="0038763E" w:rsidP="006D0A00">
            <w:pPr>
              <w:keepNext/>
              <w:jc w:val="center"/>
            </w:pPr>
          </w:p>
        </w:tc>
        <w:tc>
          <w:tcPr>
            <w:tcW w:w="630" w:type="dxa"/>
            <w:tcBorders>
              <w:top w:val="nil"/>
              <w:left w:val="nil"/>
              <w:bottom w:val="nil"/>
              <w:right w:val="nil"/>
            </w:tcBorders>
            <w:vAlign w:val="bottom"/>
          </w:tcPr>
          <w:p w14:paraId="4C42A14F"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38763E" w14:paraId="4545AF6D" w14:textId="77777777" w:rsidTr="006D0A00">
        <w:tc>
          <w:tcPr>
            <w:tcW w:w="7971" w:type="dxa"/>
            <w:tcBorders>
              <w:top w:val="nil"/>
              <w:left w:val="nil"/>
              <w:bottom w:val="nil"/>
              <w:right w:val="nil"/>
            </w:tcBorders>
          </w:tcPr>
          <w:p w14:paraId="4F9A3F75" w14:textId="77777777" w:rsidR="0038763E" w:rsidRPr="009D2AA9" w:rsidRDefault="0038763E" w:rsidP="0038763E">
            <w:pPr>
              <w:widowControl w:val="0"/>
              <w:numPr>
                <w:ilvl w:val="0"/>
                <w:numId w:val="10"/>
              </w:numPr>
              <w:tabs>
                <w:tab w:val="right" w:leader="dot" w:pos="7740"/>
              </w:tabs>
              <w:spacing w:before="60"/>
            </w:pPr>
            <w:r w:rsidRPr="00973F2D">
              <w:t>Are there any known landfills within ½-mile of the site?</w:t>
            </w:r>
            <w:r>
              <w:t xml:space="preserve">  </w:t>
            </w:r>
            <w:r>
              <w:tab/>
            </w:r>
          </w:p>
        </w:tc>
        <w:tc>
          <w:tcPr>
            <w:tcW w:w="698" w:type="dxa"/>
            <w:tcBorders>
              <w:top w:val="nil"/>
              <w:left w:val="nil"/>
              <w:bottom w:val="nil"/>
              <w:right w:val="nil"/>
            </w:tcBorders>
            <w:vAlign w:val="bottom"/>
          </w:tcPr>
          <w:p w14:paraId="6B8142CB"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8EC5709" w14:textId="77777777" w:rsidR="0038763E" w:rsidRDefault="0038763E" w:rsidP="006D0A00">
            <w:pPr>
              <w:keepNext/>
              <w:jc w:val="center"/>
            </w:pPr>
          </w:p>
        </w:tc>
        <w:tc>
          <w:tcPr>
            <w:tcW w:w="630" w:type="dxa"/>
            <w:tcBorders>
              <w:top w:val="nil"/>
              <w:left w:val="nil"/>
              <w:bottom w:val="nil"/>
              <w:right w:val="nil"/>
            </w:tcBorders>
            <w:vAlign w:val="bottom"/>
          </w:tcPr>
          <w:p w14:paraId="7DD3E6AE"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38763E" w14:paraId="241B1BA5" w14:textId="77777777" w:rsidTr="006D0A00">
        <w:tc>
          <w:tcPr>
            <w:tcW w:w="7971" w:type="dxa"/>
            <w:tcBorders>
              <w:top w:val="nil"/>
              <w:left w:val="nil"/>
              <w:bottom w:val="nil"/>
              <w:right w:val="nil"/>
            </w:tcBorders>
          </w:tcPr>
          <w:p w14:paraId="1D67B900" w14:textId="77777777" w:rsidR="0038763E" w:rsidRPr="009D2AA9" w:rsidRDefault="006D0A00" w:rsidP="0038763E">
            <w:pPr>
              <w:widowControl w:val="0"/>
              <w:numPr>
                <w:ilvl w:val="0"/>
                <w:numId w:val="10"/>
              </w:numPr>
              <w:tabs>
                <w:tab w:val="right" w:leader="dot" w:pos="7740"/>
              </w:tabs>
              <w:spacing w:before="60"/>
            </w:pPr>
            <w:r w:rsidRPr="00973F2D">
              <w:t>Are any buildings located in the fall zone of any high voltage power transmission or other towers?</w:t>
            </w:r>
            <w:r>
              <w:t xml:space="preserve">  </w:t>
            </w:r>
            <w:r>
              <w:tab/>
            </w:r>
          </w:p>
        </w:tc>
        <w:tc>
          <w:tcPr>
            <w:tcW w:w="698" w:type="dxa"/>
            <w:tcBorders>
              <w:top w:val="nil"/>
              <w:left w:val="nil"/>
              <w:bottom w:val="nil"/>
              <w:right w:val="nil"/>
            </w:tcBorders>
            <w:vAlign w:val="bottom"/>
          </w:tcPr>
          <w:p w14:paraId="2F30E4A8"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1C0C898" w14:textId="77777777" w:rsidR="0038763E" w:rsidRDefault="0038763E" w:rsidP="006D0A00">
            <w:pPr>
              <w:keepNext/>
              <w:jc w:val="center"/>
            </w:pPr>
          </w:p>
        </w:tc>
        <w:tc>
          <w:tcPr>
            <w:tcW w:w="630" w:type="dxa"/>
            <w:tcBorders>
              <w:top w:val="nil"/>
              <w:left w:val="nil"/>
              <w:bottom w:val="nil"/>
              <w:right w:val="nil"/>
            </w:tcBorders>
            <w:vAlign w:val="bottom"/>
          </w:tcPr>
          <w:p w14:paraId="5BDC0E3D"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38763E" w14:paraId="10BE67BF" w14:textId="77777777" w:rsidTr="006D0A00">
        <w:tc>
          <w:tcPr>
            <w:tcW w:w="7971" w:type="dxa"/>
            <w:tcBorders>
              <w:top w:val="nil"/>
              <w:left w:val="nil"/>
              <w:bottom w:val="nil"/>
              <w:right w:val="nil"/>
            </w:tcBorders>
          </w:tcPr>
          <w:p w14:paraId="3F005F7C" w14:textId="77777777" w:rsidR="0038763E" w:rsidRPr="009D2AA9" w:rsidRDefault="006D0A00" w:rsidP="006D0A00">
            <w:pPr>
              <w:keepNext/>
              <w:keepLines/>
              <w:numPr>
                <w:ilvl w:val="0"/>
                <w:numId w:val="10"/>
              </w:numPr>
              <w:tabs>
                <w:tab w:val="right" w:leader="dot" w:pos="7740"/>
              </w:tabs>
              <w:spacing w:before="60"/>
            </w:pPr>
            <w:r w:rsidRPr="00973F2D">
              <w:lastRenderedPageBreak/>
              <w:t>Do any of the required or proposed repairs change the footprint of the building(s)?</w:t>
            </w:r>
            <w:r>
              <w:t xml:space="preserve">  </w:t>
            </w:r>
            <w:r>
              <w:tab/>
            </w:r>
          </w:p>
        </w:tc>
        <w:tc>
          <w:tcPr>
            <w:tcW w:w="698" w:type="dxa"/>
            <w:tcBorders>
              <w:top w:val="nil"/>
              <w:left w:val="nil"/>
              <w:bottom w:val="nil"/>
              <w:right w:val="nil"/>
            </w:tcBorders>
            <w:vAlign w:val="bottom"/>
          </w:tcPr>
          <w:p w14:paraId="0C5BEA06"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D2D90B7" w14:textId="77777777" w:rsidR="0038763E" w:rsidRDefault="0038763E" w:rsidP="006D0A00">
            <w:pPr>
              <w:keepNext/>
              <w:jc w:val="center"/>
            </w:pPr>
          </w:p>
        </w:tc>
        <w:tc>
          <w:tcPr>
            <w:tcW w:w="630" w:type="dxa"/>
            <w:tcBorders>
              <w:top w:val="nil"/>
              <w:left w:val="nil"/>
              <w:bottom w:val="nil"/>
              <w:right w:val="nil"/>
            </w:tcBorders>
            <w:vAlign w:val="bottom"/>
          </w:tcPr>
          <w:p w14:paraId="1815A096"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r w:rsidR="002425A4" w14:paraId="4D0C954E" w14:textId="77777777" w:rsidTr="006D0A00">
        <w:tc>
          <w:tcPr>
            <w:tcW w:w="7971" w:type="dxa"/>
            <w:tcBorders>
              <w:top w:val="nil"/>
              <w:left w:val="nil"/>
              <w:bottom w:val="nil"/>
              <w:right w:val="nil"/>
            </w:tcBorders>
          </w:tcPr>
          <w:p w14:paraId="739EC846" w14:textId="77777777" w:rsidR="002425A4" w:rsidRPr="009D2AA9" w:rsidRDefault="006D0A00" w:rsidP="006D0A00">
            <w:pPr>
              <w:keepNext/>
              <w:keepLines/>
              <w:widowControl w:val="0"/>
              <w:numPr>
                <w:ilvl w:val="0"/>
                <w:numId w:val="10"/>
              </w:numPr>
              <w:tabs>
                <w:tab w:val="right" w:leader="dot" w:pos="7740"/>
              </w:tabs>
              <w:spacing w:before="60"/>
            </w:pPr>
            <w:r w:rsidRPr="00973F2D">
              <w:t>If the project includes a structure that was built before 1978, was a comprehensive asbestos survey performed by a qualified asbestos inspector pursuant to the “baseline survey” requirements of ASTME 2356-10 provided?</w:t>
            </w:r>
            <w:r>
              <w:t xml:space="preserve">  </w:t>
            </w:r>
            <w:r>
              <w:tab/>
            </w:r>
          </w:p>
        </w:tc>
        <w:tc>
          <w:tcPr>
            <w:tcW w:w="698" w:type="dxa"/>
            <w:tcBorders>
              <w:top w:val="nil"/>
              <w:left w:val="nil"/>
              <w:bottom w:val="nil"/>
              <w:right w:val="nil"/>
            </w:tcBorders>
            <w:vAlign w:val="bottom"/>
          </w:tcPr>
          <w:p w14:paraId="2D7626FB"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8C24746" w14:textId="77777777" w:rsidR="002425A4" w:rsidRDefault="002425A4" w:rsidP="006D0A00">
            <w:pPr>
              <w:keepNext/>
              <w:jc w:val="center"/>
            </w:pPr>
          </w:p>
        </w:tc>
        <w:tc>
          <w:tcPr>
            <w:tcW w:w="630" w:type="dxa"/>
            <w:tcBorders>
              <w:top w:val="nil"/>
              <w:left w:val="nil"/>
              <w:bottom w:val="nil"/>
              <w:right w:val="nil"/>
            </w:tcBorders>
            <w:vAlign w:val="bottom"/>
          </w:tcPr>
          <w:p w14:paraId="403504F9"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Pr="002425A4">
              <w:rPr>
                <w:b/>
              </w:rPr>
            </w:r>
            <w:r w:rsidRPr="002425A4">
              <w:rPr>
                <w:b/>
              </w:rPr>
              <w:fldChar w:fldCharType="end"/>
            </w:r>
          </w:p>
        </w:tc>
      </w:tr>
    </w:tbl>
    <w:p w14:paraId="76C8AACC" w14:textId="77777777" w:rsidR="002425A4" w:rsidRPr="00683394" w:rsidRDefault="002425A4" w:rsidP="002425A4">
      <w:pPr>
        <w:widowControl w:val="0"/>
      </w:pPr>
    </w:p>
    <w:p w14:paraId="0B4D4FAB" w14:textId="77777777" w:rsidR="00BE2E8C" w:rsidRDefault="00BE2E8C" w:rsidP="00BE2E8C">
      <w:pPr>
        <w:spacing w:before="120"/>
      </w:pPr>
      <w:r w:rsidRPr="00973F2D">
        <w:t>If you answer “yes” to any of the above questions, please briefly address below.</w:t>
      </w:r>
    </w:p>
    <w:p w14:paraId="2FF61AD4" w14:textId="77777777" w:rsidR="006D0A00" w:rsidRPr="00973F2D" w:rsidRDefault="006D0A00" w:rsidP="00BE2E8C">
      <w:pPr>
        <w:spacing w:before="120"/>
      </w:pPr>
    </w:p>
    <w:p w14:paraId="0F700A57" w14:textId="77777777" w:rsidR="00BE2E8C" w:rsidRDefault="00BE2E8C" w:rsidP="00BE2E8C">
      <w:r w:rsidRPr="00445991">
        <w:rPr>
          <w:i/>
        </w:rPr>
        <w:t>&lt;&lt;For each “</w:t>
      </w:r>
      <w:r w:rsidR="00973F2D" w:rsidRPr="00445991">
        <w:rPr>
          <w:i/>
        </w:rPr>
        <w:t>yes</w:t>
      </w:r>
      <w:r w:rsidRPr="00445991">
        <w:rPr>
          <w:i/>
        </w:rPr>
        <w:t>” answer above, provide a narrative discussion regarding the topic.</w:t>
      </w:r>
      <w:r w:rsidR="00D12C8F" w:rsidRPr="00445991">
        <w:rPr>
          <w:i/>
        </w:rPr>
        <w:t xml:space="preserve">  For example, if there are wetlands on the subject site, explain whether the project will impact or disturb the wetland areas or their buffer zones.</w:t>
      </w:r>
      <w:r w:rsidRPr="00445991">
        <w:rPr>
          <w:i/>
        </w:rPr>
        <w:t>&gt;&gt;</w:t>
      </w:r>
      <w:r w:rsidR="00445991">
        <w:t xml:space="preserve">  </w:t>
      </w:r>
      <w:r w:rsidR="00445991">
        <w:fldChar w:fldCharType="begin">
          <w:ffData>
            <w:name w:val="Text1"/>
            <w:enabled/>
            <w:calcOnExit w:val="0"/>
            <w:textInput/>
          </w:ffData>
        </w:fldChar>
      </w:r>
      <w:bookmarkStart w:id="5" w:name="Text1"/>
      <w:r w:rsidR="00445991">
        <w:instrText xml:space="preserve"> FORMTEXT </w:instrText>
      </w:r>
      <w:r w:rsidR="00445991">
        <w:fldChar w:fldCharType="separate"/>
      </w:r>
      <w:r w:rsidR="00445991">
        <w:rPr>
          <w:noProof/>
        </w:rPr>
        <w:t> </w:t>
      </w:r>
      <w:r w:rsidR="00445991">
        <w:rPr>
          <w:noProof/>
        </w:rPr>
        <w:t> </w:t>
      </w:r>
      <w:r w:rsidR="00445991">
        <w:rPr>
          <w:noProof/>
        </w:rPr>
        <w:t> </w:t>
      </w:r>
      <w:r w:rsidR="00445991">
        <w:rPr>
          <w:noProof/>
        </w:rPr>
        <w:t> </w:t>
      </w:r>
      <w:r w:rsidR="00445991">
        <w:rPr>
          <w:noProof/>
        </w:rPr>
        <w:t> </w:t>
      </w:r>
      <w:r w:rsidR="00445991">
        <w:fldChar w:fldCharType="end"/>
      </w:r>
      <w:bookmarkEnd w:id="5"/>
    </w:p>
    <w:p w14:paraId="58495E7B" w14:textId="77777777" w:rsidR="00445991" w:rsidRPr="00973F2D" w:rsidRDefault="00445991" w:rsidP="00BE2E8C"/>
    <w:p w14:paraId="11BA7B57" w14:textId="77777777" w:rsidR="00BE2E8C" w:rsidRDefault="00BE2E8C" w:rsidP="00BE2E8C">
      <w:pPr>
        <w:pStyle w:val="Heading3"/>
      </w:pPr>
      <w:bookmarkStart w:id="6" w:name="_Toc500565730"/>
      <w:bookmarkStart w:id="7" w:name="_Toc199657776"/>
      <w:bookmarkStart w:id="8" w:name="_Toc204672579"/>
      <w:r w:rsidRPr="006A7483">
        <w:t>State Historic</w:t>
      </w:r>
      <w:bookmarkEnd w:id="6"/>
      <w:bookmarkEnd w:id="7"/>
      <w:r w:rsidRPr="006A7483">
        <w:t xml:space="preserve"> Preservation Office (SHPO) Clearance</w:t>
      </w:r>
      <w:bookmarkEnd w:id="8"/>
    </w:p>
    <w:p w14:paraId="3A1A663D" w14:textId="77777777" w:rsidR="00445991" w:rsidRDefault="00445991" w:rsidP="00445991"/>
    <w:p w14:paraId="21D0FD64" w14:textId="77777777" w:rsidR="00445991" w:rsidRPr="00683394" w:rsidRDefault="00445991" w:rsidP="0044599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45991" w14:paraId="32CF1A40" w14:textId="77777777" w:rsidTr="00445991">
        <w:trPr>
          <w:tblHeader/>
        </w:trPr>
        <w:tc>
          <w:tcPr>
            <w:tcW w:w="7971" w:type="dxa"/>
            <w:tcBorders>
              <w:top w:val="nil"/>
              <w:left w:val="nil"/>
              <w:bottom w:val="nil"/>
              <w:right w:val="nil"/>
            </w:tcBorders>
          </w:tcPr>
          <w:p w14:paraId="6995A6E3" w14:textId="77777777" w:rsidR="00445991" w:rsidRDefault="00445991" w:rsidP="00445991">
            <w:pPr>
              <w:keepNext/>
            </w:pPr>
          </w:p>
        </w:tc>
        <w:tc>
          <w:tcPr>
            <w:tcW w:w="698" w:type="dxa"/>
            <w:tcBorders>
              <w:top w:val="nil"/>
              <w:left w:val="nil"/>
              <w:bottom w:val="nil"/>
              <w:right w:val="nil"/>
            </w:tcBorders>
            <w:vAlign w:val="bottom"/>
          </w:tcPr>
          <w:p w14:paraId="2D305032" w14:textId="77777777" w:rsidR="00445991" w:rsidRPr="00445991" w:rsidRDefault="00445991" w:rsidP="00445991">
            <w:pPr>
              <w:keepNext/>
              <w:jc w:val="center"/>
              <w:rPr>
                <w:b/>
                <w:sz w:val="22"/>
              </w:rPr>
            </w:pPr>
            <w:r w:rsidRPr="00445991">
              <w:rPr>
                <w:b/>
                <w:sz w:val="22"/>
              </w:rPr>
              <w:t>Yes</w:t>
            </w:r>
          </w:p>
        </w:tc>
        <w:tc>
          <w:tcPr>
            <w:tcW w:w="277" w:type="dxa"/>
            <w:tcBorders>
              <w:top w:val="nil"/>
              <w:left w:val="nil"/>
              <w:bottom w:val="nil"/>
              <w:right w:val="nil"/>
            </w:tcBorders>
          </w:tcPr>
          <w:p w14:paraId="31816010" w14:textId="77777777" w:rsidR="00445991" w:rsidRPr="00445991" w:rsidRDefault="00445991" w:rsidP="00445991">
            <w:pPr>
              <w:keepNext/>
              <w:jc w:val="center"/>
              <w:rPr>
                <w:b/>
                <w:sz w:val="22"/>
              </w:rPr>
            </w:pPr>
          </w:p>
        </w:tc>
        <w:tc>
          <w:tcPr>
            <w:tcW w:w="630" w:type="dxa"/>
            <w:tcBorders>
              <w:top w:val="nil"/>
              <w:left w:val="nil"/>
              <w:bottom w:val="nil"/>
              <w:right w:val="nil"/>
            </w:tcBorders>
            <w:vAlign w:val="bottom"/>
          </w:tcPr>
          <w:p w14:paraId="4B4F0DBE" w14:textId="77777777" w:rsidR="00445991" w:rsidRPr="00445991" w:rsidRDefault="00445991" w:rsidP="00445991">
            <w:pPr>
              <w:keepNext/>
              <w:jc w:val="center"/>
              <w:rPr>
                <w:b/>
                <w:sz w:val="22"/>
              </w:rPr>
            </w:pPr>
            <w:r w:rsidRPr="00445991">
              <w:rPr>
                <w:b/>
                <w:sz w:val="22"/>
              </w:rPr>
              <w:t>No</w:t>
            </w:r>
          </w:p>
        </w:tc>
      </w:tr>
      <w:tr w:rsidR="00445991" w14:paraId="6DA86AA3" w14:textId="77777777" w:rsidTr="00445991">
        <w:tc>
          <w:tcPr>
            <w:tcW w:w="7971" w:type="dxa"/>
            <w:tcBorders>
              <w:top w:val="nil"/>
              <w:left w:val="nil"/>
              <w:bottom w:val="nil"/>
              <w:right w:val="nil"/>
            </w:tcBorders>
          </w:tcPr>
          <w:p w14:paraId="4E2ED620" w14:textId="77777777" w:rsidR="00445991" w:rsidRDefault="00445991" w:rsidP="00445991">
            <w:pPr>
              <w:keepNext/>
              <w:numPr>
                <w:ilvl w:val="0"/>
                <w:numId w:val="11"/>
              </w:numPr>
              <w:tabs>
                <w:tab w:val="right" w:leader="dot" w:pos="7740"/>
              </w:tabs>
              <w:spacing w:before="60"/>
            </w:pPr>
            <w:r w:rsidRPr="00973F2D">
              <w:t xml:space="preserve">Are there any known historic preservation issues related to the </w:t>
            </w:r>
            <w:r>
              <w:t>project</w:t>
            </w:r>
            <w:r w:rsidRPr="00973F2D">
              <w:t>?</w:t>
            </w:r>
            <w:r>
              <w:t xml:space="preserve">  </w:t>
            </w:r>
            <w:r w:rsidRPr="009D2AA9">
              <w:t>.</w:t>
            </w:r>
            <w:r>
              <w:tab/>
            </w:r>
          </w:p>
        </w:tc>
        <w:tc>
          <w:tcPr>
            <w:tcW w:w="698" w:type="dxa"/>
            <w:tcBorders>
              <w:top w:val="nil"/>
              <w:left w:val="nil"/>
              <w:bottom w:val="nil"/>
              <w:right w:val="nil"/>
            </w:tcBorders>
            <w:vAlign w:val="bottom"/>
          </w:tcPr>
          <w:p w14:paraId="75D97166"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1E045D9" w14:textId="77777777" w:rsidR="00445991" w:rsidRDefault="00445991" w:rsidP="00445991">
            <w:pPr>
              <w:keepNext/>
              <w:jc w:val="center"/>
            </w:pPr>
          </w:p>
        </w:tc>
        <w:tc>
          <w:tcPr>
            <w:tcW w:w="630" w:type="dxa"/>
            <w:tcBorders>
              <w:top w:val="nil"/>
              <w:left w:val="nil"/>
              <w:bottom w:val="nil"/>
              <w:right w:val="nil"/>
            </w:tcBorders>
            <w:vAlign w:val="bottom"/>
          </w:tcPr>
          <w:p w14:paraId="03E46FFA"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Pr="00445991">
              <w:rPr>
                <w:b/>
              </w:rPr>
            </w:r>
            <w:r w:rsidRPr="00445991">
              <w:rPr>
                <w:b/>
              </w:rPr>
              <w:fldChar w:fldCharType="end"/>
            </w:r>
          </w:p>
        </w:tc>
      </w:tr>
      <w:tr w:rsidR="00445991" w14:paraId="1A1F6AC2" w14:textId="77777777" w:rsidTr="00445991">
        <w:tc>
          <w:tcPr>
            <w:tcW w:w="7971" w:type="dxa"/>
            <w:tcBorders>
              <w:top w:val="nil"/>
              <w:left w:val="nil"/>
              <w:bottom w:val="nil"/>
              <w:right w:val="nil"/>
            </w:tcBorders>
          </w:tcPr>
          <w:p w14:paraId="710FDE7B" w14:textId="77777777" w:rsidR="00445991" w:rsidRPr="009D2AA9" w:rsidRDefault="00445991" w:rsidP="00445991">
            <w:pPr>
              <w:widowControl w:val="0"/>
              <w:numPr>
                <w:ilvl w:val="0"/>
                <w:numId w:val="11"/>
              </w:numPr>
              <w:tabs>
                <w:tab w:val="right" w:leader="dot" w:pos="7740"/>
              </w:tabs>
              <w:spacing w:before="60"/>
            </w:pPr>
            <w:r w:rsidRPr="00973F2D">
              <w:t>Does the project involve repairs</w:t>
            </w:r>
            <w:r w:rsidR="004361C9">
              <w:t xml:space="preserve"> in excess of routine maintenance</w:t>
            </w:r>
            <w:r w:rsidRPr="00973F2D">
              <w:t>, construction, or ground disturbance?</w:t>
            </w:r>
          </w:p>
        </w:tc>
        <w:tc>
          <w:tcPr>
            <w:tcW w:w="698" w:type="dxa"/>
            <w:tcBorders>
              <w:top w:val="nil"/>
              <w:left w:val="nil"/>
              <w:bottom w:val="nil"/>
              <w:right w:val="nil"/>
            </w:tcBorders>
            <w:vAlign w:val="bottom"/>
          </w:tcPr>
          <w:p w14:paraId="08D70AD9"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CC7EB8B" w14:textId="77777777" w:rsidR="00445991" w:rsidRDefault="00445991" w:rsidP="00445991">
            <w:pPr>
              <w:keepNext/>
              <w:jc w:val="center"/>
            </w:pPr>
          </w:p>
        </w:tc>
        <w:tc>
          <w:tcPr>
            <w:tcW w:w="630" w:type="dxa"/>
            <w:tcBorders>
              <w:top w:val="nil"/>
              <w:left w:val="nil"/>
              <w:bottom w:val="nil"/>
              <w:right w:val="nil"/>
            </w:tcBorders>
            <w:vAlign w:val="bottom"/>
          </w:tcPr>
          <w:p w14:paraId="5CA3FCA0"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Pr="00445991">
              <w:rPr>
                <w:b/>
              </w:rPr>
            </w:r>
            <w:r w:rsidRPr="00445991">
              <w:rPr>
                <w:b/>
              </w:rPr>
              <w:fldChar w:fldCharType="end"/>
            </w:r>
          </w:p>
        </w:tc>
      </w:tr>
      <w:tr w:rsidR="00445991" w14:paraId="4148D333" w14:textId="77777777" w:rsidTr="00445991">
        <w:tc>
          <w:tcPr>
            <w:tcW w:w="7971" w:type="dxa"/>
            <w:tcBorders>
              <w:top w:val="nil"/>
              <w:left w:val="nil"/>
              <w:bottom w:val="nil"/>
              <w:right w:val="nil"/>
            </w:tcBorders>
          </w:tcPr>
          <w:p w14:paraId="424F45C8" w14:textId="77777777" w:rsidR="00445991" w:rsidRPr="009D2AA9" w:rsidRDefault="00445991" w:rsidP="00445991">
            <w:pPr>
              <w:widowControl w:val="0"/>
              <w:numPr>
                <w:ilvl w:val="0"/>
                <w:numId w:val="11"/>
              </w:numPr>
              <w:tabs>
                <w:tab w:val="right" w:leader="dot" w:pos="7740"/>
              </w:tabs>
              <w:spacing w:before="60"/>
            </w:pPr>
            <w:r w:rsidRPr="00973F2D">
              <w:t xml:space="preserve">If the answer to 1 or 2 above is </w:t>
            </w:r>
            <w:r>
              <w:t>y</w:t>
            </w:r>
            <w:r w:rsidRPr="00973F2D">
              <w:t>es, has the SHPO been contacted?</w:t>
            </w:r>
            <w:r>
              <w:t xml:space="preserve">  (Provide all information that was sent to the SHPO and any response received.)  </w:t>
            </w:r>
            <w:r>
              <w:tab/>
            </w:r>
          </w:p>
        </w:tc>
        <w:tc>
          <w:tcPr>
            <w:tcW w:w="698" w:type="dxa"/>
            <w:tcBorders>
              <w:top w:val="nil"/>
              <w:left w:val="nil"/>
              <w:bottom w:val="nil"/>
              <w:right w:val="nil"/>
            </w:tcBorders>
            <w:vAlign w:val="bottom"/>
          </w:tcPr>
          <w:p w14:paraId="7634D10F"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345309F" w14:textId="77777777" w:rsidR="00445991" w:rsidRDefault="00445991" w:rsidP="00445991">
            <w:pPr>
              <w:keepNext/>
              <w:jc w:val="center"/>
            </w:pPr>
          </w:p>
        </w:tc>
        <w:tc>
          <w:tcPr>
            <w:tcW w:w="630" w:type="dxa"/>
            <w:tcBorders>
              <w:top w:val="nil"/>
              <w:left w:val="nil"/>
              <w:bottom w:val="nil"/>
              <w:right w:val="nil"/>
            </w:tcBorders>
            <w:vAlign w:val="bottom"/>
          </w:tcPr>
          <w:p w14:paraId="70672D7C"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Pr="00445991">
              <w:rPr>
                <w:b/>
              </w:rPr>
            </w:r>
            <w:r w:rsidRPr="00445991">
              <w:rPr>
                <w:b/>
              </w:rPr>
              <w:fldChar w:fldCharType="end"/>
            </w:r>
          </w:p>
        </w:tc>
      </w:tr>
      <w:tr w:rsidR="00445991" w14:paraId="74260CE6" w14:textId="77777777" w:rsidTr="00445991">
        <w:tc>
          <w:tcPr>
            <w:tcW w:w="7971" w:type="dxa"/>
            <w:tcBorders>
              <w:top w:val="nil"/>
              <w:left w:val="nil"/>
              <w:bottom w:val="nil"/>
              <w:right w:val="nil"/>
            </w:tcBorders>
          </w:tcPr>
          <w:p w14:paraId="21DB2D9C" w14:textId="77777777" w:rsidR="00445991" w:rsidRPr="009D2AA9" w:rsidRDefault="00445991" w:rsidP="00445991">
            <w:pPr>
              <w:widowControl w:val="0"/>
              <w:numPr>
                <w:ilvl w:val="0"/>
                <w:numId w:val="11"/>
              </w:numPr>
              <w:tabs>
                <w:tab w:val="right" w:leader="dot" w:pos="7740"/>
              </w:tabs>
              <w:spacing w:before="60"/>
            </w:pPr>
            <w:r w:rsidRPr="00973F2D">
              <w:t>Have any other archaeological or cultural resource centers been consulted?</w:t>
            </w:r>
            <w:r>
              <w:t xml:space="preserve">  </w:t>
            </w:r>
            <w:r>
              <w:tab/>
            </w:r>
          </w:p>
        </w:tc>
        <w:tc>
          <w:tcPr>
            <w:tcW w:w="698" w:type="dxa"/>
            <w:tcBorders>
              <w:top w:val="nil"/>
              <w:left w:val="nil"/>
              <w:bottom w:val="nil"/>
              <w:right w:val="nil"/>
            </w:tcBorders>
            <w:vAlign w:val="bottom"/>
          </w:tcPr>
          <w:p w14:paraId="70718A98"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EDEC9A7" w14:textId="77777777" w:rsidR="00445991" w:rsidRDefault="00445991" w:rsidP="00445991">
            <w:pPr>
              <w:keepNext/>
              <w:jc w:val="center"/>
            </w:pPr>
          </w:p>
        </w:tc>
        <w:tc>
          <w:tcPr>
            <w:tcW w:w="630" w:type="dxa"/>
            <w:tcBorders>
              <w:top w:val="nil"/>
              <w:left w:val="nil"/>
              <w:bottom w:val="nil"/>
              <w:right w:val="nil"/>
            </w:tcBorders>
            <w:vAlign w:val="bottom"/>
          </w:tcPr>
          <w:p w14:paraId="53EADCD0"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Pr="00445991">
              <w:rPr>
                <w:b/>
              </w:rPr>
            </w:r>
            <w:r w:rsidRPr="00445991">
              <w:rPr>
                <w:b/>
              </w:rPr>
              <w:fldChar w:fldCharType="end"/>
            </w:r>
          </w:p>
        </w:tc>
      </w:tr>
    </w:tbl>
    <w:p w14:paraId="72C9BEA0" w14:textId="77777777" w:rsidR="00445991" w:rsidRPr="00683394" w:rsidRDefault="00445991" w:rsidP="00445991">
      <w:pPr>
        <w:widowControl w:val="0"/>
      </w:pPr>
    </w:p>
    <w:p w14:paraId="40A2EFB2" w14:textId="77777777" w:rsidR="009C0F07" w:rsidRPr="004361C9" w:rsidRDefault="00BE2E8C" w:rsidP="009C0F07">
      <w:pPr>
        <w:rPr>
          <w:i/>
          <w:iCs/>
        </w:rPr>
      </w:pPr>
      <w:bookmarkStart w:id="9" w:name="_Toc500565731"/>
      <w:r w:rsidRPr="00973F2D">
        <w:t>&lt;&lt;</w:t>
      </w:r>
      <w:r w:rsidR="009C0F07" w:rsidRPr="00973F2D">
        <w:rPr>
          <w:i/>
        </w:rPr>
        <w:t>As applicable, for each “</w:t>
      </w:r>
      <w:r w:rsidR="00973F2D">
        <w:rPr>
          <w:i/>
        </w:rPr>
        <w:t>yes</w:t>
      </w:r>
      <w:r w:rsidR="009C0F07" w:rsidRPr="00973F2D">
        <w:rPr>
          <w:i/>
        </w:rPr>
        <w:t xml:space="preserve">” answer above, provide a narrative discussion on the topic. </w:t>
      </w:r>
      <w:r w:rsidR="00445991">
        <w:rPr>
          <w:i/>
        </w:rPr>
        <w:t xml:space="preserve"> </w:t>
      </w:r>
      <w:r w:rsidR="009C0F07" w:rsidRPr="00973F2D">
        <w:rPr>
          <w:i/>
        </w:rPr>
        <w:t>For example, “We have received a letter from the XXXX State Historic Society, dated XXXX.  It was determined that the site is of no historical or suspected cultural significance.  No additional investigation was recommended by the State.”</w:t>
      </w:r>
      <w:r w:rsidR="004361C9" w:rsidRPr="004361C9">
        <w:rPr>
          <w:i/>
          <w:iCs/>
        </w:rPr>
        <w:t xml:space="preserve"> </w:t>
      </w:r>
      <w:r w:rsidR="004361C9">
        <w:rPr>
          <w:i/>
          <w:iCs/>
        </w:rPr>
        <w:t xml:space="preserve"> </w:t>
      </w:r>
      <w:r w:rsidR="004361C9" w:rsidRPr="00A3381D">
        <w:rPr>
          <w:i/>
          <w:iCs/>
        </w:rPr>
        <w:t>Please note if a</w:t>
      </w:r>
      <w:r w:rsidR="004361C9">
        <w:rPr>
          <w:i/>
          <w:iCs/>
        </w:rPr>
        <w:t xml:space="preserve"> response has not been received.  </w:t>
      </w:r>
      <w:r w:rsidR="004361C9" w:rsidRPr="004361C9">
        <w:rPr>
          <w:i/>
          <w:iCs/>
        </w:rPr>
        <w:t>If the SHPO concluded that the project will have an adverse effect, please explain how this will be mitigated</w:t>
      </w:r>
      <w:r w:rsidR="004361C9">
        <w:rPr>
          <w:i/>
          <w:iCs/>
        </w:rPr>
        <w:t xml:space="preserve">  </w:t>
      </w:r>
      <w:r w:rsidR="004361C9" w:rsidRPr="004361C9">
        <w:rPr>
          <w:i/>
          <w:iCs/>
        </w:rPr>
        <w:t>.</w:t>
      </w:r>
      <w:r w:rsidR="009C0F07" w:rsidRPr="00973F2D">
        <w:rPr>
          <w:i/>
        </w:rPr>
        <w:t xml:space="preserve">&gt;&gt;  </w:t>
      </w:r>
      <w:r w:rsidR="00445991">
        <w:rPr>
          <w:i/>
        </w:rPr>
        <w:fldChar w:fldCharType="begin">
          <w:ffData>
            <w:name w:val="Text2"/>
            <w:enabled/>
            <w:calcOnExit w:val="0"/>
            <w:textInput/>
          </w:ffData>
        </w:fldChar>
      </w:r>
      <w:bookmarkStart w:id="10" w:name="Text2"/>
      <w:r w:rsidR="00445991">
        <w:rPr>
          <w:i/>
        </w:rPr>
        <w:instrText xml:space="preserve"> FORMTEXT </w:instrText>
      </w:r>
      <w:r w:rsidR="00445991">
        <w:rPr>
          <w:i/>
        </w:rPr>
      </w:r>
      <w:r w:rsidR="00445991">
        <w:rPr>
          <w:i/>
        </w:rPr>
        <w:fldChar w:fldCharType="separate"/>
      </w:r>
      <w:r w:rsidR="00445991">
        <w:rPr>
          <w:i/>
          <w:noProof/>
        </w:rPr>
        <w:t> </w:t>
      </w:r>
      <w:r w:rsidR="00445991">
        <w:rPr>
          <w:i/>
          <w:noProof/>
        </w:rPr>
        <w:t> </w:t>
      </w:r>
      <w:r w:rsidR="00445991">
        <w:rPr>
          <w:i/>
          <w:noProof/>
        </w:rPr>
        <w:t> </w:t>
      </w:r>
      <w:r w:rsidR="00445991">
        <w:rPr>
          <w:i/>
          <w:noProof/>
        </w:rPr>
        <w:t> </w:t>
      </w:r>
      <w:r w:rsidR="00445991">
        <w:rPr>
          <w:i/>
          <w:noProof/>
        </w:rPr>
        <w:t> </w:t>
      </w:r>
      <w:r w:rsidR="00445991">
        <w:rPr>
          <w:i/>
        </w:rPr>
        <w:fldChar w:fldCharType="end"/>
      </w:r>
      <w:bookmarkEnd w:id="10"/>
    </w:p>
    <w:p w14:paraId="45D244F9" w14:textId="77777777" w:rsidR="00BE2E8C" w:rsidRPr="00973F2D" w:rsidRDefault="00BE2E8C" w:rsidP="00BE2E8C">
      <w:pPr>
        <w:spacing w:before="120"/>
      </w:pPr>
    </w:p>
    <w:p w14:paraId="2EACDEF9" w14:textId="77777777" w:rsidR="00BE2E8C" w:rsidRPr="006A7483" w:rsidRDefault="00BE2E8C" w:rsidP="00BE2E8C">
      <w:pPr>
        <w:pStyle w:val="Heading3"/>
      </w:pPr>
      <w:bookmarkStart w:id="11" w:name="_Toc500565732"/>
      <w:bookmarkStart w:id="12" w:name="_Toc199657778"/>
      <w:bookmarkStart w:id="13" w:name="_Toc204672580"/>
      <w:bookmarkEnd w:id="9"/>
      <w:r w:rsidRPr="006A7483">
        <w:t>Flood Plain</w:t>
      </w:r>
      <w:bookmarkEnd w:id="11"/>
      <w:bookmarkEnd w:id="12"/>
      <w:bookmarkEnd w:id="13"/>
    </w:p>
    <w:tbl>
      <w:tblPr>
        <w:tblW w:w="9558" w:type="dxa"/>
        <w:tblLayout w:type="fixed"/>
        <w:tblLook w:val="01E0" w:firstRow="1" w:lastRow="1" w:firstColumn="1" w:lastColumn="1" w:noHBand="0" w:noVBand="0"/>
      </w:tblPr>
      <w:tblGrid>
        <w:gridCol w:w="2748"/>
        <w:gridCol w:w="2400"/>
        <w:gridCol w:w="1260"/>
        <w:gridCol w:w="1980"/>
        <w:gridCol w:w="1170"/>
      </w:tblGrid>
      <w:tr w:rsidR="009C0F07" w:rsidRPr="00973F2D" w14:paraId="10893F10" w14:textId="77777777" w:rsidTr="00F4084F">
        <w:tc>
          <w:tcPr>
            <w:tcW w:w="2748" w:type="dxa"/>
            <w:vAlign w:val="bottom"/>
          </w:tcPr>
          <w:p w14:paraId="38F2BA1E" w14:textId="77777777" w:rsidR="009C0F07" w:rsidRPr="00973F2D" w:rsidRDefault="009C0F07" w:rsidP="00F4084F">
            <w:pPr>
              <w:spacing w:before="60"/>
            </w:pPr>
            <w:r w:rsidRPr="00973F2D">
              <w:t xml:space="preserve">NFIP Map Panel #: </w:t>
            </w:r>
          </w:p>
        </w:tc>
        <w:tc>
          <w:tcPr>
            <w:tcW w:w="2400" w:type="dxa"/>
            <w:tcBorders>
              <w:bottom w:val="single" w:sz="4" w:space="0" w:color="auto"/>
            </w:tcBorders>
            <w:vAlign w:val="bottom"/>
          </w:tcPr>
          <w:p w14:paraId="52DAEB90" w14:textId="77777777" w:rsidR="009C0F07" w:rsidRPr="00973F2D" w:rsidRDefault="00F4084F" w:rsidP="009C0F07">
            <w:r>
              <w:fldChar w:fldCharType="begin">
                <w:ffData>
                  <w:name w:val="Text4"/>
                  <w:enabled/>
                  <w:calcOnExit w:val="0"/>
                  <w:textInput/>
                </w:ffData>
              </w:fldChar>
            </w:r>
            <w:bookmarkStart w:id="1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260" w:type="dxa"/>
            <w:vAlign w:val="bottom"/>
          </w:tcPr>
          <w:p w14:paraId="338BC4E9" w14:textId="77777777" w:rsidR="009C0F07" w:rsidRPr="00973F2D" w:rsidRDefault="009C0F07" w:rsidP="009C0F07">
            <w:pPr>
              <w:jc w:val="right"/>
            </w:pPr>
            <w:r w:rsidRPr="00973F2D">
              <w:t>Date:</w:t>
            </w:r>
          </w:p>
        </w:tc>
        <w:tc>
          <w:tcPr>
            <w:tcW w:w="1980" w:type="dxa"/>
            <w:tcBorders>
              <w:bottom w:val="single" w:sz="4" w:space="0" w:color="auto"/>
            </w:tcBorders>
            <w:vAlign w:val="bottom"/>
          </w:tcPr>
          <w:p w14:paraId="140DF112" w14:textId="77777777" w:rsidR="009C0F07" w:rsidRPr="00973F2D" w:rsidRDefault="00F4084F" w:rsidP="009C0F07">
            <w:r>
              <w:fldChar w:fldCharType="begin">
                <w:ffData>
                  <w:name w:val="Text5"/>
                  <w:enabled/>
                  <w:calcOnExit w:val="0"/>
                  <w:textInput/>
                </w:ffData>
              </w:fldChar>
            </w:r>
            <w:bookmarkStart w:id="1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70" w:type="dxa"/>
            <w:vAlign w:val="bottom"/>
          </w:tcPr>
          <w:p w14:paraId="75E5EB85" w14:textId="77777777" w:rsidR="009C0F07" w:rsidRPr="00973F2D" w:rsidRDefault="009C0F07" w:rsidP="009C0F07"/>
        </w:tc>
      </w:tr>
      <w:tr w:rsidR="00F4084F" w:rsidRPr="00973F2D" w14:paraId="3DF23651" w14:textId="77777777" w:rsidTr="00F4084F">
        <w:tc>
          <w:tcPr>
            <w:tcW w:w="2748" w:type="dxa"/>
            <w:vAlign w:val="bottom"/>
          </w:tcPr>
          <w:p w14:paraId="7C44F1F2" w14:textId="77777777" w:rsidR="00F4084F" w:rsidRPr="00973F2D" w:rsidRDefault="00F4084F" w:rsidP="00F4084F">
            <w:pPr>
              <w:spacing w:before="60"/>
            </w:pPr>
            <w:r>
              <w:t>Flood Zone:</w:t>
            </w:r>
          </w:p>
        </w:tc>
        <w:tc>
          <w:tcPr>
            <w:tcW w:w="2400" w:type="dxa"/>
            <w:tcBorders>
              <w:bottom w:val="single" w:sz="4" w:space="0" w:color="auto"/>
            </w:tcBorders>
            <w:vAlign w:val="bottom"/>
          </w:tcPr>
          <w:p w14:paraId="7C02C666" w14:textId="77777777" w:rsidR="00F4084F" w:rsidRPr="00973F2D" w:rsidRDefault="00F4084F" w:rsidP="009C0F07">
            <w:r>
              <w:fldChar w:fldCharType="begin">
                <w:ffData>
                  <w:name w:val="Text3"/>
                  <w:enabled/>
                  <w:calcOnExit w:val="0"/>
                  <w:textInput/>
                </w:ffData>
              </w:fldChar>
            </w:r>
            <w:bookmarkStart w:id="1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60" w:type="dxa"/>
            <w:vAlign w:val="bottom"/>
          </w:tcPr>
          <w:p w14:paraId="11823011" w14:textId="77777777" w:rsidR="00F4084F" w:rsidRPr="00973F2D" w:rsidRDefault="00F4084F" w:rsidP="009C0F07">
            <w:pPr>
              <w:jc w:val="right"/>
            </w:pPr>
          </w:p>
        </w:tc>
        <w:tc>
          <w:tcPr>
            <w:tcW w:w="1980" w:type="dxa"/>
            <w:tcBorders>
              <w:bottom w:val="single" w:sz="4" w:space="0" w:color="auto"/>
            </w:tcBorders>
            <w:vAlign w:val="bottom"/>
          </w:tcPr>
          <w:p w14:paraId="4A7ABD23" w14:textId="77777777" w:rsidR="00F4084F" w:rsidRPr="00973F2D" w:rsidRDefault="00F4084F" w:rsidP="009C0F07"/>
        </w:tc>
        <w:tc>
          <w:tcPr>
            <w:tcW w:w="1170" w:type="dxa"/>
            <w:vAlign w:val="bottom"/>
          </w:tcPr>
          <w:p w14:paraId="61B6D40F" w14:textId="77777777" w:rsidR="00F4084F" w:rsidRPr="00973F2D" w:rsidRDefault="00F4084F" w:rsidP="009C0F07"/>
        </w:tc>
      </w:tr>
    </w:tbl>
    <w:p w14:paraId="101A865D" w14:textId="77777777" w:rsidR="00F4084F" w:rsidRDefault="00F4084F" w:rsidP="00BE2E8C">
      <w:pPr>
        <w:spacing w:before="120"/>
      </w:pPr>
    </w:p>
    <w:p w14:paraId="64A15574" w14:textId="77777777" w:rsidR="00F4084F" w:rsidRPr="00683394" w:rsidRDefault="00F4084F" w:rsidP="00F4084F">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4084F" w14:paraId="134A124C" w14:textId="77777777" w:rsidTr="00F4084F">
        <w:trPr>
          <w:tblHeader/>
        </w:trPr>
        <w:tc>
          <w:tcPr>
            <w:tcW w:w="7971" w:type="dxa"/>
            <w:tcBorders>
              <w:top w:val="nil"/>
              <w:left w:val="nil"/>
              <w:bottom w:val="nil"/>
              <w:right w:val="nil"/>
            </w:tcBorders>
          </w:tcPr>
          <w:p w14:paraId="1C5841C6" w14:textId="77777777" w:rsidR="00F4084F" w:rsidRDefault="00F4084F" w:rsidP="00F4084F">
            <w:pPr>
              <w:keepNext/>
            </w:pPr>
          </w:p>
        </w:tc>
        <w:tc>
          <w:tcPr>
            <w:tcW w:w="698" w:type="dxa"/>
            <w:tcBorders>
              <w:top w:val="nil"/>
              <w:left w:val="nil"/>
              <w:bottom w:val="nil"/>
              <w:right w:val="nil"/>
            </w:tcBorders>
            <w:vAlign w:val="bottom"/>
          </w:tcPr>
          <w:p w14:paraId="00DFFB5C" w14:textId="77777777" w:rsidR="00F4084F" w:rsidRPr="00F4084F" w:rsidRDefault="00F4084F" w:rsidP="00F4084F">
            <w:pPr>
              <w:keepNext/>
              <w:jc w:val="center"/>
              <w:rPr>
                <w:b/>
                <w:sz w:val="22"/>
              </w:rPr>
            </w:pPr>
            <w:r w:rsidRPr="00F4084F">
              <w:rPr>
                <w:b/>
                <w:sz w:val="22"/>
              </w:rPr>
              <w:t>Yes</w:t>
            </w:r>
          </w:p>
        </w:tc>
        <w:tc>
          <w:tcPr>
            <w:tcW w:w="277" w:type="dxa"/>
            <w:tcBorders>
              <w:top w:val="nil"/>
              <w:left w:val="nil"/>
              <w:bottom w:val="nil"/>
              <w:right w:val="nil"/>
            </w:tcBorders>
          </w:tcPr>
          <w:p w14:paraId="2BBAB544" w14:textId="77777777" w:rsidR="00F4084F" w:rsidRPr="00F4084F" w:rsidRDefault="00F4084F" w:rsidP="00F4084F">
            <w:pPr>
              <w:keepNext/>
              <w:jc w:val="center"/>
              <w:rPr>
                <w:b/>
                <w:sz w:val="22"/>
              </w:rPr>
            </w:pPr>
          </w:p>
        </w:tc>
        <w:tc>
          <w:tcPr>
            <w:tcW w:w="630" w:type="dxa"/>
            <w:tcBorders>
              <w:top w:val="nil"/>
              <w:left w:val="nil"/>
              <w:bottom w:val="nil"/>
              <w:right w:val="nil"/>
            </w:tcBorders>
            <w:vAlign w:val="bottom"/>
          </w:tcPr>
          <w:p w14:paraId="34C8B810" w14:textId="77777777" w:rsidR="00F4084F" w:rsidRPr="00F4084F" w:rsidRDefault="00F4084F" w:rsidP="00F4084F">
            <w:pPr>
              <w:keepNext/>
              <w:jc w:val="center"/>
              <w:rPr>
                <w:b/>
                <w:sz w:val="22"/>
              </w:rPr>
            </w:pPr>
            <w:r w:rsidRPr="00F4084F">
              <w:rPr>
                <w:b/>
                <w:sz w:val="22"/>
              </w:rPr>
              <w:t>No</w:t>
            </w:r>
          </w:p>
        </w:tc>
      </w:tr>
      <w:tr w:rsidR="00F4084F" w14:paraId="64463EBC" w14:textId="77777777" w:rsidTr="00F4084F">
        <w:tc>
          <w:tcPr>
            <w:tcW w:w="7971" w:type="dxa"/>
            <w:tcBorders>
              <w:top w:val="nil"/>
              <w:left w:val="nil"/>
              <w:bottom w:val="nil"/>
              <w:right w:val="nil"/>
            </w:tcBorders>
          </w:tcPr>
          <w:p w14:paraId="1BACAC97" w14:textId="77777777" w:rsidR="00F4084F" w:rsidRDefault="00F4084F" w:rsidP="00150747">
            <w:pPr>
              <w:keepNext/>
              <w:numPr>
                <w:ilvl w:val="0"/>
                <w:numId w:val="12"/>
              </w:numPr>
              <w:tabs>
                <w:tab w:val="right" w:leader="dot" w:pos="7740"/>
              </w:tabs>
              <w:spacing w:before="60"/>
            </w:pPr>
            <w:r>
              <w:t xml:space="preserve">Does the community participate in the National Flood Insurance Program (NFIP)?  </w:t>
            </w:r>
            <w:r w:rsidR="00150747" w:rsidRPr="00150747">
              <w:rPr>
                <w:iCs/>
              </w:rPr>
              <w:t xml:space="preserve">(A project located in a FEMA identified special flood hazard area where the community has been suspended from or does not participate in the NFIP is </w:t>
            </w:r>
            <w:r w:rsidR="00150747" w:rsidRPr="00150747">
              <w:rPr>
                <w:iCs/>
                <w:u w:val="single"/>
              </w:rPr>
              <w:t>not eligible</w:t>
            </w:r>
            <w:r w:rsidR="00150747" w:rsidRPr="00150747">
              <w:rPr>
                <w:iCs/>
              </w:rPr>
              <w:t xml:space="preserve"> for mortgage insurance.)</w:t>
            </w:r>
            <w:r w:rsidR="00150747">
              <w:rPr>
                <w:i/>
                <w:iCs/>
                <w:sz w:val="20"/>
                <w:szCs w:val="20"/>
              </w:rPr>
              <w:t xml:space="preserve">  .</w:t>
            </w:r>
            <w:r w:rsidRPr="009D2AA9">
              <w:t>.</w:t>
            </w:r>
            <w:r>
              <w:tab/>
            </w:r>
          </w:p>
        </w:tc>
        <w:tc>
          <w:tcPr>
            <w:tcW w:w="698" w:type="dxa"/>
            <w:tcBorders>
              <w:top w:val="nil"/>
              <w:left w:val="nil"/>
              <w:bottom w:val="nil"/>
              <w:right w:val="nil"/>
            </w:tcBorders>
            <w:vAlign w:val="bottom"/>
          </w:tcPr>
          <w:p w14:paraId="4A65D6D0" w14:textId="77777777" w:rsidR="00F4084F" w:rsidRDefault="00F4084F" w:rsidP="00F408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FEEC35D" w14:textId="77777777" w:rsidR="00F4084F" w:rsidRDefault="00F4084F" w:rsidP="00F4084F">
            <w:pPr>
              <w:keepNext/>
              <w:jc w:val="center"/>
            </w:pPr>
          </w:p>
        </w:tc>
        <w:tc>
          <w:tcPr>
            <w:tcW w:w="630" w:type="dxa"/>
            <w:tcBorders>
              <w:top w:val="nil"/>
              <w:left w:val="nil"/>
              <w:bottom w:val="nil"/>
              <w:right w:val="nil"/>
            </w:tcBorders>
            <w:vAlign w:val="bottom"/>
          </w:tcPr>
          <w:p w14:paraId="45C9A831" w14:textId="77777777" w:rsidR="00F4084F" w:rsidRPr="00F4084F" w:rsidRDefault="00F4084F" w:rsidP="00F4084F">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Pr="00F4084F">
              <w:rPr>
                <w:b/>
              </w:rPr>
            </w:r>
            <w:r w:rsidRPr="00F4084F">
              <w:rPr>
                <w:b/>
              </w:rPr>
              <w:fldChar w:fldCharType="end"/>
            </w:r>
          </w:p>
        </w:tc>
      </w:tr>
      <w:tr w:rsidR="00F4084F" w14:paraId="3F9BF15D" w14:textId="77777777" w:rsidTr="00BC622E">
        <w:tc>
          <w:tcPr>
            <w:tcW w:w="7971" w:type="dxa"/>
            <w:tcBorders>
              <w:top w:val="nil"/>
              <w:left w:val="nil"/>
              <w:bottom w:val="nil"/>
              <w:right w:val="nil"/>
            </w:tcBorders>
          </w:tcPr>
          <w:p w14:paraId="75E19174" w14:textId="77777777" w:rsidR="00F4084F" w:rsidRPr="009D2AA9" w:rsidRDefault="00150747" w:rsidP="00150747">
            <w:pPr>
              <w:keepNext/>
              <w:keepLines/>
              <w:widowControl w:val="0"/>
              <w:numPr>
                <w:ilvl w:val="0"/>
                <w:numId w:val="12"/>
              </w:numPr>
              <w:tabs>
                <w:tab w:val="right" w:leader="dot" w:pos="7740"/>
              </w:tabs>
              <w:spacing w:before="60"/>
            </w:pPr>
            <w:r>
              <w:t xml:space="preserve">Does the Standard Flood Hazard Determination Form indicate that the subject is located within the 100- or 500-year floodplain?  (If yes, please explain below.)  </w:t>
            </w:r>
            <w:r w:rsidR="00F4084F">
              <w:tab/>
            </w:r>
          </w:p>
        </w:tc>
        <w:tc>
          <w:tcPr>
            <w:tcW w:w="698" w:type="dxa"/>
            <w:tcBorders>
              <w:top w:val="nil"/>
              <w:left w:val="nil"/>
              <w:bottom w:val="nil"/>
              <w:right w:val="nil"/>
            </w:tcBorders>
            <w:vAlign w:val="bottom"/>
          </w:tcPr>
          <w:p w14:paraId="69960334" w14:textId="77777777" w:rsidR="00F4084F" w:rsidRDefault="00F4084F" w:rsidP="00BC622E">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B05C9AB" w14:textId="77777777" w:rsidR="00F4084F" w:rsidRDefault="00F4084F" w:rsidP="00BC622E">
            <w:pPr>
              <w:keepNext/>
              <w:jc w:val="center"/>
            </w:pPr>
          </w:p>
        </w:tc>
        <w:tc>
          <w:tcPr>
            <w:tcW w:w="630" w:type="dxa"/>
            <w:tcBorders>
              <w:top w:val="nil"/>
              <w:left w:val="nil"/>
              <w:bottom w:val="nil"/>
              <w:right w:val="nil"/>
            </w:tcBorders>
            <w:vAlign w:val="bottom"/>
          </w:tcPr>
          <w:p w14:paraId="68166E8C" w14:textId="77777777" w:rsidR="00F4084F" w:rsidRPr="00F4084F" w:rsidRDefault="00F4084F" w:rsidP="00BC622E">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Pr="00F4084F">
              <w:rPr>
                <w:b/>
              </w:rPr>
            </w:r>
            <w:r w:rsidRPr="00F4084F">
              <w:rPr>
                <w:b/>
              </w:rPr>
              <w:fldChar w:fldCharType="end"/>
            </w:r>
          </w:p>
        </w:tc>
      </w:tr>
      <w:tr w:rsidR="00F4084F" w14:paraId="503AEC71" w14:textId="77777777" w:rsidTr="00BC622E">
        <w:tc>
          <w:tcPr>
            <w:tcW w:w="7971" w:type="dxa"/>
            <w:tcBorders>
              <w:top w:val="nil"/>
              <w:left w:val="nil"/>
              <w:bottom w:val="nil"/>
              <w:right w:val="nil"/>
            </w:tcBorders>
          </w:tcPr>
          <w:p w14:paraId="5C8743F7" w14:textId="77777777" w:rsidR="00F4084F" w:rsidRPr="009D2AA9" w:rsidRDefault="00F4084F" w:rsidP="00150747">
            <w:pPr>
              <w:keepNext/>
              <w:keepLines/>
              <w:widowControl w:val="0"/>
              <w:numPr>
                <w:ilvl w:val="0"/>
                <w:numId w:val="12"/>
              </w:numPr>
              <w:tabs>
                <w:tab w:val="right" w:leader="dot" w:pos="7740"/>
              </w:tabs>
              <w:spacing w:before="60"/>
            </w:pPr>
            <w:r w:rsidRPr="00973F2D">
              <w:t>Has a Standard Flood Hazard Determination Form been submitted?</w:t>
            </w:r>
            <w:r>
              <w:t xml:space="preserve">  </w:t>
            </w:r>
            <w:r>
              <w:tab/>
            </w:r>
          </w:p>
        </w:tc>
        <w:tc>
          <w:tcPr>
            <w:tcW w:w="698" w:type="dxa"/>
            <w:tcBorders>
              <w:top w:val="nil"/>
              <w:left w:val="nil"/>
              <w:bottom w:val="nil"/>
              <w:right w:val="nil"/>
            </w:tcBorders>
            <w:vAlign w:val="bottom"/>
          </w:tcPr>
          <w:p w14:paraId="4C474A00" w14:textId="77777777" w:rsidR="00F4084F" w:rsidRDefault="00F4084F" w:rsidP="00BC622E">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5EEB1B9" w14:textId="77777777" w:rsidR="00F4084F" w:rsidRDefault="00F4084F" w:rsidP="00BC622E">
            <w:pPr>
              <w:keepNext/>
              <w:jc w:val="center"/>
            </w:pPr>
          </w:p>
        </w:tc>
        <w:tc>
          <w:tcPr>
            <w:tcW w:w="630" w:type="dxa"/>
            <w:tcBorders>
              <w:top w:val="nil"/>
              <w:left w:val="nil"/>
              <w:bottom w:val="nil"/>
              <w:right w:val="nil"/>
            </w:tcBorders>
            <w:vAlign w:val="bottom"/>
          </w:tcPr>
          <w:p w14:paraId="1124EA3D" w14:textId="77777777" w:rsidR="00F4084F" w:rsidRPr="00F4084F" w:rsidRDefault="00F4084F" w:rsidP="00BC622E">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Pr="00F4084F">
              <w:rPr>
                <w:b/>
              </w:rPr>
            </w:r>
            <w:r w:rsidRPr="00F4084F">
              <w:rPr>
                <w:b/>
              </w:rPr>
              <w:fldChar w:fldCharType="end"/>
            </w:r>
          </w:p>
        </w:tc>
      </w:tr>
      <w:tr w:rsidR="00F4084F" w14:paraId="27BB9E4C" w14:textId="77777777" w:rsidTr="00F4084F">
        <w:tc>
          <w:tcPr>
            <w:tcW w:w="7971" w:type="dxa"/>
            <w:tcBorders>
              <w:top w:val="nil"/>
              <w:left w:val="nil"/>
              <w:bottom w:val="nil"/>
              <w:right w:val="nil"/>
            </w:tcBorders>
          </w:tcPr>
          <w:p w14:paraId="7F8D936C" w14:textId="77777777" w:rsidR="00F4084F" w:rsidRPr="009D2AA9" w:rsidRDefault="00F4084F" w:rsidP="00F4084F">
            <w:pPr>
              <w:widowControl w:val="0"/>
              <w:numPr>
                <w:ilvl w:val="0"/>
                <w:numId w:val="12"/>
              </w:numPr>
              <w:tabs>
                <w:tab w:val="right" w:leader="dot" w:pos="7740"/>
              </w:tabs>
              <w:spacing w:before="60"/>
            </w:pPr>
            <w:r w:rsidRPr="00973F2D">
              <w:t>Is Flood Insurance required for this property?</w:t>
            </w:r>
            <w:r>
              <w:t xml:space="preserve">  </w:t>
            </w:r>
            <w:r>
              <w:tab/>
            </w:r>
          </w:p>
        </w:tc>
        <w:tc>
          <w:tcPr>
            <w:tcW w:w="698" w:type="dxa"/>
            <w:tcBorders>
              <w:top w:val="nil"/>
              <w:left w:val="nil"/>
              <w:bottom w:val="nil"/>
              <w:right w:val="nil"/>
            </w:tcBorders>
            <w:vAlign w:val="bottom"/>
          </w:tcPr>
          <w:p w14:paraId="755D9768" w14:textId="77777777" w:rsidR="00F4084F" w:rsidRDefault="00F4084F" w:rsidP="00F408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28676AE" w14:textId="77777777" w:rsidR="00F4084F" w:rsidRDefault="00F4084F" w:rsidP="00F4084F">
            <w:pPr>
              <w:keepNext/>
              <w:jc w:val="center"/>
            </w:pPr>
          </w:p>
        </w:tc>
        <w:tc>
          <w:tcPr>
            <w:tcW w:w="630" w:type="dxa"/>
            <w:tcBorders>
              <w:top w:val="nil"/>
              <w:left w:val="nil"/>
              <w:bottom w:val="nil"/>
              <w:right w:val="nil"/>
            </w:tcBorders>
            <w:vAlign w:val="bottom"/>
          </w:tcPr>
          <w:p w14:paraId="1B83BB78" w14:textId="77777777" w:rsidR="00F4084F" w:rsidRPr="00F4084F" w:rsidRDefault="00F4084F" w:rsidP="00F4084F">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Pr="00F4084F">
              <w:rPr>
                <w:b/>
              </w:rPr>
            </w:r>
            <w:r w:rsidRPr="00F4084F">
              <w:rPr>
                <w:b/>
              </w:rPr>
              <w:fldChar w:fldCharType="end"/>
            </w:r>
          </w:p>
        </w:tc>
      </w:tr>
    </w:tbl>
    <w:p w14:paraId="63B489D2" w14:textId="77777777" w:rsidR="00F4084F" w:rsidRDefault="00F4084F" w:rsidP="00BE2E8C">
      <w:pPr>
        <w:spacing w:before="120"/>
      </w:pPr>
    </w:p>
    <w:p w14:paraId="201830AE" w14:textId="77777777" w:rsidR="00BE2E8C" w:rsidRPr="00973F2D" w:rsidRDefault="00BE2E8C" w:rsidP="00BE2E8C">
      <w:pPr>
        <w:spacing w:before="120"/>
      </w:pPr>
      <w:r w:rsidRPr="00BC622E">
        <w:rPr>
          <w:i/>
        </w:rPr>
        <w:t xml:space="preserve">&lt;&lt;If project is in 100- or 500- year flood plain, provide narrative discussion evaluating exhibits required on </w:t>
      </w:r>
      <w:r w:rsidR="00D12C8F" w:rsidRPr="00BC622E">
        <w:rPr>
          <w:i/>
        </w:rPr>
        <w:t xml:space="preserve">the </w:t>
      </w:r>
      <w:r w:rsidR="00150747">
        <w:rPr>
          <w:i/>
        </w:rPr>
        <w:t xml:space="preserve">application </w:t>
      </w:r>
      <w:r w:rsidRPr="00BC622E">
        <w:rPr>
          <w:i/>
        </w:rPr>
        <w:t>checklist</w:t>
      </w:r>
      <w:r w:rsidR="00D12C8F" w:rsidRPr="00BC622E">
        <w:rPr>
          <w:i/>
        </w:rPr>
        <w:t xml:space="preserve"> with detailed information about how the property will be altered and improvements designed.</w:t>
      </w:r>
      <w:r w:rsidR="00BC622E">
        <w:rPr>
          <w:i/>
        </w:rPr>
        <w:t xml:space="preserve"> </w:t>
      </w:r>
      <w:r w:rsidR="00D12C8F" w:rsidRPr="00BC622E">
        <w:rPr>
          <w:i/>
        </w:rPr>
        <w:t xml:space="preserve"> Include the elevation of the property, the elevation of the floodplain, and the location of life support systems.</w:t>
      </w:r>
      <w:r w:rsidRPr="00BC622E">
        <w:rPr>
          <w:i/>
        </w:rPr>
        <w:t>&gt;&gt;</w:t>
      </w:r>
      <w:r w:rsidR="00BC622E">
        <w:t xml:space="preserve">  </w:t>
      </w:r>
      <w:r w:rsidR="00BC622E">
        <w:fldChar w:fldCharType="begin">
          <w:ffData>
            <w:name w:val="Text6"/>
            <w:enabled/>
            <w:calcOnExit w:val="0"/>
            <w:textInput/>
          </w:ffData>
        </w:fldChar>
      </w:r>
      <w:bookmarkStart w:id="17" w:name="Text6"/>
      <w:r w:rsidR="00BC622E">
        <w:instrText xml:space="preserve"> FORMTEXT </w:instrText>
      </w:r>
      <w:r w:rsidR="00BC622E">
        <w:fldChar w:fldCharType="separate"/>
      </w:r>
      <w:r w:rsidR="00BC622E">
        <w:rPr>
          <w:noProof/>
        </w:rPr>
        <w:t> </w:t>
      </w:r>
      <w:r w:rsidR="00BC622E">
        <w:rPr>
          <w:noProof/>
        </w:rPr>
        <w:t> </w:t>
      </w:r>
      <w:r w:rsidR="00BC622E">
        <w:rPr>
          <w:noProof/>
        </w:rPr>
        <w:t> </w:t>
      </w:r>
      <w:r w:rsidR="00BC622E">
        <w:rPr>
          <w:noProof/>
        </w:rPr>
        <w:t> </w:t>
      </w:r>
      <w:r w:rsidR="00BC622E">
        <w:rPr>
          <w:noProof/>
        </w:rPr>
        <w:t> </w:t>
      </w:r>
      <w:r w:rsidR="00BC622E">
        <w:fldChar w:fldCharType="end"/>
      </w:r>
      <w:bookmarkEnd w:id="17"/>
    </w:p>
    <w:p w14:paraId="5B10528F" w14:textId="77777777" w:rsidR="00096B15" w:rsidRDefault="00096B15" w:rsidP="00096B15"/>
    <w:p w14:paraId="1C3C1F81" w14:textId="77777777" w:rsidR="00DB6BBD" w:rsidRPr="006A7483" w:rsidRDefault="00DB6BBD" w:rsidP="00096B15"/>
    <w:p w14:paraId="49914C63" w14:textId="77777777" w:rsidR="00D12C8F" w:rsidRPr="00E778B5" w:rsidRDefault="00D12C8F" w:rsidP="00D12C8F">
      <w:pPr>
        <w:pStyle w:val="Heading2"/>
      </w:pPr>
      <w:bookmarkStart w:id="18" w:name="_Toc221700462"/>
      <w:r w:rsidRPr="00E778B5">
        <w:t>Phase I Environmental Site Assessment</w:t>
      </w:r>
      <w:bookmarkEnd w:id="18"/>
    </w:p>
    <w:p w14:paraId="662C5877" w14:textId="77777777" w:rsidR="00D12C8F" w:rsidRDefault="00D12C8F" w:rsidP="00D12C8F">
      <w:pPr>
        <w:keepNext/>
      </w:pPr>
      <w:r>
        <w:t>A Phase I Environmental Site Assessment</w:t>
      </w:r>
      <w:r w:rsidR="002A52B0">
        <w:t xml:space="preserve"> (ESA)</w:t>
      </w:r>
      <w:r>
        <w:t xml:space="preserve"> is required if the </w:t>
      </w:r>
      <w:r w:rsidR="00FE76E6">
        <w:t>borrower</w:t>
      </w:r>
      <w:r>
        <w:t xml:space="preserve"> will acquire or has acquired land that was not insured under the original mortgage loan</w:t>
      </w:r>
      <w:r w:rsidR="00FE76E6">
        <w:t xml:space="preserve"> and </w:t>
      </w:r>
      <w:r>
        <w:t>has yet to receive HUD’s approval of the additional land.</w:t>
      </w:r>
    </w:p>
    <w:p w14:paraId="4E4AB9A7" w14:textId="77777777" w:rsidR="00D12C8F" w:rsidRPr="00E778B5" w:rsidRDefault="00D12C8F" w:rsidP="00D12C8F">
      <w:pPr>
        <w:keepNext/>
      </w:pPr>
    </w:p>
    <w:tbl>
      <w:tblPr>
        <w:tblW w:w="0" w:type="auto"/>
        <w:tblLook w:val="01E0" w:firstRow="1" w:lastRow="1" w:firstColumn="1" w:lastColumn="1" w:noHBand="0" w:noVBand="0"/>
      </w:tblPr>
      <w:tblGrid>
        <w:gridCol w:w="2148"/>
        <w:gridCol w:w="5160"/>
      </w:tblGrid>
      <w:tr w:rsidR="00D12C8F" w:rsidRPr="00E778B5" w14:paraId="6DEC413C" w14:textId="77777777" w:rsidTr="00D12C8F">
        <w:tc>
          <w:tcPr>
            <w:tcW w:w="2148" w:type="dxa"/>
            <w:vAlign w:val="bottom"/>
          </w:tcPr>
          <w:p w14:paraId="23C10F24" w14:textId="77777777" w:rsidR="00D12C8F" w:rsidRPr="00E778B5" w:rsidRDefault="00D12C8F" w:rsidP="00D12C8F">
            <w:pPr>
              <w:keepNext/>
              <w:keepLines/>
              <w:spacing w:before="60"/>
            </w:pPr>
            <w:r w:rsidRPr="00E778B5">
              <w:t>Date of Inspection:</w:t>
            </w:r>
          </w:p>
        </w:tc>
        <w:tc>
          <w:tcPr>
            <w:tcW w:w="5160" w:type="dxa"/>
            <w:tcBorders>
              <w:bottom w:val="single" w:sz="4" w:space="0" w:color="auto"/>
            </w:tcBorders>
            <w:vAlign w:val="bottom"/>
          </w:tcPr>
          <w:p w14:paraId="406E98E4" w14:textId="77777777" w:rsidR="00D12C8F" w:rsidRPr="00E778B5" w:rsidRDefault="00BC622E" w:rsidP="00D12C8F">
            <w:pPr>
              <w:keepNext/>
              <w:keepLines/>
            </w:pPr>
            <w:r>
              <w:fldChar w:fldCharType="begin">
                <w:ffData>
                  <w:name w:val="Text7"/>
                  <w:enabled/>
                  <w:calcOnExit w:val="0"/>
                  <w:textInput/>
                </w:ffData>
              </w:fldChar>
            </w:r>
            <w:bookmarkStart w:id="1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12C8F" w:rsidRPr="00E778B5" w14:paraId="5952FF2E" w14:textId="77777777" w:rsidTr="00D12C8F">
        <w:tc>
          <w:tcPr>
            <w:tcW w:w="2148" w:type="dxa"/>
            <w:vAlign w:val="bottom"/>
          </w:tcPr>
          <w:p w14:paraId="1B8F95E8" w14:textId="77777777" w:rsidR="00D12C8F" w:rsidRPr="00E778B5" w:rsidRDefault="00D12C8F" w:rsidP="00D12C8F">
            <w:pPr>
              <w:keepLines/>
              <w:spacing w:before="60"/>
            </w:pPr>
            <w:r w:rsidRPr="00E778B5">
              <w:t>Firm:</w:t>
            </w:r>
          </w:p>
        </w:tc>
        <w:tc>
          <w:tcPr>
            <w:tcW w:w="5160" w:type="dxa"/>
            <w:tcBorders>
              <w:top w:val="single" w:sz="4" w:space="0" w:color="auto"/>
              <w:bottom w:val="single" w:sz="4" w:space="0" w:color="auto"/>
            </w:tcBorders>
            <w:vAlign w:val="bottom"/>
          </w:tcPr>
          <w:p w14:paraId="6E76A98A" w14:textId="77777777" w:rsidR="00D12C8F" w:rsidRPr="00E778B5" w:rsidRDefault="00BC622E" w:rsidP="00D12C8F">
            <w:pPr>
              <w:keepLines/>
            </w:pPr>
            <w:r>
              <w:fldChar w:fldCharType="begin">
                <w:ffData>
                  <w:name w:val="Text8"/>
                  <w:enabled/>
                  <w:calcOnExit w:val="0"/>
                  <w:textInput/>
                </w:ffData>
              </w:fldChar>
            </w:r>
            <w:bookmarkStart w:id="2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D12C8F" w:rsidRPr="00E778B5" w14:paraId="7C9985BB" w14:textId="77777777" w:rsidTr="00D12C8F">
        <w:tc>
          <w:tcPr>
            <w:tcW w:w="2148" w:type="dxa"/>
            <w:vAlign w:val="bottom"/>
          </w:tcPr>
          <w:p w14:paraId="60145EB3" w14:textId="77777777" w:rsidR="00D12C8F" w:rsidRPr="00E778B5" w:rsidRDefault="00D12C8F" w:rsidP="00D12C8F">
            <w:pPr>
              <w:keepLines/>
              <w:spacing w:before="60"/>
            </w:pPr>
            <w:r w:rsidRPr="00E778B5">
              <w:t>Consultant:</w:t>
            </w:r>
          </w:p>
        </w:tc>
        <w:tc>
          <w:tcPr>
            <w:tcW w:w="5160" w:type="dxa"/>
            <w:tcBorders>
              <w:top w:val="single" w:sz="4" w:space="0" w:color="auto"/>
              <w:bottom w:val="single" w:sz="4" w:space="0" w:color="auto"/>
            </w:tcBorders>
            <w:vAlign w:val="bottom"/>
          </w:tcPr>
          <w:p w14:paraId="0881F4D0" w14:textId="77777777" w:rsidR="00D12C8F" w:rsidRPr="00E778B5" w:rsidRDefault="00BC622E" w:rsidP="00D12C8F">
            <w:pPr>
              <w:keepLines/>
            </w:pPr>
            <w:r>
              <w:fldChar w:fldCharType="begin">
                <w:ffData>
                  <w:name w:val="Text9"/>
                  <w:enabled/>
                  <w:calcOnExit w:val="0"/>
                  <w:textInput/>
                </w:ffData>
              </w:fldChar>
            </w:r>
            <w:bookmarkStart w:id="2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8AC63A7" w14:textId="77777777" w:rsidR="00D12C8F" w:rsidRDefault="00D12C8F" w:rsidP="00D12C8F"/>
    <w:p w14:paraId="7877B5C9" w14:textId="77777777" w:rsidR="00FF1104" w:rsidRPr="00683394" w:rsidRDefault="00FF1104" w:rsidP="00FF11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F1104" w14:paraId="1F2C5476" w14:textId="77777777" w:rsidTr="00FF1104">
        <w:trPr>
          <w:tblHeader/>
        </w:trPr>
        <w:tc>
          <w:tcPr>
            <w:tcW w:w="7971" w:type="dxa"/>
            <w:tcBorders>
              <w:top w:val="nil"/>
              <w:left w:val="nil"/>
              <w:bottom w:val="nil"/>
              <w:right w:val="nil"/>
            </w:tcBorders>
          </w:tcPr>
          <w:p w14:paraId="2385E219" w14:textId="77777777" w:rsidR="00FF1104" w:rsidRDefault="00FF1104" w:rsidP="00FF1104">
            <w:pPr>
              <w:keepNext/>
            </w:pPr>
          </w:p>
        </w:tc>
        <w:tc>
          <w:tcPr>
            <w:tcW w:w="698" w:type="dxa"/>
            <w:tcBorders>
              <w:top w:val="nil"/>
              <w:left w:val="nil"/>
              <w:bottom w:val="nil"/>
              <w:right w:val="nil"/>
            </w:tcBorders>
            <w:vAlign w:val="bottom"/>
          </w:tcPr>
          <w:p w14:paraId="623F9925" w14:textId="77777777" w:rsidR="00FF1104" w:rsidRPr="00FF1104" w:rsidRDefault="00FF1104" w:rsidP="00FF1104">
            <w:pPr>
              <w:keepNext/>
              <w:jc w:val="center"/>
              <w:rPr>
                <w:b/>
                <w:sz w:val="22"/>
              </w:rPr>
            </w:pPr>
            <w:r w:rsidRPr="00FF1104">
              <w:rPr>
                <w:b/>
                <w:sz w:val="22"/>
              </w:rPr>
              <w:t>Yes</w:t>
            </w:r>
          </w:p>
        </w:tc>
        <w:tc>
          <w:tcPr>
            <w:tcW w:w="277" w:type="dxa"/>
            <w:tcBorders>
              <w:top w:val="nil"/>
              <w:left w:val="nil"/>
              <w:bottom w:val="nil"/>
              <w:right w:val="nil"/>
            </w:tcBorders>
          </w:tcPr>
          <w:p w14:paraId="3CE305E5" w14:textId="77777777" w:rsidR="00FF1104" w:rsidRPr="00FF1104" w:rsidRDefault="00FF1104" w:rsidP="00FF1104">
            <w:pPr>
              <w:keepNext/>
              <w:jc w:val="center"/>
              <w:rPr>
                <w:b/>
                <w:sz w:val="22"/>
              </w:rPr>
            </w:pPr>
          </w:p>
        </w:tc>
        <w:tc>
          <w:tcPr>
            <w:tcW w:w="630" w:type="dxa"/>
            <w:tcBorders>
              <w:top w:val="nil"/>
              <w:left w:val="nil"/>
              <w:bottom w:val="nil"/>
              <w:right w:val="nil"/>
            </w:tcBorders>
            <w:vAlign w:val="bottom"/>
          </w:tcPr>
          <w:p w14:paraId="6C65F9C8" w14:textId="77777777" w:rsidR="00FF1104" w:rsidRPr="00FF1104" w:rsidRDefault="00FF1104" w:rsidP="00FF1104">
            <w:pPr>
              <w:keepNext/>
              <w:jc w:val="center"/>
              <w:rPr>
                <w:b/>
                <w:sz w:val="22"/>
              </w:rPr>
            </w:pPr>
            <w:r w:rsidRPr="00FF1104">
              <w:rPr>
                <w:b/>
                <w:sz w:val="22"/>
              </w:rPr>
              <w:t>No</w:t>
            </w:r>
          </w:p>
        </w:tc>
      </w:tr>
      <w:tr w:rsidR="00FF1104" w14:paraId="05BB18B2" w14:textId="77777777" w:rsidTr="00FF1104">
        <w:tc>
          <w:tcPr>
            <w:tcW w:w="7971" w:type="dxa"/>
            <w:tcBorders>
              <w:top w:val="nil"/>
              <w:left w:val="nil"/>
              <w:bottom w:val="nil"/>
              <w:right w:val="nil"/>
            </w:tcBorders>
          </w:tcPr>
          <w:p w14:paraId="02B0EE70" w14:textId="77777777" w:rsidR="00FF1104" w:rsidRDefault="00FF1104" w:rsidP="00FF1104">
            <w:pPr>
              <w:keepNext/>
              <w:numPr>
                <w:ilvl w:val="0"/>
                <w:numId w:val="13"/>
              </w:numPr>
              <w:tabs>
                <w:tab w:val="right" w:leader="dot" w:pos="7740"/>
              </w:tabs>
              <w:spacing w:before="60"/>
            </w:pPr>
            <w:r>
              <w:t>Does the environmental consultant(s) meet all the qualification requirements of</w:t>
            </w:r>
            <w:r w:rsidR="000B7F6C">
              <w:t xml:space="preserve"> Appendix X2 of ASTM E 1527-05?</w:t>
            </w:r>
            <w:r>
              <w:t xml:space="preserve">  </w:t>
            </w:r>
            <w:r w:rsidRPr="009D2AA9">
              <w:t>.</w:t>
            </w:r>
            <w:r>
              <w:tab/>
            </w:r>
          </w:p>
        </w:tc>
        <w:tc>
          <w:tcPr>
            <w:tcW w:w="698" w:type="dxa"/>
            <w:tcBorders>
              <w:top w:val="nil"/>
              <w:left w:val="nil"/>
              <w:bottom w:val="nil"/>
              <w:right w:val="nil"/>
            </w:tcBorders>
            <w:vAlign w:val="bottom"/>
          </w:tcPr>
          <w:p w14:paraId="58B801AC"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6250C2A" w14:textId="77777777" w:rsidR="00FF1104" w:rsidRDefault="00FF1104" w:rsidP="00FF1104">
            <w:pPr>
              <w:keepNext/>
              <w:jc w:val="center"/>
            </w:pPr>
          </w:p>
        </w:tc>
        <w:tc>
          <w:tcPr>
            <w:tcW w:w="630" w:type="dxa"/>
            <w:tcBorders>
              <w:top w:val="nil"/>
              <w:left w:val="nil"/>
              <w:bottom w:val="nil"/>
              <w:right w:val="nil"/>
            </w:tcBorders>
            <w:vAlign w:val="bottom"/>
          </w:tcPr>
          <w:p w14:paraId="76506838"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FF1104" w14:paraId="01A7C069" w14:textId="77777777" w:rsidTr="00FF1104">
        <w:tc>
          <w:tcPr>
            <w:tcW w:w="7971" w:type="dxa"/>
            <w:tcBorders>
              <w:top w:val="nil"/>
              <w:left w:val="nil"/>
              <w:bottom w:val="nil"/>
              <w:right w:val="nil"/>
            </w:tcBorders>
          </w:tcPr>
          <w:p w14:paraId="75AF0ACD" w14:textId="77777777" w:rsidR="00FF1104" w:rsidRPr="009D2AA9" w:rsidRDefault="00FF1104" w:rsidP="00FF1104">
            <w:pPr>
              <w:widowControl w:val="0"/>
              <w:numPr>
                <w:ilvl w:val="0"/>
                <w:numId w:val="13"/>
              </w:numPr>
              <w:tabs>
                <w:tab w:val="right" w:leader="dot" w:pos="7740"/>
              </w:tabs>
              <w:spacing w:before="60"/>
            </w:pPr>
            <w:r w:rsidRPr="00973F2D">
              <w:t>Does the environmental consultant(s) meet the license/certification, educational, and experiential requirements of Section X.2.1.1(2)(i), (ii), or (iii), of Appendix X2 of ASTM E 1527-05?</w:t>
            </w:r>
            <w:r>
              <w:t xml:space="preserve">  </w:t>
            </w:r>
            <w:r>
              <w:tab/>
            </w:r>
          </w:p>
        </w:tc>
        <w:tc>
          <w:tcPr>
            <w:tcW w:w="698" w:type="dxa"/>
            <w:tcBorders>
              <w:top w:val="nil"/>
              <w:left w:val="nil"/>
              <w:bottom w:val="nil"/>
              <w:right w:val="nil"/>
            </w:tcBorders>
            <w:vAlign w:val="bottom"/>
          </w:tcPr>
          <w:p w14:paraId="573E45C5"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B07749B" w14:textId="77777777" w:rsidR="00FF1104" w:rsidRDefault="00FF1104" w:rsidP="00FF1104">
            <w:pPr>
              <w:keepNext/>
              <w:jc w:val="center"/>
            </w:pPr>
          </w:p>
        </w:tc>
        <w:tc>
          <w:tcPr>
            <w:tcW w:w="630" w:type="dxa"/>
            <w:tcBorders>
              <w:top w:val="nil"/>
              <w:left w:val="nil"/>
              <w:bottom w:val="nil"/>
              <w:right w:val="nil"/>
            </w:tcBorders>
            <w:vAlign w:val="bottom"/>
          </w:tcPr>
          <w:p w14:paraId="38111036"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FF1104" w14:paraId="73E2CFD8" w14:textId="77777777" w:rsidTr="00FF1104">
        <w:tc>
          <w:tcPr>
            <w:tcW w:w="7971" w:type="dxa"/>
            <w:tcBorders>
              <w:top w:val="nil"/>
              <w:left w:val="nil"/>
              <w:bottom w:val="nil"/>
              <w:right w:val="nil"/>
            </w:tcBorders>
          </w:tcPr>
          <w:p w14:paraId="1B8D38FD" w14:textId="77777777" w:rsidR="00FF1104" w:rsidRPr="009D2AA9" w:rsidRDefault="00FF1104" w:rsidP="00FF1104">
            <w:pPr>
              <w:widowControl w:val="0"/>
              <w:numPr>
                <w:ilvl w:val="0"/>
                <w:numId w:val="13"/>
              </w:numPr>
              <w:tabs>
                <w:tab w:val="right" w:leader="dot" w:pos="7740"/>
              </w:tabs>
              <w:spacing w:before="60"/>
            </w:pPr>
            <w:r w:rsidRPr="00973F2D">
              <w:t>Were any Phase II investigations performed by environmental investigator(s) specifically qualified to meet the responsibilities for the issue(s) of concern?</w:t>
            </w:r>
            <w:r>
              <w:t xml:space="preserve">  </w:t>
            </w:r>
            <w:r>
              <w:tab/>
            </w:r>
          </w:p>
        </w:tc>
        <w:tc>
          <w:tcPr>
            <w:tcW w:w="698" w:type="dxa"/>
            <w:tcBorders>
              <w:top w:val="nil"/>
              <w:left w:val="nil"/>
              <w:bottom w:val="nil"/>
              <w:right w:val="nil"/>
            </w:tcBorders>
            <w:vAlign w:val="bottom"/>
          </w:tcPr>
          <w:p w14:paraId="13D00846"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EDA138D" w14:textId="77777777" w:rsidR="00FF1104" w:rsidRDefault="00FF1104" w:rsidP="00FF1104">
            <w:pPr>
              <w:keepNext/>
              <w:jc w:val="center"/>
            </w:pPr>
          </w:p>
        </w:tc>
        <w:tc>
          <w:tcPr>
            <w:tcW w:w="630" w:type="dxa"/>
            <w:tcBorders>
              <w:top w:val="nil"/>
              <w:left w:val="nil"/>
              <w:bottom w:val="nil"/>
              <w:right w:val="nil"/>
            </w:tcBorders>
            <w:vAlign w:val="bottom"/>
          </w:tcPr>
          <w:p w14:paraId="7F2CC732"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FF1104" w14:paraId="6B3FC052" w14:textId="77777777" w:rsidTr="00FF1104">
        <w:tc>
          <w:tcPr>
            <w:tcW w:w="7971" w:type="dxa"/>
            <w:tcBorders>
              <w:top w:val="nil"/>
              <w:left w:val="nil"/>
              <w:bottom w:val="nil"/>
              <w:right w:val="nil"/>
            </w:tcBorders>
          </w:tcPr>
          <w:p w14:paraId="5F4C91AB" w14:textId="77777777" w:rsidR="00FF1104" w:rsidRPr="009D2AA9" w:rsidRDefault="00FF1104" w:rsidP="00FF1104">
            <w:pPr>
              <w:widowControl w:val="0"/>
              <w:numPr>
                <w:ilvl w:val="0"/>
                <w:numId w:val="13"/>
              </w:numPr>
              <w:tabs>
                <w:tab w:val="right" w:leader="dot" w:pos="7740"/>
              </w:tabs>
              <w:spacing w:before="60"/>
            </w:pPr>
            <w:r w:rsidRPr="00973F2D">
              <w:t>Does the report recommend a Phase II assessment, other reports, or additional testing?</w:t>
            </w:r>
          </w:p>
        </w:tc>
        <w:tc>
          <w:tcPr>
            <w:tcW w:w="698" w:type="dxa"/>
            <w:tcBorders>
              <w:top w:val="nil"/>
              <w:left w:val="nil"/>
              <w:bottom w:val="nil"/>
              <w:right w:val="nil"/>
            </w:tcBorders>
            <w:vAlign w:val="bottom"/>
          </w:tcPr>
          <w:p w14:paraId="177D453C"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BD5C8CB" w14:textId="77777777" w:rsidR="00FF1104" w:rsidRDefault="00FF1104" w:rsidP="00FF1104">
            <w:pPr>
              <w:keepNext/>
              <w:jc w:val="center"/>
            </w:pPr>
          </w:p>
        </w:tc>
        <w:tc>
          <w:tcPr>
            <w:tcW w:w="630" w:type="dxa"/>
            <w:tcBorders>
              <w:top w:val="nil"/>
              <w:left w:val="nil"/>
              <w:bottom w:val="nil"/>
              <w:right w:val="nil"/>
            </w:tcBorders>
            <w:vAlign w:val="bottom"/>
          </w:tcPr>
          <w:p w14:paraId="1384DDDA"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FF1104" w14:paraId="180CCBAA" w14:textId="77777777" w:rsidTr="00FF1104">
        <w:tc>
          <w:tcPr>
            <w:tcW w:w="7971" w:type="dxa"/>
            <w:tcBorders>
              <w:top w:val="nil"/>
              <w:left w:val="nil"/>
              <w:bottom w:val="nil"/>
              <w:right w:val="nil"/>
            </w:tcBorders>
          </w:tcPr>
          <w:p w14:paraId="07C1F89D" w14:textId="77777777" w:rsidR="00FF1104" w:rsidRPr="009D2AA9" w:rsidRDefault="00FF1104" w:rsidP="00150747">
            <w:pPr>
              <w:keepNext/>
              <w:keepLines/>
              <w:numPr>
                <w:ilvl w:val="0"/>
                <w:numId w:val="13"/>
              </w:numPr>
              <w:tabs>
                <w:tab w:val="right" w:leader="dot" w:pos="7740"/>
              </w:tabs>
              <w:spacing w:before="60"/>
            </w:pPr>
            <w:r w:rsidRPr="00973F2D">
              <w:lastRenderedPageBreak/>
              <w:t>Does the vapor encroachment screen amendment to the Phase I identify a “vapor encroachment condition” (VEC)?</w:t>
            </w:r>
            <w:r w:rsidR="00320C76">
              <w:t xml:space="preserve">  (If yes, the vapor encroachment screen must be performed using Tier 1 “non-invasive” screening pursuant to ASTM E 2600-10.)  </w:t>
            </w:r>
            <w:r w:rsidR="00320C76">
              <w:tab/>
            </w:r>
          </w:p>
        </w:tc>
        <w:tc>
          <w:tcPr>
            <w:tcW w:w="698" w:type="dxa"/>
            <w:tcBorders>
              <w:top w:val="nil"/>
              <w:left w:val="nil"/>
              <w:bottom w:val="nil"/>
              <w:right w:val="nil"/>
            </w:tcBorders>
            <w:vAlign w:val="bottom"/>
          </w:tcPr>
          <w:p w14:paraId="376B4506" w14:textId="77777777" w:rsidR="00FF1104" w:rsidRDefault="00FF1104" w:rsidP="00150747">
            <w:pPr>
              <w:keepNext/>
              <w:keepLines/>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943D48B" w14:textId="77777777" w:rsidR="00FF1104" w:rsidRDefault="00FF1104" w:rsidP="00150747">
            <w:pPr>
              <w:keepNext/>
              <w:keepLines/>
              <w:jc w:val="center"/>
            </w:pPr>
          </w:p>
        </w:tc>
        <w:tc>
          <w:tcPr>
            <w:tcW w:w="630" w:type="dxa"/>
            <w:tcBorders>
              <w:top w:val="nil"/>
              <w:left w:val="nil"/>
              <w:bottom w:val="nil"/>
              <w:right w:val="nil"/>
            </w:tcBorders>
            <w:vAlign w:val="bottom"/>
          </w:tcPr>
          <w:p w14:paraId="2A3D9869" w14:textId="77777777" w:rsidR="00FF1104" w:rsidRPr="00FF1104" w:rsidRDefault="00FF1104" w:rsidP="00150747">
            <w:pPr>
              <w:keepNext/>
              <w:keepLines/>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FF1104" w14:paraId="41647D26" w14:textId="77777777" w:rsidTr="00FF1104">
        <w:tc>
          <w:tcPr>
            <w:tcW w:w="7971" w:type="dxa"/>
            <w:tcBorders>
              <w:top w:val="nil"/>
              <w:left w:val="nil"/>
              <w:bottom w:val="nil"/>
              <w:right w:val="nil"/>
            </w:tcBorders>
          </w:tcPr>
          <w:p w14:paraId="3DEDF23A" w14:textId="77777777" w:rsidR="00FF1104" w:rsidRPr="009D2AA9" w:rsidRDefault="00F31D92" w:rsidP="00150747">
            <w:pPr>
              <w:keepNext/>
              <w:keepLines/>
              <w:numPr>
                <w:ilvl w:val="0"/>
                <w:numId w:val="13"/>
              </w:numPr>
              <w:tabs>
                <w:tab w:val="right" w:leader="dot" w:pos="7740"/>
              </w:tabs>
              <w:spacing w:before="60"/>
            </w:pPr>
            <w:r w:rsidRPr="00973F2D">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14:paraId="6C72811F" w14:textId="77777777" w:rsidR="00FF1104" w:rsidRDefault="00FF1104" w:rsidP="00150747">
            <w:pPr>
              <w:keepNext/>
              <w:keepLines/>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FD06B3C" w14:textId="77777777" w:rsidR="00FF1104" w:rsidRDefault="00FF1104" w:rsidP="00150747">
            <w:pPr>
              <w:keepNext/>
              <w:keepLines/>
              <w:jc w:val="center"/>
            </w:pPr>
          </w:p>
        </w:tc>
        <w:tc>
          <w:tcPr>
            <w:tcW w:w="630" w:type="dxa"/>
            <w:tcBorders>
              <w:top w:val="nil"/>
              <w:left w:val="nil"/>
              <w:bottom w:val="nil"/>
              <w:right w:val="nil"/>
            </w:tcBorders>
            <w:vAlign w:val="bottom"/>
          </w:tcPr>
          <w:p w14:paraId="79AEC911" w14:textId="77777777" w:rsidR="00FF1104" w:rsidRPr="00FF1104" w:rsidRDefault="00FF1104" w:rsidP="00150747">
            <w:pPr>
              <w:keepNext/>
              <w:keepLines/>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1679CA" w14:paraId="5DF0EE4E" w14:textId="77777777" w:rsidTr="00FF1104">
        <w:tc>
          <w:tcPr>
            <w:tcW w:w="7971" w:type="dxa"/>
            <w:tcBorders>
              <w:top w:val="nil"/>
              <w:left w:val="nil"/>
              <w:bottom w:val="nil"/>
              <w:right w:val="nil"/>
            </w:tcBorders>
          </w:tcPr>
          <w:p w14:paraId="4721EAE7" w14:textId="77777777" w:rsidR="001679CA" w:rsidRPr="009D2AA9" w:rsidRDefault="001679CA" w:rsidP="00FF1104">
            <w:pPr>
              <w:widowControl w:val="0"/>
              <w:numPr>
                <w:ilvl w:val="0"/>
                <w:numId w:val="13"/>
              </w:numPr>
              <w:tabs>
                <w:tab w:val="right" w:leader="dot" w:pos="7740"/>
              </w:tabs>
              <w:spacing w:before="60"/>
            </w:pPr>
            <w:r w:rsidRPr="00973F2D">
              <w:t>Does the report indicate evidence of any chemical misuse or unlawful dumping at the site?</w:t>
            </w:r>
            <w:r>
              <w:t xml:space="preserve">  </w:t>
            </w:r>
            <w:r>
              <w:tab/>
            </w:r>
          </w:p>
        </w:tc>
        <w:tc>
          <w:tcPr>
            <w:tcW w:w="698" w:type="dxa"/>
            <w:tcBorders>
              <w:top w:val="nil"/>
              <w:left w:val="nil"/>
              <w:bottom w:val="nil"/>
              <w:right w:val="nil"/>
            </w:tcBorders>
            <w:vAlign w:val="bottom"/>
          </w:tcPr>
          <w:p w14:paraId="7B3D806C"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174ADA4" w14:textId="77777777" w:rsidR="001679CA" w:rsidRDefault="001679CA" w:rsidP="001679CA">
            <w:pPr>
              <w:keepNext/>
              <w:jc w:val="center"/>
            </w:pPr>
          </w:p>
        </w:tc>
        <w:tc>
          <w:tcPr>
            <w:tcW w:w="630" w:type="dxa"/>
            <w:tcBorders>
              <w:top w:val="nil"/>
              <w:left w:val="nil"/>
              <w:bottom w:val="nil"/>
              <w:right w:val="nil"/>
            </w:tcBorders>
            <w:vAlign w:val="bottom"/>
          </w:tcPr>
          <w:p w14:paraId="74363089"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1679CA" w14:paraId="11043A6C" w14:textId="77777777" w:rsidTr="001679CA">
        <w:tc>
          <w:tcPr>
            <w:tcW w:w="7971" w:type="dxa"/>
            <w:tcBorders>
              <w:top w:val="nil"/>
              <w:left w:val="nil"/>
              <w:bottom w:val="nil"/>
              <w:right w:val="nil"/>
            </w:tcBorders>
          </w:tcPr>
          <w:p w14:paraId="7EF31959" w14:textId="77777777" w:rsidR="001679CA" w:rsidRPr="009D2AA9" w:rsidRDefault="001679CA" w:rsidP="001679CA">
            <w:pPr>
              <w:widowControl w:val="0"/>
              <w:numPr>
                <w:ilvl w:val="0"/>
                <w:numId w:val="13"/>
              </w:numPr>
              <w:tabs>
                <w:tab w:val="right" w:leader="dot" w:pos="7740"/>
              </w:tabs>
              <w:spacing w:before="60"/>
            </w:pPr>
            <w:r w:rsidRPr="00973F2D">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14:paraId="4F206491"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8BEE478" w14:textId="77777777" w:rsidR="001679CA" w:rsidRDefault="001679CA" w:rsidP="001679CA">
            <w:pPr>
              <w:keepNext/>
              <w:jc w:val="center"/>
            </w:pPr>
          </w:p>
        </w:tc>
        <w:tc>
          <w:tcPr>
            <w:tcW w:w="630" w:type="dxa"/>
            <w:tcBorders>
              <w:top w:val="nil"/>
              <w:left w:val="nil"/>
              <w:bottom w:val="nil"/>
              <w:right w:val="nil"/>
            </w:tcBorders>
            <w:vAlign w:val="bottom"/>
          </w:tcPr>
          <w:p w14:paraId="3E4FA89C"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1679CA" w14:paraId="2C0B90C1" w14:textId="77777777" w:rsidTr="001679CA">
        <w:tc>
          <w:tcPr>
            <w:tcW w:w="7971" w:type="dxa"/>
            <w:tcBorders>
              <w:top w:val="nil"/>
              <w:left w:val="nil"/>
              <w:bottom w:val="nil"/>
              <w:right w:val="nil"/>
            </w:tcBorders>
          </w:tcPr>
          <w:p w14:paraId="6A41FB3A" w14:textId="77777777" w:rsidR="001679CA" w:rsidRPr="009D2AA9" w:rsidRDefault="000B7F6C" w:rsidP="000B7F6C">
            <w:pPr>
              <w:widowControl w:val="0"/>
              <w:numPr>
                <w:ilvl w:val="0"/>
                <w:numId w:val="13"/>
              </w:numPr>
              <w:tabs>
                <w:tab w:val="right" w:leader="dot" w:pos="7740"/>
              </w:tabs>
              <w:spacing w:before="60"/>
            </w:pPr>
            <w:r>
              <w:t xml:space="preserve">Does the report indicate potential contamination concerns for the subject property?  (Check the report’s review of all major governmental databases for listings of potentially hazardous sites within the ASTM required search distances from the property.)  </w:t>
            </w:r>
            <w:r>
              <w:tab/>
            </w:r>
          </w:p>
        </w:tc>
        <w:tc>
          <w:tcPr>
            <w:tcW w:w="698" w:type="dxa"/>
            <w:tcBorders>
              <w:top w:val="nil"/>
              <w:left w:val="nil"/>
              <w:bottom w:val="nil"/>
              <w:right w:val="nil"/>
            </w:tcBorders>
            <w:vAlign w:val="bottom"/>
          </w:tcPr>
          <w:p w14:paraId="004FD08B"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1000A43" w14:textId="77777777" w:rsidR="001679CA" w:rsidRDefault="001679CA" w:rsidP="001679CA">
            <w:pPr>
              <w:keepNext/>
              <w:jc w:val="center"/>
            </w:pPr>
          </w:p>
        </w:tc>
        <w:tc>
          <w:tcPr>
            <w:tcW w:w="630" w:type="dxa"/>
            <w:tcBorders>
              <w:top w:val="nil"/>
              <w:left w:val="nil"/>
              <w:bottom w:val="nil"/>
              <w:right w:val="nil"/>
            </w:tcBorders>
            <w:vAlign w:val="bottom"/>
          </w:tcPr>
          <w:p w14:paraId="499674CC"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0B7F6C" w14:paraId="37E4320F" w14:textId="77777777" w:rsidTr="005E0DB0">
        <w:tc>
          <w:tcPr>
            <w:tcW w:w="7971" w:type="dxa"/>
            <w:tcBorders>
              <w:top w:val="nil"/>
              <w:left w:val="nil"/>
              <w:bottom w:val="nil"/>
              <w:right w:val="nil"/>
            </w:tcBorders>
          </w:tcPr>
          <w:p w14:paraId="52BD1594" w14:textId="77777777" w:rsidR="000B7F6C" w:rsidRPr="009D2AA9" w:rsidRDefault="005E0DB0" w:rsidP="005E0DB0">
            <w:pPr>
              <w:widowControl w:val="0"/>
              <w:numPr>
                <w:ilvl w:val="0"/>
                <w:numId w:val="13"/>
              </w:numPr>
              <w:tabs>
                <w:tab w:val="right" w:leader="dot" w:pos="7740"/>
              </w:tabs>
              <w:spacing w:before="60"/>
            </w:pPr>
            <w:r w:rsidRPr="00973F2D">
              <w:t>Does the Phase I/II recommend any required actions or conditions?</w:t>
            </w:r>
            <w:r>
              <w:t xml:space="preserve">  </w:t>
            </w:r>
            <w:r>
              <w:tab/>
            </w:r>
          </w:p>
        </w:tc>
        <w:tc>
          <w:tcPr>
            <w:tcW w:w="698" w:type="dxa"/>
            <w:tcBorders>
              <w:top w:val="nil"/>
              <w:left w:val="nil"/>
              <w:bottom w:val="nil"/>
              <w:right w:val="nil"/>
            </w:tcBorders>
            <w:vAlign w:val="bottom"/>
          </w:tcPr>
          <w:p w14:paraId="3AF1A3F6" w14:textId="77777777" w:rsidR="000B7F6C" w:rsidRDefault="000B7F6C" w:rsidP="005E0DB0">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32BDBFF" w14:textId="77777777" w:rsidR="000B7F6C" w:rsidRDefault="000B7F6C" w:rsidP="005E0DB0">
            <w:pPr>
              <w:keepNext/>
              <w:jc w:val="center"/>
            </w:pPr>
          </w:p>
        </w:tc>
        <w:tc>
          <w:tcPr>
            <w:tcW w:w="630" w:type="dxa"/>
            <w:tcBorders>
              <w:top w:val="nil"/>
              <w:left w:val="nil"/>
              <w:bottom w:val="nil"/>
              <w:right w:val="nil"/>
            </w:tcBorders>
            <w:vAlign w:val="bottom"/>
          </w:tcPr>
          <w:p w14:paraId="24A3B85B" w14:textId="77777777" w:rsidR="000B7F6C" w:rsidRPr="00FF1104" w:rsidRDefault="000B7F6C" w:rsidP="005E0DB0">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r w:rsidR="001679CA" w14:paraId="62ABEE70" w14:textId="77777777" w:rsidTr="00FF1104">
        <w:tc>
          <w:tcPr>
            <w:tcW w:w="7971" w:type="dxa"/>
            <w:tcBorders>
              <w:top w:val="nil"/>
              <w:left w:val="nil"/>
              <w:bottom w:val="nil"/>
              <w:right w:val="nil"/>
            </w:tcBorders>
          </w:tcPr>
          <w:p w14:paraId="4861295D" w14:textId="77777777" w:rsidR="001679CA" w:rsidRPr="009D2AA9" w:rsidRDefault="005E0DB0" w:rsidP="005E0DB0">
            <w:pPr>
              <w:widowControl w:val="0"/>
              <w:numPr>
                <w:ilvl w:val="0"/>
                <w:numId w:val="13"/>
              </w:numPr>
              <w:tabs>
                <w:tab w:val="right" w:leader="dot" w:pos="7740"/>
              </w:tabs>
              <w:spacing w:before="60"/>
            </w:pPr>
            <w:r w:rsidRPr="00973F2D">
              <w:t>Was the Phase I ESA conducted within 180 days of the date of the submission of the firm commitment application</w:t>
            </w:r>
            <w:r>
              <w:t xml:space="preserve"> (i.e., the earliest of the date of the site visit, records review, or interviews)</w:t>
            </w:r>
            <w:r w:rsidRPr="00973F2D">
              <w:t xml:space="preserve">?  </w:t>
            </w:r>
            <w:r w:rsidRPr="005E0DB0">
              <w:rPr>
                <w:i/>
              </w:rPr>
              <w:t>(Note: This requirement cannot be waived.)</w:t>
            </w:r>
            <w:r>
              <w:t xml:space="preserve">  </w:t>
            </w:r>
            <w:r>
              <w:tab/>
            </w:r>
          </w:p>
        </w:tc>
        <w:tc>
          <w:tcPr>
            <w:tcW w:w="698" w:type="dxa"/>
            <w:tcBorders>
              <w:top w:val="nil"/>
              <w:left w:val="nil"/>
              <w:bottom w:val="nil"/>
              <w:right w:val="nil"/>
            </w:tcBorders>
            <w:vAlign w:val="bottom"/>
          </w:tcPr>
          <w:p w14:paraId="527CAC4D"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3EAE5CF" w14:textId="77777777" w:rsidR="001679CA" w:rsidRDefault="001679CA" w:rsidP="001679CA">
            <w:pPr>
              <w:keepNext/>
              <w:jc w:val="center"/>
            </w:pPr>
          </w:p>
        </w:tc>
        <w:tc>
          <w:tcPr>
            <w:tcW w:w="630" w:type="dxa"/>
            <w:tcBorders>
              <w:top w:val="nil"/>
              <w:left w:val="nil"/>
              <w:bottom w:val="nil"/>
              <w:right w:val="nil"/>
            </w:tcBorders>
            <w:vAlign w:val="bottom"/>
          </w:tcPr>
          <w:p w14:paraId="357EF5E4"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Pr="00FF1104">
              <w:rPr>
                <w:b/>
              </w:rPr>
            </w:r>
            <w:r w:rsidRPr="00FF1104">
              <w:rPr>
                <w:b/>
              </w:rPr>
              <w:fldChar w:fldCharType="end"/>
            </w:r>
          </w:p>
        </w:tc>
      </w:tr>
    </w:tbl>
    <w:p w14:paraId="78E72AE1" w14:textId="77777777" w:rsidR="00FF1104" w:rsidRPr="00683394" w:rsidRDefault="00FF1104" w:rsidP="00FF1104">
      <w:pPr>
        <w:widowControl w:val="0"/>
      </w:pPr>
    </w:p>
    <w:p w14:paraId="57650507" w14:textId="77777777" w:rsidR="00D12C8F" w:rsidRDefault="00D12C8F" w:rsidP="00D12C8F">
      <w:pPr>
        <w:rPr>
          <w:i/>
        </w:rPr>
      </w:pPr>
      <w:r w:rsidRPr="00973F2D">
        <w:rPr>
          <w:i/>
        </w:rPr>
        <w:t xml:space="preserve">&lt;&lt;For each “YES” answer at items 1 through 7 above, provide a narrative discussion on the topic describing the risk </w:t>
      </w:r>
      <w:r w:rsidRPr="00973F2D">
        <w:rPr>
          <w:i/>
          <w:u w:val="single"/>
        </w:rPr>
        <w:t>and</w:t>
      </w:r>
      <w:r w:rsidRPr="00973F2D">
        <w:rPr>
          <w:i/>
        </w:rPr>
        <w:t xml:space="preserve"> how it will be mitigated. </w:t>
      </w:r>
    </w:p>
    <w:p w14:paraId="597ED128" w14:textId="77777777" w:rsidR="00E92BB0" w:rsidRPr="00973F2D" w:rsidRDefault="00E92BB0" w:rsidP="00D12C8F">
      <w:pPr>
        <w:rPr>
          <w:i/>
        </w:rPr>
      </w:pPr>
    </w:p>
    <w:p w14:paraId="712ACFC8" w14:textId="77777777" w:rsidR="00E92BB0" w:rsidRDefault="00D12C8F" w:rsidP="00E92BB0">
      <w:pPr>
        <w:rPr>
          <w:i/>
        </w:rPr>
      </w:pPr>
      <w:r w:rsidRPr="00DB6BBD">
        <w:rPr>
          <w:b/>
          <w:i/>
        </w:rPr>
        <w:t>Example</w:t>
      </w:r>
      <w:r w:rsidRPr="00973F2D">
        <w:rPr>
          <w:i/>
        </w:rPr>
        <w:t>:</w:t>
      </w:r>
    </w:p>
    <w:p w14:paraId="12722D36" w14:textId="77777777" w:rsidR="00D12C8F" w:rsidRPr="00973F2D" w:rsidRDefault="00D12C8F" w:rsidP="00DB6BBD">
      <w:pPr>
        <w:rPr>
          <w:i/>
        </w:rPr>
      </w:pPr>
      <w:bookmarkStart w:id="22" w:name="_Toc163875209"/>
      <w:bookmarkStart w:id="23" w:name="_Toc221700378"/>
      <w:r w:rsidRPr="00E92BB0">
        <w:rPr>
          <w:i/>
          <w:u w:val="single"/>
        </w:rPr>
        <w:t>Item 2 - Existing Structures on Site</w:t>
      </w:r>
      <w:bookmarkEnd w:id="22"/>
      <w:bookmarkEnd w:id="23"/>
      <w:r w:rsidR="00E92BB0">
        <w:rPr>
          <w:i/>
          <w:u w:val="single"/>
        </w:rPr>
        <w:t>:</w:t>
      </w:r>
      <w:r w:rsidR="00E92BB0">
        <w:rPr>
          <w:i/>
        </w:rPr>
        <w:t xml:space="preserve">  A</w:t>
      </w:r>
      <w:r w:rsidRPr="00973F2D">
        <w:rPr>
          <w:i/>
        </w:rPr>
        <w:t xml:space="preserve"> vacant one-story house and two storage sheds currently occupy the site.  The current owner of the land will be relocating these structures prior to initial closing, at no cost to the </w:t>
      </w:r>
      <w:r w:rsidR="00973F2D">
        <w:rPr>
          <w:i/>
        </w:rPr>
        <w:t>borrower</w:t>
      </w:r>
      <w:r w:rsidRPr="00973F2D">
        <w:rPr>
          <w:i/>
        </w:rPr>
        <w:t>.  Therefore, no off-site or demolition costs are anticipated.</w:t>
      </w:r>
    </w:p>
    <w:p w14:paraId="413D2657" w14:textId="77777777" w:rsidR="00D12C8F" w:rsidRPr="00973F2D" w:rsidRDefault="00D12C8F" w:rsidP="00E92BB0">
      <w:pPr>
        <w:ind w:left="720"/>
        <w:rPr>
          <w:i/>
        </w:rPr>
      </w:pPr>
    </w:p>
    <w:p w14:paraId="61F4BA82" w14:textId="77777777" w:rsidR="00D12C8F" w:rsidRDefault="00D12C8F" w:rsidP="00E92BB0">
      <w:r w:rsidRPr="00973F2D">
        <w:rPr>
          <w:i/>
        </w:rPr>
        <w:t>Because of the existing structures, we have addressed potential asbestos and lead-based paint concerns.  A qualified assessor evaluated the house and outbuildings for asbestos containing materials. A comprehensive asbestos survey was performed pursuant to the “baseline survey” requirements of ASTM E 2356-10 and no asbestos containing materials were identified.    A visual inspection by the environmental assessor also indicated that there is no evidence of peeling paint and no suspect lead-based paint containing surfaces were identified.  Given the condition of the paint, the fact that the buildings are not occupied, and the fact that they will be relocated prior to the start of construction, the underwriter and the assessor conclude that no further action is warranted.</w:t>
      </w:r>
      <w:r w:rsidR="00E92BB0">
        <w:rPr>
          <w:i/>
        </w:rPr>
        <w:t>&gt;&gt;</w:t>
      </w:r>
      <w:r w:rsidR="00DB6BBD">
        <w:rPr>
          <w:i/>
        </w:rPr>
        <w:t xml:space="preserve">  </w:t>
      </w:r>
      <w:r w:rsidR="00E92BB0">
        <w:fldChar w:fldCharType="begin">
          <w:ffData>
            <w:name w:val="Text10"/>
            <w:enabled/>
            <w:calcOnExit w:val="0"/>
            <w:textInput/>
          </w:ffData>
        </w:fldChar>
      </w:r>
      <w:bookmarkStart w:id="24" w:name="Text10"/>
      <w:r w:rsidR="00E92BB0">
        <w:instrText xml:space="preserve"> FORMTEXT </w:instrText>
      </w:r>
      <w:r w:rsidR="00E92BB0">
        <w:fldChar w:fldCharType="separate"/>
      </w:r>
      <w:r w:rsidR="00E92BB0">
        <w:rPr>
          <w:noProof/>
        </w:rPr>
        <w:t> </w:t>
      </w:r>
      <w:r w:rsidR="00E92BB0">
        <w:rPr>
          <w:noProof/>
        </w:rPr>
        <w:t> </w:t>
      </w:r>
      <w:r w:rsidR="00E92BB0">
        <w:rPr>
          <w:noProof/>
        </w:rPr>
        <w:t> </w:t>
      </w:r>
      <w:r w:rsidR="00E92BB0">
        <w:rPr>
          <w:noProof/>
        </w:rPr>
        <w:t> </w:t>
      </w:r>
      <w:r w:rsidR="00E92BB0">
        <w:rPr>
          <w:noProof/>
        </w:rPr>
        <w:t> </w:t>
      </w:r>
      <w:r w:rsidR="00E92BB0">
        <w:fldChar w:fldCharType="end"/>
      </w:r>
      <w:bookmarkEnd w:id="24"/>
    </w:p>
    <w:p w14:paraId="04A40471" w14:textId="77777777" w:rsidR="00DB6BBD" w:rsidRPr="00E92BB0" w:rsidRDefault="00DB6BBD" w:rsidP="00E92BB0"/>
    <w:p w14:paraId="234B1627" w14:textId="77777777" w:rsidR="00E92BB0" w:rsidRDefault="00E92BB0" w:rsidP="00E92BB0">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B6BBD" w:rsidRPr="00F17A92" w14:paraId="2F645A57" w14:textId="77777777" w:rsidTr="00F17A92">
        <w:tc>
          <w:tcPr>
            <w:tcW w:w="9576" w:type="dxa"/>
          </w:tcPr>
          <w:p w14:paraId="129DAB5D" w14:textId="77777777" w:rsidR="00DB6BBD" w:rsidRPr="00F17A92" w:rsidRDefault="00DB6BBD" w:rsidP="00F17A92">
            <w:pPr>
              <w:spacing w:before="120" w:after="200"/>
              <w:rPr>
                <w:iCs/>
              </w:rPr>
            </w:pPr>
            <w:r w:rsidRPr="00F17A92">
              <w:rPr>
                <w:bCs/>
                <w:iCs/>
                <w:color w:val="000000"/>
                <w:u w:val="single"/>
              </w:rPr>
              <w:t>Program Guidance:  Above-Ground Storage Tanks (ASTs)</w:t>
            </w:r>
            <w:r w:rsidRPr="00F17A92">
              <w:rPr>
                <w:iCs/>
              </w:rPr>
              <w:t xml:space="preserve"> </w:t>
            </w:r>
          </w:p>
          <w:p w14:paraId="45C3D66B" w14:textId="77777777" w:rsidR="00DB6BBD" w:rsidRPr="00F17A92" w:rsidRDefault="00DB6BBD" w:rsidP="00DB6BBD">
            <w:pPr>
              <w:rPr>
                <w:iCs/>
              </w:rPr>
            </w:pPr>
            <w:r w:rsidRPr="00F17A92">
              <w:rPr>
                <w:iCs/>
              </w:rPr>
              <w:t xml:space="preserve">HUD is required to qualitatively evaluate the risks associated with proximity to hazardous facilities.  ORCF reviews of Section 232 applications will consider the potential danger </w:t>
            </w:r>
            <w:r w:rsidRPr="00F17A92">
              <w:rPr>
                <w:iCs/>
              </w:rPr>
              <w:lastRenderedPageBreak/>
              <w:t xml:space="preserve">presented by liquid fuel and gas ASTs, even in cases of refinance where the tanks are pre-existing, and may at times require mitigation. </w:t>
            </w:r>
          </w:p>
          <w:p w14:paraId="0505933A" w14:textId="77777777" w:rsidR="00DB6BBD" w:rsidRPr="00F17A92" w:rsidRDefault="00DB6BBD" w:rsidP="00DB6BBD">
            <w:pPr>
              <w:rPr>
                <w:iCs/>
              </w:rPr>
            </w:pPr>
          </w:p>
          <w:p w14:paraId="41EDCF11" w14:textId="77777777" w:rsidR="00DB6BBD" w:rsidRPr="00F17A92" w:rsidRDefault="00DB6BBD" w:rsidP="00F17A92">
            <w:pPr>
              <w:numPr>
                <w:ilvl w:val="0"/>
                <w:numId w:val="14"/>
              </w:numPr>
              <w:rPr>
                <w:iCs/>
              </w:rPr>
            </w:pPr>
            <w:r w:rsidRPr="00F17A92">
              <w:rPr>
                <w:iCs/>
                <w:u w:val="single"/>
              </w:rPr>
              <w:t>Existing projects with no additions and with no increase in residential density</w:t>
            </w:r>
            <w:r w:rsidRPr="00F17A92">
              <w:rPr>
                <w:iCs/>
              </w:rPr>
              <w:t>:  When ASTs exist onsite—whether containing liquid fuel (over 100 gallons in size) or containing pressurized gas (stationary tanks of any size)—</w:t>
            </w:r>
            <w:r w:rsidRPr="00F17A92">
              <w:rPr>
                <w:b/>
                <w:iCs/>
              </w:rPr>
              <w:t>a conformance letter from the governing Fire Department/District will be required</w:t>
            </w:r>
            <w:r w:rsidRPr="00F17A92">
              <w:rPr>
                <w:iCs/>
              </w:rPr>
              <w:t xml:space="preserve">.  The letter must specifically address the safety of the storage tanks.  In cases where safety letters cannot be obtained for onsite ASTs and where offsite tanks are visible from the site, a calculation of the Acceptable Separation Distance (ASD) must be included in the application.  A useful tool for calculating ASDs can be found at </w:t>
            </w:r>
            <w:hyperlink r:id="rId14" w:history="1">
              <w:r w:rsidRPr="00F17A92">
                <w:rPr>
                  <w:rStyle w:val="Hyperlink"/>
                  <w:iCs/>
                </w:rPr>
                <w:t>http://www.hud.gov/offices/cpd/environment/asdcalculator.cfm</w:t>
              </w:r>
            </w:hyperlink>
            <w:r w:rsidRPr="00F17A92">
              <w:rPr>
                <w:iCs/>
              </w:rPr>
              <w:t>.</w:t>
            </w:r>
          </w:p>
          <w:p w14:paraId="5B2DA574" w14:textId="77777777" w:rsidR="00DB6BBD" w:rsidRPr="00F17A92" w:rsidRDefault="00DB6BBD" w:rsidP="00F17A92">
            <w:pPr>
              <w:ind w:left="1440"/>
              <w:rPr>
                <w:iCs/>
              </w:rPr>
            </w:pPr>
          </w:p>
          <w:p w14:paraId="01312AA9" w14:textId="77777777" w:rsidR="00DB6BBD" w:rsidRPr="00E92BB0" w:rsidRDefault="00DB6BBD" w:rsidP="00F17A92">
            <w:pPr>
              <w:numPr>
                <w:ilvl w:val="0"/>
                <w:numId w:val="14"/>
              </w:numPr>
            </w:pPr>
            <w:r w:rsidRPr="00F17A92">
              <w:rPr>
                <w:iCs/>
                <w:u w:val="single"/>
              </w:rPr>
              <w:t>Projects where new units or beds are being added</w:t>
            </w:r>
            <w:r w:rsidRPr="00F17A92">
              <w:rPr>
                <w:iCs/>
              </w:rPr>
              <w:t>:  When existing or proposed ASTs are located onsite or when offsite tanks are visible from the property, a calculation of the ASDs must be included in the application.</w:t>
            </w:r>
          </w:p>
          <w:p w14:paraId="563E4EDD" w14:textId="77777777" w:rsidR="00DB6BBD" w:rsidRPr="00DB6BBD" w:rsidRDefault="00DB6BBD" w:rsidP="00E92BB0"/>
        </w:tc>
      </w:tr>
    </w:tbl>
    <w:p w14:paraId="37EA89AE" w14:textId="77777777" w:rsidR="00E92BB0" w:rsidRDefault="00E92BB0" w:rsidP="00E92BB0">
      <w:pPr>
        <w:rPr>
          <w:i/>
        </w:rPr>
      </w:pPr>
    </w:p>
    <w:p w14:paraId="3BB0BC64" w14:textId="77777777" w:rsidR="00D12C8F" w:rsidRPr="00973F2D" w:rsidRDefault="00D12C8F" w:rsidP="00D12C8F">
      <w:pPr>
        <w:rPr>
          <w:b/>
          <w:u w:val="single"/>
        </w:rPr>
      </w:pPr>
      <w:r w:rsidRPr="00973F2D">
        <w:rPr>
          <w:b/>
          <w:u w:val="single"/>
        </w:rPr>
        <w:t>General Overview</w:t>
      </w:r>
    </w:p>
    <w:p w14:paraId="06381C8D" w14:textId="77777777" w:rsidR="00D12C8F" w:rsidRPr="00973F2D" w:rsidRDefault="00D12C8F" w:rsidP="00D12C8F">
      <w:pPr>
        <w:autoSpaceDE w:val="0"/>
        <w:autoSpaceDN w:val="0"/>
        <w:adjustRightInd w:val="0"/>
      </w:pPr>
      <w:r w:rsidRPr="00973F2D">
        <w:t>The Phase I Environmental Site Assessment (ESA) was performed in conformance with the scope and limitations of ASTM Practice E 1527-05</w:t>
      </w:r>
      <w:r w:rsidR="00DB6BBD">
        <w:t xml:space="preserve"> </w:t>
      </w:r>
      <w:r w:rsidR="00DB6BBD">
        <w:fldChar w:fldCharType="begin">
          <w:ffData>
            <w:name w:val="Text11"/>
            <w:enabled/>
            <w:calcOnExit w:val="0"/>
            <w:textInput/>
          </w:ffData>
        </w:fldChar>
      </w:r>
      <w:bookmarkStart w:id="25" w:name="Text11"/>
      <w:r w:rsidR="00DB6BBD">
        <w:instrText xml:space="preserve"> FORMTEXT </w:instrText>
      </w:r>
      <w:r w:rsidR="00DB6BBD">
        <w:fldChar w:fldCharType="separate"/>
      </w:r>
      <w:r w:rsidR="00DB6BBD">
        <w:rPr>
          <w:noProof/>
        </w:rPr>
        <w:t> </w:t>
      </w:r>
      <w:r w:rsidR="00DB6BBD">
        <w:rPr>
          <w:noProof/>
        </w:rPr>
        <w:t> </w:t>
      </w:r>
      <w:r w:rsidR="00DB6BBD">
        <w:rPr>
          <w:noProof/>
        </w:rPr>
        <w:t> </w:t>
      </w:r>
      <w:r w:rsidR="00DB6BBD">
        <w:rPr>
          <w:noProof/>
        </w:rPr>
        <w:t> </w:t>
      </w:r>
      <w:r w:rsidR="00DB6BBD">
        <w:rPr>
          <w:noProof/>
        </w:rPr>
        <w:t> </w:t>
      </w:r>
      <w:r w:rsidR="00DB6BBD">
        <w:fldChar w:fldCharType="end"/>
      </w:r>
      <w:bookmarkEnd w:id="25"/>
      <w:r w:rsidRPr="00973F2D">
        <w:rPr>
          <w:i/>
          <w:color w:val="000000"/>
        </w:rPr>
        <w:t>&lt;&lt;Because ASTM may amend these requirements, please reference the most current version. &gt;&gt;</w:t>
      </w:r>
      <w:r w:rsidRPr="00973F2D">
        <w:rPr>
          <w:color w:val="000000"/>
        </w:rPr>
        <w:t xml:space="preserve"> </w:t>
      </w:r>
      <w:r w:rsidRPr="00973F2D">
        <w:t xml:space="preserve"> The investigation specifically included a reconnaissance of the subject site and the immediate surrounding area, a review of regulatory agency information, a survey of local geological and topographical maps, a review of aerial photographic studies, survey of water sources, a review of historical information and a limited visual inspection for suspect asbestos containing materials (ACMs).  </w:t>
      </w:r>
    </w:p>
    <w:p w14:paraId="31AC06FE" w14:textId="77777777" w:rsidR="00D12C8F" w:rsidRPr="00E778B5" w:rsidRDefault="00D12C8F" w:rsidP="00D12C8F">
      <w:pPr>
        <w:pStyle w:val="Heading2"/>
      </w:pPr>
      <w:bookmarkStart w:id="26" w:name="_Toc221700463"/>
      <w:r w:rsidRPr="00E778B5">
        <w:t xml:space="preserve">Lender </w:t>
      </w:r>
      <w:bookmarkEnd w:id="26"/>
      <w:r>
        <w:t>Comments</w:t>
      </w:r>
    </w:p>
    <w:p w14:paraId="2F9519D6" w14:textId="77777777" w:rsidR="00D12C8F" w:rsidRPr="00DB6BBD" w:rsidRDefault="00D12C8F" w:rsidP="00D12C8F">
      <w:r w:rsidRPr="00973F2D">
        <w:rPr>
          <w:i/>
        </w:rPr>
        <w:t>&lt;&lt;Provide a brief summary of comments made by underwriter.  If none, state none.&gt;&gt;</w:t>
      </w:r>
      <w:r w:rsidR="00DB6BBD">
        <w:rPr>
          <w:i/>
        </w:rPr>
        <w:t xml:space="preserve">  </w:t>
      </w:r>
      <w:r w:rsidR="00DB6BBD" w:rsidRPr="00DB6BBD">
        <w:fldChar w:fldCharType="begin">
          <w:ffData>
            <w:name w:val="Text12"/>
            <w:enabled/>
            <w:calcOnExit w:val="0"/>
            <w:textInput/>
          </w:ffData>
        </w:fldChar>
      </w:r>
      <w:bookmarkStart w:id="27" w:name="Text12"/>
      <w:r w:rsidR="00DB6BBD" w:rsidRPr="00DB6BBD">
        <w:instrText xml:space="preserve"> FORMTEXT </w:instrText>
      </w:r>
      <w:r w:rsidR="00DB6BBD" w:rsidRPr="00DB6BBD">
        <w:fldChar w:fldCharType="separate"/>
      </w:r>
      <w:r w:rsidR="00DB6BBD" w:rsidRPr="00DB6BBD">
        <w:rPr>
          <w:noProof/>
        </w:rPr>
        <w:t> </w:t>
      </w:r>
      <w:r w:rsidR="00DB6BBD" w:rsidRPr="00DB6BBD">
        <w:rPr>
          <w:noProof/>
        </w:rPr>
        <w:t> </w:t>
      </w:r>
      <w:r w:rsidR="00DB6BBD" w:rsidRPr="00DB6BBD">
        <w:rPr>
          <w:noProof/>
        </w:rPr>
        <w:t> </w:t>
      </w:r>
      <w:r w:rsidR="00DB6BBD" w:rsidRPr="00DB6BBD">
        <w:rPr>
          <w:noProof/>
        </w:rPr>
        <w:t> </w:t>
      </w:r>
      <w:r w:rsidR="00DB6BBD" w:rsidRPr="00DB6BBD">
        <w:rPr>
          <w:noProof/>
        </w:rPr>
        <w:t> </w:t>
      </w:r>
      <w:r w:rsidR="00DB6BBD" w:rsidRPr="00DB6BBD">
        <w:fldChar w:fldCharType="end"/>
      </w:r>
      <w:bookmarkEnd w:id="27"/>
    </w:p>
    <w:p w14:paraId="060CFF3D" w14:textId="77777777" w:rsidR="00096B15" w:rsidRDefault="00096B15" w:rsidP="00691770"/>
    <w:sectPr w:rsidR="00096B15" w:rsidSect="00A5573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836A2" w14:textId="77777777" w:rsidR="00EF5FA5" w:rsidRDefault="00EF5FA5">
      <w:r>
        <w:separator/>
      </w:r>
    </w:p>
  </w:endnote>
  <w:endnote w:type="continuationSeparator" w:id="0">
    <w:p w14:paraId="3C950C03" w14:textId="77777777" w:rsidR="00EF5FA5" w:rsidRDefault="00EF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7040" w14:textId="77777777" w:rsidR="00DB6BBD" w:rsidRPr="00D22CAA" w:rsidRDefault="00DB6BBD" w:rsidP="002425A4">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C4D9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C4D99">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385BD6">
      <w:rPr>
        <w:rFonts w:ascii="Helvetica" w:hAnsi="Helvetica" w:cs="Arial"/>
        <w:b/>
        <w:sz w:val="18"/>
        <w:szCs w:val="18"/>
      </w:rPr>
      <w:t>HUD-9001c</w:t>
    </w:r>
    <w:r>
      <w:rPr>
        <w:rFonts w:ascii="Helvetica" w:hAnsi="Helvetica" w:cs="Arial"/>
        <w:b/>
        <w:sz w:val="18"/>
        <w:szCs w:val="18"/>
      </w:rPr>
      <w:t>-</w:t>
    </w:r>
    <w:r w:rsidR="002F0EF9">
      <w:rPr>
        <w:rFonts w:ascii="Helvetica" w:hAnsi="Helvetica" w:cs="Arial"/>
        <w:b/>
        <w:sz w:val="18"/>
        <w:szCs w:val="18"/>
      </w:rPr>
      <w:t>ORCF</w:t>
    </w:r>
    <w:r w:rsidRPr="00515ACE">
      <w:rPr>
        <w:rFonts w:ascii="Helvetica" w:hAnsi="Helvetica" w:cs="Arial"/>
        <w:sz w:val="18"/>
        <w:szCs w:val="18"/>
      </w:rPr>
      <w:t>(mm/dd/yyyy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86821" w14:textId="77777777" w:rsidR="00EF5FA5" w:rsidRDefault="00EF5FA5">
      <w:r>
        <w:separator/>
      </w:r>
    </w:p>
  </w:footnote>
  <w:footnote w:type="continuationSeparator" w:id="0">
    <w:p w14:paraId="585402DC" w14:textId="77777777" w:rsidR="00EF5FA5" w:rsidRDefault="00EF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B4DF" w14:textId="77777777" w:rsidR="00DB6BBD" w:rsidRPr="004A04F0" w:rsidRDefault="00DB6BBD" w:rsidP="004A04F0">
    <w:pPr>
      <w:pStyle w:val="Header"/>
      <w:tabs>
        <w:tab w:val="clear" w:pos="4320"/>
        <w:tab w:val="clear" w:pos="8640"/>
        <w:tab w:val="center" w:pos="4680"/>
        <w:tab w:val="right" w:pos="9360"/>
      </w:tabs>
      <w:rPr>
        <w:rFonts w:ascii="Arial" w:hAnsi="Arial" w:cs="Arial"/>
        <w:u w:val="single"/>
      </w:rPr>
    </w:pPr>
    <w:r w:rsidRPr="004A04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41F01"/>
    <w:multiLevelType w:val="hybridMultilevel"/>
    <w:tmpl w:val="50D0BB1E"/>
    <w:lvl w:ilvl="0" w:tplc="04090001">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6"/>
  </w:num>
  <w:num w:numId="5">
    <w:abstractNumId w:val="14"/>
  </w:num>
  <w:num w:numId="6">
    <w:abstractNumId w:val="11"/>
  </w:num>
  <w:num w:numId="7">
    <w:abstractNumId w:val="9"/>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5"/>
  </w:num>
  <w:num w:numId="13">
    <w:abstractNumId w:val="0"/>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4F0"/>
    <w:rsid w:val="0000030D"/>
    <w:rsid w:val="00000437"/>
    <w:rsid w:val="000007F3"/>
    <w:rsid w:val="000009AE"/>
    <w:rsid w:val="000014E2"/>
    <w:rsid w:val="00001B05"/>
    <w:rsid w:val="000022C7"/>
    <w:rsid w:val="00002582"/>
    <w:rsid w:val="00002A76"/>
    <w:rsid w:val="00002ED3"/>
    <w:rsid w:val="00005334"/>
    <w:rsid w:val="00005362"/>
    <w:rsid w:val="000054BF"/>
    <w:rsid w:val="00005DF5"/>
    <w:rsid w:val="00006CA2"/>
    <w:rsid w:val="00006FE7"/>
    <w:rsid w:val="0001022E"/>
    <w:rsid w:val="000111D3"/>
    <w:rsid w:val="000117AA"/>
    <w:rsid w:val="0001201D"/>
    <w:rsid w:val="0001231F"/>
    <w:rsid w:val="00013148"/>
    <w:rsid w:val="00014489"/>
    <w:rsid w:val="000144B2"/>
    <w:rsid w:val="000150CF"/>
    <w:rsid w:val="000164FA"/>
    <w:rsid w:val="0001651F"/>
    <w:rsid w:val="00016664"/>
    <w:rsid w:val="00017F99"/>
    <w:rsid w:val="00017FDE"/>
    <w:rsid w:val="00021127"/>
    <w:rsid w:val="000218B8"/>
    <w:rsid w:val="00022569"/>
    <w:rsid w:val="00022A89"/>
    <w:rsid w:val="00023109"/>
    <w:rsid w:val="000232BA"/>
    <w:rsid w:val="00023907"/>
    <w:rsid w:val="0002487F"/>
    <w:rsid w:val="00024A10"/>
    <w:rsid w:val="0002542B"/>
    <w:rsid w:val="00025EF0"/>
    <w:rsid w:val="00025F08"/>
    <w:rsid w:val="000265A0"/>
    <w:rsid w:val="000266A1"/>
    <w:rsid w:val="00026D3A"/>
    <w:rsid w:val="000278DD"/>
    <w:rsid w:val="00027ABA"/>
    <w:rsid w:val="00030119"/>
    <w:rsid w:val="00030130"/>
    <w:rsid w:val="00030D2B"/>
    <w:rsid w:val="00031540"/>
    <w:rsid w:val="00031723"/>
    <w:rsid w:val="00033DA0"/>
    <w:rsid w:val="000344D9"/>
    <w:rsid w:val="00034708"/>
    <w:rsid w:val="0003475F"/>
    <w:rsid w:val="00034985"/>
    <w:rsid w:val="000365A2"/>
    <w:rsid w:val="000368C2"/>
    <w:rsid w:val="00036D17"/>
    <w:rsid w:val="00037E9A"/>
    <w:rsid w:val="00037F20"/>
    <w:rsid w:val="00040272"/>
    <w:rsid w:val="0004062E"/>
    <w:rsid w:val="00040ED0"/>
    <w:rsid w:val="00041071"/>
    <w:rsid w:val="00041D61"/>
    <w:rsid w:val="00042088"/>
    <w:rsid w:val="000423ED"/>
    <w:rsid w:val="00042A58"/>
    <w:rsid w:val="00042CC7"/>
    <w:rsid w:val="00042D6E"/>
    <w:rsid w:val="00043890"/>
    <w:rsid w:val="00044466"/>
    <w:rsid w:val="000448F8"/>
    <w:rsid w:val="0004495D"/>
    <w:rsid w:val="000453F3"/>
    <w:rsid w:val="00046171"/>
    <w:rsid w:val="00046196"/>
    <w:rsid w:val="0004671B"/>
    <w:rsid w:val="0004682A"/>
    <w:rsid w:val="00046C54"/>
    <w:rsid w:val="00046C8E"/>
    <w:rsid w:val="00046CA5"/>
    <w:rsid w:val="000474B0"/>
    <w:rsid w:val="0004791E"/>
    <w:rsid w:val="00047D5E"/>
    <w:rsid w:val="0005169D"/>
    <w:rsid w:val="00051FB8"/>
    <w:rsid w:val="00052518"/>
    <w:rsid w:val="00052921"/>
    <w:rsid w:val="00052B6E"/>
    <w:rsid w:val="0005352F"/>
    <w:rsid w:val="00053EEC"/>
    <w:rsid w:val="000541DC"/>
    <w:rsid w:val="00054AD6"/>
    <w:rsid w:val="000554DE"/>
    <w:rsid w:val="000561CA"/>
    <w:rsid w:val="0005629C"/>
    <w:rsid w:val="000562DC"/>
    <w:rsid w:val="0005646E"/>
    <w:rsid w:val="00056794"/>
    <w:rsid w:val="00056AC9"/>
    <w:rsid w:val="000572AF"/>
    <w:rsid w:val="00060398"/>
    <w:rsid w:val="00060E04"/>
    <w:rsid w:val="0006113F"/>
    <w:rsid w:val="000615F7"/>
    <w:rsid w:val="0006174B"/>
    <w:rsid w:val="00061867"/>
    <w:rsid w:val="00063444"/>
    <w:rsid w:val="0006372E"/>
    <w:rsid w:val="00063B87"/>
    <w:rsid w:val="00063E01"/>
    <w:rsid w:val="00064730"/>
    <w:rsid w:val="00065059"/>
    <w:rsid w:val="000650B9"/>
    <w:rsid w:val="000660AA"/>
    <w:rsid w:val="00066239"/>
    <w:rsid w:val="00066E54"/>
    <w:rsid w:val="00067C49"/>
    <w:rsid w:val="00067E04"/>
    <w:rsid w:val="00067FEB"/>
    <w:rsid w:val="00070321"/>
    <w:rsid w:val="00070DC4"/>
    <w:rsid w:val="00071480"/>
    <w:rsid w:val="00071943"/>
    <w:rsid w:val="00072618"/>
    <w:rsid w:val="0007279F"/>
    <w:rsid w:val="000736F7"/>
    <w:rsid w:val="00074ADC"/>
    <w:rsid w:val="00074BC3"/>
    <w:rsid w:val="00075F35"/>
    <w:rsid w:val="000766BF"/>
    <w:rsid w:val="00076D9B"/>
    <w:rsid w:val="00077345"/>
    <w:rsid w:val="0008064C"/>
    <w:rsid w:val="000808A7"/>
    <w:rsid w:val="00081179"/>
    <w:rsid w:val="00081404"/>
    <w:rsid w:val="0008189D"/>
    <w:rsid w:val="000822A9"/>
    <w:rsid w:val="0008233E"/>
    <w:rsid w:val="00082474"/>
    <w:rsid w:val="000832ED"/>
    <w:rsid w:val="000837CF"/>
    <w:rsid w:val="00083BFA"/>
    <w:rsid w:val="00084E2B"/>
    <w:rsid w:val="00085C67"/>
    <w:rsid w:val="00085FC5"/>
    <w:rsid w:val="000866B3"/>
    <w:rsid w:val="00086A14"/>
    <w:rsid w:val="00086A2A"/>
    <w:rsid w:val="00087254"/>
    <w:rsid w:val="00087FA0"/>
    <w:rsid w:val="000900FB"/>
    <w:rsid w:val="00091573"/>
    <w:rsid w:val="00093CA8"/>
    <w:rsid w:val="0009460E"/>
    <w:rsid w:val="00094B57"/>
    <w:rsid w:val="00095011"/>
    <w:rsid w:val="000955DC"/>
    <w:rsid w:val="00096B15"/>
    <w:rsid w:val="00096B68"/>
    <w:rsid w:val="000A0B71"/>
    <w:rsid w:val="000A43C3"/>
    <w:rsid w:val="000A4A6E"/>
    <w:rsid w:val="000A4B56"/>
    <w:rsid w:val="000A5532"/>
    <w:rsid w:val="000A5AD6"/>
    <w:rsid w:val="000A63EB"/>
    <w:rsid w:val="000A649D"/>
    <w:rsid w:val="000A6633"/>
    <w:rsid w:val="000A6B07"/>
    <w:rsid w:val="000A782D"/>
    <w:rsid w:val="000A7FC9"/>
    <w:rsid w:val="000B113C"/>
    <w:rsid w:val="000B27ED"/>
    <w:rsid w:val="000B28EE"/>
    <w:rsid w:val="000B32FD"/>
    <w:rsid w:val="000B3613"/>
    <w:rsid w:val="000B3768"/>
    <w:rsid w:val="000B384A"/>
    <w:rsid w:val="000B45A7"/>
    <w:rsid w:val="000B46D6"/>
    <w:rsid w:val="000B4BBD"/>
    <w:rsid w:val="000B4FEC"/>
    <w:rsid w:val="000B639D"/>
    <w:rsid w:val="000B6BD7"/>
    <w:rsid w:val="000B6E0F"/>
    <w:rsid w:val="000B773C"/>
    <w:rsid w:val="000B7760"/>
    <w:rsid w:val="000B7E01"/>
    <w:rsid w:val="000B7F6C"/>
    <w:rsid w:val="000C0070"/>
    <w:rsid w:val="000C0176"/>
    <w:rsid w:val="000C03A3"/>
    <w:rsid w:val="000C0B88"/>
    <w:rsid w:val="000C0CFE"/>
    <w:rsid w:val="000C1E87"/>
    <w:rsid w:val="000C2E94"/>
    <w:rsid w:val="000C3B40"/>
    <w:rsid w:val="000C3C85"/>
    <w:rsid w:val="000C3D4D"/>
    <w:rsid w:val="000C4597"/>
    <w:rsid w:val="000C5147"/>
    <w:rsid w:val="000C5313"/>
    <w:rsid w:val="000C5970"/>
    <w:rsid w:val="000C59E6"/>
    <w:rsid w:val="000C5CBB"/>
    <w:rsid w:val="000C6897"/>
    <w:rsid w:val="000C7A9C"/>
    <w:rsid w:val="000C7E14"/>
    <w:rsid w:val="000D07DC"/>
    <w:rsid w:val="000D13FA"/>
    <w:rsid w:val="000D16D2"/>
    <w:rsid w:val="000D1929"/>
    <w:rsid w:val="000D19CD"/>
    <w:rsid w:val="000D1A6A"/>
    <w:rsid w:val="000D235F"/>
    <w:rsid w:val="000D26F2"/>
    <w:rsid w:val="000D3C82"/>
    <w:rsid w:val="000D3FF6"/>
    <w:rsid w:val="000D4117"/>
    <w:rsid w:val="000D41C4"/>
    <w:rsid w:val="000D4A0B"/>
    <w:rsid w:val="000D4D4E"/>
    <w:rsid w:val="000D4DAC"/>
    <w:rsid w:val="000D545A"/>
    <w:rsid w:val="000D6CBE"/>
    <w:rsid w:val="000D6EA6"/>
    <w:rsid w:val="000D6F8D"/>
    <w:rsid w:val="000E00AC"/>
    <w:rsid w:val="000E0EE2"/>
    <w:rsid w:val="000E3ADA"/>
    <w:rsid w:val="000E40DE"/>
    <w:rsid w:val="000E42C9"/>
    <w:rsid w:val="000E5A93"/>
    <w:rsid w:val="000E6D68"/>
    <w:rsid w:val="000E7E2D"/>
    <w:rsid w:val="000E7EBD"/>
    <w:rsid w:val="000F04B3"/>
    <w:rsid w:val="000F0966"/>
    <w:rsid w:val="000F251B"/>
    <w:rsid w:val="000F2AFC"/>
    <w:rsid w:val="000F37BA"/>
    <w:rsid w:val="000F3B59"/>
    <w:rsid w:val="000F3E86"/>
    <w:rsid w:val="000F401D"/>
    <w:rsid w:val="000F6466"/>
    <w:rsid w:val="000F6497"/>
    <w:rsid w:val="000F65D6"/>
    <w:rsid w:val="000F6D92"/>
    <w:rsid w:val="00100B5F"/>
    <w:rsid w:val="00101144"/>
    <w:rsid w:val="00101D7B"/>
    <w:rsid w:val="00101DA1"/>
    <w:rsid w:val="00102264"/>
    <w:rsid w:val="00102658"/>
    <w:rsid w:val="001027D3"/>
    <w:rsid w:val="0010307D"/>
    <w:rsid w:val="00104F97"/>
    <w:rsid w:val="0010507E"/>
    <w:rsid w:val="00105281"/>
    <w:rsid w:val="00105AA0"/>
    <w:rsid w:val="00105DA1"/>
    <w:rsid w:val="00107566"/>
    <w:rsid w:val="0010783C"/>
    <w:rsid w:val="00107DF2"/>
    <w:rsid w:val="00110179"/>
    <w:rsid w:val="00110784"/>
    <w:rsid w:val="00110896"/>
    <w:rsid w:val="0011150C"/>
    <w:rsid w:val="001116EF"/>
    <w:rsid w:val="00111E73"/>
    <w:rsid w:val="0011217B"/>
    <w:rsid w:val="00112975"/>
    <w:rsid w:val="0011332D"/>
    <w:rsid w:val="001144C8"/>
    <w:rsid w:val="00114623"/>
    <w:rsid w:val="0011477F"/>
    <w:rsid w:val="00114D47"/>
    <w:rsid w:val="00114EDE"/>
    <w:rsid w:val="00114FF1"/>
    <w:rsid w:val="0011548B"/>
    <w:rsid w:val="00116206"/>
    <w:rsid w:val="00117079"/>
    <w:rsid w:val="00117327"/>
    <w:rsid w:val="001175E1"/>
    <w:rsid w:val="00117D35"/>
    <w:rsid w:val="00117DE5"/>
    <w:rsid w:val="001202BB"/>
    <w:rsid w:val="00120829"/>
    <w:rsid w:val="00120E3E"/>
    <w:rsid w:val="001213A8"/>
    <w:rsid w:val="00121A19"/>
    <w:rsid w:val="00122405"/>
    <w:rsid w:val="00122E29"/>
    <w:rsid w:val="0012306C"/>
    <w:rsid w:val="0012314F"/>
    <w:rsid w:val="00123DDD"/>
    <w:rsid w:val="00124451"/>
    <w:rsid w:val="001244F9"/>
    <w:rsid w:val="00124A13"/>
    <w:rsid w:val="00124C44"/>
    <w:rsid w:val="00124F54"/>
    <w:rsid w:val="00125159"/>
    <w:rsid w:val="001257E5"/>
    <w:rsid w:val="00125FE5"/>
    <w:rsid w:val="001261A0"/>
    <w:rsid w:val="00126376"/>
    <w:rsid w:val="00126B84"/>
    <w:rsid w:val="00126D33"/>
    <w:rsid w:val="00127A6C"/>
    <w:rsid w:val="00131137"/>
    <w:rsid w:val="0013117F"/>
    <w:rsid w:val="001314BC"/>
    <w:rsid w:val="00131830"/>
    <w:rsid w:val="00131FAA"/>
    <w:rsid w:val="00131FDA"/>
    <w:rsid w:val="00132499"/>
    <w:rsid w:val="00132842"/>
    <w:rsid w:val="00132C15"/>
    <w:rsid w:val="0013388F"/>
    <w:rsid w:val="001347C8"/>
    <w:rsid w:val="00135A72"/>
    <w:rsid w:val="00135C5A"/>
    <w:rsid w:val="00135FA5"/>
    <w:rsid w:val="0013671F"/>
    <w:rsid w:val="001370DE"/>
    <w:rsid w:val="001373A2"/>
    <w:rsid w:val="001378BF"/>
    <w:rsid w:val="0014167A"/>
    <w:rsid w:val="00141CEF"/>
    <w:rsid w:val="00141EDA"/>
    <w:rsid w:val="00142479"/>
    <w:rsid w:val="001442DE"/>
    <w:rsid w:val="00144E73"/>
    <w:rsid w:val="0014582E"/>
    <w:rsid w:val="0014631B"/>
    <w:rsid w:val="00146D5C"/>
    <w:rsid w:val="00147894"/>
    <w:rsid w:val="00150616"/>
    <w:rsid w:val="001506B4"/>
    <w:rsid w:val="00150747"/>
    <w:rsid w:val="00150B0C"/>
    <w:rsid w:val="001517C9"/>
    <w:rsid w:val="00151FC5"/>
    <w:rsid w:val="0015212B"/>
    <w:rsid w:val="001523D9"/>
    <w:rsid w:val="00152C77"/>
    <w:rsid w:val="00152FD9"/>
    <w:rsid w:val="00153076"/>
    <w:rsid w:val="00153274"/>
    <w:rsid w:val="00153F97"/>
    <w:rsid w:val="0015521B"/>
    <w:rsid w:val="00155E47"/>
    <w:rsid w:val="00156532"/>
    <w:rsid w:val="00157750"/>
    <w:rsid w:val="0016049F"/>
    <w:rsid w:val="001605CA"/>
    <w:rsid w:val="0016206F"/>
    <w:rsid w:val="00163166"/>
    <w:rsid w:val="00163630"/>
    <w:rsid w:val="00165053"/>
    <w:rsid w:val="00165C0A"/>
    <w:rsid w:val="001660F0"/>
    <w:rsid w:val="0016708A"/>
    <w:rsid w:val="001679CA"/>
    <w:rsid w:val="0017206C"/>
    <w:rsid w:val="001723DF"/>
    <w:rsid w:val="001728D7"/>
    <w:rsid w:val="00172F2D"/>
    <w:rsid w:val="001740D2"/>
    <w:rsid w:val="0017424E"/>
    <w:rsid w:val="001743E6"/>
    <w:rsid w:val="0017449C"/>
    <w:rsid w:val="001758A6"/>
    <w:rsid w:val="00177269"/>
    <w:rsid w:val="00177EA0"/>
    <w:rsid w:val="00180212"/>
    <w:rsid w:val="0018047F"/>
    <w:rsid w:val="00180736"/>
    <w:rsid w:val="00181E3F"/>
    <w:rsid w:val="00182BED"/>
    <w:rsid w:val="001838A5"/>
    <w:rsid w:val="00183996"/>
    <w:rsid w:val="00183CD2"/>
    <w:rsid w:val="00184973"/>
    <w:rsid w:val="00184CE4"/>
    <w:rsid w:val="00184E73"/>
    <w:rsid w:val="00184FFF"/>
    <w:rsid w:val="00185531"/>
    <w:rsid w:val="00186293"/>
    <w:rsid w:val="00186EFD"/>
    <w:rsid w:val="00186FE9"/>
    <w:rsid w:val="001872C0"/>
    <w:rsid w:val="00187572"/>
    <w:rsid w:val="00187707"/>
    <w:rsid w:val="00187E98"/>
    <w:rsid w:val="001905D5"/>
    <w:rsid w:val="00190722"/>
    <w:rsid w:val="001911F1"/>
    <w:rsid w:val="00191415"/>
    <w:rsid w:val="00192A07"/>
    <w:rsid w:val="00193690"/>
    <w:rsid w:val="0019459B"/>
    <w:rsid w:val="001949B4"/>
    <w:rsid w:val="00195001"/>
    <w:rsid w:val="00195F6F"/>
    <w:rsid w:val="001963D1"/>
    <w:rsid w:val="001965B5"/>
    <w:rsid w:val="00197096"/>
    <w:rsid w:val="001A098B"/>
    <w:rsid w:val="001A0F0F"/>
    <w:rsid w:val="001A1198"/>
    <w:rsid w:val="001A1636"/>
    <w:rsid w:val="001A2443"/>
    <w:rsid w:val="001A2800"/>
    <w:rsid w:val="001A4038"/>
    <w:rsid w:val="001A43D3"/>
    <w:rsid w:val="001A4CD0"/>
    <w:rsid w:val="001A5152"/>
    <w:rsid w:val="001A5477"/>
    <w:rsid w:val="001A54EF"/>
    <w:rsid w:val="001A6CD7"/>
    <w:rsid w:val="001A79DF"/>
    <w:rsid w:val="001B18E4"/>
    <w:rsid w:val="001B1E6A"/>
    <w:rsid w:val="001B1F20"/>
    <w:rsid w:val="001B1FDF"/>
    <w:rsid w:val="001B2533"/>
    <w:rsid w:val="001B269C"/>
    <w:rsid w:val="001B3365"/>
    <w:rsid w:val="001B354B"/>
    <w:rsid w:val="001B384D"/>
    <w:rsid w:val="001B4C84"/>
    <w:rsid w:val="001B56EB"/>
    <w:rsid w:val="001B660A"/>
    <w:rsid w:val="001B66E9"/>
    <w:rsid w:val="001B6E65"/>
    <w:rsid w:val="001B7367"/>
    <w:rsid w:val="001C0292"/>
    <w:rsid w:val="001C0CA2"/>
    <w:rsid w:val="001C0F87"/>
    <w:rsid w:val="001C2508"/>
    <w:rsid w:val="001C2A06"/>
    <w:rsid w:val="001C34C0"/>
    <w:rsid w:val="001C3524"/>
    <w:rsid w:val="001C35F0"/>
    <w:rsid w:val="001C3AD1"/>
    <w:rsid w:val="001C4766"/>
    <w:rsid w:val="001C4D31"/>
    <w:rsid w:val="001C5223"/>
    <w:rsid w:val="001C53CE"/>
    <w:rsid w:val="001C5AD1"/>
    <w:rsid w:val="001C5CAF"/>
    <w:rsid w:val="001C6156"/>
    <w:rsid w:val="001C63C4"/>
    <w:rsid w:val="001C641A"/>
    <w:rsid w:val="001C6BBD"/>
    <w:rsid w:val="001D067E"/>
    <w:rsid w:val="001D0730"/>
    <w:rsid w:val="001D10B9"/>
    <w:rsid w:val="001D1DD6"/>
    <w:rsid w:val="001D23EE"/>
    <w:rsid w:val="001D2545"/>
    <w:rsid w:val="001D3A9B"/>
    <w:rsid w:val="001D3BA4"/>
    <w:rsid w:val="001D43BC"/>
    <w:rsid w:val="001D4B7B"/>
    <w:rsid w:val="001D4FA7"/>
    <w:rsid w:val="001D695B"/>
    <w:rsid w:val="001D6EE5"/>
    <w:rsid w:val="001D7306"/>
    <w:rsid w:val="001D7632"/>
    <w:rsid w:val="001D77F4"/>
    <w:rsid w:val="001D7ABF"/>
    <w:rsid w:val="001D7C45"/>
    <w:rsid w:val="001E0455"/>
    <w:rsid w:val="001E12E1"/>
    <w:rsid w:val="001E190A"/>
    <w:rsid w:val="001E28C2"/>
    <w:rsid w:val="001E3753"/>
    <w:rsid w:val="001E5780"/>
    <w:rsid w:val="001E59D5"/>
    <w:rsid w:val="001E600E"/>
    <w:rsid w:val="001E6053"/>
    <w:rsid w:val="001E6126"/>
    <w:rsid w:val="001E61CA"/>
    <w:rsid w:val="001E6AF2"/>
    <w:rsid w:val="001E75FF"/>
    <w:rsid w:val="001F0931"/>
    <w:rsid w:val="001F0C4B"/>
    <w:rsid w:val="001F182A"/>
    <w:rsid w:val="001F1C6F"/>
    <w:rsid w:val="001F1E22"/>
    <w:rsid w:val="001F23F7"/>
    <w:rsid w:val="001F3D9F"/>
    <w:rsid w:val="001F4613"/>
    <w:rsid w:val="001F48DF"/>
    <w:rsid w:val="001F6DBC"/>
    <w:rsid w:val="001F6E8F"/>
    <w:rsid w:val="001F7316"/>
    <w:rsid w:val="00200409"/>
    <w:rsid w:val="00203367"/>
    <w:rsid w:val="00203661"/>
    <w:rsid w:val="00203CD7"/>
    <w:rsid w:val="002043F0"/>
    <w:rsid w:val="00204944"/>
    <w:rsid w:val="00205523"/>
    <w:rsid w:val="00205B8B"/>
    <w:rsid w:val="00205D22"/>
    <w:rsid w:val="00206458"/>
    <w:rsid w:val="002064A3"/>
    <w:rsid w:val="0020699B"/>
    <w:rsid w:val="00206F6D"/>
    <w:rsid w:val="00207064"/>
    <w:rsid w:val="00207749"/>
    <w:rsid w:val="002105B7"/>
    <w:rsid w:val="0021140C"/>
    <w:rsid w:val="002116AC"/>
    <w:rsid w:val="002125D5"/>
    <w:rsid w:val="00214D79"/>
    <w:rsid w:val="0021516E"/>
    <w:rsid w:val="0021571D"/>
    <w:rsid w:val="00215AF5"/>
    <w:rsid w:val="00216F1C"/>
    <w:rsid w:val="00217127"/>
    <w:rsid w:val="00217876"/>
    <w:rsid w:val="00217935"/>
    <w:rsid w:val="00217AE7"/>
    <w:rsid w:val="00220426"/>
    <w:rsid w:val="00222984"/>
    <w:rsid w:val="002238AA"/>
    <w:rsid w:val="002248D3"/>
    <w:rsid w:val="00224D0C"/>
    <w:rsid w:val="00226608"/>
    <w:rsid w:val="00226DE1"/>
    <w:rsid w:val="00231046"/>
    <w:rsid w:val="002318FD"/>
    <w:rsid w:val="00232741"/>
    <w:rsid w:val="00232BEA"/>
    <w:rsid w:val="0023488B"/>
    <w:rsid w:val="00234B7B"/>
    <w:rsid w:val="00235843"/>
    <w:rsid w:val="00235C1B"/>
    <w:rsid w:val="00236AA5"/>
    <w:rsid w:val="00241AB8"/>
    <w:rsid w:val="002425A4"/>
    <w:rsid w:val="00242612"/>
    <w:rsid w:val="002429FC"/>
    <w:rsid w:val="0024313F"/>
    <w:rsid w:val="002431D1"/>
    <w:rsid w:val="00243276"/>
    <w:rsid w:val="002458FB"/>
    <w:rsid w:val="00245B96"/>
    <w:rsid w:val="002466BE"/>
    <w:rsid w:val="00246FC4"/>
    <w:rsid w:val="00247B76"/>
    <w:rsid w:val="002504E1"/>
    <w:rsid w:val="0025085E"/>
    <w:rsid w:val="00250A9A"/>
    <w:rsid w:val="00250CB8"/>
    <w:rsid w:val="00251304"/>
    <w:rsid w:val="00251678"/>
    <w:rsid w:val="00251B94"/>
    <w:rsid w:val="00251EC8"/>
    <w:rsid w:val="0025224E"/>
    <w:rsid w:val="002530CB"/>
    <w:rsid w:val="00253797"/>
    <w:rsid w:val="002553B6"/>
    <w:rsid w:val="00255711"/>
    <w:rsid w:val="00255CF1"/>
    <w:rsid w:val="00256D19"/>
    <w:rsid w:val="00257A94"/>
    <w:rsid w:val="00257FC3"/>
    <w:rsid w:val="00260496"/>
    <w:rsid w:val="00260657"/>
    <w:rsid w:val="00260E54"/>
    <w:rsid w:val="002617A9"/>
    <w:rsid w:val="00261CF9"/>
    <w:rsid w:val="00261E2A"/>
    <w:rsid w:val="00261F79"/>
    <w:rsid w:val="002621C7"/>
    <w:rsid w:val="00262D62"/>
    <w:rsid w:val="00262EE8"/>
    <w:rsid w:val="00262F20"/>
    <w:rsid w:val="0026337D"/>
    <w:rsid w:val="00263558"/>
    <w:rsid w:val="00263746"/>
    <w:rsid w:val="00263CCB"/>
    <w:rsid w:val="002645B6"/>
    <w:rsid w:val="00264772"/>
    <w:rsid w:val="002647CA"/>
    <w:rsid w:val="00264D2E"/>
    <w:rsid w:val="0026523C"/>
    <w:rsid w:val="00265D0A"/>
    <w:rsid w:val="00265FC3"/>
    <w:rsid w:val="002668FF"/>
    <w:rsid w:val="00266A99"/>
    <w:rsid w:val="00267EF7"/>
    <w:rsid w:val="00270669"/>
    <w:rsid w:val="002719E2"/>
    <w:rsid w:val="00272781"/>
    <w:rsid w:val="002729B3"/>
    <w:rsid w:val="00272D37"/>
    <w:rsid w:val="00273068"/>
    <w:rsid w:val="00273189"/>
    <w:rsid w:val="00273548"/>
    <w:rsid w:val="00273DC3"/>
    <w:rsid w:val="00275431"/>
    <w:rsid w:val="00275F70"/>
    <w:rsid w:val="00276EBE"/>
    <w:rsid w:val="002772CB"/>
    <w:rsid w:val="002779F5"/>
    <w:rsid w:val="00280459"/>
    <w:rsid w:val="00280B53"/>
    <w:rsid w:val="00280F00"/>
    <w:rsid w:val="00281C7F"/>
    <w:rsid w:val="002842FF"/>
    <w:rsid w:val="00284CEA"/>
    <w:rsid w:val="00284EED"/>
    <w:rsid w:val="00285285"/>
    <w:rsid w:val="00286517"/>
    <w:rsid w:val="00286614"/>
    <w:rsid w:val="00287C29"/>
    <w:rsid w:val="002902CA"/>
    <w:rsid w:val="00290C0A"/>
    <w:rsid w:val="00290DC7"/>
    <w:rsid w:val="0029266F"/>
    <w:rsid w:val="00292768"/>
    <w:rsid w:val="00292911"/>
    <w:rsid w:val="00292AA5"/>
    <w:rsid w:val="00293C10"/>
    <w:rsid w:val="002952A6"/>
    <w:rsid w:val="002960EB"/>
    <w:rsid w:val="002963D4"/>
    <w:rsid w:val="00296FA0"/>
    <w:rsid w:val="0029721C"/>
    <w:rsid w:val="002972A0"/>
    <w:rsid w:val="0029760E"/>
    <w:rsid w:val="00297B06"/>
    <w:rsid w:val="002A001D"/>
    <w:rsid w:val="002A0E6D"/>
    <w:rsid w:val="002A1164"/>
    <w:rsid w:val="002A1346"/>
    <w:rsid w:val="002A1D91"/>
    <w:rsid w:val="002A1F43"/>
    <w:rsid w:val="002A211F"/>
    <w:rsid w:val="002A234E"/>
    <w:rsid w:val="002A254F"/>
    <w:rsid w:val="002A2666"/>
    <w:rsid w:val="002A2FB1"/>
    <w:rsid w:val="002A3AED"/>
    <w:rsid w:val="002A3C88"/>
    <w:rsid w:val="002A52B0"/>
    <w:rsid w:val="002A7DDF"/>
    <w:rsid w:val="002B0101"/>
    <w:rsid w:val="002B0C04"/>
    <w:rsid w:val="002B159F"/>
    <w:rsid w:val="002B1779"/>
    <w:rsid w:val="002B2888"/>
    <w:rsid w:val="002B388D"/>
    <w:rsid w:val="002B4356"/>
    <w:rsid w:val="002B48BB"/>
    <w:rsid w:val="002B4976"/>
    <w:rsid w:val="002B4AFB"/>
    <w:rsid w:val="002B4CB9"/>
    <w:rsid w:val="002B4CDC"/>
    <w:rsid w:val="002B6BD0"/>
    <w:rsid w:val="002B6DDE"/>
    <w:rsid w:val="002B720D"/>
    <w:rsid w:val="002B7562"/>
    <w:rsid w:val="002B759C"/>
    <w:rsid w:val="002B7F9E"/>
    <w:rsid w:val="002C0C6A"/>
    <w:rsid w:val="002C11EB"/>
    <w:rsid w:val="002C225F"/>
    <w:rsid w:val="002C2FC4"/>
    <w:rsid w:val="002C3F2C"/>
    <w:rsid w:val="002C4B0F"/>
    <w:rsid w:val="002C4D99"/>
    <w:rsid w:val="002C4FFE"/>
    <w:rsid w:val="002C5EFC"/>
    <w:rsid w:val="002C5FAE"/>
    <w:rsid w:val="002C620A"/>
    <w:rsid w:val="002C63EE"/>
    <w:rsid w:val="002C6A18"/>
    <w:rsid w:val="002C6D2E"/>
    <w:rsid w:val="002C79B1"/>
    <w:rsid w:val="002C7F23"/>
    <w:rsid w:val="002D003F"/>
    <w:rsid w:val="002D0848"/>
    <w:rsid w:val="002D0908"/>
    <w:rsid w:val="002D0A45"/>
    <w:rsid w:val="002D0EFE"/>
    <w:rsid w:val="002D181C"/>
    <w:rsid w:val="002D2D73"/>
    <w:rsid w:val="002D42BF"/>
    <w:rsid w:val="002D4D72"/>
    <w:rsid w:val="002D6013"/>
    <w:rsid w:val="002D64F5"/>
    <w:rsid w:val="002D6580"/>
    <w:rsid w:val="002D6DA1"/>
    <w:rsid w:val="002D6F72"/>
    <w:rsid w:val="002D6FE5"/>
    <w:rsid w:val="002E041A"/>
    <w:rsid w:val="002E0582"/>
    <w:rsid w:val="002E0958"/>
    <w:rsid w:val="002E0E5B"/>
    <w:rsid w:val="002E1262"/>
    <w:rsid w:val="002E1E6F"/>
    <w:rsid w:val="002E2F98"/>
    <w:rsid w:val="002E334B"/>
    <w:rsid w:val="002E37CB"/>
    <w:rsid w:val="002E494C"/>
    <w:rsid w:val="002E55C7"/>
    <w:rsid w:val="002E5C99"/>
    <w:rsid w:val="002E5CA5"/>
    <w:rsid w:val="002E610F"/>
    <w:rsid w:val="002E632D"/>
    <w:rsid w:val="002E6D66"/>
    <w:rsid w:val="002E71CE"/>
    <w:rsid w:val="002E7390"/>
    <w:rsid w:val="002E73FD"/>
    <w:rsid w:val="002E7BB7"/>
    <w:rsid w:val="002F035C"/>
    <w:rsid w:val="002F0EF9"/>
    <w:rsid w:val="002F3314"/>
    <w:rsid w:val="002F342D"/>
    <w:rsid w:val="002F36E1"/>
    <w:rsid w:val="002F4807"/>
    <w:rsid w:val="002F4E6C"/>
    <w:rsid w:val="002F4EC1"/>
    <w:rsid w:val="002F4F44"/>
    <w:rsid w:val="002F552D"/>
    <w:rsid w:val="002F578F"/>
    <w:rsid w:val="002F59CC"/>
    <w:rsid w:val="002F660D"/>
    <w:rsid w:val="002F6CC9"/>
    <w:rsid w:val="002F7012"/>
    <w:rsid w:val="002F74F1"/>
    <w:rsid w:val="002F7C39"/>
    <w:rsid w:val="0030083B"/>
    <w:rsid w:val="00300AF9"/>
    <w:rsid w:val="00301445"/>
    <w:rsid w:val="0030205C"/>
    <w:rsid w:val="00303763"/>
    <w:rsid w:val="003048D9"/>
    <w:rsid w:val="00304912"/>
    <w:rsid w:val="00304E37"/>
    <w:rsid w:val="0030555A"/>
    <w:rsid w:val="003058B7"/>
    <w:rsid w:val="00305CD0"/>
    <w:rsid w:val="00307263"/>
    <w:rsid w:val="00307A96"/>
    <w:rsid w:val="003105EB"/>
    <w:rsid w:val="00310C54"/>
    <w:rsid w:val="00311A36"/>
    <w:rsid w:val="00312EC3"/>
    <w:rsid w:val="00314279"/>
    <w:rsid w:val="0031450D"/>
    <w:rsid w:val="00314799"/>
    <w:rsid w:val="003170D5"/>
    <w:rsid w:val="00317290"/>
    <w:rsid w:val="00320C76"/>
    <w:rsid w:val="003216F1"/>
    <w:rsid w:val="00321A02"/>
    <w:rsid w:val="00322225"/>
    <w:rsid w:val="003227CE"/>
    <w:rsid w:val="00322A1F"/>
    <w:rsid w:val="00322CFA"/>
    <w:rsid w:val="00322FB8"/>
    <w:rsid w:val="003235F4"/>
    <w:rsid w:val="003236C0"/>
    <w:rsid w:val="00323ECA"/>
    <w:rsid w:val="00324A29"/>
    <w:rsid w:val="0032524C"/>
    <w:rsid w:val="00326007"/>
    <w:rsid w:val="0032611B"/>
    <w:rsid w:val="00327262"/>
    <w:rsid w:val="003273B2"/>
    <w:rsid w:val="003275D8"/>
    <w:rsid w:val="00330BDB"/>
    <w:rsid w:val="00330DF5"/>
    <w:rsid w:val="00330EE4"/>
    <w:rsid w:val="003314DB"/>
    <w:rsid w:val="003315FC"/>
    <w:rsid w:val="0033179B"/>
    <w:rsid w:val="0033277F"/>
    <w:rsid w:val="00332E6A"/>
    <w:rsid w:val="00332ED8"/>
    <w:rsid w:val="003336FB"/>
    <w:rsid w:val="00333869"/>
    <w:rsid w:val="00333D81"/>
    <w:rsid w:val="00334428"/>
    <w:rsid w:val="00334569"/>
    <w:rsid w:val="003346C8"/>
    <w:rsid w:val="003353E9"/>
    <w:rsid w:val="003355E3"/>
    <w:rsid w:val="00335D22"/>
    <w:rsid w:val="00336EDC"/>
    <w:rsid w:val="00337212"/>
    <w:rsid w:val="00337D3E"/>
    <w:rsid w:val="00337D43"/>
    <w:rsid w:val="00340C9E"/>
    <w:rsid w:val="00340F6D"/>
    <w:rsid w:val="003420EB"/>
    <w:rsid w:val="003421C5"/>
    <w:rsid w:val="0034286E"/>
    <w:rsid w:val="00342BF4"/>
    <w:rsid w:val="00343023"/>
    <w:rsid w:val="00344102"/>
    <w:rsid w:val="0034523C"/>
    <w:rsid w:val="00345550"/>
    <w:rsid w:val="003455C2"/>
    <w:rsid w:val="00345DD6"/>
    <w:rsid w:val="00346292"/>
    <w:rsid w:val="00346C25"/>
    <w:rsid w:val="003474F6"/>
    <w:rsid w:val="00350343"/>
    <w:rsid w:val="0035040F"/>
    <w:rsid w:val="0035075C"/>
    <w:rsid w:val="00350830"/>
    <w:rsid w:val="00351AF4"/>
    <w:rsid w:val="00351BC4"/>
    <w:rsid w:val="003521E6"/>
    <w:rsid w:val="00352381"/>
    <w:rsid w:val="00352D85"/>
    <w:rsid w:val="00354499"/>
    <w:rsid w:val="0035549D"/>
    <w:rsid w:val="00355546"/>
    <w:rsid w:val="00356968"/>
    <w:rsid w:val="003577C5"/>
    <w:rsid w:val="00357995"/>
    <w:rsid w:val="00360618"/>
    <w:rsid w:val="00360B22"/>
    <w:rsid w:val="00361386"/>
    <w:rsid w:val="0036142A"/>
    <w:rsid w:val="003615D5"/>
    <w:rsid w:val="00361A16"/>
    <w:rsid w:val="00361BC7"/>
    <w:rsid w:val="00362710"/>
    <w:rsid w:val="00362BD3"/>
    <w:rsid w:val="00362D04"/>
    <w:rsid w:val="003633DB"/>
    <w:rsid w:val="003648BB"/>
    <w:rsid w:val="00364F8A"/>
    <w:rsid w:val="003658EB"/>
    <w:rsid w:val="00365A51"/>
    <w:rsid w:val="00367B5B"/>
    <w:rsid w:val="00367C74"/>
    <w:rsid w:val="00370481"/>
    <w:rsid w:val="00370A13"/>
    <w:rsid w:val="00371E2A"/>
    <w:rsid w:val="0037285D"/>
    <w:rsid w:val="003729BB"/>
    <w:rsid w:val="003729FC"/>
    <w:rsid w:val="00372C1F"/>
    <w:rsid w:val="00373110"/>
    <w:rsid w:val="0037368C"/>
    <w:rsid w:val="00374999"/>
    <w:rsid w:val="00374FB6"/>
    <w:rsid w:val="00374FD9"/>
    <w:rsid w:val="00375163"/>
    <w:rsid w:val="003759AE"/>
    <w:rsid w:val="0037644A"/>
    <w:rsid w:val="00376C43"/>
    <w:rsid w:val="003801A6"/>
    <w:rsid w:val="003801E4"/>
    <w:rsid w:val="00380A63"/>
    <w:rsid w:val="003811FA"/>
    <w:rsid w:val="00381BD4"/>
    <w:rsid w:val="00384189"/>
    <w:rsid w:val="00384F57"/>
    <w:rsid w:val="0038552E"/>
    <w:rsid w:val="0038568F"/>
    <w:rsid w:val="00385BD6"/>
    <w:rsid w:val="00386332"/>
    <w:rsid w:val="00386977"/>
    <w:rsid w:val="0038763E"/>
    <w:rsid w:val="00387704"/>
    <w:rsid w:val="00387F07"/>
    <w:rsid w:val="00390AD9"/>
    <w:rsid w:val="00390DAD"/>
    <w:rsid w:val="0039177A"/>
    <w:rsid w:val="00391FE9"/>
    <w:rsid w:val="00392853"/>
    <w:rsid w:val="00393A6A"/>
    <w:rsid w:val="00394F17"/>
    <w:rsid w:val="00395126"/>
    <w:rsid w:val="0039559A"/>
    <w:rsid w:val="00395A0E"/>
    <w:rsid w:val="003974E2"/>
    <w:rsid w:val="003A04B9"/>
    <w:rsid w:val="003A09A4"/>
    <w:rsid w:val="003A0CBA"/>
    <w:rsid w:val="003A1509"/>
    <w:rsid w:val="003A1B90"/>
    <w:rsid w:val="003A2581"/>
    <w:rsid w:val="003A315B"/>
    <w:rsid w:val="003A3281"/>
    <w:rsid w:val="003A366C"/>
    <w:rsid w:val="003A3B22"/>
    <w:rsid w:val="003A3F52"/>
    <w:rsid w:val="003A4305"/>
    <w:rsid w:val="003A4A9F"/>
    <w:rsid w:val="003A4FA3"/>
    <w:rsid w:val="003A509A"/>
    <w:rsid w:val="003A554A"/>
    <w:rsid w:val="003A56ED"/>
    <w:rsid w:val="003A5A4F"/>
    <w:rsid w:val="003A636B"/>
    <w:rsid w:val="003A6BAD"/>
    <w:rsid w:val="003A6E73"/>
    <w:rsid w:val="003A733E"/>
    <w:rsid w:val="003A7AB4"/>
    <w:rsid w:val="003A7B72"/>
    <w:rsid w:val="003A7B91"/>
    <w:rsid w:val="003B04EC"/>
    <w:rsid w:val="003B1669"/>
    <w:rsid w:val="003B1A50"/>
    <w:rsid w:val="003B1ACE"/>
    <w:rsid w:val="003B1D85"/>
    <w:rsid w:val="003B2DF1"/>
    <w:rsid w:val="003B32A0"/>
    <w:rsid w:val="003B3985"/>
    <w:rsid w:val="003B3E9C"/>
    <w:rsid w:val="003B4F1A"/>
    <w:rsid w:val="003B5222"/>
    <w:rsid w:val="003B55B0"/>
    <w:rsid w:val="003B5C53"/>
    <w:rsid w:val="003B5DDB"/>
    <w:rsid w:val="003B70B4"/>
    <w:rsid w:val="003B761B"/>
    <w:rsid w:val="003B7A2B"/>
    <w:rsid w:val="003C0154"/>
    <w:rsid w:val="003C05E4"/>
    <w:rsid w:val="003C06E5"/>
    <w:rsid w:val="003C282E"/>
    <w:rsid w:val="003C2BE7"/>
    <w:rsid w:val="003C2C8F"/>
    <w:rsid w:val="003C3949"/>
    <w:rsid w:val="003C3BB8"/>
    <w:rsid w:val="003C4112"/>
    <w:rsid w:val="003C4EA1"/>
    <w:rsid w:val="003C7504"/>
    <w:rsid w:val="003C78E7"/>
    <w:rsid w:val="003D0539"/>
    <w:rsid w:val="003D07F0"/>
    <w:rsid w:val="003D1426"/>
    <w:rsid w:val="003D170C"/>
    <w:rsid w:val="003D19A4"/>
    <w:rsid w:val="003D2147"/>
    <w:rsid w:val="003D271A"/>
    <w:rsid w:val="003D2A53"/>
    <w:rsid w:val="003D3827"/>
    <w:rsid w:val="003D4C38"/>
    <w:rsid w:val="003D540E"/>
    <w:rsid w:val="003D5A59"/>
    <w:rsid w:val="003D6094"/>
    <w:rsid w:val="003D63D0"/>
    <w:rsid w:val="003D642F"/>
    <w:rsid w:val="003D6937"/>
    <w:rsid w:val="003E011D"/>
    <w:rsid w:val="003E0E15"/>
    <w:rsid w:val="003E167B"/>
    <w:rsid w:val="003E1D31"/>
    <w:rsid w:val="003E2264"/>
    <w:rsid w:val="003E26CD"/>
    <w:rsid w:val="003E342C"/>
    <w:rsid w:val="003E3DC0"/>
    <w:rsid w:val="003E4079"/>
    <w:rsid w:val="003E45A5"/>
    <w:rsid w:val="003E4E9E"/>
    <w:rsid w:val="003E5153"/>
    <w:rsid w:val="003E6B51"/>
    <w:rsid w:val="003F0051"/>
    <w:rsid w:val="003F012E"/>
    <w:rsid w:val="003F0187"/>
    <w:rsid w:val="003F0363"/>
    <w:rsid w:val="003F0441"/>
    <w:rsid w:val="003F0788"/>
    <w:rsid w:val="003F10B9"/>
    <w:rsid w:val="003F1987"/>
    <w:rsid w:val="003F2777"/>
    <w:rsid w:val="003F2815"/>
    <w:rsid w:val="003F2C34"/>
    <w:rsid w:val="003F3829"/>
    <w:rsid w:val="003F3A3E"/>
    <w:rsid w:val="003F3ED1"/>
    <w:rsid w:val="003F3FA3"/>
    <w:rsid w:val="003F411B"/>
    <w:rsid w:val="003F493A"/>
    <w:rsid w:val="003F4A40"/>
    <w:rsid w:val="003F4CF3"/>
    <w:rsid w:val="003F54A8"/>
    <w:rsid w:val="003F5708"/>
    <w:rsid w:val="003F6703"/>
    <w:rsid w:val="003F6F8D"/>
    <w:rsid w:val="003F7388"/>
    <w:rsid w:val="003F7F32"/>
    <w:rsid w:val="004007C2"/>
    <w:rsid w:val="00401F4E"/>
    <w:rsid w:val="0040232D"/>
    <w:rsid w:val="0040365D"/>
    <w:rsid w:val="00403DC8"/>
    <w:rsid w:val="00404315"/>
    <w:rsid w:val="0040435C"/>
    <w:rsid w:val="00404945"/>
    <w:rsid w:val="00404C03"/>
    <w:rsid w:val="004053E5"/>
    <w:rsid w:val="004056C7"/>
    <w:rsid w:val="004075AC"/>
    <w:rsid w:val="00407CB4"/>
    <w:rsid w:val="00407D25"/>
    <w:rsid w:val="00410BF5"/>
    <w:rsid w:val="004111AE"/>
    <w:rsid w:val="00411915"/>
    <w:rsid w:val="00411F7B"/>
    <w:rsid w:val="0041209D"/>
    <w:rsid w:val="0041308E"/>
    <w:rsid w:val="00413B1B"/>
    <w:rsid w:val="004140B1"/>
    <w:rsid w:val="00414BAB"/>
    <w:rsid w:val="00414C51"/>
    <w:rsid w:val="00416A13"/>
    <w:rsid w:val="00416C20"/>
    <w:rsid w:val="00417277"/>
    <w:rsid w:val="0041750D"/>
    <w:rsid w:val="0041753C"/>
    <w:rsid w:val="00420743"/>
    <w:rsid w:val="004217FE"/>
    <w:rsid w:val="00421BCA"/>
    <w:rsid w:val="004235B1"/>
    <w:rsid w:val="0042372F"/>
    <w:rsid w:val="00423B50"/>
    <w:rsid w:val="00423E75"/>
    <w:rsid w:val="004241EF"/>
    <w:rsid w:val="00424331"/>
    <w:rsid w:val="00425AD5"/>
    <w:rsid w:val="0042691A"/>
    <w:rsid w:val="00426A1E"/>
    <w:rsid w:val="00426B21"/>
    <w:rsid w:val="0042706C"/>
    <w:rsid w:val="00427594"/>
    <w:rsid w:val="00427845"/>
    <w:rsid w:val="00430543"/>
    <w:rsid w:val="004310BF"/>
    <w:rsid w:val="004311C5"/>
    <w:rsid w:val="00432779"/>
    <w:rsid w:val="00432AC2"/>
    <w:rsid w:val="00432E87"/>
    <w:rsid w:val="004331A4"/>
    <w:rsid w:val="004334C4"/>
    <w:rsid w:val="004335DB"/>
    <w:rsid w:val="004336FD"/>
    <w:rsid w:val="004339C1"/>
    <w:rsid w:val="0043420E"/>
    <w:rsid w:val="00434E50"/>
    <w:rsid w:val="00435312"/>
    <w:rsid w:val="004361C9"/>
    <w:rsid w:val="004369FD"/>
    <w:rsid w:val="00436BE5"/>
    <w:rsid w:val="00436E5A"/>
    <w:rsid w:val="00440B55"/>
    <w:rsid w:val="00441307"/>
    <w:rsid w:val="004413E9"/>
    <w:rsid w:val="00443335"/>
    <w:rsid w:val="004439D4"/>
    <w:rsid w:val="00444695"/>
    <w:rsid w:val="00444943"/>
    <w:rsid w:val="00444CE4"/>
    <w:rsid w:val="00444FA0"/>
    <w:rsid w:val="00445991"/>
    <w:rsid w:val="00445C7C"/>
    <w:rsid w:val="00446357"/>
    <w:rsid w:val="004465CC"/>
    <w:rsid w:val="004465F7"/>
    <w:rsid w:val="00447371"/>
    <w:rsid w:val="0044756F"/>
    <w:rsid w:val="0045034C"/>
    <w:rsid w:val="00450682"/>
    <w:rsid w:val="00450A4A"/>
    <w:rsid w:val="0045123E"/>
    <w:rsid w:val="00451506"/>
    <w:rsid w:val="00451718"/>
    <w:rsid w:val="004517C7"/>
    <w:rsid w:val="00452496"/>
    <w:rsid w:val="00452615"/>
    <w:rsid w:val="0045270D"/>
    <w:rsid w:val="00453E60"/>
    <w:rsid w:val="0045441F"/>
    <w:rsid w:val="0045460C"/>
    <w:rsid w:val="00454A6F"/>
    <w:rsid w:val="0045511C"/>
    <w:rsid w:val="0045530B"/>
    <w:rsid w:val="00455A3D"/>
    <w:rsid w:val="00455B07"/>
    <w:rsid w:val="0045602F"/>
    <w:rsid w:val="00456AAA"/>
    <w:rsid w:val="00456B75"/>
    <w:rsid w:val="004573C7"/>
    <w:rsid w:val="00457E4B"/>
    <w:rsid w:val="004607DE"/>
    <w:rsid w:val="004609D2"/>
    <w:rsid w:val="00460C04"/>
    <w:rsid w:val="00460E2B"/>
    <w:rsid w:val="0046251F"/>
    <w:rsid w:val="0046300A"/>
    <w:rsid w:val="0046421C"/>
    <w:rsid w:val="004648F2"/>
    <w:rsid w:val="00464A8B"/>
    <w:rsid w:val="004650FB"/>
    <w:rsid w:val="004658AD"/>
    <w:rsid w:val="004658F8"/>
    <w:rsid w:val="004659AB"/>
    <w:rsid w:val="00465B09"/>
    <w:rsid w:val="00465BE2"/>
    <w:rsid w:val="00465D8F"/>
    <w:rsid w:val="00467043"/>
    <w:rsid w:val="00467F1A"/>
    <w:rsid w:val="00470C4A"/>
    <w:rsid w:val="00470D32"/>
    <w:rsid w:val="0047171F"/>
    <w:rsid w:val="004717EC"/>
    <w:rsid w:val="00471D60"/>
    <w:rsid w:val="00472412"/>
    <w:rsid w:val="00472D64"/>
    <w:rsid w:val="00472DF4"/>
    <w:rsid w:val="0047323C"/>
    <w:rsid w:val="004741D1"/>
    <w:rsid w:val="00475D81"/>
    <w:rsid w:val="00476413"/>
    <w:rsid w:val="004769E1"/>
    <w:rsid w:val="00476EF7"/>
    <w:rsid w:val="00480C11"/>
    <w:rsid w:val="00481313"/>
    <w:rsid w:val="00481B90"/>
    <w:rsid w:val="0048394D"/>
    <w:rsid w:val="00483FB7"/>
    <w:rsid w:val="00484AB7"/>
    <w:rsid w:val="004854FD"/>
    <w:rsid w:val="00485B54"/>
    <w:rsid w:val="00485BD4"/>
    <w:rsid w:val="00485DA2"/>
    <w:rsid w:val="00485DAB"/>
    <w:rsid w:val="00486951"/>
    <w:rsid w:val="00486D63"/>
    <w:rsid w:val="00486D9D"/>
    <w:rsid w:val="0048733C"/>
    <w:rsid w:val="0048762C"/>
    <w:rsid w:val="00487D11"/>
    <w:rsid w:val="00490AEC"/>
    <w:rsid w:val="00491215"/>
    <w:rsid w:val="004914B3"/>
    <w:rsid w:val="00492325"/>
    <w:rsid w:val="0049266F"/>
    <w:rsid w:val="0049369C"/>
    <w:rsid w:val="0049440C"/>
    <w:rsid w:val="00495A93"/>
    <w:rsid w:val="00496524"/>
    <w:rsid w:val="00497A01"/>
    <w:rsid w:val="00497B8F"/>
    <w:rsid w:val="004A0466"/>
    <w:rsid w:val="004A04F0"/>
    <w:rsid w:val="004A082A"/>
    <w:rsid w:val="004A10FD"/>
    <w:rsid w:val="004A1372"/>
    <w:rsid w:val="004A1C1B"/>
    <w:rsid w:val="004A1E8C"/>
    <w:rsid w:val="004A27E6"/>
    <w:rsid w:val="004A2BB4"/>
    <w:rsid w:val="004A3027"/>
    <w:rsid w:val="004A3141"/>
    <w:rsid w:val="004A390A"/>
    <w:rsid w:val="004A3E25"/>
    <w:rsid w:val="004A4104"/>
    <w:rsid w:val="004A4590"/>
    <w:rsid w:val="004A746F"/>
    <w:rsid w:val="004A7F21"/>
    <w:rsid w:val="004B0326"/>
    <w:rsid w:val="004B2ACC"/>
    <w:rsid w:val="004B2BD0"/>
    <w:rsid w:val="004B351C"/>
    <w:rsid w:val="004B3814"/>
    <w:rsid w:val="004B3FAA"/>
    <w:rsid w:val="004B4499"/>
    <w:rsid w:val="004B46B0"/>
    <w:rsid w:val="004B46F9"/>
    <w:rsid w:val="004B4876"/>
    <w:rsid w:val="004B53A1"/>
    <w:rsid w:val="004B551E"/>
    <w:rsid w:val="004B5B5A"/>
    <w:rsid w:val="004B5D96"/>
    <w:rsid w:val="004B60DC"/>
    <w:rsid w:val="004B7B12"/>
    <w:rsid w:val="004C034D"/>
    <w:rsid w:val="004C1120"/>
    <w:rsid w:val="004C1C72"/>
    <w:rsid w:val="004C22B2"/>
    <w:rsid w:val="004C2D04"/>
    <w:rsid w:val="004C390F"/>
    <w:rsid w:val="004C42F2"/>
    <w:rsid w:val="004C49D4"/>
    <w:rsid w:val="004C555A"/>
    <w:rsid w:val="004C56AC"/>
    <w:rsid w:val="004C5B12"/>
    <w:rsid w:val="004C60A9"/>
    <w:rsid w:val="004C6ADC"/>
    <w:rsid w:val="004C6B15"/>
    <w:rsid w:val="004C6CBF"/>
    <w:rsid w:val="004C7299"/>
    <w:rsid w:val="004C760B"/>
    <w:rsid w:val="004C78FC"/>
    <w:rsid w:val="004C79E5"/>
    <w:rsid w:val="004D0616"/>
    <w:rsid w:val="004D082E"/>
    <w:rsid w:val="004D0B9A"/>
    <w:rsid w:val="004D1523"/>
    <w:rsid w:val="004D23F0"/>
    <w:rsid w:val="004D2669"/>
    <w:rsid w:val="004D3C6C"/>
    <w:rsid w:val="004D448B"/>
    <w:rsid w:val="004D4AA5"/>
    <w:rsid w:val="004D69B9"/>
    <w:rsid w:val="004E15EB"/>
    <w:rsid w:val="004E1B2F"/>
    <w:rsid w:val="004E1EDA"/>
    <w:rsid w:val="004E207F"/>
    <w:rsid w:val="004E240E"/>
    <w:rsid w:val="004E324C"/>
    <w:rsid w:val="004E3363"/>
    <w:rsid w:val="004E3E12"/>
    <w:rsid w:val="004E402A"/>
    <w:rsid w:val="004E4619"/>
    <w:rsid w:val="004E487F"/>
    <w:rsid w:val="004E5625"/>
    <w:rsid w:val="004E585D"/>
    <w:rsid w:val="004E5D87"/>
    <w:rsid w:val="004E71B9"/>
    <w:rsid w:val="004E7B59"/>
    <w:rsid w:val="004E7C95"/>
    <w:rsid w:val="004E7CBB"/>
    <w:rsid w:val="004F0A20"/>
    <w:rsid w:val="004F0CA7"/>
    <w:rsid w:val="004F1244"/>
    <w:rsid w:val="004F211B"/>
    <w:rsid w:val="004F3015"/>
    <w:rsid w:val="004F3C0A"/>
    <w:rsid w:val="004F3ED8"/>
    <w:rsid w:val="004F48C3"/>
    <w:rsid w:val="004F6454"/>
    <w:rsid w:val="004F6600"/>
    <w:rsid w:val="004F6D3E"/>
    <w:rsid w:val="004F7438"/>
    <w:rsid w:val="00500353"/>
    <w:rsid w:val="00500436"/>
    <w:rsid w:val="00500D33"/>
    <w:rsid w:val="00500D55"/>
    <w:rsid w:val="00501916"/>
    <w:rsid w:val="00501E3F"/>
    <w:rsid w:val="005024B8"/>
    <w:rsid w:val="00503CFF"/>
    <w:rsid w:val="0050496A"/>
    <w:rsid w:val="005052E6"/>
    <w:rsid w:val="00505301"/>
    <w:rsid w:val="005055FD"/>
    <w:rsid w:val="005060FC"/>
    <w:rsid w:val="00506874"/>
    <w:rsid w:val="00506EEA"/>
    <w:rsid w:val="00507C07"/>
    <w:rsid w:val="00510C3B"/>
    <w:rsid w:val="0051192B"/>
    <w:rsid w:val="00511DFE"/>
    <w:rsid w:val="005124D4"/>
    <w:rsid w:val="00512F75"/>
    <w:rsid w:val="0051376C"/>
    <w:rsid w:val="0051429D"/>
    <w:rsid w:val="00514D90"/>
    <w:rsid w:val="005164B0"/>
    <w:rsid w:val="005168BF"/>
    <w:rsid w:val="00517B30"/>
    <w:rsid w:val="005208AA"/>
    <w:rsid w:val="0052112E"/>
    <w:rsid w:val="005213F4"/>
    <w:rsid w:val="005228F3"/>
    <w:rsid w:val="005229A4"/>
    <w:rsid w:val="00522BC9"/>
    <w:rsid w:val="00522C6F"/>
    <w:rsid w:val="0052314C"/>
    <w:rsid w:val="005245BF"/>
    <w:rsid w:val="005247ED"/>
    <w:rsid w:val="00524935"/>
    <w:rsid w:val="00524989"/>
    <w:rsid w:val="00524CD2"/>
    <w:rsid w:val="00525EE6"/>
    <w:rsid w:val="0052689F"/>
    <w:rsid w:val="00526A24"/>
    <w:rsid w:val="00526AE9"/>
    <w:rsid w:val="00526C37"/>
    <w:rsid w:val="005277B2"/>
    <w:rsid w:val="00531528"/>
    <w:rsid w:val="00531A70"/>
    <w:rsid w:val="00531D6A"/>
    <w:rsid w:val="00533D06"/>
    <w:rsid w:val="0053428F"/>
    <w:rsid w:val="00535D80"/>
    <w:rsid w:val="00536E34"/>
    <w:rsid w:val="00536E69"/>
    <w:rsid w:val="005371BB"/>
    <w:rsid w:val="00537CA0"/>
    <w:rsid w:val="005400BF"/>
    <w:rsid w:val="0054052E"/>
    <w:rsid w:val="0054177B"/>
    <w:rsid w:val="00541DC0"/>
    <w:rsid w:val="00542051"/>
    <w:rsid w:val="00542A6D"/>
    <w:rsid w:val="005430F9"/>
    <w:rsid w:val="00543733"/>
    <w:rsid w:val="005437AF"/>
    <w:rsid w:val="0054393E"/>
    <w:rsid w:val="005447A6"/>
    <w:rsid w:val="00545529"/>
    <w:rsid w:val="00545A1C"/>
    <w:rsid w:val="00546CA6"/>
    <w:rsid w:val="00547AB4"/>
    <w:rsid w:val="0055002B"/>
    <w:rsid w:val="005513DA"/>
    <w:rsid w:val="00552D4F"/>
    <w:rsid w:val="00553015"/>
    <w:rsid w:val="00553A9B"/>
    <w:rsid w:val="005543E3"/>
    <w:rsid w:val="00554860"/>
    <w:rsid w:val="00554D9D"/>
    <w:rsid w:val="00554FC4"/>
    <w:rsid w:val="0055546F"/>
    <w:rsid w:val="0055586C"/>
    <w:rsid w:val="00555A4D"/>
    <w:rsid w:val="00555B7A"/>
    <w:rsid w:val="00555EC8"/>
    <w:rsid w:val="00556162"/>
    <w:rsid w:val="0055618B"/>
    <w:rsid w:val="00557A15"/>
    <w:rsid w:val="00557ABB"/>
    <w:rsid w:val="00560834"/>
    <w:rsid w:val="00562CDE"/>
    <w:rsid w:val="005634AE"/>
    <w:rsid w:val="005644FA"/>
    <w:rsid w:val="005650AB"/>
    <w:rsid w:val="005652DD"/>
    <w:rsid w:val="00565BBD"/>
    <w:rsid w:val="0056618B"/>
    <w:rsid w:val="00566347"/>
    <w:rsid w:val="005664C6"/>
    <w:rsid w:val="00566B1E"/>
    <w:rsid w:val="00567850"/>
    <w:rsid w:val="00570487"/>
    <w:rsid w:val="00570C1E"/>
    <w:rsid w:val="00570EAB"/>
    <w:rsid w:val="00571119"/>
    <w:rsid w:val="00572228"/>
    <w:rsid w:val="005723A1"/>
    <w:rsid w:val="00572534"/>
    <w:rsid w:val="00574072"/>
    <w:rsid w:val="005740DD"/>
    <w:rsid w:val="00574527"/>
    <w:rsid w:val="0057494A"/>
    <w:rsid w:val="00574E1A"/>
    <w:rsid w:val="0057528E"/>
    <w:rsid w:val="005759C1"/>
    <w:rsid w:val="00575A98"/>
    <w:rsid w:val="00576C1D"/>
    <w:rsid w:val="0057792F"/>
    <w:rsid w:val="0058060F"/>
    <w:rsid w:val="00580C5A"/>
    <w:rsid w:val="00581609"/>
    <w:rsid w:val="005822EC"/>
    <w:rsid w:val="005825A7"/>
    <w:rsid w:val="005828B2"/>
    <w:rsid w:val="0058357D"/>
    <w:rsid w:val="005835AB"/>
    <w:rsid w:val="0058373D"/>
    <w:rsid w:val="00584616"/>
    <w:rsid w:val="0058488D"/>
    <w:rsid w:val="00584BE8"/>
    <w:rsid w:val="00584D0C"/>
    <w:rsid w:val="0058512F"/>
    <w:rsid w:val="00585230"/>
    <w:rsid w:val="00585261"/>
    <w:rsid w:val="005855D8"/>
    <w:rsid w:val="00585953"/>
    <w:rsid w:val="00585D79"/>
    <w:rsid w:val="00586231"/>
    <w:rsid w:val="00586436"/>
    <w:rsid w:val="005870CE"/>
    <w:rsid w:val="00587B32"/>
    <w:rsid w:val="0059000F"/>
    <w:rsid w:val="00590472"/>
    <w:rsid w:val="00590E7F"/>
    <w:rsid w:val="00590EA0"/>
    <w:rsid w:val="00591C8D"/>
    <w:rsid w:val="00592270"/>
    <w:rsid w:val="00592A62"/>
    <w:rsid w:val="00592F79"/>
    <w:rsid w:val="00593038"/>
    <w:rsid w:val="005940ED"/>
    <w:rsid w:val="005946E7"/>
    <w:rsid w:val="00595005"/>
    <w:rsid w:val="005960B0"/>
    <w:rsid w:val="0059645F"/>
    <w:rsid w:val="005965E7"/>
    <w:rsid w:val="00597A3A"/>
    <w:rsid w:val="005A2CAA"/>
    <w:rsid w:val="005A30FA"/>
    <w:rsid w:val="005A395F"/>
    <w:rsid w:val="005A39F6"/>
    <w:rsid w:val="005A3C7D"/>
    <w:rsid w:val="005A3EAB"/>
    <w:rsid w:val="005A428A"/>
    <w:rsid w:val="005A4B77"/>
    <w:rsid w:val="005A55E8"/>
    <w:rsid w:val="005A5719"/>
    <w:rsid w:val="005A5C50"/>
    <w:rsid w:val="005A6A03"/>
    <w:rsid w:val="005A6B3F"/>
    <w:rsid w:val="005A76BD"/>
    <w:rsid w:val="005A79D2"/>
    <w:rsid w:val="005B0453"/>
    <w:rsid w:val="005B05C2"/>
    <w:rsid w:val="005B15EA"/>
    <w:rsid w:val="005B1DC3"/>
    <w:rsid w:val="005B1E67"/>
    <w:rsid w:val="005B2F2D"/>
    <w:rsid w:val="005B356F"/>
    <w:rsid w:val="005B35B7"/>
    <w:rsid w:val="005B36E5"/>
    <w:rsid w:val="005B36F3"/>
    <w:rsid w:val="005B419D"/>
    <w:rsid w:val="005B46C2"/>
    <w:rsid w:val="005B5287"/>
    <w:rsid w:val="005B63FB"/>
    <w:rsid w:val="005B6B3A"/>
    <w:rsid w:val="005C0A29"/>
    <w:rsid w:val="005C0D93"/>
    <w:rsid w:val="005C27BF"/>
    <w:rsid w:val="005C2C1A"/>
    <w:rsid w:val="005C486E"/>
    <w:rsid w:val="005C4980"/>
    <w:rsid w:val="005C4CE7"/>
    <w:rsid w:val="005C5033"/>
    <w:rsid w:val="005C50D5"/>
    <w:rsid w:val="005C5B43"/>
    <w:rsid w:val="005C6125"/>
    <w:rsid w:val="005C6859"/>
    <w:rsid w:val="005C6962"/>
    <w:rsid w:val="005C6A1F"/>
    <w:rsid w:val="005D05B5"/>
    <w:rsid w:val="005D0991"/>
    <w:rsid w:val="005D0AAE"/>
    <w:rsid w:val="005D0BEE"/>
    <w:rsid w:val="005D13FB"/>
    <w:rsid w:val="005D29B0"/>
    <w:rsid w:val="005D5D21"/>
    <w:rsid w:val="005D6144"/>
    <w:rsid w:val="005D662B"/>
    <w:rsid w:val="005D662D"/>
    <w:rsid w:val="005D6E15"/>
    <w:rsid w:val="005D71D6"/>
    <w:rsid w:val="005D729A"/>
    <w:rsid w:val="005D7D3B"/>
    <w:rsid w:val="005D7F43"/>
    <w:rsid w:val="005E014D"/>
    <w:rsid w:val="005E052B"/>
    <w:rsid w:val="005E082A"/>
    <w:rsid w:val="005E0CA8"/>
    <w:rsid w:val="005E0DB0"/>
    <w:rsid w:val="005E1212"/>
    <w:rsid w:val="005E26E3"/>
    <w:rsid w:val="005E294E"/>
    <w:rsid w:val="005E2B67"/>
    <w:rsid w:val="005E2C94"/>
    <w:rsid w:val="005E2D1E"/>
    <w:rsid w:val="005E4C07"/>
    <w:rsid w:val="005E502B"/>
    <w:rsid w:val="005E5171"/>
    <w:rsid w:val="005E5234"/>
    <w:rsid w:val="005E709C"/>
    <w:rsid w:val="005E7833"/>
    <w:rsid w:val="005F006F"/>
    <w:rsid w:val="005F04D5"/>
    <w:rsid w:val="005F12B0"/>
    <w:rsid w:val="005F2EFB"/>
    <w:rsid w:val="005F36AF"/>
    <w:rsid w:val="005F3A40"/>
    <w:rsid w:val="005F41C2"/>
    <w:rsid w:val="005F4A64"/>
    <w:rsid w:val="005F4B4D"/>
    <w:rsid w:val="005F4C87"/>
    <w:rsid w:val="005F4E4F"/>
    <w:rsid w:val="005F524E"/>
    <w:rsid w:val="005F7789"/>
    <w:rsid w:val="00600118"/>
    <w:rsid w:val="00600FC8"/>
    <w:rsid w:val="00601749"/>
    <w:rsid w:val="00601865"/>
    <w:rsid w:val="006025A0"/>
    <w:rsid w:val="00603D1F"/>
    <w:rsid w:val="006040E6"/>
    <w:rsid w:val="0060416F"/>
    <w:rsid w:val="00604890"/>
    <w:rsid w:val="00604AFE"/>
    <w:rsid w:val="00604B1A"/>
    <w:rsid w:val="00605039"/>
    <w:rsid w:val="006055BD"/>
    <w:rsid w:val="00606430"/>
    <w:rsid w:val="006077D0"/>
    <w:rsid w:val="00607F7B"/>
    <w:rsid w:val="00611860"/>
    <w:rsid w:val="00611E8C"/>
    <w:rsid w:val="0061233D"/>
    <w:rsid w:val="0061262F"/>
    <w:rsid w:val="00612ACD"/>
    <w:rsid w:val="00613538"/>
    <w:rsid w:val="0061358F"/>
    <w:rsid w:val="006136A0"/>
    <w:rsid w:val="00613B3F"/>
    <w:rsid w:val="00614245"/>
    <w:rsid w:val="0061597A"/>
    <w:rsid w:val="0061600D"/>
    <w:rsid w:val="0061676F"/>
    <w:rsid w:val="00617D17"/>
    <w:rsid w:val="00617EA4"/>
    <w:rsid w:val="00621BEA"/>
    <w:rsid w:val="0062228D"/>
    <w:rsid w:val="006238DC"/>
    <w:rsid w:val="00623DAC"/>
    <w:rsid w:val="00623E11"/>
    <w:rsid w:val="00623E9B"/>
    <w:rsid w:val="00624961"/>
    <w:rsid w:val="00624FC7"/>
    <w:rsid w:val="00625513"/>
    <w:rsid w:val="00626119"/>
    <w:rsid w:val="00626289"/>
    <w:rsid w:val="00627BE1"/>
    <w:rsid w:val="00627DC4"/>
    <w:rsid w:val="00627EDE"/>
    <w:rsid w:val="00630135"/>
    <w:rsid w:val="0063044F"/>
    <w:rsid w:val="006304BE"/>
    <w:rsid w:val="00630523"/>
    <w:rsid w:val="00630C26"/>
    <w:rsid w:val="00631444"/>
    <w:rsid w:val="00632915"/>
    <w:rsid w:val="00632D07"/>
    <w:rsid w:val="00633104"/>
    <w:rsid w:val="00634C2A"/>
    <w:rsid w:val="00636532"/>
    <w:rsid w:val="006367FF"/>
    <w:rsid w:val="00636885"/>
    <w:rsid w:val="00636979"/>
    <w:rsid w:val="006370FE"/>
    <w:rsid w:val="00640227"/>
    <w:rsid w:val="00640B76"/>
    <w:rsid w:val="006417BF"/>
    <w:rsid w:val="006430E7"/>
    <w:rsid w:val="00643E00"/>
    <w:rsid w:val="006442AD"/>
    <w:rsid w:val="00644EAE"/>
    <w:rsid w:val="006456A2"/>
    <w:rsid w:val="006457F1"/>
    <w:rsid w:val="00645D77"/>
    <w:rsid w:val="00645F03"/>
    <w:rsid w:val="00646CC5"/>
    <w:rsid w:val="0064727E"/>
    <w:rsid w:val="0064787C"/>
    <w:rsid w:val="0065041D"/>
    <w:rsid w:val="00650C61"/>
    <w:rsid w:val="006514FB"/>
    <w:rsid w:val="006528DE"/>
    <w:rsid w:val="00653885"/>
    <w:rsid w:val="00653C77"/>
    <w:rsid w:val="006540CD"/>
    <w:rsid w:val="006543E1"/>
    <w:rsid w:val="00654480"/>
    <w:rsid w:val="00654787"/>
    <w:rsid w:val="00654F60"/>
    <w:rsid w:val="0065509C"/>
    <w:rsid w:val="0065556A"/>
    <w:rsid w:val="00656810"/>
    <w:rsid w:val="00656C3E"/>
    <w:rsid w:val="00657AED"/>
    <w:rsid w:val="00657E44"/>
    <w:rsid w:val="00660A4A"/>
    <w:rsid w:val="00661A8D"/>
    <w:rsid w:val="00662280"/>
    <w:rsid w:val="0066228D"/>
    <w:rsid w:val="006649E4"/>
    <w:rsid w:val="0066525E"/>
    <w:rsid w:val="00667039"/>
    <w:rsid w:val="006676DD"/>
    <w:rsid w:val="00670DCB"/>
    <w:rsid w:val="006713E4"/>
    <w:rsid w:val="00672631"/>
    <w:rsid w:val="00673DFF"/>
    <w:rsid w:val="00674405"/>
    <w:rsid w:val="00674635"/>
    <w:rsid w:val="00675394"/>
    <w:rsid w:val="0067633E"/>
    <w:rsid w:val="00677825"/>
    <w:rsid w:val="00677B67"/>
    <w:rsid w:val="00677E47"/>
    <w:rsid w:val="006803D8"/>
    <w:rsid w:val="00680679"/>
    <w:rsid w:val="00680C24"/>
    <w:rsid w:val="0068188E"/>
    <w:rsid w:val="00682106"/>
    <w:rsid w:val="006823F7"/>
    <w:rsid w:val="0068265A"/>
    <w:rsid w:val="00683AE6"/>
    <w:rsid w:val="00684222"/>
    <w:rsid w:val="006842FD"/>
    <w:rsid w:val="00684462"/>
    <w:rsid w:val="00684AD5"/>
    <w:rsid w:val="00684F4E"/>
    <w:rsid w:val="00686317"/>
    <w:rsid w:val="0068655D"/>
    <w:rsid w:val="00686671"/>
    <w:rsid w:val="00686A4C"/>
    <w:rsid w:val="00686B66"/>
    <w:rsid w:val="00686E10"/>
    <w:rsid w:val="006902BD"/>
    <w:rsid w:val="006903FC"/>
    <w:rsid w:val="00691770"/>
    <w:rsid w:val="00691CB2"/>
    <w:rsid w:val="00691F18"/>
    <w:rsid w:val="00692174"/>
    <w:rsid w:val="00692792"/>
    <w:rsid w:val="00692BBE"/>
    <w:rsid w:val="00693227"/>
    <w:rsid w:val="00693C5C"/>
    <w:rsid w:val="00695016"/>
    <w:rsid w:val="0069577C"/>
    <w:rsid w:val="00697E3B"/>
    <w:rsid w:val="006A06E3"/>
    <w:rsid w:val="006A091A"/>
    <w:rsid w:val="006A1912"/>
    <w:rsid w:val="006A201B"/>
    <w:rsid w:val="006A21E2"/>
    <w:rsid w:val="006A25AC"/>
    <w:rsid w:val="006A2A33"/>
    <w:rsid w:val="006A2F2E"/>
    <w:rsid w:val="006A3C01"/>
    <w:rsid w:val="006A5943"/>
    <w:rsid w:val="006A6370"/>
    <w:rsid w:val="006A6591"/>
    <w:rsid w:val="006A7882"/>
    <w:rsid w:val="006A7F23"/>
    <w:rsid w:val="006B0618"/>
    <w:rsid w:val="006B0958"/>
    <w:rsid w:val="006B0D06"/>
    <w:rsid w:val="006B1378"/>
    <w:rsid w:val="006B2259"/>
    <w:rsid w:val="006B25FD"/>
    <w:rsid w:val="006B287C"/>
    <w:rsid w:val="006B2D60"/>
    <w:rsid w:val="006B2F85"/>
    <w:rsid w:val="006B3179"/>
    <w:rsid w:val="006B3FD9"/>
    <w:rsid w:val="006B403D"/>
    <w:rsid w:val="006B4153"/>
    <w:rsid w:val="006B42B1"/>
    <w:rsid w:val="006B5BBE"/>
    <w:rsid w:val="006B6037"/>
    <w:rsid w:val="006B629F"/>
    <w:rsid w:val="006B676D"/>
    <w:rsid w:val="006B6907"/>
    <w:rsid w:val="006B6DD4"/>
    <w:rsid w:val="006B7F2D"/>
    <w:rsid w:val="006C00EE"/>
    <w:rsid w:val="006C0677"/>
    <w:rsid w:val="006C0D77"/>
    <w:rsid w:val="006C0DCE"/>
    <w:rsid w:val="006C1B88"/>
    <w:rsid w:val="006C2193"/>
    <w:rsid w:val="006C248B"/>
    <w:rsid w:val="006C3389"/>
    <w:rsid w:val="006C3876"/>
    <w:rsid w:val="006C408D"/>
    <w:rsid w:val="006C467F"/>
    <w:rsid w:val="006C4C61"/>
    <w:rsid w:val="006C4D08"/>
    <w:rsid w:val="006C5824"/>
    <w:rsid w:val="006C5926"/>
    <w:rsid w:val="006C663B"/>
    <w:rsid w:val="006C689E"/>
    <w:rsid w:val="006C7098"/>
    <w:rsid w:val="006C74C4"/>
    <w:rsid w:val="006C7FB9"/>
    <w:rsid w:val="006D0A00"/>
    <w:rsid w:val="006D1D7F"/>
    <w:rsid w:val="006D25E3"/>
    <w:rsid w:val="006D334C"/>
    <w:rsid w:val="006D36A3"/>
    <w:rsid w:val="006D3D3B"/>
    <w:rsid w:val="006D47E7"/>
    <w:rsid w:val="006D575C"/>
    <w:rsid w:val="006D5764"/>
    <w:rsid w:val="006D5ACE"/>
    <w:rsid w:val="006D6572"/>
    <w:rsid w:val="006D6641"/>
    <w:rsid w:val="006D6F64"/>
    <w:rsid w:val="006D727F"/>
    <w:rsid w:val="006D775E"/>
    <w:rsid w:val="006D7A06"/>
    <w:rsid w:val="006D7D04"/>
    <w:rsid w:val="006E0240"/>
    <w:rsid w:val="006E043E"/>
    <w:rsid w:val="006E0B98"/>
    <w:rsid w:val="006E1BCC"/>
    <w:rsid w:val="006E27F1"/>
    <w:rsid w:val="006E2A03"/>
    <w:rsid w:val="006E2AA5"/>
    <w:rsid w:val="006E4474"/>
    <w:rsid w:val="006E4635"/>
    <w:rsid w:val="006E50E2"/>
    <w:rsid w:val="006E55D8"/>
    <w:rsid w:val="006E593F"/>
    <w:rsid w:val="006E5F95"/>
    <w:rsid w:val="006E6140"/>
    <w:rsid w:val="006F0184"/>
    <w:rsid w:val="006F0976"/>
    <w:rsid w:val="006F0F97"/>
    <w:rsid w:val="006F14D4"/>
    <w:rsid w:val="006F1CA5"/>
    <w:rsid w:val="006F20F1"/>
    <w:rsid w:val="006F215A"/>
    <w:rsid w:val="006F286F"/>
    <w:rsid w:val="006F2D01"/>
    <w:rsid w:val="006F2FB4"/>
    <w:rsid w:val="006F38FA"/>
    <w:rsid w:val="006F3A80"/>
    <w:rsid w:val="006F48F6"/>
    <w:rsid w:val="006F4ED9"/>
    <w:rsid w:val="006F51C3"/>
    <w:rsid w:val="006F6193"/>
    <w:rsid w:val="006F6981"/>
    <w:rsid w:val="006F7045"/>
    <w:rsid w:val="006F76D9"/>
    <w:rsid w:val="006F7A34"/>
    <w:rsid w:val="007003B0"/>
    <w:rsid w:val="007019B9"/>
    <w:rsid w:val="00701E8D"/>
    <w:rsid w:val="0070288D"/>
    <w:rsid w:val="00702CAB"/>
    <w:rsid w:val="00702ED6"/>
    <w:rsid w:val="00703151"/>
    <w:rsid w:val="00703DE8"/>
    <w:rsid w:val="0070468A"/>
    <w:rsid w:val="00705C98"/>
    <w:rsid w:val="00705FD4"/>
    <w:rsid w:val="00706039"/>
    <w:rsid w:val="00706B6F"/>
    <w:rsid w:val="00707194"/>
    <w:rsid w:val="007074ED"/>
    <w:rsid w:val="00710B8F"/>
    <w:rsid w:val="00710C12"/>
    <w:rsid w:val="00710D85"/>
    <w:rsid w:val="0071201C"/>
    <w:rsid w:val="00712F0F"/>
    <w:rsid w:val="007137DD"/>
    <w:rsid w:val="00714D74"/>
    <w:rsid w:val="00714F5D"/>
    <w:rsid w:val="007155E7"/>
    <w:rsid w:val="00715FB7"/>
    <w:rsid w:val="007161BB"/>
    <w:rsid w:val="00716301"/>
    <w:rsid w:val="00716B29"/>
    <w:rsid w:val="007175BA"/>
    <w:rsid w:val="007175F6"/>
    <w:rsid w:val="00720C31"/>
    <w:rsid w:val="0072187C"/>
    <w:rsid w:val="00721972"/>
    <w:rsid w:val="00721C2B"/>
    <w:rsid w:val="00722278"/>
    <w:rsid w:val="00722739"/>
    <w:rsid w:val="00722D89"/>
    <w:rsid w:val="0072355B"/>
    <w:rsid w:val="00723AC3"/>
    <w:rsid w:val="00724A0B"/>
    <w:rsid w:val="007251BD"/>
    <w:rsid w:val="00726D5B"/>
    <w:rsid w:val="0072784D"/>
    <w:rsid w:val="00731014"/>
    <w:rsid w:val="007311A9"/>
    <w:rsid w:val="007312F3"/>
    <w:rsid w:val="0073197C"/>
    <w:rsid w:val="00731D08"/>
    <w:rsid w:val="00731DB7"/>
    <w:rsid w:val="00731F6A"/>
    <w:rsid w:val="0073281C"/>
    <w:rsid w:val="00732822"/>
    <w:rsid w:val="00732CCF"/>
    <w:rsid w:val="00732F62"/>
    <w:rsid w:val="00733C90"/>
    <w:rsid w:val="00733CD5"/>
    <w:rsid w:val="00735490"/>
    <w:rsid w:val="00735882"/>
    <w:rsid w:val="00736157"/>
    <w:rsid w:val="00736936"/>
    <w:rsid w:val="00737017"/>
    <w:rsid w:val="00737C53"/>
    <w:rsid w:val="00740A7A"/>
    <w:rsid w:val="00741510"/>
    <w:rsid w:val="0074178F"/>
    <w:rsid w:val="007430AB"/>
    <w:rsid w:val="00743692"/>
    <w:rsid w:val="00743E00"/>
    <w:rsid w:val="00743F37"/>
    <w:rsid w:val="0074426E"/>
    <w:rsid w:val="00744C30"/>
    <w:rsid w:val="00744F80"/>
    <w:rsid w:val="007455B0"/>
    <w:rsid w:val="00746203"/>
    <w:rsid w:val="0074622C"/>
    <w:rsid w:val="0074634F"/>
    <w:rsid w:val="00746DF2"/>
    <w:rsid w:val="00747ED1"/>
    <w:rsid w:val="007500BF"/>
    <w:rsid w:val="0075152F"/>
    <w:rsid w:val="00751FCC"/>
    <w:rsid w:val="00752025"/>
    <w:rsid w:val="00752612"/>
    <w:rsid w:val="007533C7"/>
    <w:rsid w:val="007535A5"/>
    <w:rsid w:val="00755926"/>
    <w:rsid w:val="00755B3B"/>
    <w:rsid w:val="0075611C"/>
    <w:rsid w:val="0075672A"/>
    <w:rsid w:val="007567B2"/>
    <w:rsid w:val="00757521"/>
    <w:rsid w:val="00757EE1"/>
    <w:rsid w:val="00760057"/>
    <w:rsid w:val="00760498"/>
    <w:rsid w:val="00760A21"/>
    <w:rsid w:val="00760EA9"/>
    <w:rsid w:val="00763CE0"/>
    <w:rsid w:val="00763F62"/>
    <w:rsid w:val="00763FC4"/>
    <w:rsid w:val="0076407A"/>
    <w:rsid w:val="007646CD"/>
    <w:rsid w:val="0076516F"/>
    <w:rsid w:val="00765EF8"/>
    <w:rsid w:val="00766A9A"/>
    <w:rsid w:val="007674D2"/>
    <w:rsid w:val="00767D6B"/>
    <w:rsid w:val="00767DE8"/>
    <w:rsid w:val="00770C5E"/>
    <w:rsid w:val="00770E52"/>
    <w:rsid w:val="00770E80"/>
    <w:rsid w:val="00772BB9"/>
    <w:rsid w:val="00772D1B"/>
    <w:rsid w:val="00772E30"/>
    <w:rsid w:val="00772EFD"/>
    <w:rsid w:val="0077309B"/>
    <w:rsid w:val="00773CF1"/>
    <w:rsid w:val="00774352"/>
    <w:rsid w:val="00774628"/>
    <w:rsid w:val="00774674"/>
    <w:rsid w:val="00774B62"/>
    <w:rsid w:val="00774BD0"/>
    <w:rsid w:val="00775972"/>
    <w:rsid w:val="00775B04"/>
    <w:rsid w:val="00775DDC"/>
    <w:rsid w:val="00776815"/>
    <w:rsid w:val="007768DE"/>
    <w:rsid w:val="0077701C"/>
    <w:rsid w:val="007776FD"/>
    <w:rsid w:val="007778EA"/>
    <w:rsid w:val="00777B82"/>
    <w:rsid w:val="007807F2"/>
    <w:rsid w:val="007810D6"/>
    <w:rsid w:val="0078194F"/>
    <w:rsid w:val="00781B41"/>
    <w:rsid w:val="00784075"/>
    <w:rsid w:val="00784120"/>
    <w:rsid w:val="00784A3D"/>
    <w:rsid w:val="0078513A"/>
    <w:rsid w:val="007860D3"/>
    <w:rsid w:val="0078656E"/>
    <w:rsid w:val="00787013"/>
    <w:rsid w:val="007875FD"/>
    <w:rsid w:val="00787C94"/>
    <w:rsid w:val="00791EB9"/>
    <w:rsid w:val="00792B8B"/>
    <w:rsid w:val="00792BC3"/>
    <w:rsid w:val="00792D07"/>
    <w:rsid w:val="00792F66"/>
    <w:rsid w:val="00792FE0"/>
    <w:rsid w:val="00793295"/>
    <w:rsid w:val="00793592"/>
    <w:rsid w:val="00793B0C"/>
    <w:rsid w:val="007943CA"/>
    <w:rsid w:val="007952A2"/>
    <w:rsid w:val="00795337"/>
    <w:rsid w:val="00797C07"/>
    <w:rsid w:val="00797E39"/>
    <w:rsid w:val="007A22D9"/>
    <w:rsid w:val="007A28DF"/>
    <w:rsid w:val="007A332B"/>
    <w:rsid w:val="007A468B"/>
    <w:rsid w:val="007A75FC"/>
    <w:rsid w:val="007A7FE2"/>
    <w:rsid w:val="007B03BF"/>
    <w:rsid w:val="007B0C84"/>
    <w:rsid w:val="007B0DCC"/>
    <w:rsid w:val="007B1699"/>
    <w:rsid w:val="007B1D52"/>
    <w:rsid w:val="007B1FEF"/>
    <w:rsid w:val="007B1FF9"/>
    <w:rsid w:val="007B2062"/>
    <w:rsid w:val="007B2D7D"/>
    <w:rsid w:val="007B2E2D"/>
    <w:rsid w:val="007B378F"/>
    <w:rsid w:val="007B388F"/>
    <w:rsid w:val="007B3942"/>
    <w:rsid w:val="007B461E"/>
    <w:rsid w:val="007B557F"/>
    <w:rsid w:val="007B640D"/>
    <w:rsid w:val="007B6906"/>
    <w:rsid w:val="007B6D77"/>
    <w:rsid w:val="007B720D"/>
    <w:rsid w:val="007B73AF"/>
    <w:rsid w:val="007B7BF7"/>
    <w:rsid w:val="007C22B2"/>
    <w:rsid w:val="007C3AD4"/>
    <w:rsid w:val="007C3F98"/>
    <w:rsid w:val="007C42A4"/>
    <w:rsid w:val="007C464F"/>
    <w:rsid w:val="007C4960"/>
    <w:rsid w:val="007C599E"/>
    <w:rsid w:val="007C5B29"/>
    <w:rsid w:val="007C5F61"/>
    <w:rsid w:val="007C680B"/>
    <w:rsid w:val="007C6D91"/>
    <w:rsid w:val="007D00E6"/>
    <w:rsid w:val="007D06BA"/>
    <w:rsid w:val="007D0825"/>
    <w:rsid w:val="007D1134"/>
    <w:rsid w:val="007D124A"/>
    <w:rsid w:val="007D14CA"/>
    <w:rsid w:val="007D1770"/>
    <w:rsid w:val="007D1C2E"/>
    <w:rsid w:val="007D34B8"/>
    <w:rsid w:val="007D4738"/>
    <w:rsid w:val="007D478C"/>
    <w:rsid w:val="007D4797"/>
    <w:rsid w:val="007D4BCE"/>
    <w:rsid w:val="007D4DB5"/>
    <w:rsid w:val="007D57CC"/>
    <w:rsid w:val="007D59CE"/>
    <w:rsid w:val="007D62E8"/>
    <w:rsid w:val="007D63EE"/>
    <w:rsid w:val="007D74B5"/>
    <w:rsid w:val="007D77F9"/>
    <w:rsid w:val="007D7E73"/>
    <w:rsid w:val="007E0131"/>
    <w:rsid w:val="007E0373"/>
    <w:rsid w:val="007E0469"/>
    <w:rsid w:val="007E0CAD"/>
    <w:rsid w:val="007E1278"/>
    <w:rsid w:val="007E12F7"/>
    <w:rsid w:val="007E15D5"/>
    <w:rsid w:val="007E1ED7"/>
    <w:rsid w:val="007E254C"/>
    <w:rsid w:val="007E3D4D"/>
    <w:rsid w:val="007E40DD"/>
    <w:rsid w:val="007E4362"/>
    <w:rsid w:val="007E44D7"/>
    <w:rsid w:val="007E4658"/>
    <w:rsid w:val="007E5DE5"/>
    <w:rsid w:val="007E5F23"/>
    <w:rsid w:val="007E609F"/>
    <w:rsid w:val="007E6266"/>
    <w:rsid w:val="007E6899"/>
    <w:rsid w:val="007E6A23"/>
    <w:rsid w:val="007E6A35"/>
    <w:rsid w:val="007F0564"/>
    <w:rsid w:val="007F0ABE"/>
    <w:rsid w:val="007F100D"/>
    <w:rsid w:val="007F14A0"/>
    <w:rsid w:val="007F1566"/>
    <w:rsid w:val="007F219C"/>
    <w:rsid w:val="007F305C"/>
    <w:rsid w:val="007F3112"/>
    <w:rsid w:val="007F4492"/>
    <w:rsid w:val="007F6585"/>
    <w:rsid w:val="007F68C6"/>
    <w:rsid w:val="007F6920"/>
    <w:rsid w:val="007F70ED"/>
    <w:rsid w:val="007F7271"/>
    <w:rsid w:val="007F7878"/>
    <w:rsid w:val="00800C72"/>
    <w:rsid w:val="0080189A"/>
    <w:rsid w:val="00801C1F"/>
    <w:rsid w:val="0080215A"/>
    <w:rsid w:val="0080269D"/>
    <w:rsid w:val="008031AD"/>
    <w:rsid w:val="008040C6"/>
    <w:rsid w:val="0080410B"/>
    <w:rsid w:val="00804738"/>
    <w:rsid w:val="00804CD2"/>
    <w:rsid w:val="0080578A"/>
    <w:rsid w:val="00806A24"/>
    <w:rsid w:val="00806B72"/>
    <w:rsid w:val="00806CD1"/>
    <w:rsid w:val="00807B03"/>
    <w:rsid w:val="00807F98"/>
    <w:rsid w:val="00810A4C"/>
    <w:rsid w:val="0081242D"/>
    <w:rsid w:val="0081286D"/>
    <w:rsid w:val="00812ED2"/>
    <w:rsid w:val="00813068"/>
    <w:rsid w:val="0081490D"/>
    <w:rsid w:val="00815667"/>
    <w:rsid w:val="00815A9B"/>
    <w:rsid w:val="00815F80"/>
    <w:rsid w:val="00817412"/>
    <w:rsid w:val="0081741A"/>
    <w:rsid w:val="0081756E"/>
    <w:rsid w:val="00817EC8"/>
    <w:rsid w:val="00820537"/>
    <w:rsid w:val="00820751"/>
    <w:rsid w:val="00821318"/>
    <w:rsid w:val="008216DC"/>
    <w:rsid w:val="00821798"/>
    <w:rsid w:val="0082231F"/>
    <w:rsid w:val="0082240F"/>
    <w:rsid w:val="0082303B"/>
    <w:rsid w:val="00824109"/>
    <w:rsid w:val="00824CF9"/>
    <w:rsid w:val="00824D20"/>
    <w:rsid w:val="00824F13"/>
    <w:rsid w:val="0082513B"/>
    <w:rsid w:val="00825252"/>
    <w:rsid w:val="00825CD9"/>
    <w:rsid w:val="008264C5"/>
    <w:rsid w:val="00826C4B"/>
    <w:rsid w:val="008301FF"/>
    <w:rsid w:val="008302DC"/>
    <w:rsid w:val="0083229C"/>
    <w:rsid w:val="008335E2"/>
    <w:rsid w:val="00834B0B"/>
    <w:rsid w:val="008351F4"/>
    <w:rsid w:val="00835AF0"/>
    <w:rsid w:val="008369FA"/>
    <w:rsid w:val="00836A39"/>
    <w:rsid w:val="00836B9D"/>
    <w:rsid w:val="00836C10"/>
    <w:rsid w:val="00837755"/>
    <w:rsid w:val="00837D98"/>
    <w:rsid w:val="00840147"/>
    <w:rsid w:val="00842A17"/>
    <w:rsid w:val="00842A33"/>
    <w:rsid w:val="00842BCE"/>
    <w:rsid w:val="00842ECD"/>
    <w:rsid w:val="0084300C"/>
    <w:rsid w:val="00844134"/>
    <w:rsid w:val="00844F84"/>
    <w:rsid w:val="00845482"/>
    <w:rsid w:val="00845833"/>
    <w:rsid w:val="00845C0B"/>
    <w:rsid w:val="00845F53"/>
    <w:rsid w:val="00846507"/>
    <w:rsid w:val="0084721C"/>
    <w:rsid w:val="0084726F"/>
    <w:rsid w:val="0085068D"/>
    <w:rsid w:val="00851768"/>
    <w:rsid w:val="00852361"/>
    <w:rsid w:val="0085284D"/>
    <w:rsid w:val="00852DBE"/>
    <w:rsid w:val="008539AB"/>
    <w:rsid w:val="00853B2D"/>
    <w:rsid w:val="00853DB5"/>
    <w:rsid w:val="00855E4E"/>
    <w:rsid w:val="00856556"/>
    <w:rsid w:val="00856F2F"/>
    <w:rsid w:val="00856FE5"/>
    <w:rsid w:val="0085736D"/>
    <w:rsid w:val="008573FD"/>
    <w:rsid w:val="00857EC7"/>
    <w:rsid w:val="008610A4"/>
    <w:rsid w:val="00861E6E"/>
    <w:rsid w:val="008620AB"/>
    <w:rsid w:val="00862806"/>
    <w:rsid w:val="008628BF"/>
    <w:rsid w:val="00862E53"/>
    <w:rsid w:val="0086374C"/>
    <w:rsid w:val="00863DCF"/>
    <w:rsid w:val="00863E25"/>
    <w:rsid w:val="008650C0"/>
    <w:rsid w:val="008662CD"/>
    <w:rsid w:val="00867608"/>
    <w:rsid w:val="00867D29"/>
    <w:rsid w:val="0087012B"/>
    <w:rsid w:val="00870C20"/>
    <w:rsid w:val="008713A3"/>
    <w:rsid w:val="00871E03"/>
    <w:rsid w:val="00872397"/>
    <w:rsid w:val="0087285E"/>
    <w:rsid w:val="00872EF6"/>
    <w:rsid w:val="00873703"/>
    <w:rsid w:val="008738A0"/>
    <w:rsid w:val="00873C99"/>
    <w:rsid w:val="00875808"/>
    <w:rsid w:val="00875924"/>
    <w:rsid w:val="0087606F"/>
    <w:rsid w:val="00877539"/>
    <w:rsid w:val="00877699"/>
    <w:rsid w:val="008805BA"/>
    <w:rsid w:val="00880A55"/>
    <w:rsid w:val="0088135C"/>
    <w:rsid w:val="00881ECB"/>
    <w:rsid w:val="008820B0"/>
    <w:rsid w:val="008822C1"/>
    <w:rsid w:val="00882819"/>
    <w:rsid w:val="00882D37"/>
    <w:rsid w:val="00882F85"/>
    <w:rsid w:val="008832E4"/>
    <w:rsid w:val="008836E7"/>
    <w:rsid w:val="008841D1"/>
    <w:rsid w:val="0088445F"/>
    <w:rsid w:val="00884D5C"/>
    <w:rsid w:val="0088550A"/>
    <w:rsid w:val="00885753"/>
    <w:rsid w:val="00886510"/>
    <w:rsid w:val="00886FB1"/>
    <w:rsid w:val="0088734F"/>
    <w:rsid w:val="008915A6"/>
    <w:rsid w:val="0089208D"/>
    <w:rsid w:val="008925A8"/>
    <w:rsid w:val="00892AE5"/>
    <w:rsid w:val="00892E93"/>
    <w:rsid w:val="00892FA1"/>
    <w:rsid w:val="0089387F"/>
    <w:rsid w:val="00893976"/>
    <w:rsid w:val="00893D31"/>
    <w:rsid w:val="00894049"/>
    <w:rsid w:val="008940FB"/>
    <w:rsid w:val="00894201"/>
    <w:rsid w:val="00894737"/>
    <w:rsid w:val="00895604"/>
    <w:rsid w:val="00895C17"/>
    <w:rsid w:val="00895E65"/>
    <w:rsid w:val="0089661E"/>
    <w:rsid w:val="0089674C"/>
    <w:rsid w:val="0089691D"/>
    <w:rsid w:val="00896E0F"/>
    <w:rsid w:val="008A0634"/>
    <w:rsid w:val="008A0854"/>
    <w:rsid w:val="008A0975"/>
    <w:rsid w:val="008A1798"/>
    <w:rsid w:val="008A1C79"/>
    <w:rsid w:val="008A1DB1"/>
    <w:rsid w:val="008A28EA"/>
    <w:rsid w:val="008A29B2"/>
    <w:rsid w:val="008A36B4"/>
    <w:rsid w:val="008A39BF"/>
    <w:rsid w:val="008A408F"/>
    <w:rsid w:val="008A4320"/>
    <w:rsid w:val="008A4444"/>
    <w:rsid w:val="008A453B"/>
    <w:rsid w:val="008A46BB"/>
    <w:rsid w:val="008A5129"/>
    <w:rsid w:val="008A5686"/>
    <w:rsid w:val="008A57B9"/>
    <w:rsid w:val="008B005E"/>
    <w:rsid w:val="008B0089"/>
    <w:rsid w:val="008B037A"/>
    <w:rsid w:val="008B0484"/>
    <w:rsid w:val="008B097E"/>
    <w:rsid w:val="008B19D1"/>
    <w:rsid w:val="008B26C4"/>
    <w:rsid w:val="008B2F9E"/>
    <w:rsid w:val="008B3F19"/>
    <w:rsid w:val="008B451D"/>
    <w:rsid w:val="008B4D7B"/>
    <w:rsid w:val="008B5788"/>
    <w:rsid w:val="008B63EA"/>
    <w:rsid w:val="008B65AC"/>
    <w:rsid w:val="008B6714"/>
    <w:rsid w:val="008B75E8"/>
    <w:rsid w:val="008B7A16"/>
    <w:rsid w:val="008B7EAB"/>
    <w:rsid w:val="008C0AC3"/>
    <w:rsid w:val="008C0E9C"/>
    <w:rsid w:val="008C1725"/>
    <w:rsid w:val="008C1968"/>
    <w:rsid w:val="008C1C5C"/>
    <w:rsid w:val="008C1C78"/>
    <w:rsid w:val="008C1E88"/>
    <w:rsid w:val="008C26F5"/>
    <w:rsid w:val="008C2830"/>
    <w:rsid w:val="008C2E81"/>
    <w:rsid w:val="008C3DD9"/>
    <w:rsid w:val="008C558D"/>
    <w:rsid w:val="008C67B5"/>
    <w:rsid w:val="008C6DE8"/>
    <w:rsid w:val="008C75BC"/>
    <w:rsid w:val="008C79C4"/>
    <w:rsid w:val="008C7EAB"/>
    <w:rsid w:val="008D03B7"/>
    <w:rsid w:val="008D03E4"/>
    <w:rsid w:val="008D105F"/>
    <w:rsid w:val="008D12E0"/>
    <w:rsid w:val="008D1D0A"/>
    <w:rsid w:val="008D219E"/>
    <w:rsid w:val="008D3389"/>
    <w:rsid w:val="008D3BC8"/>
    <w:rsid w:val="008D4475"/>
    <w:rsid w:val="008D4956"/>
    <w:rsid w:val="008D4AA3"/>
    <w:rsid w:val="008D513A"/>
    <w:rsid w:val="008D53B9"/>
    <w:rsid w:val="008D5575"/>
    <w:rsid w:val="008D5721"/>
    <w:rsid w:val="008D5901"/>
    <w:rsid w:val="008D5B1D"/>
    <w:rsid w:val="008D651D"/>
    <w:rsid w:val="008D7392"/>
    <w:rsid w:val="008D7B4C"/>
    <w:rsid w:val="008E0AB3"/>
    <w:rsid w:val="008E24B0"/>
    <w:rsid w:val="008E28D7"/>
    <w:rsid w:val="008E2B4D"/>
    <w:rsid w:val="008E40CE"/>
    <w:rsid w:val="008E4226"/>
    <w:rsid w:val="008E4BBE"/>
    <w:rsid w:val="008E52DD"/>
    <w:rsid w:val="008E563A"/>
    <w:rsid w:val="008E5F83"/>
    <w:rsid w:val="008E6226"/>
    <w:rsid w:val="008E6540"/>
    <w:rsid w:val="008E6634"/>
    <w:rsid w:val="008E667F"/>
    <w:rsid w:val="008E6739"/>
    <w:rsid w:val="008E6782"/>
    <w:rsid w:val="008E6B94"/>
    <w:rsid w:val="008E6D13"/>
    <w:rsid w:val="008E6EC2"/>
    <w:rsid w:val="008E7763"/>
    <w:rsid w:val="008E7924"/>
    <w:rsid w:val="008F0A10"/>
    <w:rsid w:val="008F15B4"/>
    <w:rsid w:val="008F1C49"/>
    <w:rsid w:val="008F2E06"/>
    <w:rsid w:val="008F3BB5"/>
    <w:rsid w:val="008F5719"/>
    <w:rsid w:val="008F61F0"/>
    <w:rsid w:val="008F61FB"/>
    <w:rsid w:val="008F6353"/>
    <w:rsid w:val="008F7F4D"/>
    <w:rsid w:val="009005B8"/>
    <w:rsid w:val="009014E4"/>
    <w:rsid w:val="00902A2B"/>
    <w:rsid w:val="00902C11"/>
    <w:rsid w:val="00903175"/>
    <w:rsid w:val="00905FEF"/>
    <w:rsid w:val="00907016"/>
    <w:rsid w:val="009075B0"/>
    <w:rsid w:val="00910996"/>
    <w:rsid w:val="00910EF9"/>
    <w:rsid w:val="009110A3"/>
    <w:rsid w:val="00911363"/>
    <w:rsid w:val="009114D3"/>
    <w:rsid w:val="00911C7A"/>
    <w:rsid w:val="0091480E"/>
    <w:rsid w:val="00914936"/>
    <w:rsid w:val="00915C46"/>
    <w:rsid w:val="00916293"/>
    <w:rsid w:val="00916FC1"/>
    <w:rsid w:val="009174AC"/>
    <w:rsid w:val="00917727"/>
    <w:rsid w:val="00917D1B"/>
    <w:rsid w:val="00917ED4"/>
    <w:rsid w:val="00920A90"/>
    <w:rsid w:val="00920D54"/>
    <w:rsid w:val="009216B1"/>
    <w:rsid w:val="0092200D"/>
    <w:rsid w:val="0092209C"/>
    <w:rsid w:val="009226B2"/>
    <w:rsid w:val="00923034"/>
    <w:rsid w:val="009230D9"/>
    <w:rsid w:val="00923122"/>
    <w:rsid w:val="00923566"/>
    <w:rsid w:val="00923D1A"/>
    <w:rsid w:val="00923EC2"/>
    <w:rsid w:val="00923FE6"/>
    <w:rsid w:val="0092421D"/>
    <w:rsid w:val="0092445E"/>
    <w:rsid w:val="00924813"/>
    <w:rsid w:val="00924C00"/>
    <w:rsid w:val="00924E03"/>
    <w:rsid w:val="00926F76"/>
    <w:rsid w:val="009271FF"/>
    <w:rsid w:val="00927CD2"/>
    <w:rsid w:val="00927F7B"/>
    <w:rsid w:val="00930C4D"/>
    <w:rsid w:val="009313C3"/>
    <w:rsid w:val="00931411"/>
    <w:rsid w:val="00931438"/>
    <w:rsid w:val="00931F45"/>
    <w:rsid w:val="00932ED1"/>
    <w:rsid w:val="00932EE0"/>
    <w:rsid w:val="0093352E"/>
    <w:rsid w:val="009341A9"/>
    <w:rsid w:val="00935826"/>
    <w:rsid w:val="00936389"/>
    <w:rsid w:val="00937B02"/>
    <w:rsid w:val="0094028E"/>
    <w:rsid w:val="0094077E"/>
    <w:rsid w:val="00940ABE"/>
    <w:rsid w:val="00940FED"/>
    <w:rsid w:val="00941543"/>
    <w:rsid w:val="00942126"/>
    <w:rsid w:val="0094215A"/>
    <w:rsid w:val="00942984"/>
    <w:rsid w:val="00942D20"/>
    <w:rsid w:val="00942ECA"/>
    <w:rsid w:val="00943C26"/>
    <w:rsid w:val="00944F9C"/>
    <w:rsid w:val="0094523F"/>
    <w:rsid w:val="00945A76"/>
    <w:rsid w:val="00946024"/>
    <w:rsid w:val="0094667C"/>
    <w:rsid w:val="00946804"/>
    <w:rsid w:val="00946C0A"/>
    <w:rsid w:val="00946CD4"/>
    <w:rsid w:val="00947717"/>
    <w:rsid w:val="00947748"/>
    <w:rsid w:val="00947AC2"/>
    <w:rsid w:val="009503B7"/>
    <w:rsid w:val="00950D05"/>
    <w:rsid w:val="00950ED6"/>
    <w:rsid w:val="00951DE8"/>
    <w:rsid w:val="00951E42"/>
    <w:rsid w:val="0095282D"/>
    <w:rsid w:val="00952890"/>
    <w:rsid w:val="00952D2D"/>
    <w:rsid w:val="00953049"/>
    <w:rsid w:val="00953A22"/>
    <w:rsid w:val="00953AD7"/>
    <w:rsid w:val="009548FB"/>
    <w:rsid w:val="00954AE8"/>
    <w:rsid w:val="00955135"/>
    <w:rsid w:val="00955D59"/>
    <w:rsid w:val="00957666"/>
    <w:rsid w:val="00957B71"/>
    <w:rsid w:val="00957BBD"/>
    <w:rsid w:val="00957E99"/>
    <w:rsid w:val="009614D0"/>
    <w:rsid w:val="009635CA"/>
    <w:rsid w:val="00963818"/>
    <w:rsid w:val="009642CD"/>
    <w:rsid w:val="00964FCB"/>
    <w:rsid w:val="009661B4"/>
    <w:rsid w:val="009668A6"/>
    <w:rsid w:val="00966DA0"/>
    <w:rsid w:val="00967FAE"/>
    <w:rsid w:val="009709D2"/>
    <w:rsid w:val="00970E03"/>
    <w:rsid w:val="00970E8D"/>
    <w:rsid w:val="009711A0"/>
    <w:rsid w:val="00971D6D"/>
    <w:rsid w:val="009729BD"/>
    <w:rsid w:val="009732D4"/>
    <w:rsid w:val="009735A4"/>
    <w:rsid w:val="00973B8E"/>
    <w:rsid w:val="00973F2D"/>
    <w:rsid w:val="00973F35"/>
    <w:rsid w:val="009740A5"/>
    <w:rsid w:val="0097610A"/>
    <w:rsid w:val="0097614F"/>
    <w:rsid w:val="0097649E"/>
    <w:rsid w:val="00976BB9"/>
    <w:rsid w:val="00976E69"/>
    <w:rsid w:val="00977726"/>
    <w:rsid w:val="00977FEB"/>
    <w:rsid w:val="009805DD"/>
    <w:rsid w:val="00981317"/>
    <w:rsid w:val="009815AB"/>
    <w:rsid w:val="00982F66"/>
    <w:rsid w:val="0098401E"/>
    <w:rsid w:val="00984854"/>
    <w:rsid w:val="009848EE"/>
    <w:rsid w:val="00984A24"/>
    <w:rsid w:val="00984D26"/>
    <w:rsid w:val="00985830"/>
    <w:rsid w:val="00985BAF"/>
    <w:rsid w:val="00986290"/>
    <w:rsid w:val="0098680D"/>
    <w:rsid w:val="0099175D"/>
    <w:rsid w:val="00992877"/>
    <w:rsid w:val="00993543"/>
    <w:rsid w:val="00993685"/>
    <w:rsid w:val="00993EAC"/>
    <w:rsid w:val="009944FF"/>
    <w:rsid w:val="0099456B"/>
    <w:rsid w:val="009945D0"/>
    <w:rsid w:val="009946E4"/>
    <w:rsid w:val="00995445"/>
    <w:rsid w:val="009954F6"/>
    <w:rsid w:val="00995A5B"/>
    <w:rsid w:val="00995E06"/>
    <w:rsid w:val="00996404"/>
    <w:rsid w:val="009A01C4"/>
    <w:rsid w:val="009A1BB5"/>
    <w:rsid w:val="009A267C"/>
    <w:rsid w:val="009A48F6"/>
    <w:rsid w:val="009A61AF"/>
    <w:rsid w:val="009A7835"/>
    <w:rsid w:val="009A7DA7"/>
    <w:rsid w:val="009B040C"/>
    <w:rsid w:val="009B2A99"/>
    <w:rsid w:val="009B2FCD"/>
    <w:rsid w:val="009B3008"/>
    <w:rsid w:val="009B31AB"/>
    <w:rsid w:val="009B341E"/>
    <w:rsid w:val="009B421B"/>
    <w:rsid w:val="009B48AF"/>
    <w:rsid w:val="009B56FF"/>
    <w:rsid w:val="009B572C"/>
    <w:rsid w:val="009B5E88"/>
    <w:rsid w:val="009B6092"/>
    <w:rsid w:val="009B6521"/>
    <w:rsid w:val="009B6AD6"/>
    <w:rsid w:val="009C0971"/>
    <w:rsid w:val="009C0DEC"/>
    <w:rsid w:val="009C0F07"/>
    <w:rsid w:val="009C1E2D"/>
    <w:rsid w:val="009C40F0"/>
    <w:rsid w:val="009C4230"/>
    <w:rsid w:val="009C4A34"/>
    <w:rsid w:val="009C5362"/>
    <w:rsid w:val="009C55FB"/>
    <w:rsid w:val="009C5FA8"/>
    <w:rsid w:val="009C637E"/>
    <w:rsid w:val="009C77B1"/>
    <w:rsid w:val="009D0935"/>
    <w:rsid w:val="009D1276"/>
    <w:rsid w:val="009D17C0"/>
    <w:rsid w:val="009D1BD1"/>
    <w:rsid w:val="009D1BF9"/>
    <w:rsid w:val="009D1C26"/>
    <w:rsid w:val="009D2C5D"/>
    <w:rsid w:val="009D2F84"/>
    <w:rsid w:val="009D3722"/>
    <w:rsid w:val="009D3977"/>
    <w:rsid w:val="009D468E"/>
    <w:rsid w:val="009D54B1"/>
    <w:rsid w:val="009D58AB"/>
    <w:rsid w:val="009D5C65"/>
    <w:rsid w:val="009D68C0"/>
    <w:rsid w:val="009D6962"/>
    <w:rsid w:val="009D70E7"/>
    <w:rsid w:val="009D7D56"/>
    <w:rsid w:val="009E0BF7"/>
    <w:rsid w:val="009E1417"/>
    <w:rsid w:val="009E1A49"/>
    <w:rsid w:val="009E1FBC"/>
    <w:rsid w:val="009E23B3"/>
    <w:rsid w:val="009E26D9"/>
    <w:rsid w:val="009E2F44"/>
    <w:rsid w:val="009E32B2"/>
    <w:rsid w:val="009E4C44"/>
    <w:rsid w:val="009E50AE"/>
    <w:rsid w:val="009E5CE2"/>
    <w:rsid w:val="009E6433"/>
    <w:rsid w:val="009F07B8"/>
    <w:rsid w:val="009F0CF0"/>
    <w:rsid w:val="009F2534"/>
    <w:rsid w:val="009F3327"/>
    <w:rsid w:val="009F335F"/>
    <w:rsid w:val="009F3878"/>
    <w:rsid w:val="009F4817"/>
    <w:rsid w:val="009F58A4"/>
    <w:rsid w:val="009F650A"/>
    <w:rsid w:val="009F6B85"/>
    <w:rsid w:val="009F6CC2"/>
    <w:rsid w:val="009F7A11"/>
    <w:rsid w:val="009F7A30"/>
    <w:rsid w:val="00A002EF"/>
    <w:rsid w:val="00A02C7C"/>
    <w:rsid w:val="00A02D9D"/>
    <w:rsid w:val="00A032F6"/>
    <w:rsid w:val="00A03898"/>
    <w:rsid w:val="00A05A61"/>
    <w:rsid w:val="00A05E65"/>
    <w:rsid w:val="00A06265"/>
    <w:rsid w:val="00A06D5D"/>
    <w:rsid w:val="00A06EC8"/>
    <w:rsid w:val="00A070B7"/>
    <w:rsid w:val="00A074D6"/>
    <w:rsid w:val="00A07DB9"/>
    <w:rsid w:val="00A103EA"/>
    <w:rsid w:val="00A106C4"/>
    <w:rsid w:val="00A11296"/>
    <w:rsid w:val="00A12D81"/>
    <w:rsid w:val="00A131DE"/>
    <w:rsid w:val="00A131E1"/>
    <w:rsid w:val="00A13874"/>
    <w:rsid w:val="00A13F7A"/>
    <w:rsid w:val="00A15209"/>
    <w:rsid w:val="00A152B0"/>
    <w:rsid w:val="00A1597C"/>
    <w:rsid w:val="00A15A46"/>
    <w:rsid w:val="00A15E7B"/>
    <w:rsid w:val="00A16849"/>
    <w:rsid w:val="00A16BD3"/>
    <w:rsid w:val="00A1767B"/>
    <w:rsid w:val="00A17B7E"/>
    <w:rsid w:val="00A200F4"/>
    <w:rsid w:val="00A2048B"/>
    <w:rsid w:val="00A20A1C"/>
    <w:rsid w:val="00A20E25"/>
    <w:rsid w:val="00A20E3D"/>
    <w:rsid w:val="00A22358"/>
    <w:rsid w:val="00A2305D"/>
    <w:rsid w:val="00A232C5"/>
    <w:rsid w:val="00A234FC"/>
    <w:rsid w:val="00A23DBB"/>
    <w:rsid w:val="00A24322"/>
    <w:rsid w:val="00A24369"/>
    <w:rsid w:val="00A25063"/>
    <w:rsid w:val="00A2554E"/>
    <w:rsid w:val="00A2573B"/>
    <w:rsid w:val="00A2658C"/>
    <w:rsid w:val="00A2706C"/>
    <w:rsid w:val="00A273AB"/>
    <w:rsid w:val="00A3158D"/>
    <w:rsid w:val="00A319D3"/>
    <w:rsid w:val="00A320B0"/>
    <w:rsid w:val="00A32862"/>
    <w:rsid w:val="00A32DE5"/>
    <w:rsid w:val="00A333DC"/>
    <w:rsid w:val="00A334B9"/>
    <w:rsid w:val="00A33D72"/>
    <w:rsid w:val="00A353B6"/>
    <w:rsid w:val="00A35494"/>
    <w:rsid w:val="00A35708"/>
    <w:rsid w:val="00A36580"/>
    <w:rsid w:val="00A36AC2"/>
    <w:rsid w:val="00A36C3A"/>
    <w:rsid w:val="00A4071E"/>
    <w:rsid w:val="00A407E5"/>
    <w:rsid w:val="00A40877"/>
    <w:rsid w:val="00A40926"/>
    <w:rsid w:val="00A40F9E"/>
    <w:rsid w:val="00A41229"/>
    <w:rsid w:val="00A41425"/>
    <w:rsid w:val="00A41936"/>
    <w:rsid w:val="00A419AC"/>
    <w:rsid w:val="00A419BF"/>
    <w:rsid w:val="00A429DA"/>
    <w:rsid w:val="00A437AF"/>
    <w:rsid w:val="00A43B10"/>
    <w:rsid w:val="00A43FF4"/>
    <w:rsid w:val="00A458DF"/>
    <w:rsid w:val="00A4678D"/>
    <w:rsid w:val="00A46BDC"/>
    <w:rsid w:val="00A478D6"/>
    <w:rsid w:val="00A479C4"/>
    <w:rsid w:val="00A479D0"/>
    <w:rsid w:val="00A47A9C"/>
    <w:rsid w:val="00A47B10"/>
    <w:rsid w:val="00A47E1E"/>
    <w:rsid w:val="00A51827"/>
    <w:rsid w:val="00A52264"/>
    <w:rsid w:val="00A52452"/>
    <w:rsid w:val="00A52453"/>
    <w:rsid w:val="00A52E2A"/>
    <w:rsid w:val="00A530AD"/>
    <w:rsid w:val="00A53109"/>
    <w:rsid w:val="00A538BD"/>
    <w:rsid w:val="00A53B3B"/>
    <w:rsid w:val="00A53B47"/>
    <w:rsid w:val="00A5405F"/>
    <w:rsid w:val="00A545DA"/>
    <w:rsid w:val="00A54A11"/>
    <w:rsid w:val="00A54BA3"/>
    <w:rsid w:val="00A54D25"/>
    <w:rsid w:val="00A54F49"/>
    <w:rsid w:val="00A55687"/>
    <w:rsid w:val="00A55733"/>
    <w:rsid w:val="00A557F9"/>
    <w:rsid w:val="00A558DF"/>
    <w:rsid w:val="00A55C7E"/>
    <w:rsid w:val="00A564F6"/>
    <w:rsid w:val="00A5687D"/>
    <w:rsid w:val="00A57F98"/>
    <w:rsid w:val="00A6036F"/>
    <w:rsid w:val="00A608B3"/>
    <w:rsid w:val="00A60F00"/>
    <w:rsid w:val="00A61D61"/>
    <w:rsid w:val="00A62692"/>
    <w:rsid w:val="00A62AF3"/>
    <w:rsid w:val="00A6305A"/>
    <w:rsid w:val="00A63A84"/>
    <w:rsid w:val="00A64233"/>
    <w:rsid w:val="00A64E7E"/>
    <w:rsid w:val="00A65121"/>
    <w:rsid w:val="00A65651"/>
    <w:rsid w:val="00A65D63"/>
    <w:rsid w:val="00A65E12"/>
    <w:rsid w:val="00A66CF3"/>
    <w:rsid w:val="00A67C44"/>
    <w:rsid w:val="00A7022A"/>
    <w:rsid w:val="00A70B9B"/>
    <w:rsid w:val="00A710FE"/>
    <w:rsid w:val="00A71675"/>
    <w:rsid w:val="00A7183E"/>
    <w:rsid w:val="00A721CD"/>
    <w:rsid w:val="00A726A1"/>
    <w:rsid w:val="00A733EE"/>
    <w:rsid w:val="00A74A1A"/>
    <w:rsid w:val="00A74AB5"/>
    <w:rsid w:val="00A76094"/>
    <w:rsid w:val="00A76961"/>
    <w:rsid w:val="00A77430"/>
    <w:rsid w:val="00A8013B"/>
    <w:rsid w:val="00A809C3"/>
    <w:rsid w:val="00A80EBF"/>
    <w:rsid w:val="00A814D7"/>
    <w:rsid w:val="00A8161D"/>
    <w:rsid w:val="00A818A3"/>
    <w:rsid w:val="00A81BA7"/>
    <w:rsid w:val="00A82273"/>
    <w:rsid w:val="00A82BA8"/>
    <w:rsid w:val="00A83336"/>
    <w:rsid w:val="00A83CA1"/>
    <w:rsid w:val="00A8407E"/>
    <w:rsid w:val="00A8418F"/>
    <w:rsid w:val="00A8486A"/>
    <w:rsid w:val="00A8556C"/>
    <w:rsid w:val="00A85869"/>
    <w:rsid w:val="00A858DF"/>
    <w:rsid w:val="00A8617A"/>
    <w:rsid w:val="00A865EF"/>
    <w:rsid w:val="00A868A4"/>
    <w:rsid w:val="00A87E42"/>
    <w:rsid w:val="00A87F65"/>
    <w:rsid w:val="00A900BC"/>
    <w:rsid w:val="00A91747"/>
    <w:rsid w:val="00A91D28"/>
    <w:rsid w:val="00A93273"/>
    <w:rsid w:val="00A9398D"/>
    <w:rsid w:val="00A94AD7"/>
    <w:rsid w:val="00A94FEE"/>
    <w:rsid w:val="00A9547A"/>
    <w:rsid w:val="00A95E85"/>
    <w:rsid w:val="00A96551"/>
    <w:rsid w:val="00A97B5E"/>
    <w:rsid w:val="00A97CF3"/>
    <w:rsid w:val="00AA09CF"/>
    <w:rsid w:val="00AA0D2D"/>
    <w:rsid w:val="00AA0FB0"/>
    <w:rsid w:val="00AA2046"/>
    <w:rsid w:val="00AA2151"/>
    <w:rsid w:val="00AA280E"/>
    <w:rsid w:val="00AA2A9E"/>
    <w:rsid w:val="00AA32FC"/>
    <w:rsid w:val="00AA366D"/>
    <w:rsid w:val="00AA378C"/>
    <w:rsid w:val="00AA3CD1"/>
    <w:rsid w:val="00AA4028"/>
    <w:rsid w:val="00AA4211"/>
    <w:rsid w:val="00AA5445"/>
    <w:rsid w:val="00AA55CA"/>
    <w:rsid w:val="00AA783B"/>
    <w:rsid w:val="00AA7A9D"/>
    <w:rsid w:val="00AB0783"/>
    <w:rsid w:val="00AB1305"/>
    <w:rsid w:val="00AB2780"/>
    <w:rsid w:val="00AB2B4F"/>
    <w:rsid w:val="00AB2F40"/>
    <w:rsid w:val="00AB3515"/>
    <w:rsid w:val="00AB3685"/>
    <w:rsid w:val="00AB391F"/>
    <w:rsid w:val="00AB3F4A"/>
    <w:rsid w:val="00AB5458"/>
    <w:rsid w:val="00AB5A86"/>
    <w:rsid w:val="00AB5F7A"/>
    <w:rsid w:val="00AB5FBF"/>
    <w:rsid w:val="00AB66DF"/>
    <w:rsid w:val="00AB6B80"/>
    <w:rsid w:val="00AC072A"/>
    <w:rsid w:val="00AC0BE1"/>
    <w:rsid w:val="00AC1034"/>
    <w:rsid w:val="00AC10F1"/>
    <w:rsid w:val="00AC19F0"/>
    <w:rsid w:val="00AC2931"/>
    <w:rsid w:val="00AC2B8E"/>
    <w:rsid w:val="00AC374C"/>
    <w:rsid w:val="00AC3DE3"/>
    <w:rsid w:val="00AC40A4"/>
    <w:rsid w:val="00AC44E2"/>
    <w:rsid w:val="00AC4D88"/>
    <w:rsid w:val="00AC4FAC"/>
    <w:rsid w:val="00AC5F98"/>
    <w:rsid w:val="00AC6114"/>
    <w:rsid w:val="00AC63F9"/>
    <w:rsid w:val="00AC642E"/>
    <w:rsid w:val="00AC6633"/>
    <w:rsid w:val="00AC669B"/>
    <w:rsid w:val="00AC6770"/>
    <w:rsid w:val="00AC76F5"/>
    <w:rsid w:val="00AC7FCD"/>
    <w:rsid w:val="00AD1745"/>
    <w:rsid w:val="00AD1870"/>
    <w:rsid w:val="00AD18C1"/>
    <w:rsid w:val="00AD1A12"/>
    <w:rsid w:val="00AD1DDE"/>
    <w:rsid w:val="00AD2908"/>
    <w:rsid w:val="00AD2B9B"/>
    <w:rsid w:val="00AD3436"/>
    <w:rsid w:val="00AD5663"/>
    <w:rsid w:val="00AD624F"/>
    <w:rsid w:val="00AE0ADF"/>
    <w:rsid w:val="00AE0F6B"/>
    <w:rsid w:val="00AE1AF3"/>
    <w:rsid w:val="00AE2200"/>
    <w:rsid w:val="00AE31A0"/>
    <w:rsid w:val="00AE3944"/>
    <w:rsid w:val="00AE4B5B"/>
    <w:rsid w:val="00AE5138"/>
    <w:rsid w:val="00AE5EFD"/>
    <w:rsid w:val="00AE6E27"/>
    <w:rsid w:val="00AE7546"/>
    <w:rsid w:val="00AE76B0"/>
    <w:rsid w:val="00AE7B84"/>
    <w:rsid w:val="00AE7BCA"/>
    <w:rsid w:val="00AE7D33"/>
    <w:rsid w:val="00AE7E56"/>
    <w:rsid w:val="00AF0533"/>
    <w:rsid w:val="00AF0DE4"/>
    <w:rsid w:val="00AF2C11"/>
    <w:rsid w:val="00AF3DF0"/>
    <w:rsid w:val="00AF46ED"/>
    <w:rsid w:val="00AF4E75"/>
    <w:rsid w:val="00AF69A7"/>
    <w:rsid w:val="00AF6D22"/>
    <w:rsid w:val="00AF7A21"/>
    <w:rsid w:val="00B00867"/>
    <w:rsid w:val="00B010A1"/>
    <w:rsid w:val="00B0158F"/>
    <w:rsid w:val="00B01AF8"/>
    <w:rsid w:val="00B023BC"/>
    <w:rsid w:val="00B027C1"/>
    <w:rsid w:val="00B0287D"/>
    <w:rsid w:val="00B028A0"/>
    <w:rsid w:val="00B0437C"/>
    <w:rsid w:val="00B04A18"/>
    <w:rsid w:val="00B04A81"/>
    <w:rsid w:val="00B06152"/>
    <w:rsid w:val="00B06334"/>
    <w:rsid w:val="00B075BF"/>
    <w:rsid w:val="00B07720"/>
    <w:rsid w:val="00B10DB9"/>
    <w:rsid w:val="00B10E8B"/>
    <w:rsid w:val="00B11086"/>
    <w:rsid w:val="00B116DA"/>
    <w:rsid w:val="00B11735"/>
    <w:rsid w:val="00B11F89"/>
    <w:rsid w:val="00B13400"/>
    <w:rsid w:val="00B135F2"/>
    <w:rsid w:val="00B13936"/>
    <w:rsid w:val="00B13C2C"/>
    <w:rsid w:val="00B13D1A"/>
    <w:rsid w:val="00B13F05"/>
    <w:rsid w:val="00B14016"/>
    <w:rsid w:val="00B148AA"/>
    <w:rsid w:val="00B150B6"/>
    <w:rsid w:val="00B15828"/>
    <w:rsid w:val="00B15EE2"/>
    <w:rsid w:val="00B164B8"/>
    <w:rsid w:val="00B1699F"/>
    <w:rsid w:val="00B16A02"/>
    <w:rsid w:val="00B20E75"/>
    <w:rsid w:val="00B21A85"/>
    <w:rsid w:val="00B21D50"/>
    <w:rsid w:val="00B223B0"/>
    <w:rsid w:val="00B2287F"/>
    <w:rsid w:val="00B2337F"/>
    <w:rsid w:val="00B237E1"/>
    <w:rsid w:val="00B23A94"/>
    <w:rsid w:val="00B23EBB"/>
    <w:rsid w:val="00B252C5"/>
    <w:rsid w:val="00B25E9C"/>
    <w:rsid w:val="00B2617E"/>
    <w:rsid w:val="00B26697"/>
    <w:rsid w:val="00B26754"/>
    <w:rsid w:val="00B30D52"/>
    <w:rsid w:val="00B30D5B"/>
    <w:rsid w:val="00B311FA"/>
    <w:rsid w:val="00B3124C"/>
    <w:rsid w:val="00B31838"/>
    <w:rsid w:val="00B31AB6"/>
    <w:rsid w:val="00B31E4C"/>
    <w:rsid w:val="00B32A01"/>
    <w:rsid w:val="00B32F45"/>
    <w:rsid w:val="00B335D8"/>
    <w:rsid w:val="00B34D34"/>
    <w:rsid w:val="00B34D60"/>
    <w:rsid w:val="00B35CE0"/>
    <w:rsid w:val="00B3635B"/>
    <w:rsid w:val="00B36418"/>
    <w:rsid w:val="00B3647B"/>
    <w:rsid w:val="00B36BB2"/>
    <w:rsid w:val="00B37BE4"/>
    <w:rsid w:val="00B4007A"/>
    <w:rsid w:val="00B40C10"/>
    <w:rsid w:val="00B40DCB"/>
    <w:rsid w:val="00B41944"/>
    <w:rsid w:val="00B42488"/>
    <w:rsid w:val="00B42C7E"/>
    <w:rsid w:val="00B42DE9"/>
    <w:rsid w:val="00B42FFF"/>
    <w:rsid w:val="00B43DA5"/>
    <w:rsid w:val="00B44333"/>
    <w:rsid w:val="00B4463A"/>
    <w:rsid w:val="00B4485E"/>
    <w:rsid w:val="00B450F1"/>
    <w:rsid w:val="00B45279"/>
    <w:rsid w:val="00B4668C"/>
    <w:rsid w:val="00B46953"/>
    <w:rsid w:val="00B46B20"/>
    <w:rsid w:val="00B46CC8"/>
    <w:rsid w:val="00B47522"/>
    <w:rsid w:val="00B507E6"/>
    <w:rsid w:val="00B50E0B"/>
    <w:rsid w:val="00B515FB"/>
    <w:rsid w:val="00B51B79"/>
    <w:rsid w:val="00B529BC"/>
    <w:rsid w:val="00B54FBD"/>
    <w:rsid w:val="00B554BD"/>
    <w:rsid w:val="00B56122"/>
    <w:rsid w:val="00B56C38"/>
    <w:rsid w:val="00B60009"/>
    <w:rsid w:val="00B603EF"/>
    <w:rsid w:val="00B6059F"/>
    <w:rsid w:val="00B613FD"/>
    <w:rsid w:val="00B615E3"/>
    <w:rsid w:val="00B616A7"/>
    <w:rsid w:val="00B6172E"/>
    <w:rsid w:val="00B62C35"/>
    <w:rsid w:val="00B644D1"/>
    <w:rsid w:val="00B649CC"/>
    <w:rsid w:val="00B64AFC"/>
    <w:rsid w:val="00B66A25"/>
    <w:rsid w:val="00B66C38"/>
    <w:rsid w:val="00B673A1"/>
    <w:rsid w:val="00B6780B"/>
    <w:rsid w:val="00B716F1"/>
    <w:rsid w:val="00B72283"/>
    <w:rsid w:val="00B725EE"/>
    <w:rsid w:val="00B73047"/>
    <w:rsid w:val="00B736B1"/>
    <w:rsid w:val="00B73865"/>
    <w:rsid w:val="00B73870"/>
    <w:rsid w:val="00B73FE2"/>
    <w:rsid w:val="00B74146"/>
    <w:rsid w:val="00B743F8"/>
    <w:rsid w:val="00B74A15"/>
    <w:rsid w:val="00B7503F"/>
    <w:rsid w:val="00B75212"/>
    <w:rsid w:val="00B75D18"/>
    <w:rsid w:val="00B75E90"/>
    <w:rsid w:val="00B76572"/>
    <w:rsid w:val="00B769E2"/>
    <w:rsid w:val="00B7757A"/>
    <w:rsid w:val="00B77F3E"/>
    <w:rsid w:val="00B800DD"/>
    <w:rsid w:val="00B80D17"/>
    <w:rsid w:val="00B812B4"/>
    <w:rsid w:val="00B81808"/>
    <w:rsid w:val="00B82B4F"/>
    <w:rsid w:val="00B82CCF"/>
    <w:rsid w:val="00B833EC"/>
    <w:rsid w:val="00B83DBC"/>
    <w:rsid w:val="00B845BE"/>
    <w:rsid w:val="00B860FE"/>
    <w:rsid w:val="00B86AF2"/>
    <w:rsid w:val="00B87B2C"/>
    <w:rsid w:val="00B90F3E"/>
    <w:rsid w:val="00B9119C"/>
    <w:rsid w:val="00B92DDF"/>
    <w:rsid w:val="00B92F2E"/>
    <w:rsid w:val="00B93EC2"/>
    <w:rsid w:val="00B95727"/>
    <w:rsid w:val="00B95819"/>
    <w:rsid w:val="00B9593E"/>
    <w:rsid w:val="00B9631D"/>
    <w:rsid w:val="00B96A61"/>
    <w:rsid w:val="00B96A9F"/>
    <w:rsid w:val="00B96B9C"/>
    <w:rsid w:val="00B96CD3"/>
    <w:rsid w:val="00B97513"/>
    <w:rsid w:val="00BA0BF0"/>
    <w:rsid w:val="00BA0E84"/>
    <w:rsid w:val="00BA1364"/>
    <w:rsid w:val="00BA146D"/>
    <w:rsid w:val="00BA1AAB"/>
    <w:rsid w:val="00BA2429"/>
    <w:rsid w:val="00BA2B8C"/>
    <w:rsid w:val="00BA38E2"/>
    <w:rsid w:val="00BA43D3"/>
    <w:rsid w:val="00BA607F"/>
    <w:rsid w:val="00BA6A00"/>
    <w:rsid w:val="00BA6ADB"/>
    <w:rsid w:val="00BA7D44"/>
    <w:rsid w:val="00BA7DD0"/>
    <w:rsid w:val="00BB0246"/>
    <w:rsid w:val="00BB0937"/>
    <w:rsid w:val="00BB0F02"/>
    <w:rsid w:val="00BB1F77"/>
    <w:rsid w:val="00BB352C"/>
    <w:rsid w:val="00BB4564"/>
    <w:rsid w:val="00BB5006"/>
    <w:rsid w:val="00BB547B"/>
    <w:rsid w:val="00BB58FC"/>
    <w:rsid w:val="00BB59E0"/>
    <w:rsid w:val="00BB5FA7"/>
    <w:rsid w:val="00BB66A0"/>
    <w:rsid w:val="00BB798B"/>
    <w:rsid w:val="00BC02B4"/>
    <w:rsid w:val="00BC0EA8"/>
    <w:rsid w:val="00BC0F92"/>
    <w:rsid w:val="00BC12C8"/>
    <w:rsid w:val="00BC1A6C"/>
    <w:rsid w:val="00BC1EBD"/>
    <w:rsid w:val="00BC28FC"/>
    <w:rsid w:val="00BC2B5D"/>
    <w:rsid w:val="00BC2E09"/>
    <w:rsid w:val="00BC33E2"/>
    <w:rsid w:val="00BC3875"/>
    <w:rsid w:val="00BC3D53"/>
    <w:rsid w:val="00BC44CF"/>
    <w:rsid w:val="00BC622E"/>
    <w:rsid w:val="00BC6B42"/>
    <w:rsid w:val="00BC7E43"/>
    <w:rsid w:val="00BC7E61"/>
    <w:rsid w:val="00BD012F"/>
    <w:rsid w:val="00BD0686"/>
    <w:rsid w:val="00BD244E"/>
    <w:rsid w:val="00BD2579"/>
    <w:rsid w:val="00BD3156"/>
    <w:rsid w:val="00BD3F49"/>
    <w:rsid w:val="00BD3F5B"/>
    <w:rsid w:val="00BD43DE"/>
    <w:rsid w:val="00BD4B47"/>
    <w:rsid w:val="00BD4D39"/>
    <w:rsid w:val="00BD50DD"/>
    <w:rsid w:val="00BD5AAC"/>
    <w:rsid w:val="00BD6D60"/>
    <w:rsid w:val="00BD7385"/>
    <w:rsid w:val="00BD7C97"/>
    <w:rsid w:val="00BE0A84"/>
    <w:rsid w:val="00BE13B7"/>
    <w:rsid w:val="00BE1628"/>
    <w:rsid w:val="00BE2E8C"/>
    <w:rsid w:val="00BE3081"/>
    <w:rsid w:val="00BE3E91"/>
    <w:rsid w:val="00BE46D9"/>
    <w:rsid w:val="00BE490F"/>
    <w:rsid w:val="00BE4BAD"/>
    <w:rsid w:val="00BE5FBE"/>
    <w:rsid w:val="00BE5FEC"/>
    <w:rsid w:val="00BE61AB"/>
    <w:rsid w:val="00BE655A"/>
    <w:rsid w:val="00BE6D23"/>
    <w:rsid w:val="00BE748C"/>
    <w:rsid w:val="00BF1CEC"/>
    <w:rsid w:val="00BF236A"/>
    <w:rsid w:val="00BF2A8D"/>
    <w:rsid w:val="00BF366C"/>
    <w:rsid w:val="00BF47AD"/>
    <w:rsid w:val="00BF51DE"/>
    <w:rsid w:val="00BF5993"/>
    <w:rsid w:val="00BF6E28"/>
    <w:rsid w:val="00BF7F4F"/>
    <w:rsid w:val="00C02B35"/>
    <w:rsid w:val="00C02B81"/>
    <w:rsid w:val="00C03B73"/>
    <w:rsid w:val="00C03C35"/>
    <w:rsid w:val="00C041B7"/>
    <w:rsid w:val="00C04409"/>
    <w:rsid w:val="00C04BF0"/>
    <w:rsid w:val="00C04C1F"/>
    <w:rsid w:val="00C05725"/>
    <w:rsid w:val="00C05D07"/>
    <w:rsid w:val="00C05DB0"/>
    <w:rsid w:val="00C0796A"/>
    <w:rsid w:val="00C07D3A"/>
    <w:rsid w:val="00C07DC9"/>
    <w:rsid w:val="00C07DE9"/>
    <w:rsid w:val="00C102E7"/>
    <w:rsid w:val="00C10677"/>
    <w:rsid w:val="00C1077A"/>
    <w:rsid w:val="00C10A7B"/>
    <w:rsid w:val="00C10EDF"/>
    <w:rsid w:val="00C111AF"/>
    <w:rsid w:val="00C11524"/>
    <w:rsid w:val="00C118C7"/>
    <w:rsid w:val="00C11E96"/>
    <w:rsid w:val="00C135CC"/>
    <w:rsid w:val="00C13BE9"/>
    <w:rsid w:val="00C13E13"/>
    <w:rsid w:val="00C13E5F"/>
    <w:rsid w:val="00C142BB"/>
    <w:rsid w:val="00C1430B"/>
    <w:rsid w:val="00C146B3"/>
    <w:rsid w:val="00C14847"/>
    <w:rsid w:val="00C1495A"/>
    <w:rsid w:val="00C149EB"/>
    <w:rsid w:val="00C14BDD"/>
    <w:rsid w:val="00C150BA"/>
    <w:rsid w:val="00C1552D"/>
    <w:rsid w:val="00C155C3"/>
    <w:rsid w:val="00C1613B"/>
    <w:rsid w:val="00C169A5"/>
    <w:rsid w:val="00C17F45"/>
    <w:rsid w:val="00C17FF5"/>
    <w:rsid w:val="00C2006E"/>
    <w:rsid w:val="00C208CB"/>
    <w:rsid w:val="00C20A31"/>
    <w:rsid w:val="00C20C53"/>
    <w:rsid w:val="00C20ED5"/>
    <w:rsid w:val="00C22DC1"/>
    <w:rsid w:val="00C25D41"/>
    <w:rsid w:val="00C2639D"/>
    <w:rsid w:val="00C26B94"/>
    <w:rsid w:val="00C26F8E"/>
    <w:rsid w:val="00C274F1"/>
    <w:rsid w:val="00C276F0"/>
    <w:rsid w:val="00C27BCD"/>
    <w:rsid w:val="00C302AC"/>
    <w:rsid w:val="00C30648"/>
    <w:rsid w:val="00C309DA"/>
    <w:rsid w:val="00C30AC9"/>
    <w:rsid w:val="00C31800"/>
    <w:rsid w:val="00C321A6"/>
    <w:rsid w:val="00C32B58"/>
    <w:rsid w:val="00C32EF6"/>
    <w:rsid w:val="00C33E22"/>
    <w:rsid w:val="00C3400B"/>
    <w:rsid w:val="00C36D86"/>
    <w:rsid w:val="00C376EF"/>
    <w:rsid w:val="00C4060A"/>
    <w:rsid w:val="00C4092C"/>
    <w:rsid w:val="00C41210"/>
    <w:rsid w:val="00C4125B"/>
    <w:rsid w:val="00C41735"/>
    <w:rsid w:val="00C43906"/>
    <w:rsid w:val="00C44016"/>
    <w:rsid w:val="00C46F40"/>
    <w:rsid w:val="00C47303"/>
    <w:rsid w:val="00C504C4"/>
    <w:rsid w:val="00C50BEF"/>
    <w:rsid w:val="00C50EC7"/>
    <w:rsid w:val="00C51C6F"/>
    <w:rsid w:val="00C52BD9"/>
    <w:rsid w:val="00C53E4D"/>
    <w:rsid w:val="00C54FB9"/>
    <w:rsid w:val="00C5508C"/>
    <w:rsid w:val="00C558F4"/>
    <w:rsid w:val="00C565DA"/>
    <w:rsid w:val="00C56958"/>
    <w:rsid w:val="00C570EA"/>
    <w:rsid w:val="00C57A09"/>
    <w:rsid w:val="00C6057E"/>
    <w:rsid w:val="00C60B9F"/>
    <w:rsid w:val="00C61D87"/>
    <w:rsid w:val="00C61F5F"/>
    <w:rsid w:val="00C62F1E"/>
    <w:rsid w:val="00C63113"/>
    <w:rsid w:val="00C633BD"/>
    <w:rsid w:val="00C63736"/>
    <w:rsid w:val="00C64DF2"/>
    <w:rsid w:val="00C64DF9"/>
    <w:rsid w:val="00C65104"/>
    <w:rsid w:val="00C66E8E"/>
    <w:rsid w:val="00C704D0"/>
    <w:rsid w:val="00C70D87"/>
    <w:rsid w:val="00C71AE7"/>
    <w:rsid w:val="00C733E1"/>
    <w:rsid w:val="00C73AEB"/>
    <w:rsid w:val="00C746A0"/>
    <w:rsid w:val="00C7479F"/>
    <w:rsid w:val="00C74D8F"/>
    <w:rsid w:val="00C7536A"/>
    <w:rsid w:val="00C76A20"/>
    <w:rsid w:val="00C76BFB"/>
    <w:rsid w:val="00C775F9"/>
    <w:rsid w:val="00C779A7"/>
    <w:rsid w:val="00C77FFE"/>
    <w:rsid w:val="00C804CC"/>
    <w:rsid w:val="00C80741"/>
    <w:rsid w:val="00C809D7"/>
    <w:rsid w:val="00C80CB1"/>
    <w:rsid w:val="00C8163C"/>
    <w:rsid w:val="00C81EC0"/>
    <w:rsid w:val="00C823BF"/>
    <w:rsid w:val="00C82A50"/>
    <w:rsid w:val="00C832B6"/>
    <w:rsid w:val="00C83639"/>
    <w:rsid w:val="00C839AD"/>
    <w:rsid w:val="00C839F7"/>
    <w:rsid w:val="00C83ADA"/>
    <w:rsid w:val="00C8410A"/>
    <w:rsid w:val="00C84113"/>
    <w:rsid w:val="00C84465"/>
    <w:rsid w:val="00C84951"/>
    <w:rsid w:val="00C84CC0"/>
    <w:rsid w:val="00C85186"/>
    <w:rsid w:val="00C85A8B"/>
    <w:rsid w:val="00C8616D"/>
    <w:rsid w:val="00C865F6"/>
    <w:rsid w:val="00C8763C"/>
    <w:rsid w:val="00C87785"/>
    <w:rsid w:val="00C8785E"/>
    <w:rsid w:val="00C87A3D"/>
    <w:rsid w:val="00C87D2B"/>
    <w:rsid w:val="00C920E2"/>
    <w:rsid w:val="00C9220F"/>
    <w:rsid w:val="00C922B5"/>
    <w:rsid w:val="00C928BF"/>
    <w:rsid w:val="00C928F5"/>
    <w:rsid w:val="00C92B7C"/>
    <w:rsid w:val="00C92D70"/>
    <w:rsid w:val="00C92EE7"/>
    <w:rsid w:val="00C9328A"/>
    <w:rsid w:val="00C93705"/>
    <w:rsid w:val="00C93B1A"/>
    <w:rsid w:val="00C94692"/>
    <w:rsid w:val="00C94C80"/>
    <w:rsid w:val="00C95180"/>
    <w:rsid w:val="00C95488"/>
    <w:rsid w:val="00C95C88"/>
    <w:rsid w:val="00C95CCD"/>
    <w:rsid w:val="00C96653"/>
    <w:rsid w:val="00C96A23"/>
    <w:rsid w:val="00C978CB"/>
    <w:rsid w:val="00C97E9E"/>
    <w:rsid w:val="00CA0797"/>
    <w:rsid w:val="00CA0C3F"/>
    <w:rsid w:val="00CA0D6B"/>
    <w:rsid w:val="00CA15E6"/>
    <w:rsid w:val="00CA1DCE"/>
    <w:rsid w:val="00CA1F6E"/>
    <w:rsid w:val="00CA21C8"/>
    <w:rsid w:val="00CA2448"/>
    <w:rsid w:val="00CA2C23"/>
    <w:rsid w:val="00CA33E0"/>
    <w:rsid w:val="00CA58B3"/>
    <w:rsid w:val="00CA592E"/>
    <w:rsid w:val="00CA59D3"/>
    <w:rsid w:val="00CA5AA1"/>
    <w:rsid w:val="00CA5F49"/>
    <w:rsid w:val="00CA6A1B"/>
    <w:rsid w:val="00CB1241"/>
    <w:rsid w:val="00CB1E99"/>
    <w:rsid w:val="00CB25BC"/>
    <w:rsid w:val="00CB2AB8"/>
    <w:rsid w:val="00CB4751"/>
    <w:rsid w:val="00CB47C3"/>
    <w:rsid w:val="00CB48CD"/>
    <w:rsid w:val="00CB627F"/>
    <w:rsid w:val="00CB6C25"/>
    <w:rsid w:val="00CC032E"/>
    <w:rsid w:val="00CC0638"/>
    <w:rsid w:val="00CC0A0D"/>
    <w:rsid w:val="00CC3EF1"/>
    <w:rsid w:val="00CC4CBD"/>
    <w:rsid w:val="00CC4EE5"/>
    <w:rsid w:val="00CC50A1"/>
    <w:rsid w:val="00CC58A2"/>
    <w:rsid w:val="00CC7BAD"/>
    <w:rsid w:val="00CC7BB9"/>
    <w:rsid w:val="00CD15AC"/>
    <w:rsid w:val="00CD2875"/>
    <w:rsid w:val="00CD2C65"/>
    <w:rsid w:val="00CD3CC9"/>
    <w:rsid w:val="00CD4A5A"/>
    <w:rsid w:val="00CD4BD6"/>
    <w:rsid w:val="00CD5AD5"/>
    <w:rsid w:val="00CD5BF6"/>
    <w:rsid w:val="00CD6990"/>
    <w:rsid w:val="00CD69C3"/>
    <w:rsid w:val="00CD6C07"/>
    <w:rsid w:val="00CD6E8B"/>
    <w:rsid w:val="00CD7432"/>
    <w:rsid w:val="00CD7932"/>
    <w:rsid w:val="00CD7B1F"/>
    <w:rsid w:val="00CE0346"/>
    <w:rsid w:val="00CE08BE"/>
    <w:rsid w:val="00CE0E23"/>
    <w:rsid w:val="00CE163E"/>
    <w:rsid w:val="00CE1E05"/>
    <w:rsid w:val="00CE1E4C"/>
    <w:rsid w:val="00CE1EA7"/>
    <w:rsid w:val="00CE2A4E"/>
    <w:rsid w:val="00CE4827"/>
    <w:rsid w:val="00CE52F8"/>
    <w:rsid w:val="00CE56C2"/>
    <w:rsid w:val="00CE6F4D"/>
    <w:rsid w:val="00CE7384"/>
    <w:rsid w:val="00CF2D81"/>
    <w:rsid w:val="00CF36DE"/>
    <w:rsid w:val="00CF519A"/>
    <w:rsid w:val="00CF58F6"/>
    <w:rsid w:val="00CF6C74"/>
    <w:rsid w:val="00CF7890"/>
    <w:rsid w:val="00D00312"/>
    <w:rsid w:val="00D006D3"/>
    <w:rsid w:val="00D00DA3"/>
    <w:rsid w:val="00D0101E"/>
    <w:rsid w:val="00D01030"/>
    <w:rsid w:val="00D01533"/>
    <w:rsid w:val="00D0265B"/>
    <w:rsid w:val="00D02EE4"/>
    <w:rsid w:val="00D03461"/>
    <w:rsid w:val="00D0365F"/>
    <w:rsid w:val="00D053EE"/>
    <w:rsid w:val="00D05C4A"/>
    <w:rsid w:val="00D05C69"/>
    <w:rsid w:val="00D05D17"/>
    <w:rsid w:val="00D06445"/>
    <w:rsid w:val="00D066D5"/>
    <w:rsid w:val="00D076EF"/>
    <w:rsid w:val="00D10563"/>
    <w:rsid w:val="00D108FD"/>
    <w:rsid w:val="00D10D2D"/>
    <w:rsid w:val="00D113A1"/>
    <w:rsid w:val="00D115C6"/>
    <w:rsid w:val="00D12179"/>
    <w:rsid w:val="00D122AE"/>
    <w:rsid w:val="00D12812"/>
    <w:rsid w:val="00D1290F"/>
    <w:rsid w:val="00D12C8F"/>
    <w:rsid w:val="00D13909"/>
    <w:rsid w:val="00D13F81"/>
    <w:rsid w:val="00D14B58"/>
    <w:rsid w:val="00D15F42"/>
    <w:rsid w:val="00D16404"/>
    <w:rsid w:val="00D17138"/>
    <w:rsid w:val="00D17139"/>
    <w:rsid w:val="00D17672"/>
    <w:rsid w:val="00D2074D"/>
    <w:rsid w:val="00D20F31"/>
    <w:rsid w:val="00D217BF"/>
    <w:rsid w:val="00D21B16"/>
    <w:rsid w:val="00D22CAA"/>
    <w:rsid w:val="00D232E0"/>
    <w:rsid w:val="00D233A9"/>
    <w:rsid w:val="00D23F2E"/>
    <w:rsid w:val="00D2461E"/>
    <w:rsid w:val="00D25279"/>
    <w:rsid w:val="00D25544"/>
    <w:rsid w:val="00D25D78"/>
    <w:rsid w:val="00D25DAF"/>
    <w:rsid w:val="00D2613C"/>
    <w:rsid w:val="00D2618F"/>
    <w:rsid w:val="00D264E8"/>
    <w:rsid w:val="00D2657E"/>
    <w:rsid w:val="00D278EE"/>
    <w:rsid w:val="00D27F12"/>
    <w:rsid w:val="00D30A81"/>
    <w:rsid w:val="00D30B0A"/>
    <w:rsid w:val="00D31462"/>
    <w:rsid w:val="00D31BAE"/>
    <w:rsid w:val="00D31FC6"/>
    <w:rsid w:val="00D33603"/>
    <w:rsid w:val="00D339F8"/>
    <w:rsid w:val="00D33E38"/>
    <w:rsid w:val="00D34C9C"/>
    <w:rsid w:val="00D361C6"/>
    <w:rsid w:val="00D365B6"/>
    <w:rsid w:val="00D3689F"/>
    <w:rsid w:val="00D36F42"/>
    <w:rsid w:val="00D37A79"/>
    <w:rsid w:val="00D4058C"/>
    <w:rsid w:val="00D40A2C"/>
    <w:rsid w:val="00D40C49"/>
    <w:rsid w:val="00D41B32"/>
    <w:rsid w:val="00D41FA7"/>
    <w:rsid w:val="00D42338"/>
    <w:rsid w:val="00D42C7F"/>
    <w:rsid w:val="00D42D11"/>
    <w:rsid w:val="00D43CFC"/>
    <w:rsid w:val="00D4405A"/>
    <w:rsid w:val="00D448E5"/>
    <w:rsid w:val="00D44CBD"/>
    <w:rsid w:val="00D46107"/>
    <w:rsid w:val="00D4662D"/>
    <w:rsid w:val="00D467F0"/>
    <w:rsid w:val="00D46C60"/>
    <w:rsid w:val="00D473B6"/>
    <w:rsid w:val="00D476D8"/>
    <w:rsid w:val="00D47C0C"/>
    <w:rsid w:val="00D50919"/>
    <w:rsid w:val="00D50A2D"/>
    <w:rsid w:val="00D50CA0"/>
    <w:rsid w:val="00D50DDB"/>
    <w:rsid w:val="00D51EF1"/>
    <w:rsid w:val="00D527E0"/>
    <w:rsid w:val="00D544F5"/>
    <w:rsid w:val="00D55441"/>
    <w:rsid w:val="00D561A4"/>
    <w:rsid w:val="00D561EA"/>
    <w:rsid w:val="00D56B20"/>
    <w:rsid w:val="00D56E22"/>
    <w:rsid w:val="00D56FCB"/>
    <w:rsid w:val="00D572B5"/>
    <w:rsid w:val="00D57473"/>
    <w:rsid w:val="00D57ACB"/>
    <w:rsid w:val="00D57CD7"/>
    <w:rsid w:val="00D57EF4"/>
    <w:rsid w:val="00D60F98"/>
    <w:rsid w:val="00D60FCF"/>
    <w:rsid w:val="00D61DAA"/>
    <w:rsid w:val="00D61F9D"/>
    <w:rsid w:val="00D62ACA"/>
    <w:rsid w:val="00D62ED0"/>
    <w:rsid w:val="00D636C6"/>
    <w:rsid w:val="00D63B39"/>
    <w:rsid w:val="00D63E60"/>
    <w:rsid w:val="00D64014"/>
    <w:rsid w:val="00D64C71"/>
    <w:rsid w:val="00D652B7"/>
    <w:rsid w:val="00D65DC0"/>
    <w:rsid w:val="00D66CA5"/>
    <w:rsid w:val="00D67334"/>
    <w:rsid w:val="00D676A7"/>
    <w:rsid w:val="00D6791D"/>
    <w:rsid w:val="00D67C10"/>
    <w:rsid w:val="00D71FB5"/>
    <w:rsid w:val="00D72073"/>
    <w:rsid w:val="00D722B8"/>
    <w:rsid w:val="00D7244A"/>
    <w:rsid w:val="00D72D88"/>
    <w:rsid w:val="00D73089"/>
    <w:rsid w:val="00D737F6"/>
    <w:rsid w:val="00D747F2"/>
    <w:rsid w:val="00D74C09"/>
    <w:rsid w:val="00D74E67"/>
    <w:rsid w:val="00D76364"/>
    <w:rsid w:val="00D76C83"/>
    <w:rsid w:val="00D76D7D"/>
    <w:rsid w:val="00D76F2A"/>
    <w:rsid w:val="00D772F6"/>
    <w:rsid w:val="00D7739E"/>
    <w:rsid w:val="00D7740F"/>
    <w:rsid w:val="00D7780A"/>
    <w:rsid w:val="00D77C3F"/>
    <w:rsid w:val="00D80243"/>
    <w:rsid w:val="00D805E7"/>
    <w:rsid w:val="00D806AF"/>
    <w:rsid w:val="00D80BEC"/>
    <w:rsid w:val="00D80D7B"/>
    <w:rsid w:val="00D8111E"/>
    <w:rsid w:val="00D832FA"/>
    <w:rsid w:val="00D8347A"/>
    <w:rsid w:val="00D84101"/>
    <w:rsid w:val="00D84432"/>
    <w:rsid w:val="00D85DFA"/>
    <w:rsid w:val="00D86068"/>
    <w:rsid w:val="00D86FB6"/>
    <w:rsid w:val="00D871CE"/>
    <w:rsid w:val="00D87AF6"/>
    <w:rsid w:val="00D90567"/>
    <w:rsid w:val="00D919AB"/>
    <w:rsid w:val="00D9226A"/>
    <w:rsid w:val="00D92DC0"/>
    <w:rsid w:val="00D938EE"/>
    <w:rsid w:val="00D952B4"/>
    <w:rsid w:val="00D96908"/>
    <w:rsid w:val="00D9739A"/>
    <w:rsid w:val="00DA278C"/>
    <w:rsid w:val="00DA2D9F"/>
    <w:rsid w:val="00DA2F7E"/>
    <w:rsid w:val="00DA422E"/>
    <w:rsid w:val="00DA42A4"/>
    <w:rsid w:val="00DA4377"/>
    <w:rsid w:val="00DA460E"/>
    <w:rsid w:val="00DA4B2B"/>
    <w:rsid w:val="00DA4D7E"/>
    <w:rsid w:val="00DA4E36"/>
    <w:rsid w:val="00DA57CC"/>
    <w:rsid w:val="00DA6014"/>
    <w:rsid w:val="00DA606B"/>
    <w:rsid w:val="00DA7150"/>
    <w:rsid w:val="00DA75C0"/>
    <w:rsid w:val="00DB0893"/>
    <w:rsid w:val="00DB131C"/>
    <w:rsid w:val="00DB230B"/>
    <w:rsid w:val="00DB4DF1"/>
    <w:rsid w:val="00DB620A"/>
    <w:rsid w:val="00DB6BBD"/>
    <w:rsid w:val="00DB704D"/>
    <w:rsid w:val="00DC05F5"/>
    <w:rsid w:val="00DC0BA9"/>
    <w:rsid w:val="00DC0E17"/>
    <w:rsid w:val="00DC150E"/>
    <w:rsid w:val="00DC19DA"/>
    <w:rsid w:val="00DC23D3"/>
    <w:rsid w:val="00DC2AAF"/>
    <w:rsid w:val="00DC2F58"/>
    <w:rsid w:val="00DC469A"/>
    <w:rsid w:val="00DC46C2"/>
    <w:rsid w:val="00DC4A4C"/>
    <w:rsid w:val="00DC4EB7"/>
    <w:rsid w:val="00DC4F60"/>
    <w:rsid w:val="00DC5304"/>
    <w:rsid w:val="00DC6744"/>
    <w:rsid w:val="00DC693A"/>
    <w:rsid w:val="00DC6A5F"/>
    <w:rsid w:val="00DC72B6"/>
    <w:rsid w:val="00DD08BA"/>
    <w:rsid w:val="00DD0AA9"/>
    <w:rsid w:val="00DD1113"/>
    <w:rsid w:val="00DD1381"/>
    <w:rsid w:val="00DD20DD"/>
    <w:rsid w:val="00DD3AB3"/>
    <w:rsid w:val="00DD4A8C"/>
    <w:rsid w:val="00DD4D21"/>
    <w:rsid w:val="00DD4E99"/>
    <w:rsid w:val="00DD5856"/>
    <w:rsid w:val="00DD5DF2"/>
    <w:rsid w:val="00DD6510"/>
    <w:rsid w:val="00DD6FC2"/>
    <w:rsid w:val="00DE02DF"/>
    <w:rsid w:val="00DE1937"/>
    <w:rsid w:val="00DE3379"/>
    <w:rsid w:val="00DE372B"/>
    <w:rsid w:val="00DE378C"/>
    <w:rsid w:val="00DE3996"/>
    <w:rsid w:val="00DE3B09"/>
    <w:rsid w:val="00DE4A58"/>
    <w:rsid w:val="00DE6F39"/>
    <w:rsid w:val="00DF075E"/>
    <w:rsid w:val="00DF08A9"/>
    <w:rsid w:val="00DF0905"/>
    <w:rsid w:val="00DF0E5B"/>
    <w:rsid w:val="00DF0F3C"/>
    <w:rsid w:val="00DF0F47"/>
    <w:rsid w:val="00DF155A"/>
    <w:rsid w:val="00DF18AC"/>
    <w:rsid w:val="00DF1A65"/>
    <w:rsid w:val="00DF2327"/>
    <w:rsid w:val="00DF266C"/>
    <w:rsid w:val="00DF2F5A"/>
    <w:rsid w:val="00DF48C9"/>
    <w:rsid w:val="00DF4C98"/>
    <w:rsid w:val="00DF5149"/>
    <w:rsid w:val="00DF55AF"/>
    <w:rsid w:val="00DF59C2"/>
    <w:rsid w:val="00DF5AD0"/>
    <w:rsid w:val="00DF5F00"/>
    <w:rsid w:val="00DF6B11"/>
    <w:rsid w:val="00DF6B6F"/>
    <w:rsid w:val="00DF7046"/>
    <w:rsid w:val="00DF7120"/>
    <w:rsid w:val="00DF7C31"/>
    <w:rsid w:val="00DF7EFE"/>
    <w:rsid w:val="00E005A6"/>
    <w:rsid w:val="00E00702"/>
    <w:rsid w:val="00E00B4A"/>
    <w:rsid w:val="00E00D2C"/>
    <w:rsid w:val="00E01E07"/>
    <w:rsid w:val="00E02367"/>
    <w:rsid w:val="00E035C7"/>
    <w:rsid w:val="00E035CE"/>
    <w:rsid w:val="00E03C5E"/>
    <w:rsid w:val="00E03FD7"/>
    <w:rsid w:val="00E04388"/>
    <w:rsid w:val="00E043CA"/>
    <w:rsid w:val="00E04689"/>
    <w:rsid w:val="00E0595B"/>
    <w:rsid w:val="00E05DB6"/>
    <w:rsid w:val="00E05E8D"/>
    <w:rsid w:val="00E06CEC"/>
    <w:rsid w:val="00E072D1"/>
    <w:rsid w:val="00E0782C"/>
    <w:rsid w:val="00E10D4E"/>
    <w:rsid w:val="00E11F5C"/>
    <w:rsid w:val="00E12C29"/>
    <w:rsid w:val="00E1325D"/>
    <w:rsid w:val="00E13670"/>
    <w:rsid w:val="00E1368F"/>
    <w:rsid w:val="00E142CF"/>
    <w:rsid w:val="00E14E22"/>
    <w:rsid w:val="00E14EE2"/>
    <w:rsid w:val="00E1501A"/>
    <w:rsid w:val="00E150FD"/>
    <w:rsid w:val="00E151BA"/>
    <w:rsid w:val="00E1560B"/>
    <w:rsid w:val="00E160C7"/>
    <w:rsid w:val="00E163E5"/>
    <w:rsid w:val="00E16441"/>
    <w:rsid w:val="00E16BFB"/>
    <w:rsid w:val="00E179CB"/>
    <w:rsid w:val="00E17FBC"/>
    <w:rsid w:val="00E20686"/>
    <w:rsid w:val="00E20F20"/>
    <w:rsid w:val="00E21FD4"/>
    <w:rsid w:val="00E22F43"/>
    <w:rsid w:val="00E237D1"/>
    <w:rsid w:val="00E24DC4"/>
    <w:rsid w:val="00E25412"/>
    <w:rsid w:val="00E25776"/>
    <w:rsid w:val="00E2625A"/>
    <w:rsid w:val="00E26EEF"/>
    <w:rsid w:val="00E279E0"/>
    <w:rsid w:val="00E302E3"/>
    <w:rsid w:val="00E3086B"/>
    <w:rsid w:val="00E30E04"/>
    <w:rsid w:val="00E30EE0"/>
    <w:rsid w:val="00E31906"/>
    <w:rsid w:val="00E31FA0"/>
    <w:rsid w:val="00E32288"/>
    <w:rsid w:val="00E32F4E"/>
    <w:rsid w:val="00E33E2F"/>
    <w:rsid w:val="00E34638"/>
    <w:rsid w:val="00E34A1D"/>
    <w:rsid w:val="00E34DC5"/>
    <w:rsid w:val="00E35090"/>
    <w:rsid w:val="00E3625D"/>
    <w:rsid w:val="00E363FC"/>
    <w:rsid w:val="00E370B7"/>
    <w:rsid w:val="00E371DA"/>
    <w:rsid w:val="00E373C5"/>
    <w:rsid w:val="00E40022"/>
    <w:rsid w:val="00E40295"/>
    <w:rsid w:val="00E41235"/>
    <w:rsid w:val="00E42205"/>
    <w:rsid w:val="00E42309"/>
    <w:rsid w:val="00E4247E"/>
    <w:rsid w:val="00E42F3C"/>
    <w:rsid w:val="00E43554"/>
    <w:rsid w:val="00E43ED3"/>
    <w:rsid w:val="00E44944"/>
    <w:rsid w:val="00E44F12"/>
    <w:rsid w:val="00E451AF"/>
    <w:rsid w:val="00E455F8"/>
    <w:rsid w:val="00E4587C"/>
    <w:rsid w:val="00E45E09"/>
    <w:rsid w:val="00E46269"/>
    <w:rsid w:val="00E47056"/>
    <w:rsid w:val="00E53AC8"/>
    <w:rsid w:val="00E53EEF"/>
    <w:rsid w:val="00E54A6A"/>
    <w:rsid w:val="00E54BBA"/>
    <w:rsid w:val="00E54FE1"/>
    <w:rsid w:val="00E55047"/>
    <w:rsid w:val="00E5537A"/>
    <w:rsid w:val="00E567BF"/>
    <w:rsid w:val="00E607DD"/>
    <w:rsid w:val="00E60C6C"/>
    <w:rsid w:val="00E60F95"/>
    <w:rsid w:val="00E614CA"/>
    <w:rsid w:val="00E6159A"/>
    <w:rsid w:val="00E61A42"/>
    <w:rsid w:val="00E61D34"/>
    <w:rsid w:val="00E61ED8"/>
    <w:rsid w:val="00E62479"/>
    <w:rsid w:val="00E625EC"/>
    <w:rsid w:val="00E62D50"/>
    <w:rsid w:val="00E6357A"/>
    <w:rsid w:val="00E640EB"/>
    <w:rsid w:val="00E64753"/>
    <w:rsid w:val="00E64A1F"/>
    <w:rsid w:val="00E64BE6"/>
    <w:rsid w:val="00E65AEE"/>
    <w:rsid w:val="00E65D4B"/>
    <w:rsid w:val="00E66325"/>
    <w:rsid w:val="00E663CC"/>
    <w:rsid w:val="00E67806"/>
    <w:rsid w:val="00E67DE3"/>
    <w:rsid w:val="00E716D7"/>
    <w:rsid w:val="00E7182B"/>
    <w:rsid w:val="00E71838"/>
    <w:rsid w:val="00E71BD8"/>
    <w:rsid w:val="00E71EED"/>
    <w:rsid w:val="00E72AAE"/>
    <w:rsid w:val="00E72BD0"/>
    <w:rsid w:val="00E7309F"/>
    <w:rsid w:val="00E735A6"/>
    <w:rsid w:val="00E73EF9"/>
    <w:rsid w:val="00E743F2"/>
    <w:rsid w:val="00E745C3"/>
    <w:rsid w:val="00E74916"/>
    <w:rsid w:val="00E74DEF"/>
    <w:rsid w:val="00E74FAD"/>
    <w:rsid w:val="00E7515B"/>
    <w:rsid w:val="00E75648"/>
    <w:rsid w:val="00E75865"/>
    <w:rsid w:val="00E760B1"/>
    <w:rsid w:val="00E763EF"/>
    <w:rsid w:val="00E7723E"/>
    <w:rsid w:val="00E7751C"/>
    <w:rsid w:val="00E77FCE"/>
    <w:rsid w:val="00E801A8"/>
    <w:rsid w:val="00E804B6"/>
    <w:rsid w:val="00E804FE"/>
    <w:rsid w:val="00E807CA"/>
    <w:rsid w:val="00E80BD0"/>
    <w:rsid w:val="00E80FC5"/>
    <w:rsid w:val="00E8102E"/>
    <w:rsid w:val="00E81654"/>
    <w:rsid w:val="00E83BBF"/>
    <w:rsid w:val="00E855FD"/>
    <w:rsid w:val="00E864D6"/>
    <w:rsid w:val="00E86969"/>
    <w:rsid w:val="00E86B20"/>
    <w:rsid w:val="00E86D04"/>
    <w:rsid w:val="00E90129"/>
    <w:rsid w:val="00E902E5"/>
    <w:rsid w:val="00E906E5"/>
    <w:rsid w:val="00E9143B"/>
    <w:rsid w:val="00E923B6"/>
    <w:rsid w:val="00E92B70"/>
    <w:rsid w:val="00E92BB0"/>
    <w:rsid w:val="00E93112"/>
    <w:rsid w:val="00E94876"/>
    <w:rsid w:val="00E95B6C"/>
    <w:rsid w:val="00E96692"/>
    <w:rsid w:val="00E96CC2"/>
    <w:rsid w:val="00E97ADF"/>
    <w:rsid w:val="00EA0B2D"/>
    <w:rsid w:val="00EA1D97"/>
    <w:rsid w:val="00EA27FB"/>
    <w:rsid w:val="00EA29B0"/>
    <w:rsid w:val="00EA3109"/>
    <w:rsid w:val="00EA3C05"/>
    <w:rsid w:val="00EA4088"/>
    <w:rsid w:val="00EA4430"/>
    <w:rsid w:val="00EA4C21"/>
    <w:rsid w:val="00EA56EA"/>
    <w:rsid w:val="00EA5B81"/>
    <w:rsid w:val="00EA67D0"/>
    <w:rsid w:val="00EA68C4"/>
    <w:rsid w:val="00EA6B74"/>
    <w:rsid w:val="00EA7303"/>
    <w:rsid w:val="00EB0567"/>
    <w:rsid w:val="00EB0595"/>
    <w:rsid w:val="00EB1B33"/>
    <w:rsid w:val="00EB4D8F"/>
    <w:rsid w:val="00EB4EE1"/>
    <w:rsid w:val="00EB506A"/>
    <w:rsid w:val="00EB5B80"/>
    <w:rsid w:val="00EB6175"/>
    <w:rsid w:val="00EB670B"/>
    <w:rsid w:val="00EB6D15"/>
    <w:rsid w:val="00EB7097"/>
    <w:rsid w:val="00EB75D5"/>
    <w:rsid w:val="00EB7B45"/>
    <w:rsid w:val="00EC02F3"/>
    <w:rsid w:val="00EC092E"/>
    <w:rsid w:val="00EC0B80"/>
    <w:rsid w:val="00EC0D51"/>
    <w:rsid w:val="00EC2748"/>
    <w:rsid w:val="00EC297D"/>
    <w:rsid w:val="00EC343E"/>
    <w:rsid w:val="00EC3B9E"/>
    <w:rsid w:val="00EC40D6"/>
    <w:rsid w:val="00EC6516"/>
    <w:rsid w:val="00EC6F0B"/>
    <w:rsid w:val="00ED0AB0"/>
    <w:rsid w:val="00ED0C30"/>
    <w:rsid w:val="00ED0C47"/>
    <w:rsid w:val="00ED15D3"/>
    <w:rsid w:val="00ED1648"/>
    <w:rsid w:val="00ED1A37"/>
    <w:rsid w:val="00ED1C70"/>
    <w:rsid w:val="00ED25F1"/>
    <w:rsid w:val="00ED282C"/>
    <w:rsid w:val="00ED29D8"/>
    <w:rsid w:val="00ED3057"/>
    <w:rsid w:val="00ED4411"/>
    <w:rsid w:val="00ED4AA4"/>
    <w:rsid w:val="00ED5D23"/>
    <w:rsid w:val="00ED5FF5"/>
    <w:rsid w:val="00ED6A56"/>
    <w:rsid w:val="00ED6FD7"/>
    <w:rsid w:val="00EE005D"/>
    <w:rsid w:val="00EE04BF"/>
    <w:rsid w:val="00EE087E"/>
    <w:rsid w:val="00EE090D"/>
    <w:rsid w:val="00EE12FD"/>
    <w:rsid w:val="00EE1B32"/>
    <w:rsid w:val="00EE1D13"/>
    <w:rsid w:val="00EE2260"/>
    <w:rsid w:val="00EE2870"/>
    <w:rsid w:val="00EE31B9"/>
    <w:rsid w:val="00EE3299"/>
    <w:rsid w:val="00EE3318"/>
    <w:rsid w:val="00EE39A3"/>
    <w:rsid w:val="00EE428E"/>
    <w:rsid w:val="00EE4867"/>
    <w:rsid w:val="00EE5846"/>
    <w:rsid w:val="00EE60FC"/>
    <w:rsid w:val="00EE64B2"/>
    <w:rsid w:val="00EE6733"/>
    <w:rsid w:val="00EE706F"/>
    <w:rsid w:val="00EF0E8B"/>
    <w:rsid w:val="00EF2105"/>
    <w:rsid w:val="00EF2189"/>
    <w:rsid w:val="00EF2621"/>
    <w:rsid w:val="00EF2AC3"/>
    <w:rsid w:val="00EF3872"/>
    <w:rsid w:val="00EF389A"/>
    <w:rsid w:val="00EF3B49"/>
    <w:rsid w:val="00EF4D4F"/>
    <w:rsid w:val="00EF5A4E"/>
    <w:rsid w:val="00EF5FA5"/>
    <w:rsid w:val="00EF63FF"/>
    <w:rsid w:val="00EF74B2"/>
    <w:rsid w:val="00EF7695"/>
    <w:rsid w:val="00F005E4"/>
    <w:rsid w:val="00F0127A"/>
    <w:rsid w:val="00F01B3E"/>
    <w:rsid w:val="00F02B80"/>
    <w:rsid w:val="00F02D63"/>
    <w:rsid w:val="00F0300C"/>
    <w:rsid w:val="00F0343F"/>
    <w:rsid w:val="00F04053"/>
    <w:rsid w:val="00F041F6"/>
    <w:rsid w:val="00F04F2B"/>
    <w:rsid w:val="00F0549F"/>
    <w:rsid w:val="00F05C5B"/>
    <w:rsid w:val="00F06182"/>
    <w:rsid w:val="00F064A7"/>
    <w:rsid w:val="00F068F8"/>
    <w:rsid w:val="00F0751D"/>
    <w:rsid w:val="00F076A9"/>
    <w:rsid w:val="00F07DC2"/>
    <w:rsid w:val="00F103B3"/>
    <w:rsid w:val="00F10A84"/>
    <w:rsid w:val="00F11041"/>
    <w:rsid w:val="00F111D0"/>
    <w:rsid w:val="00F11911"/>
    <w:rsid w:val="00F12044"/>
    <w:rsid w:val="00F12CB7"/>
    <w:rsid w:val="00F13335"/>
    <w:rsid w:val="00F13615"/>
    <w:rsid w:val="00F141AB"/>
    <w:rsid w:val="00F14968"/>
    <w:rsid w:val="00F14CEF"/>
    <w:rsid w:val="00F152B2"/>
    <w:rsid w:val="00F154EA"/>
    <w:rsid w:val="00F15D40"/>
    <w:rsid w:val="00F16AD0"/>
    <w:rsid w:val="00F16CEB"/>
    <w:rsid w:val="00F16FED"/>
    <w:rsid w:val="00F170D4"/>
    <w:rsid w:val="00F1728B"/>
    <w:rsid w:val="00F17752"/>
    <w:rsid w:val="00F17A92"/>
    <w:rsid w:val="00F17EB9"/>
    <w:rsid w:val="00F17FB0"/>
    <w:rsid w:val="00F20248"/>
    <w:rsid w:val="00F214D5"/>
    <w:rsid w:val="00F23936"/>
    <w:rsid w:val="00F23A99"/>
    <w:rsid w:val="00F23E24"/>
    <w:rsid w:val="00F24512"/>
    <w:rsid w:val="00F245ED"/>
    <w:rsid w:val="00F24938"/>
    <w:rsid w:val="00F256C2"/>
    <w:rsid w:val="00F25F3A"/>
    <w:rsid w:val="00F26B4D"/>
    <w:rsid w:val="00F271D0"/>
    <w:rsid w:val="00F27291"/>
    <w:rsid w:val="00F272F4"/>
    <w:rsid w:val="00F30F20"/>
    <w:rsid w:val="00F31656"/>
    <w:rsid w:val="00F31D92"/>
    <w:rsid w:val="00F31DA9"/>
    <w:rsid w:val="00F32103"/>
    <w:rsid w:val="00F3268C"/>
    <w:rsid w:val="00F32713"/>
    <w:rsid w:val="00F327C6"/>
    <w:rsid w:val="00F32978"/>
    <w:rsid w:val="00F32CCE"/>
    <w:rsid w:val="00F333D4"/>
    <w:rsid w:val="00F33785"/>
    <w:rsid w:val="00F33CDE"/>
    <w:rsid w:val="00F34D85"/>
    <w:rsid w:val="00F351AB"/>
    <w:rsid w:val="00F35D3D"/>
    <w:rsid w:val="00F35D64"/>
    <w:rsid w:val="00F379FA"/>
    <w:rsid w:val="00F37AEC"/>
    <w:rsid w:val="00F404E0"/>
    <w:rsid w:val="00F4084F"/>
    <w:rsid w:val="00F41917"/>
    <w:rsid w:val="00F42317"/>
    <w:rsid w:val="00F4281E"/>
    <w:rsid w:val="00F43666"/>
    <w:rsid w:val="00F43A4F"/>
    <w:rsid w:val="00F43CF9"/>
    <w:rsid w:val="00F43EBD"/>
    <w:rsid w:val="00F44D7D"/>
    <w:rsid w:val="00F4528C"/>
    <w:rsid w:val="00F45756"/>
    <w:rsid w:val="00F46014"/>
    <w:rsid w:val="00F461FA"/>
    <w:rsid w:val="00F46957"/>
    <w:rsid w:val="00F504D4"/>
    <w:rsid w:val="00F50B06"/>
    <w:rsid w:val="00F50BF8"/>
    <w:rsid w:val="00F5183E"/>
    <w:rsid w:val="00F521BA"/>
    <w:rsid w:val="00F52F85"/>
    <w:rsid w:val="00F539E2"/>
    <w:rsid w:val="00F54082"/>
    <w:rsid w:val="00F543B4"/>
    <w:rsid w:val="00F5505F"/>
    <w:rsid w:val="00F56B06"/>
    <w:rsid w:val="00F56C93"/>
    <w:rsid w:val="00F57020"/>
    <w:rsid w:val="00F57254"/>
    <w:rsid w:val="00F57E94"/>
    <w:rsid w:val="00F6009F"/>
    <w:rsid w:val="00F60F0F"/>
    <w:rsid w:val="00F61BF5"/>
    <w:rsid w:val="00F61C5C"/>
    <w:rsid w:val="00F62731"/>
    <w:rsid w:val="00F62C76"/>
    <w:rsid w:val="00F6350F"/>
    <w:rsid w:val="00F63ABD"/>
    <w:rsid w:val="00F63DE0"/>
    <w:rsid w:val="00F6426C"/>
    <w:rsid w:val="00F6689F"/>
    <w:rsid w:val="00F66CBD"/>
    <w:rsid w:val="00F67324"/>
    <w:rsid w:val="00F67E3A"/>
    <w:rsid w:val="00F709C3"/>
    <w:rsid w:val="00F70B11"/>
    <w:rsid w:val="00F70D31"/>
    <w:rsid w:val="00F71145"/>
    <w:rsid w:val="00F71688"/>
    <w:rsid w:val="00F7182C"/>
    <w:rsid w:val="00F71D53"/>
    <w:rsid w:val="00F72476"/>
    <w:rsid w:val="00F72755"/>
    <w:rsid w:val="00F72C60"/>
    <w:rsid w:val="00F72F81"/>
    <w:rsid w:val="00F73977"/>
    <w:rsid w:val="00F73D96"/>
    <w:rsid w:val="00F74482"/>
    <w:rsid w:val="00F749D0"/>
    <w:rsid w:val="00F75182"/>
    <w:rsid w:val="00F75515"/>
    <w:rsid w:val="00F75705"/>
    <w:rsid w:val="00F759E9"/>
    <w:rsid w:val="00F75E99"/>
    <w:rsid w:val="00F807F1"/>
    <w:rsid w:val="00F80DC8"/>
    <w:rsid w:val="00F81897"/>
    <w:rsid w:val="00F81E36"/>
    <w:rsid w:val="00F82130"/>
    <w:rsid w:val="00F824B0"/>
    <w:rsid w:val="00F825CF"/>
    <w:rsid w:val="00F8287B"/>
    <w:rsid w:val="00F83DC4"/>
    <w:rsid w:val="00F83E32"/>
    <w:rsid w:val="00F84003"/>
    <w:rsid w:val="00F8433B"/>
    <w:rsid w:val="00F846B1"/>
    <w:rsid w:val="00F84F2E"/>
    <w:rsid w:val="00F85184"/>
    <w:rsid w:val="00F85581"/>
    <w:rsid w:val="00F85C7F"/>
    <w:rsid w:val="00F85E8E"/>
    <w:rsid w:val="00F861F9"/>
    <w:rsid w:val="00F868E2"/>
    <w:rsid w:val="00F86DFF"/>
    <w:rsid w:val="00F86E3D"/>
    <w:rsid w:val="00F874DB"/>
    <w:rsid w:val="00F877BA"/>
    <w:rsid w:val="00F90313"/>
    <w:rsid w:val="00F906F3"/>
    <w:rsid w:val="00F908CC"/>
    <w:rsid w:val="00F91B6F"/>
    <w:rsid w:val="00F91C95"/>
    <w:rsid w:val="00F9206B"/>
    <w:rsid w:val="00F92510"/>
    <w:rsid w:val="00F9283A"/>
    <w:rsid w:val="00F936FC"/>
    <w:rsid w:val="00F938D8"/>
    <w:rsid w:val="00F93D49"/>
    <w:rsid w:val="00F93E02"/>
    <w:rsid w:val="00F9638D"/>
    <w:rsid w:val="00F9669C"/>
    <w:rsid w:val="00F96948"/>
    <w:rsid w:val="00F96AAB"/>
    <w:rsid w:val="00F97BD7"/>
    <w:rsid w:val="00FA053D"/>
    <w:rsid w:val="00FA198D"/>
    <w:rsid w:val="00FA20CD"/>
    <w:rsid w:val="00FA25FC"/>
    <w:rsid w:val="00FA28E2"/>
    <w:rsid w:val="00FA3D84"/>
    <w:rsid w:val="00FA3E4C"/>
    <w:rsid w:val="00FA4FA1"/>
    <w:rsid w:val="00FA651D"/>
    <w:rsid w:val="00FA6595"/>
    <w:rsid w:val="00FA7946"/>
    <w:rsid w:val="00FA7F1F"/>
    <w:rsid w:val="00FB0173"/>
    <w:rsid w:val="00FB07A0"/>
    <w:rsid w:val="00FB08A1"/>
    <w:rsid w:val="00FB0D15"/>
    <w:rsid w:val="00FB20E8"/>
    <w:rsid w:val="00FB2E03"/>
    <w:rsid w:val="00FB4710"/>
    <w:rsid w:val="00FB4C02"/>
    <w:rsid w:val="00FB5426"/>
    <w:rsid w:val="00FB58E7"/>
    <w:rsid w:val="00FB592F"/>
    <w:rsid w:val="00FB5974"/>
    <w:rsid w:val="00FB60CE"/>
    <w:rsid w:val="00FB6235"/>
    <w:rsid w:val="00FB7FE7"/>
    <w:rsid w:val="00FC0994"/>
    <w:rsid w:val="00FC0BB0"/>
    <w:rsid w:val="00FC1AD4"/>
    <w:rsid w:val="00FC1CAB"/>
    <w:rsid w:val="00FC2370"/>
    <w:rsid w:val="00FC2C10"/>
    <w:rsid w:val="00FC48D6"/>
    <w:rsid w:val="00FC4CF9"/>
    <w:rsid w:val="00FC6037"/>
    <w:rsid w:val="00FC61B4"/>
    <w:rsid w:val="00FC6FDB"/>
    <w:rsid w:val="00FC7F49"/>
    <w:rsid w:val="00FC7F4A"/>
    <w:rsid w:val="00FD1087"/>
    <w:rsid w:val="00FD1555"/>
    <w:rsid w:val="00FD2EC1"/>
    <w:rsid w:val="00FD3272"/>
    <w:rsid w:val="00FD346F"/>
    <w:rsid w:val="00FD363B"/>
    <w:rsid w:val="00FD41C4"/>
    <w:rsid w:val="00FD46D0"/>
    <w:rsid w:val="00FD4BC9"/>
    <w:rsid w:val="00FD5F7F"/>
    <w:rsid w:val="00FD6880"/>
    <w:rsid w:val="00FD7411"/>
    <w:rsid w:val="00FD7FF0"/>
    <w:rsid w:val="00FE03E1"/>
    <w:rsid w:val="00FE09C9"/>
    <w:rsid w:val="00FE199E"/>
    <w:rsid w:val="00FE1AD7"/>
    <w:rsid w:val="00FE1AF2"/>
    <w:rsid w:val="00FE1BBE"/>
    <w:rsid w:val="00FE1F83"/>
    <w:rsid w:val="00FE28F3"/>
    <w:rsid w:val="00FE2937"/>
    <w:rsid w:val="00FE3222"/>
    <w:rsid w:val="00FE32BB"/>
    <w:rsid w:val="00FE3C04"/>
    <w:rsid w:val="00FE410A"/>
    <w:rsid w:val="00FE4228"/>
    <w:rsid w:val="00FE4977"/>
    <w:rsid w:val="00FE503F"/>
    <w:rsid w:val="00FE54C9"/>
    <w:rsid w:val="00FE73FE"/>
    <w:rsid w:val="00FE759B"/>
    <w:rsid w:val="00FE76E6"/>
    <w:rsid w:val="00FE7DE3"/>
    <w:rsid w:val="00FF0F21"/>
    <w:rsid w:val="00FF10F4"/>
    <w:rsid w:val="00FF1104"/>
    <w:rsid w:val="00FF125A"/>
    <w:rsid w:val="00FF193E"/>
    <w:rsid w:val="00FF1A63"/>
    <w:rsid w:val="00FF2D3B"/>
    <w:rsid w:val="00FF30EE"/>
    <w:rsid w:val="00FF35DF"/>
    <w:rsid w:val="00FF36EC"/>
    <w:rsid w:val="00FF3B74"/>
    <w:rsid w:val="00FF449F"/>
    <w:rsid w:val="00FF61EA"/>
    <w:rsid w:val="00FF6CFF"/>
    <w:rsid w:val="00FF7168"/>
    <w:rsid w:val="00FF727E"/>
    <w:rsid w:val="00FF7C93"/>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97C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E8C"/>
    <w:rPr>
      <w:sz w:val="24"/>
      <w:szCs w:val="24"/>
    </w:rPr>
  </w:style>
  <w:style w:type="paragraph" w:styleId="Heading1">
    <w:name w:val="heading 1"/>
    <w:basedOn w:val="Normal"/>
    <w:next w:val="Normal"/>
    <w:link w:val="Heading1Char"/>
    <w:qFormat/>
    <w:rsid w:val="004A04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9177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E2E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A04F0"/>
    <w:rPr>
      <w:rFonts w:ascii="Arial" w:hAnsi="Arial" w:cs="Arial"/>
      <w:b/>
      <w:bCs/>
      <w:kern w:val="32"/>
      <w:sz w:val="32"/>
      <w:szCs w:val="32"/>
      <w:lang w:val="en-US" w:eastAsia="en-US" w:bidi="ar-SA"/>
    </w:rPr>
  </w:style>
  <w:style w:type="table" w:styleId="TableGrid">
    <w:name w:val="Table Grid"/>
    <w:basedOn w:val="TableNormal"/>
    <w:uiPriority w:val="59"/>
    <w:rsid w:val="004A0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A04F0"/>
    <w:pPr>
      <w:tabs>
        <w:tab w:val="center" w:pos="4320"/>
        <w:tab w:val="right" w:pos="8640"/>
      </w:tabs>
    </w:pPr>
  </w:style>
  <w:style w:type="paragraph" w:styleId="Footer">
    <w:name w:val="footer"/>
    <w:basedOn w:val="Normal"/>
    <w:link w:val="FooterChar"/>
    <w:uiPriority w:val="99"/>
    <w:rsid w:val="004A04F0"/>
    <w:pPr>
      <w:tabs>
        <w:tab w:val="center" w:pos="4320"/>
        <w:tab w:val="right" w:pos="8640"/>
      </w:tabs>
    </w:pPr>
  </w:style>
  <w:style w:type="paragraph" w:styleId="ListBullet">
    <w:name w:val="List Bullet"/>
    <w:basedOn w:val="Normal"/>
    <w:rsid w:val="004A04F0"/>
    <w:pPr>
      <w:numPr>
        <w:numId w:val="14"/>
      </w:numPr>
      <w:tabs>
        <w:tab w:val="num" w:pos="360"/>
      </w:tabs>
      <w:contextualSpacing/>
    </w:pPr>
    <w:rPr>
      <w:szCs w:val="20"/>
    </w:rPr>
  </w:style>
  <w:style w:type="character" w:customStyle="1" w:styleId="FooterChar">
    <w:name w:val="Footer Char"/>
    <w:link w:val="Footer"/>
    <w:uiPriority w:val="99"/>
    <w:rsid w:val="00D22CAA"/>
    <w:rPr>
      <w:sz w:val="24"/>
      <w:szCs w:val="24"/>
    </w:rPr>
  </w:style>
  <w:style w:type="paragraph" w:styleId="BalloonText">
    <w:name w:val="Balloon Text"/>
    <w:basedOn w:val="Normal"/>
    <w:link w:val="BalloonTextChar"/>
    <w:rsid w:val="009C0F07"/>
    <w:rPr>
      <w:rFonts w:ascii="Tahoma" w:hAnsi="Tahoma" w:cs="Tahoma"/>
      <w:sz w:val="16"/>
      <w:szCs w:val="16"/>
    </w:rPr>
  </w:style>
  <w:style w:type="character" w:customStyle="1" w:styleId="BalloonTextChar">
    <w:name w:val="Balloon Text Char"/>
    <w:link w:val="BalloonText"/>
    <w:rsid w:val="009C0F07"/>
    <w:rPr>
      <w:rFonts w:ascii="Tahoma" w:hAnsi="Tahoma" w:cs="Tahoma"/>
      <w:sz w:val="16"/>
      <w:szCs w:val="16"/>
    </w:rPr>
  </w:style>
  <w:style w:type="character" w:customStyle="1" w:styleId="Heading2Char">
    <w:name w:val="Heading 2 Char"/>
    <w:link w:val="Heading2"/>
    <w:uiPriority w:val="9"/>
    <w:locked/>
    <w:rsid w:val="00D12C8F"/>
    <w:rPr>
      <w:rFonts w:ascii="Arial" w:hAnsi="Arial" w:cs="Arial"/>
      <w:b/>
      <w:bCs/>
      <w:i/>
      <w:iCs/>
      <w:sz w:val="28"/>
      <w:szCs w:val="28"/>
    </w:rPr>
  </w:style>
  <w:style w:type="character" w:customStyle="1" w:styleId="Heading3Char">
    <w:name w:val="Heading 3 Char"/>
    <w:link w:val="Heading3"/>
    <w:uiPriority w:val="99"/>
    <w:locked/>
    <w:rsid w:val="00D12C8F"/>
    <w:rPr>
      <w:rFonts w:ascii="Arial" w:hAnsi="Arial" w:cs="Arial"/>
      <w:b/>
      <w:bCs/>
      <w:sz w:val="26"/>
      <w:szCs w:val="26"/>
    </w:rPr>
  </w:style>
  <w:style w:type="character" w:styleId="Hyperlink">
    <w:name w:val="Hyperlink"/>
    <w:uiPriority w:val="99"/>
    <w:rsid w:val="00D12C8F"/>
    <w:rPr>
      <w:rFonts w:cs="Times New Roman"/>
      <w:color w:val="0000FF"/>
      <w:u w:val="single"/>
    </w:rPr>
  </w:style>
  <w:style w:type="character" w:styleId="CommentReference">
    <w:name w:val="annotation reference"/>
    <w:uiPriority w:val="99"/>
    <w:rsid w:val="00D12C8F"/>
    <w:rPr>
      <w:rFonts w:cs="Times New Roman"/>
      <w:sz w:val="16"/>
      <w:szCs w:val="16"/>
    </w:rPr>
  </w:style>
  <w:style w:type="paragraph" w:styleId="CommentText">
    <w:name w:val="annotation text"/>
    <w:basedOn w:val="Normal"/>
    <w:link w:val="CommentTextChar"/>
    <w:uiPriority w:val="99"/>
    <w:rsid w:val="00D12C8F"/>
    <w:rPr>
      <w:sz w:val="20"/>
      <w:szCs w:val="20"/>
    </w:rPr>
  </w:style>
  <w:style w:type="character" w:customStyle="1" w:styleId="CommentTextChar">
    <w:name w:val="Comment Text Char"/>
    <w:basedOn w:val="DefaultParagraphFont"/>
    <w:link w:val="CommentText"/>
    <w:uiPriority w:val="99"/>
    <w:rsid w:val="00D12C8F"/>
  </w:style>
  <w:style w:type="paragraph" w:styleId="ListParagraph">
    <w:name w:val="List Paragraph"/>
    <w:basedOn w:val="Normal"/>
    <w:uiPriority w:val="34"/>
    <w:qFormat/>
    <w:rsid w:val="00D12C8F"/>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3888">
      <w:bodyDiv w:val="1"/>
      <w:marLeft w:val="0"/>
      <w:marRight w:val="0"/>
      <w:marTop w:val="0"/>
      <w:marBottom w:val="0"/>
      <w:divBdr>
        <w:top w:val="none" w:sz="0" w:space="0" w:color="auto"/>
        <w:left w:val="none" w:sz="0" w:space="0" w:color="auto"/>
        <w:bottom w:val="none" w:sz="0" w:space="0" w:color="auto"/>
        <w:right w:val="none" w:sz="0" w:space="0" w:color="auto"/>
      </w:divBdr>
    </w:div>
    <w:div w:id="1420324510">
      <w:bodyDiv w:val="1"/>
      <w:marLeft w:val="0"/>
      <w:marRight w:val="0"/>
      <w:marTop w:val="0"/>
      <w:marBottom w:val="0"/>
      <w:divBdr>
        <w:top w:val="none" w:sz="0" w:space="0" w:color="auto"/>
        <w:left w:val="none" w:sz="0" w:space="0" w:color="auto"/>
        <w:bottom w:val="none" w:sz="0" w:space="0" w:color="auto"/>
        <w:right w:val="none" w:sz="0" w:space="0" w:color="auto"/>
      </w:divBdr>
    </w:div>
    <w:div w:id="1544487199">
      <w:bodyDiv w:val="1"/>
      <w:marLeft w:val="0"/>
      <w:marRight w:val="0"/>
      <w:marTop w:val="0"/>
      <w:marBottom w:val="0"/>
      <w:divBdr>
        <w:top w:val="none" w:sz="0" w:space="0" w:color="auto"/>
        <w:left w:val="none" w:sz="0" w:space="0" w:color="auto"/>
        <w:bottom w:val="none" w:sz="0" w:space="0" w:color="auto"/>
        <w:right w:val="none" w:sz="0" w:space="0" w:color="auto"/>
      </w:divBdr>
    </w:div>
    <w:div w:id="1595286013">
      <w:bodyDiv w:val="1"/>
      <w:marLeft w:val="0"/>
      <w:marRight w:val="0"/>
      <w:marTop w:val="0"/>
      <w:marBottom w:val="0"/>
      <w:divBdr>
        <w:top w:val="none" w:sz="0" w:space="0" w:color="auto"/>
        <w:left w:val="none" w:sz="0" w:space="0" w:color="auto"/>
        <w:bottom w:val="none" w:sz="0" w:space="0" w:color="auto"/>
        <w:right w:val="none" w:sz="0" w:space="0" w:color="auto"/>
      </w:divBdr>
    </w:div>
    <w:div w:id="18875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ortal.hud.gov/hudportal/documents/huddoc?id=DOC_1372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ud.gov/offices/cpd/environment/asdcalculator.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HUDIHCF2-29-1903</_dlc_DocId>
    <_dlc_DocIdUrl xmlns="890e4778-6dda-4922-9cbb-844e3833891c">
      <Url>http://hudsharepoint.hud.gov/sites/IHCF2/DEVL/pp/_layouts/DocIdRedir.aspx?ID=HUDIHCF2-29-1903</Url>
      <Description>HUDIHCF2-29-1903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178257-9607-4B08-8151-2D013ACFA493}">
  <ds:schemaRefs>
    <ds:schemaRef ds:uri="http://schemas.microsoft.com/sharepoint/v3/contenttype/forms"/>
  </ds:schemaRefs>
</ds:datastoreItem>
</file>

<file path=customXml/itemProps2.xml><?xml version="1.0" encoding="utf-8"?>
<ds:datastoreItem xmlns:ds="http://schemas.openxmlformats.org/officeDocument/2006/customXml" ds:itemID="{3A289348-ECD2-4124-9081-43AEEA0745B6}">
  <ds:schemaRefs>
    <ds:schemaRef ds:uri="http://schemas.microsoft.com/office/2006/metadata/longProperties"/>
  </ds:schemaRefs>
</ds:datastoreItem>
</file>

<file path=customXml/itemProps3.xml><?xml version="1.0" encoding="utf-8"?>
<ds:datastoreItem xmlns:ds="http://schemas.openxmlformats.org/officeDocument/2006/customXml" ds:itemID="{D9248725-BA26-4B79-9D09-C7240861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A616E-F8A4-4B2C-9EA5-62597717D99A}">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890e4778-6dda-4922-9cbb-844e3833891c"/>
    <ds:schemaRef ds:uri="http://schemas.microsoft.com/office/2006/metadata/properties"/>
  </ds:schemaRefs>
</ds:datastoreItem>
</file>

<file path=customXml/itemProps5.xml><?xml version="1.0" encoding="utf-8"?>
<ds:datastoreItem xmlns:ds="http://schemas.openxmlformats.org/officeDocument/2006/customXml" ds:itemID="{51B583B9-9D06-4F8D-B68A-6F41B2BCA0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ALTA/ACSM Land Title Survey</vt:lpstr>
    </vt:vector>
  </TitlesOfParts>
  <Company/>
  <LinksUpToDate>false</LinksUpToDate>
  <CharactersWithSpaces>12343</CharactersWithSpaces>
  <SharedDoc>false</SharedDoc>
  <HLinks>
    <vt:vector size="12" baseType="variant">
      <vt:variant>
        <vt:i4>5570650</vt:i4>
      </vt:variant>
      <vt:variant>
        <vt:i4>219</vt:i4>
      </vt:variant>
      <vt:variant>
        <vt:i4>0</vt:i4>
      </vt:variant>
      <vt:variant>
        <vt:i4>5</vt:i4>
      </vt:variant>
      <vt:variant>
        <vt:lpwstr>http://www.hud.gov/offices/cpd/environment/asdcalculator.cfm</vt:lpwstr>
      </vt:variant>
      <vt:variant>
        <vt:lpwstr/>
      </vt:variant>
      <vt:variant>
        <vt:i4>3997718</vt:i4>
      </vt:variant>
      <vt:variant>
        <vt:i4>0</vt:i4>
      </vt:variant>
      <vt:variant>
        <vt:i4>0</vt:i4>
      </vt:variant>
      <vt:variant>
        <vt:i4>5</vt:i4>
      </vt:variant>
      <vt:variant>
        <vt:lpwstr>http://portal.hud.gov/hudportal/documents/huddoc?id=DOC_13720.pdf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ALTA/ACSM Land Title Survey</dc:title>
  <dc:subject/>
  <dc:creator>h56877</dc:creator>
  <cp:keywords/>
  <dc:description/>
  <cp:lastModifiedBy>Kelley Allen Mason</cp:lastModifiedBy>
  <cp:revision>5</cp:revision>
  <cp:lastPrinted>2012-07-26T13:23:00Z</cp:lastPrinted>
  <dcterms:created xsi:type="dcterms:W3CDTF">2013-02-05T14:45:00Z</dcterms:created>
  <dcterms:modified xsi:type="dcterms:W3CDTF">2013-02-20T19:27:00Z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HUDIHCF2-29-1776</vt:lpwstr>
  </property>
  <property fmtid="{D5CDD505-2E9C-101B-9397-08002B2CF9AE}" pid="4" name="_dlc_DocIdItemGuid">
    <vt:lpwstr>622469e7-4d68-4997-b421-9b966a7021d1</vt:lpwstr>
  </property>
  <property fmtid="{D5CDD505-2E9C-101B-9397-08002B2CF9AE}" pid="5" name="_dlc_DocIdUrl">
    <vt:lpwstr>http://hudsharepoint.hud.gov/sites/IHCF2/DEVL/pp/_layouts/DocIdRedir.aspx?ID=HUDIHCF2-29-1776, HUDIHCF2-29-1776</vt:lpwstr>
  </property>
  <property fmtid="{D5CDD505-2E9C-101B-9397-08002B2CF9AE}" pid="6" name="ContentTypeId">
    <vt:lpwstr>0x010100ACCC114D10040C4C8E96E5BE845FAAC8</vt:lpwstr>
  </property>
</Properties>
</file>