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5B74B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14:paraId="3EA58EDD" w14:textId="77777777" w:rsidR="00D33E12" w:rsidRDefault="0060017B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5C328C" wp14:editId="790C1A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73C333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</w:p>
    <w:p w14:paraId="70668D39" w14:textId="77777777" w:rsidR="00E50293" w:rsidRPr="009239AA" w:rsidRDefault="005E714A" w:rsidP="00434E33">
      <w:pPr>
        <w:rPr>
          <w:b/>
        </w:rPr>
      </w:pPr>
      <w:r>
        <w:t xml:space="preserve"> </w:t>
      </w:r>
    </w:p>
    <w:p w14:paraId="2944B4DA" w14:textId="77777777" w:rsidR="00D33E12" w:rsidRDefault="00D33E12" w:rsidP="00D33E12">
      <w:r>
        <w:t xml:space="preserve">CROSS-SITE EVALUATION OF THE OFFICE ON WOMEN’S HEALTH </w:t>
      </w:r>
    </w:p>
    <w:p w14:paraId="4BDACD76" w14:textId="77777777" w:rsidR="005E714A" w:rsidRDefault="00D33E12" w:rsidP="00D33E12">
      <w:r>
        <w:t>PREVENTION OF OPIOID MISUSE IN WOMEN: OFFICE ON WOMEN’S HEALTH PREVENTION AWARDS (OWPHA)</w:t>
      </w:r>
    </w:p>
    <w:p w14:paraId="2408FF89" w14:textId="77777777" w:rsidR="00D33E12" w:rsidRDefault="00D33E12"/>
    <w:p w14:paraId="083FF22E" w14:textId="77777777"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183A8629" w14:textId="77777777" w:rsidR="004B5C65" w:rsidRDefault="004B5C65">
      <w:pPr>
        <w:rPr>
          <w:b/>
        </w:rPr>
      </w:pPr>
    </w:p>
    <w:p w14:paraId="18399642" w14:textId="77777777" w:rsidR="004B5C65" w:rsidRDefault="004B5C65">
      <w:pPr>
        <w:rPr>
          <w:b/>
        </w:rPr>
      </w:pPr>
    </w:p>
    <w:p w14:paraId="744620C3" w14:textId="77777777" w:rsidR="004B5C65" w:rsidRDefault="004B5C65">
      <w:r>
        <w:t xml:space="preserve">The </w:t>
      </w:r>
      <w:r w:rsidRPr="004B5C65">
        <w:t xml:space="preserve">Office on Women’s Health Prevention Awards Project </w:t>
      </w:r>
      <w:r>
        <w:t xml:space="preserve">(OWPHA) </w:t>
      </w:r>
      <w:r w:rsidRPr="004B5C65">
        <w:t>provides funding to 20 organizations undertaking primary and/or secondary opioid misuse prevention efforts, and includes partnership and collaboration components. The funded organizations work to achieve this goal through: (1) program development and implementation; (2) health education targeting professionals and/or women directly, and (3) policy effort to support primary and/or secondary prevention.</w:t>
      </w:r>
    </w:p>
    <w:p w14:paraId="4163E149" w14:textId="77777777" w:rsidR="001B0AAA" w:rsidRDefault="001B0AAA"/>
    <w:p w14:paraId="2FC67E85" w14:textId="77777777" w:rsidR="00D33E12" w:rsidRDefault="004B5C65" w:rsidP="00D33E12">
      <w:r>
        <w:t xml:space="preserve">Each quarter, </w:t>
      </w:r>
      <w:r w:rsidR="00D33E12">
        <w:t>OWH has collected qualitative and quantitativ</w:t>
      </w:r>
      <w:r>
        <w:t xml:space="preserve">e data in the form of </w:t>
      </w:r>
      <w:r w:rsidR="00D33E12">
        <w:t>grantee progress reports to assess grantees’ program partnerships, outcomes, and activities, including media campaigns; presentations, publications, and products; sustainability; federal resources; educational trainings; and technical assistance.</w:t>
      </w:r>
    </w:p>
    <w:p w14:paraId="6CF0755A" w14:textId="77777777" w:rsidR="00D33E12" w:rsidRDefault="00D33E12" w:rsidP="00D33E12"/>
    <w:p w14:paraId="66CFD3A6" w14:textId="46F6D8FF" w:rsidR="00452A2B" w:rsidRDefault="004B5C65" w:rsidP="00452A2B">
      <w:r>
        <w:t xml:space="preserve">The purpose of this </w:t>
      </w:r>
      <w:r w:rsidR="003F0B46">
        <w:t xml:space="preserve">generic </w:t>
      </w:r>
      <w:r>
        <w:t xml:space="preserve">collection is to </w:t>
      </w:r>
      <w:r w:rsidR="00452A2B">
        <w:t>gather customer feedback to enhance existing evaluation efforts by obtaining qualitative data across the 20 grantee organizations from 1 respondent per organization on issues that support best practices in community-level project implementation.  It will also assess strategies used to overcome any challenges and overall lessons learned.</w:t>
      </w:r>
    </w:p>
    <w:p w14:paraId="3A74C88C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D3E6F23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F3A681B" w14:textId="77777777"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0EB8BE36" w14:textId="77777777" w:rsidR="00434E33" w:rsidRPr="0037449A" w:rsidRDefault="004B5C65" w:rsidP="0037449A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The respondents will include one respondent from each of the 20 OWHPA grantee organizations in addition to</w:t>
      </w:r>
      <w:r w:rsidRPr="004B5C65">
        <w:t xml:space="preserve"> one partner </w:t>
      </w:r>
      <w:r>
        <w:t>of each</w:t>
      </w:r>
      <w:r w:rsidRPr="004B5C65">
        <w:t xml:space="preserve"> grantee</w:t>
      </w:r>
      <w:r>
        <w:t xml:space="preserve"> organization. There will be a total of 40 </w:t>
      </w:r>
      <w:r w:rsidR="00A3120C">
        <w:t>participants in the interviews.</w:t>
      </w:r>
      <w:r>
        <w:t xml:space="preserve"> </w:t>
      </w:r>
    </w:p>
    <w:p w14:paraId="6065CE65" w14:textId="77777777" w:rsidR="00E26329" w:rsidRDefault="00E26329">
      <w:pPr>
        <w:rPr>
          <w:b/>
        </w:rPr>
      </w:pPr>
    </w:p>
    <w:p w14:paraId="3CABDC0C" w14:textId="77777777" w:rsidR="00E26329" w:rsidRDefault="00E26329">
      <w:pPr>
        <w:rPr>
          <w:b/>
        </w:rPr>
      </w:pPr>
    </w:p>
    <w:p w14:paraId="28258CA8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391C9C5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4AF66202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91ABF97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4234EE07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BB3A0D">
        <w:rPr>
          <w:bCs/>
          <w:sz w:val="24"/>
        </w:rPr>
        <w:t>X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39C6B26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22C733CC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4F1AEC47" w14:textId="77777777" w:rsidR="00441434" w:rsidRDefault="00441434">
      <w:pPr>
        <w:rPr>
          <w:sz w:val="16"/>
          <w:szCs w:val="16"/>
        </w:rPr>
      </w:pPr>
    </w:p>
    <w:p w14:paraId="56E75175" w14:textId="77777777" w:rsidR="008101A5" w:rsidRPr="009C13B9" w:rsidRDefault="008101A5" w:rsidP="008101A5">
      <w:r>
        <w:t xml:space="preserve">I certify the following to be true: </w:t>
      </w:r>
    </w:p>
    <w:p w14:paraId="032CE46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C42F04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F098C3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56286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057BC6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0E3608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4DFA31B1" w14:textId="77777777" w:rsidR="009C13B9" w:rsidRDefault="009C13B9" w:rsidP="009C13B9"/>
    <w:p w14:paraId="125144AC" w14:textId="77777777" w:rsidR="009C13B9" w:rsidRDefault="009C13B9" w:rsidP="009C13B9">
      <w:r>
        <w:t>Name:__</w:t>
      </w:r>
      <w:r w:rsidR="00AA434A">
        <w:t xml:space="preserve">Candace Marshall </w:t>
      </w:r>
      <w:r>
        <w:t>______________</w:t>
      </w:r>
      <w:r w:rsidR="004018CB">
        <w:t>____________________</w:t>
      </w:r>
    </w:p>
    <w:p w14:paraId="52C42724" w14:textId="77777777" w:rsidR="009C13B9" w:rsidRDefault="009C13B9" w:rsidP="009C13B9">
      <w:pPr>
        <w:pStyle w:val="ListParagraph"/>
        <w:ind w:left="360"/>
      </w:pPr>
    </w:p>
    <w:p w14:paraId="4A1E73CF" w14:textId="77777777" w:rsidR="009C13B9" w:rsidRDefault="009C13B9" w:rsidP="009C13B9">
      <w:r>
        <w:t>To assist review, please provide answers to the following question:</w:t>
      </w:r>
    </w:p>
    <w:p w14:paraId="0D4D9CFA" w14:textId="77777777" w:rsidR="009C13B9" w:rsidRPr="004018CB" w:rsidRDefault="009C13B9" w:rsidP="009C13B9">
      <w:pPr>
        <w:pStyle w:val="ListParagraph"/>
        <w:ind w:left="360"/>
        <w:rPr>
          <w:sz w:val="16"/>
          <w:szCs w:val="16"/>
        </w:rPr>
      </w:pPr>
    </w:p>
    <w:p w14:paraId="758BCEF3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F8F3FF5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AA434A">
        <w:t>X</w:t>
      </w:r>
      <w:r w:rsidR="009239AA">
        <w:t xml:space="preserve">]  No </w:t>
      </w:r>
    </w:p>
    <w:p w14:paraId="0595614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4EC11736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 </w:t>
      </w:r>
      <w:r w:rsidR="00AA434A">
        <w:t>X</w:t>
      </w:r>
      <w:r>
        <w:t>] No</w:t>
      </w:r>
    </w:p>
    <w:p w14:paraId="60A46495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DB38C89" w14:textId="77777777" w:rsidR="00C86E91" w:rsidRDefault="00C86E91" w:rsidP="00C86E91">
      <w:r>
        <w:t xml:space="preserve">Is an incentive (e.g., money or reimbursement of expenses, token of appreciation) provided to participants?  [  ] Yes [  </w:t>
      </w:r>
      <w:r w:rsidR="00AA434A">
        <w:t>X</w:t>
      </w:r>
      <w:r>
        <w:t xml:space="preserve">] No  </w:t>
      </w:r>
    </w:p>
    <w:p w14:paraId="0C232689" w14:textId="77777777" w:rsidR="00C86E91" w:rsidRDefault="00C86E91">
      <w:pPr>
        <w:rPr>
          <w:b/>
        </w:rPr>
      </w:pPr>
    </w:p>
    <w:p w14:paraId="3B8A032D" w14:textId="77777777" w:rsidR="004018CB" w:rsidRPr="004018CB" w:rsidRDefault="004018CB">
      <w:pPr>
        <w:rPr>
          <w:b/>
          <w:sz w:val="16"/>
          <w:szCs w:val="16"/>
        </w:rPr>
      </w:pPr>
    </w:p>
    <w:p w14:paraId="38A8B209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3AC2D132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775"/>
        <w:gridCol w:w="2340"/>
        <w:gridCol w:w="2543"/>
        <w:gridCol w:w="1003"/>
      </w:tblGrid>
      <w:tr w:rsidR="00EF2095" w14:paraId="4BA7A9CD" w14:textId="77777777" w:rsidTr="004018CB">
        <w:trPr>
          <w:trHeight w:val="274"/>
        </w:trPr>
        <w:tc>
          <w:tcPr>
            <w:tcW w:w="3775" w:type="dxa"/>
          </w:tcPr>
          <w:p w14:paraId="5EE04168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14:paraId="5C3A0F3E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543" w:type="dxa"/>
          </w:tcPr>
          <w:p w14:paraId="3A679CE8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33FB52E3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5073B13C" w14:textId="77777777" w:rsidTr="004018CB">
        <w:trPr>
          <w:trHeight w:val="274"/>
        </w:trPr>
        <w:tc>
          <w:tcPr>
            <w:tcW w:w="3775" w:type="dxa"/>
          </w:tcPr>
          <w:p w14:paraId="7A2A076B" w14:textId="77777777" w:rsidR="006832D9" w:rsidRDefault="00AA434A" w:rsidP="00843796">
            <w:r>
              <w:t xml:space="preserve">OWHPA grantees </w:t>
            </w:r>
          </w:p>
        </w:tc>
        <w:tc>
          <w:tcPr>
            <w:tcW w:w="2340" w:type="dxa"/>
          </w:tcPr>
          <w:p w14:paraId="396B8DEE" w14:textId="77777777" w:rsidR="006832D9" w:rsidRDefault="00AA434A" w:rsidP="00843796">
            <w:r>
              <w:t>20</w:t>
            </w:r>
          </w:p>
        </w:tc>
        <w:tc>
          <w:tcPr>
            <w:tcW w:w="2543" w:type="dxa"/>
          </w:tcPr>
          <w:p w14:paraId="6E30B940" w14:textId="77777777" w:rsidR="006832D9" w:rsidRDefault="00AA434A" w:rsidP="00843796">
            <w:r>
              <w:t xml:space="preserve">1 hour </w:t>
            </w:r>
          </w:p>
        </w:tc>
        <w:tc>
          <w:tcPr>
            <w:tcW w:w="1003" w:type="dxa"/>
          </w:tcPr>
          <w:p w14:paraId="5E3FCBA0" w14:textId="77777777" w:rsidR="006832D9" w:rsidRDefault="00AA434A" w:rsidP="00843796">
            <w:r>
              <w:t>20 hrs</w:t>
            </w:r>
          </w:p>
        </w:tc>
      </w:tr>
      <w:tr w:rsidR="00EF2095" w14:paraId="1643CA17" w14:textId="77777777" w:rsidTr="004018CB">
        <w:trPr>
          <w:trHeight w:val="274"/>
        </w:trPr>
        <w:tc>
          <w:tcPr>
            <w:tcW w:w="3775" w:type="dxa"/>
          </w:tcPr>
          <w:p w14:paraId="01632B29" w14:textId="77777777" w:rsidR="006832D9" w:rsidRDefault="00AA434A" w:rsidP="00843796">
            <w:r>
              <w:t>Partners of OWHPA grantees</w:t>
            </w:r>
          </w:p>
        </w:tc>
        <w:tc>
          <w:tcPr>
            <w:tcW w:w="2340" w:type="dxa"/>
          </w:tcPr>
          <w:p w14:paraId="547B67A2" w14:textId="77777777" w:rsidR="006832D9" w:rsidRDefault="00AA434A" w:rsidP="00843796">
            <w:r>
              <w:t>20</w:t>
            </w:r>
          </w:p>
        </w:tc>
        <w:tc>
          <w:tcPr>
            <w:tcW w:w="2543" w:type="dxa"/>
          </w:tcPr>
          <w:p w14:paraId="1D43A458" w14:textId="77777777" w:rsidR="006832D9" w:rsidRDefault="00AA434A" w:rsidP="00843796">
            <w:r>
              <w:t>1 hour</w:t>
            </w:r>
          </w:p>
        </w:tc>
        <w:tc>
          <w:tcPr>
            <w:tcW w:w="1003" w:type="dxa"/>
          </w:tcPr>
          <w:p w14:paraId="470497E3" w14:textId="77777777" w:rsidR="006832D9" w:rsidRDefault="00AA434A" w:rsidP="00843796">
            <w:r>
              <w:t>20 hrs</w:t>
            </w:r>
          </w:p>
        </w:tc>
      </w:tr>
      <w:tr w:rsidR="00EF2095" w14:paraId="50A25555" w14:textId="77777777" w:rsidTr="004018CB">
        <w:trPr>
          <w:trHeight w:val="289"/>
        </w:trPr>
        <w:tc>
          <w:tcPr>
            <w:tcW w:w="3775" w:type="dxa"/>
          </w:tcPr>
          <w:p w14:paraId="41AC9A0A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340" w:type="dxa"/>
          </w:tcPr>
          <w:p w14:paraId="159E48A1" w14:textId="77777777"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2543" w:type="dxa"/>
          </w:tcPr>
          <w:p w14:paraId="7454F78A" w14:textId="77777777" w:rsidR="006832D9" w:rsidRDefault="006832D9" w:rsidP="00843796"/>
        </w:tc>
        <w:tc>
          <w:tcPr>
            <w:tcW w:w="1003" w:type="dxa"/>
          </w:tcPr>
          <w:p w14:paraId="7AA96C07" w14:textId="77777777" w:rsidR="006832D9" w:rsidRPr="00F6240A" w:rsidRDefault="00AA434A" w:rsidP="00843796">
            <w:pPr>
              <w:rPr>
                <w:b/>
              </w:rPr>
            </w:pPr>
            <w:r>
              <w:rPr>
                <w:b/>
              </w:rPr>
              <w:t>40 hrs</w:t>
            </w:r>
          </w:p>
        </w:tc>
      </w:tr>
    </w:tbl>
    <w:p w14:paraId="7EB08367" w14:textId="77777777" w:rsidR="00F3170F" w:rsidRDefault="00F3170F" w:rsidP="00F3170F"/>
    <w:p w14:paraId="54AE0B57" w14:textId="77777777" w:rsidR="00441434" w:rsidRPr="004018CB" w:rsidRDefault="00441434" w:rsidP="00F3170F">
      <w:pPr>
        <w:rPr>
          <w:sz w:val="16"/>
          <w:szCs w:val="16"/>
        </w:rPr>
      </w:pPr>
    </w:p>
    <w:p w14:paraId="33F5EB70" w14:textId="77777777" w:rsidR="00AA43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AA434A">
        <w:t xml:space="preserve"> to the Federal government is  </w:t>
      </w:r>
      <w:r w:rsidR="00C86E91">
        <w:t>__</w:t>
      </w:r>
      <w:r w:rsidR="00AA434A" w:rsidRPr="001310E6">
        <w:rPr>
          <w:rFonts w:ascii="Arial" w:hAnsi="Arial" w:cs="Arial"/>
        </w:rPr>
        <w:t>$1,968.40</w:t>
      </w:r>
      <w:r w:rsidR="00AA434A">
        <w:t>_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13"/>
        <w:gridCol w:w="1011"/>
        <w:gridCol w:w="1038"/>
        <w:gridCol w:w="2114"/>
      </w:tblGrid>
      <w:tr w:rsidR="00AA434A" w:rsidRPr="001310E6" w14:paraId="3913281E" w14:textId="77777777" w:rsidTr="00A7741A">
        <w:trPr>
          <w:trHeight w:val="510"/>
        </w:trPr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F190" w14:textId="77777777" w:rsidR="00AA434A" w:rsidRPr="004018CB" w:rsidRDefault="00AA434A" w:rsidP="00A774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8CB">
              <w:rPr>
                <w:rFonts w:ascii="Arial" w:hAnsi="Arial" w:cs="Arial"/>
                <w:b/>
                <w:bCs/>
                <w:sz w:val="22"/>
                <w:szCs w:val="22"/>
              </w:rPr>
              <w:t>Type of Respondent</w:t>
            </w:r>
            <w:r w:rsidRPr="004018CB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2544" w14:textId="77777777" w:rsidR="00AA434A" w:rsidRPr="004018CB" w:rsidRDefault="00AA434A" w:rsidP="00A774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8CB">
              <w:rPr>
                <w:rFonts w:ascii="Arial" w:hAnsi="Arial" w:cs="Arial"/>
                <w:b/>
                <w:bCs/>
                <w:sz w:val="22"/>
                <w:szCs w:val="22"/>
              </w:rPr>
              <w:t>Total Burden Hours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503B" w14:textId="77777777" w:rsidR="00AA434A" w:rsidRPr="004018CB" w:rsidRDefault="00AA434A" w:rsidP="00A774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8CB">
              <w:rPr>
                <w:rFonts w:ascii="Arial" w:hAnsi="Arial" w:cs="Arial"/>
                <w:b/>
                <w:bCs/>
                <w:sz w:val="22"/>
                <w:szCs w:val="22"/>
              </w:rPr>
              <w:t>Hourly Wage</w:t>
            </w:r>
            <w:r w:rsidRPr="004018CB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Rate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5DFEB" w14:textId="77777777" w:rsidR="00AA434A" w:rsidRPr="004018CB" w:rsidRDefault="00AA434A" w:rsidP="00A774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8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</w:t>
            </w:r>
          </w:p>
          <w:p w14:paraId="43FC1735" w14:textId="77777777" w:rsidR="00AA434A" w:rsidRPr="004018CB" w:rsidRDefault="00AA434A" w:rsidP="00A774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8CB">
              <w:rPr>
                <w:rFonts w:ascii="Arial" w:hAnsi="Arial" w:cs="Arial"/>
                <w:b/>
                <w:bCs/>
                <w:sz w:val="22"/>
                <w:szCs w:val="22"/>
              </w:rPr>
              <w:t>Respondent Costs</w:t>
            </w:r>
          </w:p>
        </w:tc>
      </w:tr>
      <w:tr w:rsidR="00AA434A" w:rsidRPr="001310E6" w14:paraId="6328E7B2" w14:textId="77777777" w:rsidTr="00A7741A">
        <w:trPr>
          <w:trHeight w:val="255"/>
        </w:trPr>
        <w:tc>
          <w:tcPr>
            <w:tcW w:w="2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6D4E6" w14:textId="77777777" w:rsidR="00AA434A" w:rsidRPr="001310E6" w:rsidRDefault="00AA434A" w:rsidP="00A7741A">
            <w:pPr>
              <w:rPr>
                <w:rFonts w:ascii="Arial" w:hAnsi="Arial" w:cs="Arial"/>
              </w:rPr>
            </w:pPr>
            <w:r w:rsidRPr="001310E6">
              <w:rPr>
                <w:rFonts w:ascii="Arial" w:hAnsi="Arial" w:cs="Arial"/>
              </w:rPr>
              <w:t>Grantee Project Directors/ Points of Contact</w:t>
            </w:r>
            <w:r w:rsidRPr="0058580E">
              <w:rPr>
                <w:rFonts w:ascii="Arial" w:eastAsia="Calibri" w:hAnsi="Arial" w:cs="Arial"/>
                <w:position w:val="6"/>
              </w:rPr>
              <w:footnoteReference w:id="1"/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258C4" w14:textId="77777777" w:rsidR="00AA434A" w:rsidRPr="001310E6" w:rsidRDefault="00AA434A" w:rsidP="00A7741A">
            <w:pPr>
              <w:jc w:val="center"/>
              <w:rPr>
                <w:rFonts w:ascii="Arial" w:hAnsi="Arial" w:cs="Arial"/>
              </w:rPr>
            </w:pPr>
            <w:r w:rsidRPr="001310E6">
              <w:rPr>
                <w:rFonts w:ascii="Arial" w:hAnsi="Arial" w:cs="Arial"/>
              </w:rPr>
              <w:t>20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42F8B" w14:textId="77777777" w:rsidR="00AA434A" w:rsidRPr="001310E6" w:rsidRDefault="00AA434A" w:rsidP="00A7741A">
            <w:pPr>
              <w:rPr>
                <w:rFonts w:ascii="Arial" w:hAnsi="Arial" w:cs="Arial"/>
              </w:rPr>
            </w:pPr>
            <w:r w:rsidRPr="001310E6">
              <w:rPr>
                <w:rFonts w:ascii="Arial" w:hAnsi="Arial" w:cs="Arial"/>
              </w:rPr>
              <w:t>$50.47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0C741" w14:textId="77777777" w:rsidR="00AA434A" w:rsidRPr="001310E6" w:rsidRDefault="00AA434A" w:rsidP="00A7741A">
            <w:pPr>
              <w:rPr>
                <w:rFonts w:ascii="Arial" w:hAnsi="Arial" w:cs="Arial"/>
              </w:rPr>
            </w:pPr>
            <w:r w:rsidRPr="001310E6">
              <w:rPr>
                <w:rFonts w:ascii="Arial" w:hAnsi="Arial" w:cs="Arial"/>
              </w:rPr>
              <w:t>$1,0009.40</w:t>
            </w:r>
          </w:p>
        </w:tc>
      </w:tr>
      <w:tr w:rsidR="00AA434A" w:rsidRPr="001310E6" w14:paraId="5B5115D8" w14:textId="77777777" w:rsidTr="00A7741A">
        <w:trPr>
          <w:trHeight w:val="255"/>
        </w:trPr>
        <w:tc>
          <w:tcPr>
            <w:tcW w:w="2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D84C3" w14:textId="77777777" w:rsidR="00AA434A" w:rsidRPr="001310E6" w:rsidRDefault="00AA434A" w:rsidP="00A7741A">
            <w:pPr>
              <w:rPr>
                <w:rFonts w:ascii="Arial" w:hAnsi="Arial" w:cs="Arial"/>
              </w:rPr>
            </w:pPr>
            <w:r w:rsidRPr="001310E6">
              <w:rPr>
                <w:rFonts w:ascii="Arial" w:hAnsi="Arial" w:cs="Arial"/>
              </w:rPr>
              <w:t>Organizational Partner Points of Contact</w:t>
            </w:r>
            <w:r w:rsidRPr="0058580E">
              <w:rPr>
                <w:rFonts w:ascii="Arial" w:eastAsia="Calibri" w:hAnsi="Arial" w:cs="Arial"/>
                <w:position w:val="6"/>
              </w:rPr>
              <w:footnoteReference w:id="2"/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AF24C" w14:textId="77777777" w:rsidR="00AA434A" w:rsidRPr="001310E6" w:rsidRDefault="00AA434A" w:rsidP="00A7741A">
            <w:pPr>
              <w:jc w:val="center"/>
              <w:rPr>
                <w:rFonts w:ascii="Arial" w:hAnsi="Arial" w:cs="Arial"/>
              </w:rPr>
            </w:pPr>
            <w:r w:rsidRPr="001310E6">
              <w:rPr>
                <w:rFonts w:ascii="Arial" w:hAnsi="Arial" w:cs="Arial"/>
              </w:rPr>
              <w:t>20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E360F" w14:textId="77777777" w:rsidR="00AA434A" w:rsidRPr="001310E6" w:rsidRDefault="00AA434A" w:rsidP="00A7741A">
            <w:pPr>
              <w:rPr>
                <w:rFonts w:ascii="Arial" w:hAnsi="Arial" w:cs="Arial"/>
              </w:rPr>
            </w:pPr>
            <w:r w:rsidRPr="001310E6">
              <w:rPr>
                <w:rFonts w:ascii="Arial" w:hAnsi="Arial" w:cs="Arial"/>
              </w:rPr>
              <w:t>$47.95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CBF3B" w14:textId="77777777" w:rsidR="00AA434A" w:rsidRPr="001310E6" w:rsidRDefault="00AA434A" w:rsidP="00A7741A">
            <w:pPr>
              <w:rPr>
                <w:rFonts w:ascii="Arial" w:hAnsi="Arial" w:cs="Arial"/>
              </w:rPr>
            </w:pPr>
            <w:r w:rsidRPr="001310E6">
              <w:rPr>
                <w:rFonts w:ascii="Arial" w:hAnsi="Arial" w:cs="Arial"/>
              </w:rPr>
              <w:t>$959.00</w:t>
            </w:r>
          </w:p>
        </w:tc>
      </w:tr>
      <w:tr w:rsidR="00AA434A" w:rsidRPr="001310E6" w14:paraId="70497EB6" w14:textId="77777777" w:rsidTr="00A7741A">
        <w:trPr>
          <w:trHeight w:val="255"/>
        </w:trPr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FF063" w14:textId="77777777" w:rsidR="00AA434A" w:rsidRPr="001310E6" w:rsidRDefault="00AA434A" w:rsidP="00A7741A">
            <w:pPr>
              <w:rPr>
                <w:rFonts w:ascii="Arial" w:hAnsi="Arial" w:cs="Arial"/>
              </w:rPr>
            </w:pPr>
            <w:r w:rsidRPr="001310E6">
              <w:rPr>
                <w:rFonts w:ascii="Arial" w:hAnsi="Arial" w:cs="Arial"/>
              </w:rPr>
              <w:t>Total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noWrap/>
          </w:tcPr>
          <w:p w14:paraId="6E75D589" w14:textId="77777777" w:rsidR="00AA434A" w:rsidRPr="001310E6" w:rsidRDefault="00AA434A" w:rsidP="00A774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auto" w:fill="auto"/>
            <w:noWrap/>
            <w:vAlign w:val="center"/>
          </w:tcPr>
          <w:p w14:paraId="398DE53A" w14:textId="77777777" w:rsidR="00AA434A" w:rsidRPr="001310E6" w:rsidRDefault="00AA434A" w:rsidP="00A7741A">
            <w:pPr>
              <w:rPr>
                <w:rFonts w:ascii="Arial" w:hAnsi="Arial" w:cs="Arial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FB0AC" w14:textId="77777777" w:rsidR="00AA434A" w:rsidRPr="001310E6" w:rsidRDefault="00AA434A" w:rsidP="00A7741A">
            <w:pPr>
              <w:rPr>
                <w:rFonts w:ascii="Arial" w:hAnsi="Arial" w:cs="Arial"/>
              </w:rPr>
            </w:pPr>
            <w:r w:rsidRPr="001310E6">
              <w:rPr>
                <w:rFonts w:ascii="Arial" w:hAnsi="Arial" w:cs="Arial"/>
              </w:rPr>
              <w:t>$1,968.40</w:t>
            </w:r>
          </w:p>
        </w:tc>
      </w:tr>
    </w:tbl>
    <w:p w14:paraId="4E8F1037" w14:textId="77777777" w:rsidR="00AA434A" w:rsidRDefault="00AA434A">
      <w:pPr>
        <w:rPr>
          <w:b/>
        </w:rPr>
      </w:pPr>
    </w:p>
    <w:p w14:paraId="616DF0CF" w14:textId="77777777" w:rsidR="00ED6492" w:rsidRDefault="00ED6492">
      <w:pPr>
        <w:rPr>
          <w:b/>
          <w:bCs/>
          <w:u w:val="single"/>
        </w:rPr>
      </w:pPr>
    </w:p>
    <w:p w14:paraId="51BC2571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39F53DA3" w14:textId="77777777" w:rsidR="0069403B" w:rsidRDefault="0069403B" w:rsidP="00F06866">
      <w:pPr>
        <w:rPr>
          <w:b/>
        </w:rPr>
      </w:pPr>
    </w:p>
    <w:p w14:paraId="104A6B09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11F9036D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BB3A0D">
        <w:t>X</w:t>
      </w:r>
      <w:r>
        <w:t>] Yes</w:t>
      </w:r>
      <w:r>
        <w:tab/>
        <w:t>[ ] No</w:t>
      </w:r>
    </w:p>
    <w:p w14:paraId="19052732" w14:textId="77777777" w:rsidR="00636621" w:rsidRDefault="00636621" w:rsidP="00636621">
      <w:pPr>
        <w:pStyle w:val="ListParagraph"/>
      </w:pPr>
    </w:p>
    <w:p w14:paraId="75BD5E49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CD70E67" w14:textId="77777777" w:rsidR="00A403BB" w:rsidRDefault="00A403BB" w:rsidP="00A403BB">
      <w:pPr>
        <w:pStyle w:val="ListParagraph"/>
      </w:pPr>
    </w:p>
    <w:p w14:paraId="6150773B" w14:textId="77777777" w:rsidR="00A403BB" w:rsidRDefault="00BB3A0D" w:rsidP="00A403BB">
      <w:r>
        <w:t>The respondents will be represent the OWHPA grantee organizations in addition to</w:t>
      </w:r>
      <w:r w:rsidRPr="004B5C65">
        <w:t xml:space="preserve"> one partner </w:t>
      </w:r>
      <w:r>
        <w:t>of each</w:t>
      </w:r>
      <w:r w:rsidRPr="004B5C65">
        <w:t xml:space="preserve"> grantee</w:t>
      </w:r>
      <w:r>
        <w:t xml:space="preserve"> organization. There are 20 grantees so the total number </w:t>
      </w:r>
    </w:p>
    <w:p w14:paraId="66FB0F56" w14:textId="77777777" w:rsidR="004D6E14" w:rsidRDefault="004D6E14" w:rsidP="00A403BB">
      <w:pPr>
        <w:rPr>
          <w:b/>
        </w:rPr>
      </w:pPr>
    </w:p>
    <w:p w14:paraId="48884E94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03B52AB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6EDF27DC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0209168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 w:rsidR="00BB3A0D">
        <w:t>X</w:t>
      </w:r>
      <w:r>
        <w:t>] Telephone</w:t>
      </w:r>
      <w:r>
        <w:tab/>
      </w:r>
    </w:p>
    <w:p w14:paraId="31B26A1A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249D233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B5DCA0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181D4E56" w14:textId="77777777" w:rsidR="0037449A" w:rsidRDefault="0037449A" w:rsidP="0037449A"/>
    <w:p w14:paraId="3752E527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37449A">
        <w:t>X</w:t>
      </w:r>
      <w:r>
        <w:t xml:space="preserve">  ] Yes [  ] No</w:t>
      </w:r>
    </w:p>
    <w:p w14:paraId="022DCD95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32347A63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2247F6B8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3DD0B7A7" w14:textId="77777777" w:rsidR="00F24CFC" w:rsidRDefault="00F24CFC" w:rsidP="00F24CFC">
      <w:pPr>
        <w:rPr>
          <w:b/>
        </w:rPr>
      </w:pPr>
    </w:p>
    <w:p w14:paraId="0B224E19" w14:textId="77777777" w:rsidR="00F24CFC" w:rsidRDefault="0060017B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072A57B" wp14:editId="29434B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5D002F4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3E1AD30C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261F5584" w14:textId="77777777" w:rsidR="00F24CFC" w:rsidRPr="008F50D4" w:rsidRDefault="00F24CFC" w:rsidP="00F24CFC"/>
    <w:p w14:paraId="1B2080D9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48FBBAC8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7C395C1A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3F8F3C4B" w14:textId="77777777" w:rsidR="00F24CFC" w:rsidRPr="008F50D4" w:rsidRDefault="00F24CFC" w:rsidP="00F24CFC">
      <w:pPr>
        <w:rPr>
          <w:b/>
        </w:rPr>
      </w:pPr>
    </w:p>
    <w:p w14:paraId="7508E3FB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711F131C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502D0DFC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6B7E5D47" w14:textId="77777777" w:rsidR="00F24CFC" w:rsidRDefault="00F24CFC" w:rsidP="00F24CFC">
      <w:pPr>
        <w:rPr>
          <w:sz w:val="16"/>
          <w:szCs w:val="16"/>
        </w:rPr>
      </w:pPr>
    </w:p>
    <w:p w14:paraId="69CD59BD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05F885B3" w14:textId="77777777" w:rsidR="008F50D4" w:rsidRPr="008F50D4" w:rsidRDefault="008F50D4" w:rsidP="00F24CFC"/>
    <w:p w14:paraId="2A2DD5EE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3B74E440" w14:textId="77777777" w:rsidR="00F24CFC" w:rsidRDefault="00F24CFC" w:rsidP="00F24CFC">
      <w:pPr>
        <w:rPr>
          <w:b/>
        </w:rPr>
      </w:pPr>
    </w:p>
    <w:p w14:paraId="0E654E75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5F7FA4DC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3EE47B44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5E59B665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32B7209A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366A7A9B" w14:textId="77777777" w:rsidR="00F24CFC" w:rsidRPr="006832D9" w:rsidRDefault="00F24CFC" w:rsidP="00F24CFC">
      <w:pPr>
        <w:keepNext/>
        <w:keepLines/>
        <w:rPr>
          <w:b/>
        </w:rPr>
      </w:pPr>
    </w:p>
    <w:p w14:paraId="2DEE4ACD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29B860AF" w14:textId="77777777" w:rsidR="00F24CFC" w:rsidRDefault="00F24CFC" w:rsidP="00F24CFC">
      <w:pPr>
        <w:rPr>
          <w:b/>
          <w:bCs/>
          <w:u w:val="single"/>
        </w:rPr>
      </w:pPr>
    </w:p>
    <w:p w14:paraId="2161D49F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41269055" w14:textId="77777777" w:rsidR="00F24CFC" w:rsidRDefault="00F24CFC" w:rsidP="00F24CFC">
      <w:pPr>
        <w:rPr>
          <w:b/>
        </w:rPr>
      </w:pPr>
    </w:p>
    <w:p w14:paraId="7F7BEC09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501B0955" w14:textId="77777777" w:rsidR="00F24CFC" w:rsidRDefault="00F24CFC" w:rsidP="00F24CFC">
      <w:pPr>
        <w:rPr>
          <w:b/>
        </w:rPr>
      </w:pPr>
    </w:p>
    <w:p w14:paraId="3841E9A8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53AD9B76" w14:textId="77777777" w:rsidR="00F24CFC" w:rsidRDefault="00F24CFC" w:rsidP="00F24CFC">
      <w:pPr>
        <w:pStyle w:val="ListParagraph"/>
        <w:ind w:left="360"/>
      </w:pPr>
    </w:p>
    <w:p w14:paraId="4631D802" w14:textId="77777777"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01388BEA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5895A" w14:textId="77777777" w:rsidR="00E869AF" w:rsidRDefault="00E869AF">
      <w:r>
        <w:separator/>
      </w:r>
    </w:p>
  </w:endnote>
  <w:endnote w:type="continuationSeparator" w:id="0">
    <w:p w14:paraId="5FD4AF39" w14:textId="77777777" w:rsidR="00E869AF" w:rsidRDefault="00E8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F41F8" w14:textId="339266EC"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16DF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44575" w14:textId="77777777" w:rsidR="00E869AF" w:rsidRDefault="00E869AF">
      <w:r>
        <w:separator/>
      </w:r>
    </w:p>
  </w:footnote>
  <w:footnote w:type="continuationSeparator" w:id="0">
    <w:p w14:paraId="76C35372" w14:textId="77777777" w:rsidR="00E869AF" w:rsidRDefault="00E869AF">
      <w:r>
        <w:continuationSeparator/>
      </w:r>
    </w:p>
  </w:footnote>
  <w:footnote w:id="1">
    <w:p w14:paraId="4CA9B404" w14:textId="77777777" w:rsidR="00AA434A" w:rsidRPr="0058580E" w:rsidRDefault="00AA434A" w:rsidP="00AA434A">
      <w:pPr>
        <w:pStyle w:val="FootnoteText"/>
        <w:rPr>
          <w:sz w:val="18"/>
        </w:rPr>
      </w:pPr>
      <w:r w:rsidRPr="0058580E">
        <w:rPr>
          <w:rStyle w:val="FootnoteReference"/>
          <w:rFonts w:ascii="Arial" w:hAnsi="Arial" w:cs="Arial"/>
          <w:sz w:val="16"/>
        </w:rPr>
        <w:footnoteRef/>
      </w:r>
      <w:r w:rsidRPr="0058580E">
        <w:rPr>
          <w:rFonts w:ascii="Arial" w:hAnsi="Arial" w:cs="Arial"/>
          <w:i/>
          <w:sz w:val="18"/>
        </w:rPr>
        <w:t xml:space="preserve"> </w:t>
      </w:r>
      <w:r w:rsidRPr="0058580E">
        <w:rPr>
          <w:rFonts w:ascii="Arial" w:hAnsi="Arial" w:cs="Arial"/>
          <w:iCs/>
          <w:sz w:val="18"/>
          <w:szCs w:val="24"/>
        </w:rPr>
        <w:t xml:space="preserve">Bureau of Labor Statistics, U.S. Department of Labor, Occupational Outlook Handbook, Top Executives,  at </w:t>
      </w:r>
      <w:hyperlink r:id="rId1" w:history="1">
        <w:r w:rsidRPr="0058580E">
          <w:rPr>
            <w:rStyle w:val="Hyperlink"/>
            <w:rFonts w:ascii="Arial" w:hAnsi="Arial" w:cs="Arial"/>
            <w:iCs/>
            <w:sz w:val="18"/>
            <w:szCs w:val="24"/>
          </w:rPr>
          <w:t>https://www.bls.gov/ooh/management/top-executives.htm</w:t>
        </w:r>
      </w:hyperlink>
      <w:r w:rsidRPr="0058580E">
        <w:rPr>
          <w:rFonts w:ascii="Arial" w:hAnsi="Arial" w:cs="Arial"/>
          <w:iCs/>
          <w:sz w:val="18"/>
          <w:szCs w:val="24"/>
        </w:rPr>
        <w:t xml:space="preserve"> (visited October 07, 2019).</w:t>
      </w:r>
    </w:p>
  </w:footnote>
  <w:footnote w:id="2">
    <w:p w14:paraId="256BEADA" w14:textId="77777777" w:rsidR="00AA434A" w:rsidRPr="0058580E" w:rsidRDefault="00AA434A" w:rsidP="00AA434A">
      <w:pPr>
        <w:pStyle w:val="FootnoteText"/>
        <w:rPr>
          <w:rFonts w:ascii="Arial" w:hAnsi="Arial" w:cs="Arial"/>
          <w:iCs/>
          <w:sz w:val="18"/>
          <w:szCs w:val="24"/>
        </w:rPr>
      </w:pPr>
      <w:r w:rsidRPr="0058580E">
        <w:rPr>
          <w:rStyle w:val="FootnoteReference"/>
          <w:rFonts w:ascii="Arial" w:hAnsi="Arial" w:cs="Arial"/>
          <w:sz w:val="16"/>
        </w:rPr>
        <w:footnoteRef/>
      </w:r>
      <w:r w:rsidRPr="0058580E">
        <w:rPr>
          <w:rFonts w:ascii="Arial" w:hAnsi="Arial" w:cs="Arial"/>
          <w:sz w:val="18"/>
        </w:rPr>
        <w:t xml:space="preserve"> </w:t>
      </w:r>
      <w:r w:rsidRPr="0058580E">
        <w:rPr>
          <w:rFonts w:ascii="Arial" w:hAnsi="Arial" w:cs="Arial"/>
          <w:iCs/>
          <w:sz w:val="18"/>
          <w:szCs w:val="24"/>
        </w:rPr>
        <w:t xml:space="preserve">Bureau of Labor Statistics, U.S. Department of Labor, Occupational Outlook Handbook, Medical and Health Services Managers, </w:t>
      </w:r>
    </w:p>
    <w:p w14:paraId="381D682A" w14:textId="77777777" w:rsidR="00AA434A" w:rsidRPr="0058580E" w:rsidRDefault="00AA434A" w:rsidP="00AA434A">
      <w:pPr>
        <w:pStyle w:val="FootnoteText"/>
        <w:rPr>
          <w:sz w:val="18"/>
        </w:rPr>
      </w:pPr>
      <w:r w:rsidRPr="0058580E">
        <w:rPr>
          <w:rFonts w:ascii="Arial" w:hAnsi="Arial" w:cs="Arial"/>
          <w:iCs/>
          <w:sz w:val="18"/>
          <w:szCs w:val="24"/>
        </w:rPr>
        <w:t xml:space="preserve">On the Internet at </w:t>
      </w:r>
      <w:hyperlink r:id="rId2" w:history="1">
        <w:r w:rsidRPr="0058580E">
          <w:rPr>
            <w:rStyle w:val="Hyperlink"/>
            <w:rFonts w:ascii="Arial" w:hAnsi="Arial" w:cs="Arial"/>
            <w:iCs/>
            <w:sz w:val="18"/>
            <w:szCs w:val="24"/>
          </w:rPr>
          <w:t>https://www.bls.gov/ooh/management/medical-and-health-services-managers.htm</w:t>
        </w:r>
      </w:hyperlink>
      <w:r w:rsidRPr="0058580E">
        <w:rPr>
          <w:rFonts w:ascii="Arial" w:hAnsi="Arial" w:cs="Arial"/>
          <w:iCs/>
          <w:sz w:val="18"/>
          <w:szCs w:val="24"/>
        </w:rPr>
        <w:t xml:space="preserve"> (visited October 07, 2019).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1BED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4481A"/>
    <w:rsid w:val="0037449A"/>
    <w:rsid w:val="003D5BBE"/>
    <w:rsid w:val="003E3C61"/>
    <w:rsid w:val="003F0B46"/>
    <w:rsid w:val="003F1C5B"/>
    <w:rsid w:val="004018CB"/>
    <w:rsid w:val="00434E33"/>
    <w:rsid w:val="00441434"/>
    <w:rsid w:val="0045264C"/>
    <w:rsid w:val="00452A2B"/>
    <w:rsid w:val="00485578"/>
    <w:rsid w:val="004876EC"/>
    <w:rsid w:val="004B5C65"/>
    <w:rsid w:val="004D6E14"/>
    <w:rsid w:val="005009B0"/>
    <w:rsid w:val="005A1006"/>
    <w:rsid w:val="005E714A"/>
    <w:rsid w:val="0060017B"/>
    <w:rsid w:val="006140A0"/>
    <w:rsid w:val="00616DF8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C34A2"/>
    <w:rsid w:val="009D01A2"/>
    <w:rsid w:val="009F5923"/>
    <w:rsid w:val="00A22B48"/>
    <w:rsid w:val="00A3120C"/>
    <w:rsid w:val="00A403BB"/>
    <w:rsid w:val="00A674DF"/>
    <w:rsid w:val="00A83AA6"/>
    <w:rsid w:val="00AA434A"/>
    <w:rsid w:val="00AE1809"/>
    <w:rsid w:val="00B80D76"/>
    <w:rsid w:val="00B90761"/>
    <w:rsid w:val="00BA2105"/>
    <w:rsid w:val="00BA7E06"/>
    <w:rsid w:val="00BB3A0D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3195"/>
    <w:rsid w:val="00D24698"/>
    <w:rsid w:val="00D33E12"/>
    <w:rsid w:val="00D6383F"/>
    <w:rsid w:val="00DB59D0"/>
    <w:rsid w:val="00DC33D3"/>
    <w:rsid w:val="00DE1847"/>
    <w:rsid w:val="00DF4394"/>
    <w:rsid w:val="00E26329"/>
    <w:rsid w:val="00E40B50"/>
    <w:rsid w:val="00E50293"/>
    <w:rsid w:val="00E63F3B"/>
    <w:rsid w:val="00E65FFC"/>
    <w:rsid w:val="00E80951"/>
    <w:rsid w:val="00E869AF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D9D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A434A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434A"/>
    <w:rPr>
      <w:rFonts w:asciiTheme="minorHAnsi" w:eastAsiaTheme="minorHAnsi" w:hAnsiTheme="minorHAnsi" w:cstheme="minorBidi"/>
    </w:rPr>
  </w:style>
  <w:style w:type="character" w:styleId="FootnoteReference">
    <w:name w:val="footnote reference"/>
    <w:semiHidden/>
    <w:rsid w:val="00AA434A"/>
    <w:rPr>
      <w:i/>
      <w:position w:val="6"/>
      <w:sz w:val="18"/>
      <w:vertAlign w:val="baseline"/>
    </w:rPr>
  </w:style>
  <w:style w:type="character" w:styleId="Hyperlink">
    <w:name w:val="Hyperlink"/>
    <w:rsid w:val="00AA43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A434A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434A"/>
    <w:rPr>
      <w:rFonts w:asciiTheme="minorHAnsi" w:eastAsiaTheme="minorHAnsi" w:hAnsiTheme="minorHAnsi" w:cstheme="minorBidi"/>
    </w:rPr>
  </w:style>
  <w:style w:type="character" w:styleId="FootnoteReference">
    <w:name w:val="footnote reference"/>
    <w:semiHidden/>
    <w:rsid w:val="00AA434A"/>
    <w:rPr>
      <w:i/>
      <w:position w:val="6"/>
      <w:sz w:val="18"/>
      <w:vertAlign w:val="baseline"/>
    </w:rPr>
  </w:style>
  <w:style w:type="character" w:styleId="Hyperlink">
    <w:name w:val="Hyperlink"/>
    <w:rsid w:val="00AA4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ls.gov/ooh/management/medical-and-health-services-managers.htm%20" TargetMode="External"/><Relationship Id="rId1" Type="http://schemas.openxmlformats.org/officeDocument/2006/relationships/hyperlink" Target="https://www.bls.gov/ooh/management/top-executives.ht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2019-12-12T15:25:00Z</dcterms:created>
  <dcterms:modified xsi:type="dcterms:W3CDTF">2019-12-12T15:25:00Z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