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C6B72" w14:textId="77777777" w:rsidR="00E36270" w:rsidRPr="000A4684" w:rsidRDefault="00E36270" w:rsidP="00030B5D">
      <w:pPr>
        <w:spacing w:after="0" w:line="240" w:lineRule="auto"/>
        <w:jc w:val="right"/>
        <w:rPr>
          <w:rFonts w:cstheme="minorHAnsi"/>
          <w:sz w:val="20"/>
          <w:szCs w:val="20"/>
          <w:shd w:val="clear" w:color="auto" w:fill="FFFFFF"/>
        </w:rPr>
      </w:pPr>
      <w:bookmarkStart w:id="0" w:name="_GoBack"/>
      <w:bookmarkEnd w:id="0"/>
      <w:r w:rsidRPr="000A4684">
        <w:rPr>
          <w:rFonts w:cstheme="minorHAnsi"/>
          <w:sz w:val="20"/>
          <w:szCs w:val="20"/>
          <w:shd w:val="clear" w:color="auto" w:fill="FFFFFF"/>
        </w:rPr>
        <w:t>Form Approved</w:t>
      </w:r>
    </w:p>
    <w:p w14:paraId="33A2B7C7" w14:textId="1E43502F" w:rsidR="002D580C" w:rsidRPr="000A4684" w:rsidRDefault="002D580C" w:rsidP="002D580C">
      <w:pPr>
        <w:spacing w:after="0"/>
        <w:ind w:firstLine="720"/>
        <w:jc w:val="right"/>
        <w:rPr>
          <w:rFonts w:cstheme="minorHAnsi"/>
          <w:sz w:val="20"/>
          <w:szCs w:val="20"/>
        </w:rPr>
      </w:pPr>
      <w:bookmarkStart w:id="1" w:name="_Hlk508787789"/>
      <w:r w:rsidRPr="000A4684">
        <w:rPr>
          <w:rFonts w:cstheme="minorHAnsi"/>
          <w:sz w:val="20"/>
          <w:szCs w:val="20"/>
        </w:rPr>
        <w:t>OMB Control Number: #</w:t>
      </w:r>
      <w:bookmarkEnd w:id="1"/>
      <w:r w:rsidR="000A4684" w:rsidRPr="000A4684">
        <w:rPr>
          <w:sz w:val="20"/>
          <w:szCs w:val="20"/>
        </w:rPr>
        <w:t>0990-0379</w:t>
      </w:r>
    </w:p>
    <w:p w14:paraId="04710C16" w14:textId="77777777" w:rsidR="00E36270" w:rsidRPr="00030B5D" w:rsidRDefault="00E36270" w:rsidP="00030B5D">
      <w:pPr>
        <w:spacing w:line="240" w:lineRule="auto"/>
        <w:jc w:val="right"/>
        <w:rPr>
          <w:sz w:val="20"/>
          <w:szCs w:val="20"/>
        </w:rPr>
      </w:pPr>
      <w:r w:rsidRPr="000A4684">
        <w:rPr>
          <w:sz w:val="20"/>
          <w:szCs w:val="20"/>
          <w:shd w:val="clear" w:color="auto" w:fill="FFFFFF"/>
        </w:rPr>
        <w:t xml:space="preserve">Exp. Date </w:t>
      </w:r>
      <w:r w:rsidR="00030B5D" w:rsidRPr="000A4684">
        <w:rPr>
          <w:sz w:val="20"/>
          <w:szCs w:val="20"/>
        </w:rPr>
        <w:t>09/30/2020</w:t>
      </w:r>
    </w:p>
    <w:p w14:paraId="7FE963B5" w14:textId="77777777"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Welcome</w:t>
      </w:r>
    </w:p>
    <w:p w14:paraId="37A30E0A" w14:textId="77777777"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Welcome to this OptimalSort study, and thank you for agreeing to participate!</w:t>
      </w:r>
    </w:p>
    <w:p w14:paraId="055E7612" w14:textId="77777777"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The activity shouldn't take longer than </w:t>
      </w:r>
      <w:r w:rsidRPr="00DB2D80">
        <w:rPr>
          <w:rStyle w:val="Strong"/>
          <w:rFonts w:asciiTheme="minorHAnsi" w:hAnsiTheme="minorHAnsi" w:cstheme="minorHAnsi"/>
          <w:color w:val="4B555B"/>
          <w:sz w:val="21"/>
          <w:szCs w:val="21"/>
        </w:rPr>
        <w:t>15 minutes</w:t>
      </w:r>
      <w:r w:rsidRPr="00DB2D80">
        <w:rPr>
          <w:rFonts w:asciiTheme="minorHAnsi" w:hAnsiTheme="minorHAnsi" w:cstheme="minorHAnsi"/>
          <w:color w:val="4B555B"/>
          <w:sz w:val="21"/>
          <w:szCs w:val="21"/>
        </w:rPr>
        <w:t> to complete.</w:t>
      </w:r>
    </w:p>
    <w:p w14:paraId="13E43B40" w14:textId="77777777"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Your response will </w:t>
      </w:r>
      <w:r w:rsidRPr="00DB2D80">
        <w:rPr>
          <w:rStyle w:val="Strong"/>
          <w:rFonts w:asciiTheme="minorHAnsi" w:hAnsiTheme="minorHAnsi" w:cstheme="minorHAnsi"/>
          <w:color w:val="4B555B"/>
          <w:sz w:val="21"/>
          <w:szCs w:val="21"/>
        </w:rPr>
        <w:t>help us to organize the content on our website.</w:t>
      </w:r>
      <w:r w:rsidRPr="00DB2D80">
        <w:rPr>
          <w:rFonts w:asciiTheme="minorHAnsi" w:hAnsiTheme="minorHAnsi" w:cstheme="minorHAnsi"/>
          <w:color w:val="4B555B"/>
          <w:sz w:val="21"/>
          <w:szCs w:val="21"/>
        </w:rPr>
        <w:t> Find out how on the next page...</w:t>
      </w:r>
    </w:p>
    <w:p w14:paraId="35C1CE42" w14:textId="77777777" w:rsidR="007E2EDF" w:rsidRPr="00622B01" w:rsidRDefault="00DB2D80" w:rsidP="00DB2D80">
      <w:pPr>
        <w:pStyle w:val="Heading1"/>
        <w:rPr>
          <w:rFonts w:asciiTheme="minorHAnsi" w:hAnsiTheme="minorHAnsi" w:cstheme="minorHAnsi"/>
          <w:b w:val="0"/>
          <w:sz w:val="40"/>
        </w:rPr>
      </w:pPr>
      <w:r w:rsidRPr="00622B01">
        <w:rPr>
          <w:rFonts w:asciiTheme="minorHAnsi" w:hAnsiTheme="minorHAnsi" w:cstheme="minorHAnsi"/>
          <w:b w:val="0"/>
          <w:sz w:val="40"/>
        </w:rPr>
        <w:t xml:space="preserve"> </w:t>
      </w:r>
      <w:r w:rsidR="007E2EDF" w:rsidRPr="00622B01">
        <w:rPr>
          <w:rFonts w:asciiTheme="minorHAnsi" w:hAnsiTheme="minorHAnsi" w:cstheme="minorHAnsi"/>
          <w:b w:val="0"/>
          <w:sz w:val="40"/>
        </w:rPr>
        <w:t>Instructions</w:t>
      </w:r>
    </w:p>
    <w:p w14:paraId="671282CE" w14:textId="77777777"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1</w:t>
      </w:r>
    </w:p>
    <w:p w14:paraId="4C3107F4"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Take a quick look at the list of items to the left.</w:t>
      </w:r>
    </w:p>
    <w:p w14:paraId="100B03CB"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We'd like you to sort them into groups that make sense to you.</w:t>
      </w:r>
    </w:p>
    <w:p w14:paraId="119D48A8"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There is no right or wrong answer. Just do what comes naturally.</w:t>
      </w:r>
    </w:p>
    <w:p w14:paraId="59F91A90" w14:textId="77777777"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2</w:t>
      </w:r>
    </w:p>
    <w:p w14:paraId="447CF5BB" w14:textId="16E49F93" w:rsid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Drag an it</w:t>
      </w:r>
      <w:r w:rsidR="007E4681">
        <w:rPr>
          <w:rFonts w:asciiTheme="minorHAnsi" w:hAnsiTheme="minorHAnsi" w:cstheme="minorHAnsi"/>
          <w:color w:val="4B555B"/>
          <w:sz w:val="18"/>
          <w:szCs w:val="21"/>
        </w:rPr>
        <w:t xml:space="preserve">em from the left into this area. </w:t>
      </w:r>
    </w:p>
    <w:p w14:paraId="75C22AE3" w14:textId="77777777" w:rsidR="007E4681" w:rsidRPr="007E4681" w:rsidRDefault="007E4681" w:rsidP="007E4681">
      <w:pPr>
        <w:pStyle w:val="NormalWeb"/>
        <w:spacing w:before="0" w:beforeAutospacing="0" w:after="158" w:afterAutospacing="0"/>
        <w:ind w:left="720"/>
        <w:rPr>
          <w:rFonts w:asciiTheme="minorHAnsi" w:hAnsiTheme="minorHAnsi" w:cstheme="minorHAnsi"/>
          <w:color w:val="67737A"/>
          <w:sz w:val="18"/>
          <w:szCs w:val="18"/>
        </w:rPr>
      </w:pPr>
      <w:r w:rsidRPr="007E4681">
        <w:rPr>
          <w:rFonts w:asciiTheme="minorHAnsi" w:hAnsiTheme="minorHAnsi" w:cstheme="minorHAnsi"/>
          <w:color w:val="67737A"/>
          <w:sz w:val="18"/>
          <w:szCs w:val="18"/>
        </w:rPr>
        <w:t>Use the groups provided or create your own by dragging and dropping an item from the left into the space on the right.</w:t>
      </w:r>
    </w:p>
    <w:p w14:paraId="5CAD7701" w14:textId="77777777"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3</w:t>
      </w:r>
    </w:p>
    <w:p w14:paraId="05BB4EC3" w14:textId="60F1BAA6" w:rsidR="00DB2D80" w:rsidRPr="00DB2D80" w:rsidRDefault="007E4681" w:rsidP="00DB2D80">
      <w:pPr>
        <w:pStyle w:val="NormalWeb"/>
        <w:spacing w:before="0" w:beforeAutospacing="0" w:after="158" w:afterAutospacing="0"/>
        <w:ind w:left="720"/>
        <w:rPr>
          <w:rFonts w:asciiTheme="minorHAnsi" w:hAnsiTheme="minorHAnsi" w:cstheme="minorHAnsi"/>
          <w:color w:val="4B555B"/>
          <w:sz w:val="18"/>
          <w:szCs w:val="21"/>
        </w:rPr>
      </w:pPr>
      <w:r>
        <w:rPr>
          <w:rFonts w:asciiTheme="minorHAnsi" w:hAnsiTheme="minorHAnsi" w:cstheme="minorHAnsi"/>
          <w:color w:val="4B555B"/>
          <w:sz w:val="18"/>
          <w:szCs w:val="21"/>
        </w:rPr>
        <w:t xml:space="preserve">If you created your own groups, click </w:t>
      </w:r>
      <w:r w:rsidR="00DB2D80" w:rsidRPr="00DB2D80">
        <w:rPr>
          <w:rFonts w:asciiTheme="minorHAnsi" w:hAnsiTheme="minorHAnsi" w:cstheme="minorHAnsi"/>
          <w:color w:val="4B555B"/>
          <w:sz w:val="18"/>
          <w:szCs w:val="21"/>
        </w:rPr>
        <w:t>the title to rename your new group.</w:t>
      </w:r>
    </w:p>
    <w:p w14:paraId="7DC949CE" w14:textId="77777777"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4</w:t>
      </w:r>
    </w:p>
    <w:p w14:paraId="2E21622B"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Add more items to this group by dropping them on top of it.</w:t>
      </w:r>
    </w:p>
    <w:p w14:paraId="51BFC8B0"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Make more groups by dropping them in unused spaces.</w:t>
      </w:r>
    </w:p>
    <w:p w14:paraId="4582E333" w14:textId="77777777"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When you're done click "Finished" at the top right. Have fun!</w:t>
      </w:r>
    </w:p>
    <w:p w14:paraId="4952FE82" w14:textId="77777777" w:rsidR="00DB2D80" w:rsidRDefault="00DB2D80" w:rsidP="000F3455">
      <w:pPr>
        <w:rPr>
          <w:rStyle w:val="Strong"/>
          <w:rFonts w:cstheme="minorHAnsi"/>
        </w:rPr>
      </w:pPr>
    </w:p>
    <w:p w14:paraId="0FFA990C" w14:textId="30CED633" w:rsidR="00ED0DAE" w:rsidRPr="00ED0DAE" w:rsidRDefault="00ED0DAE" w:rsidP="00ED0DAE">
      <w:pPr>
        <w:shd w:val="clear" w:color="auto" w:fill="FFFFFF"/>
        <w:spacing w:after="300"/>
        <w:rPr>
          <w:rStyle w:val="Strong"/>
          <w:rFonts w:eastAsia="Times New Roman" w:cstheme="minorHAnsi"/>
          <w:b w:val="0"/>
          <w:bCs w:val="0"/>
          <w:color w:val="000000"/>
          <w:szCs w:val="21"/>
        </w:rPr>
      </w:pPr>
      <w:r w:rsidRPr="00ED0DAE">
        <w:rPr>
          <w:rFonts w:eastAsia="Times New Roman" w:cstheme="minorHAnsi"/>
          <w:color w:val="000000"/>
          <w:szCs w:val="21"/>
        </w:rPr>
        <w:t xml:space="preserve">According to the Paperwork Reduction Act of 1995, no persons are required to respond to a collection of information unless it displays a valid OMB control number. The valid OMB control number for this information collection is </w:t>
      </w:r>
      <w:r w:rsidR="00941F77" w:rsidRPr="00941F77">
        <w:rPr>
          <w:szCs w:val="20"/>
        </w:rPr>
        <w:t>0990-0379</w:t>
      </w:r>
      <w:r w:rsidRPr="00941F77">
        <w:rPr>
          <w:rFonts w:eastAsia="Times New Roman" w:cstheme="minorHAnsi"/>
          <w:color w:val="000000"/>
          <w:sz w:val="24"/>
          <w:szCs w:val="21"/>
        </w:rPr>
        <w:t xml:space="preserve">. </w:t>
      </w:r>
      <w:r w:rsidRPr="00ED0DAE">
        <w:rPr>
          <w:rFonts w:eastAsia="Times New Roman" w:cstheme="minorHAnsi"/>
          <w:color w:val="000000"/>
          <w:szCs w:val="21"/>
        </w:rPr>
        <w:t xml:space="preserve">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w:t>
      </w:r>
      <w:r w:rsidRPr="00ED0DAE">
        <w:rPr>
          <w:rFonts w:eastAsia="Times New Roman" w:cstheme="minorHAnsi"/>
          <w:color w:val="000000"/>
          <w:szCs w:val="21"/>
        </w:rPr>
        <w:lastRenderedPageBreak/>
        <w:t>please write to: U.S. Department of Health &amp; Human Services, OS/OCIO/PRA, 200 Independence Ave., S.W., Suite 336-E, Washington D.C. 20201, Attention: PRA Reports Clearance Officer.</w:t>
      </w:r>
    </w:p>
    <w:p w14:paraId="3645EE09" w14:textId="4F34B3A0" w:rsidR="0095404B" w:rsidRDefault="0095404B" w:rsidP="000F3455">
      <w:pPr>
        <w:pStyle w:val="Heading1"/>
        <w:rPr>
          <w:rStyle w:val="Strong"/>
          <w:rFonts w:asciiTheme="minorHAnsi" w:hAnsiTheme="minorHAnsi" w:cstheme="minorHAnsi"/>
          <w:sz w:val="40"/>
        </w:rPr>
      </w:pPr>
      <w:r>
        <w:rPr>
          <w:rStyle w:val="Strong"/>
          <w:rFonts w:asciiTheme="minorHAnsi" w:hAnsiTheme="minorHAnsi" w:cstheme="minorHAnsi"/>
          <w:sz w:val="40"/>
        </w:rPr>
        <w:t>Categories</w:t>
      </w:r>
    </w:p>
    <w:p w14:paraId="434C83F6" w14:textId="19B6C7B1" w:rsidR="0095404B" w:rsidRPr="0009507E" w:rsidRDefault="0095404B" w:rsidP="0095404B">
      <w:pPr>
        <w:pStyle w:val="ListParagraph"/>
        <w:numPr>
          <w:ilvl w:val="0"/>
          <w:numId w:val="19"/>
        </w:numPr>
        <w:spacing w:after="0" w:line="240" w:lineRule="auto"/>
        <w:rPr>
          <w:b/>
          <w:bCs/>
          <w:color w:val="000000" w:themeColor="text1"/>
        </w:rPr>
      </w:pPr>
      <w:r w:rsidRPr="0009507E">
        <w:t>How to Apply</w:t>
      </w:r>
    </w:p>
    <w:p w14:paraId="14179BA2" w14:textId="23AE0C95" w:rsidR="007E4681" w:rsidRPr="0009507E" w:rsidRDefault="007E4681" w:rsidP="0095404B">
      <w:pPr>
        <w:pStyle w:val="ListParagraph"/>
        <w:numPr>
          <w:ilvl w:val="0"/>
          <w:numId w:val="19"/>
        </w:numPr>
        <w:spacing w:after="0" w:line="240" w:lineRule="auto"/>
        <w:rPr>
          <w:b/>
          <w:bCs/>
          <w:color w:val="000000" w:themeColor="text1"/>
        </w:rPr>
      </w:pPr>
      <w:r w:rsidRPr="0009507E">
        <w:t>Learn About Grants</w:t>
      </w:r>
    </w:p>
    <w:p w14:paraId="6725810D" w14:textId="57E9C189" w:rsidR="00C4491E" w:rsidRPr="0009507E" w:rsidRDefault="00C4491E" w:rsidP="0095404B">
      <w:pPr>
        <w:pStyle w:val="ListParagraph"/>
        <w:numPr>
          <w:ilvl w:val="0"/>
          <w:numId w:val="19"/>
        </w:numPr>
        <w:spacing w:after="0" w:line="240" w:lineRule="auto"/>
        <w:rPr>
          <w:b/>
          <w:bCs/>
          <w:color w:val="000000" w:themeColor="text1"/>
        </w:rPr>
      </w:pPr>
      <w:r w:rsidRPr="0009507E">
        <w:t>Resources for Grantors</w:t>
      </w:r>
    </w:p>
    <w:p w14:paraId="3DB27B77" w14:textId="622E357A" w:rsidR="00C4491E" w:rsidRPr="0009507E" w:rsidRDefault="00C4491E" w:rsidP="0095404B">
      <w:pPr>
        <w:pStyle w:val="ListParagraph"/>
        <w:numPr>
          <w:ilvl w:val="0"/>
          <w:numId w:val="19"/>
        </w:numPr>
        <w:spacing w:after="0" w:line="240" w:lineRule="auto"/>
        <w:rPr>
          <w:b/>
          <w:bCs/>
          <w:color w:val="000000" w:themeColor="text1"/>
        </w:rPr>
      </w:pPr>
      <w:r w:rsidRPr="0009507E">
        <w:t>About Grants.gov</w:t>
      </w:r>
    </w:p>
    <w:p w14:paraId="21C669E8" w14:textId="041E4ED3" w:rsidR="00C4491E" w:rsidRPr="0009507E" w:rsidRDefault="00C4491E" w:rsidP="0095404B">
      <w:pPr>
        <w:pStyle w:val="ListParagraph"/>
        <w:numPr>
          <w:ilvl w:val="0"/>
          <w:numId w:val="19"/>
        </w:numPr>
        <w:spacing w:after="0" w:line="240" w:lineRule="auto"/>
        <w:rPr>
          <w:b/>
          <w:bCs/>
          <w:color w:val="000000" w:themeColor="text1"/>
        </w:rPr>
      </w:pPr>
      <w:r w:rsidRPr="0009507E">
        <w:t>Help Center</w:t>
      </w:r>
    </w:p>
    <w:p w14:paraId="1BCE1058" w14:textId="19037FAE" w:rsidR="000F3455" w:rsidRPr="00622B01" w:rsidRDefault="00DB2D80" w:rsidP="000F3455">
      <w:pPr>
        <w:pStyle w:val="Heading1"/>
        <w:rPr>
          <w:rStyle w:val="Strong"/>
          <w:rFonts w:asciiTheme="minorHAnsi" w:hAnsiTheme="minorHAnsi" w:cstheme="minorHAnsi"/>
          <w:sz w:val="40"/>
        </w:rPr>
      </w:pPr>
      <w:r w:rsidRPr="00C4491E">
        <w:rPr>
          <w:rStyle w:val="Strong"/>
          <w:rFonts w:asciiTheme="minorHAnsi" w:hAnsiTheme="minorHAnsi" w:cstheme="minorHAnsi"/>
          <w:sz w:val="40"/>
        </w:rPr>
        <w:t>Cards</w:t>
      </w:r>
      <w:r>
        <w:rPr>
          <w:rStyle w:val="Strong"/>
          <w:rFonts w:asciiTheme="minorHAnsi" w:hAnsiTheme="minorHAnsi" w:cstheme="minorHAnsi"/>
          <w:sz w:val="40"/>
        </w:rPr>
        <w:t xml:space="preserve"> to be Sorted</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426"/>
      </w:tblGrid>
      <w:tr w:rsidR="00DB2D80" w:rsidRPr="00D82571" w14:paraId="4FFA079D" w14:textId="77777777" w:rsidTr="0009507E">
        <w:trPr>
          <w:trHeight w:val="292"/>
          <w:jc w:val="center"/>
        </w:trPr>
        <w:tc>
          <w:tcPr>
            <w:tcW w:w="759" w:type="dxa"/>
            <w:shd w:val="clear" w:color="auto" w:fill="auto"/>
            <w:noWrap/>
            <w:vAlign w:val="bottom"/>
            <w:hideMark/>
          </w:tcPr>
          <w:p w14:paraId="4B55AF2C" w14:textId="77777777"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#Num</w:t>
            </w:r>
          </w:p>
        </w:tc>
        <w:tc>
          <w:tcPr>
            <w:tcW w:w="7426" w:type="dxa"/>
            <w:shd w:val="clear" w:color="000000" w:fill="000000"/>
            <w:noWrap/>
            <w:vAlign w:val="bottom"/>
            <w:hideMark/>
          </w:tcPr>
          <w:p w14:paraId="312E1575" w14:textId="77777777" w:rsidR="00DB2D80" w:rsidRPr="00D82571" w:rsidRDefault="00DB2D80" w:rsidP="00AB3F0E">
            <w:pPr>
              <w:spacing w:after="0" w:line="240" w:lineRule="auto"/>
              <w:rPr>
                <w:rFonts w:ascii="Calibri" w:eastAsia="Times New Roman" w:hAnsi="Calibri" w:cs="Calibri"/>
                <w:b/>
                <w:bCs/>
                <w:color w:val="FFFFFF"/>
              </w:rPr>
            </w:pPr>
            <w:r w:rsidRPr="00D82571">
              <w:rPr>
                <w:rFonts w:ascii="Calibri" w:eastAsia="Times New Roman" w:hAnsi="Calibri" w:cs="Calibri"/>
                <w:b/>
                <w:bCs/>
                <w:color w:val="FFFFFF"/>
              </w:rPr>
              <w:t>Term/phrase</w:t>
            </w:r>
          </w:p>
        </w:tc>
      </w:tr>
      <w:tr w:rsidR="007E4681" w:rsidRPr="00D82571" w14:paraId="5631E7E0" w14:textId="77777777" w:rsidTr="0009507E">
        <w:trPr>
          <w:trHeight w:val="292"/>
          <w:jc w:val="center"/>
        </w:trPr>
        <w:tc>
          <w:tcPr>
            <w:tcW w:w="759" w:type="dxa"/>
            <w:shd w:val="clear" w:color="auto" w:fill="auto"/>
            <w:noWrap/>
            <w:vAlign w:val="center"/>
            <w:hideMark/>
          </w:tcPr>
          <w:p w14:paraId="4602F145" w14:textId="77777777" w:rsidR="007E4681" w:rsidRPr="0009507E" w:rsidRDefault="007E4681" w:rsidP="0009507E">
            <w:pPr>
              <w:spacing w:after="0"/>
            </w:pPr>
            <w:r w:rsidRPr="0009507E">
              <w:t>1</w:t>
            </w:r>
          </w:p>
        </w:tc>
        <w:tc>
          <w:tcPr>
            <w:tcW w:w="7426" w:type="dxa"/>
            <w:shd w:val="clear" w:color="auto" w:fill="auto"/>
            <w:noWrap/>
            <w:vAlign w:val="center"/>
          </w:tcPr>
          <w:p w14:paraId="79EEB8BB" w14:textId="5D6984FE" w:rsidR="007E4681" w:rsidRPr="0009507E" w:rsidRDefault="007E4681" w:rsidP="0009507E">
            <w:pPr>
              <w:spacing w:after="0"/>
            </w:pPr>
            <w:r w:rsidRPr="0009507E">
              <w:t>Am I Eligible?</w:t>
            </w:r>
          </w:p>
        </w:tc>
      </w:tr>
      <w:tr w:rsidR="007E4681" w:rsidRPr="00D82571" w14:paraId="50920E89" w14:textId="77777777" w:rsidTr="0009507E">
        <w:trPr>
          <w:trHeight w:val="292"/>
          <w:jc w:val="center"/>
        </w:trPr>
        <w:tc>
          <w:tcPr>
            <w:tcW w:w="759" w:type="dxa"/>
            <w:shd w:val="clear" w:color="auto" w:fill="auto"/>
            <w:noWrap/>
            <w:vAlign w:val="center"/>
            <w:hideMark/>
          </w:tcPr>
          <w:p w14:paraId="539965A6" w14:textId="77777777" w:rsidR="007E4681" w:rsidRPr="0009507E" w:rsidRDefault="007E4681" w:rsidP="0009507E">
            <w:pPr>
              <w:spacing w:after="0"/>
            </w:pPr>
            <w:r w:rsidRPr="0009507E">
              <w:t>2</w:t>
            </w:r>
          </w:p>
        </w:tc>
        <w:tc>
          <w:tcPr>
            <w:tcW w:w="7426" w:type="dxa"/>
            <w:shd w:val="clear" w:color="auto" w:fill="auto"/>
            <w:noWrap/>
            <w:vAlign w:val="center"/>
          </w:tcPr>
          <w:p w14:paraId="3EDD7303" w14:textId="341FE35C" w:rsidR="007E4681" w:rsidRPr="0009507E" w:rsidRDefault="007E4681" w:rsidP="0009507E">
            <w:pPr>
              <w:spacing w:after="0"/>
            </w:pPr>
            <w:r w:rsidRPr="0009507E">
              <w:t>Applying through Grants.gov (Workspace)</w:t>
            </w:r>
          </w:p>
        </w:tc>
      </w:tr>
      <w:tr w:rsidR="007E4681" w:rsidRPr="00D82571" w14:paraId="304D00A7" w14:textId="77777777" w:rsidTr="0009507E">
        <w:trPr>
          <w:trHeight w:val="292"/>
          <w:jc w:val="center"/>
        </w:trPr>
        <w:tc>
          <w:tcPr>
            <w:tcW w:w="759" w:type="dxa"/>
            <w:shd w:val="clear" w:color="auto" w:fill="auto"/>
            <w:noWrap/>
            <w:vAlign w:val="center"/>
            <w:hideMark/>
          </w:tcPr>
          <w:p w14:paraId="0E446C73" w14:textId="77777777" w:rsidR="007E4681" w:rsidRPr="0009507E" w:rsidRDefault="007E4681" w:rsidP="0009507E">
            <w:pPr>
              <w:spacing w:after="0"/>
            </w:pPr>
            <w:r w:rsidRPr="0009507E">
              <w:t>3</w:t>
            </w:r>
          </w:p>
        </w:tc>
        <w:tc>
          <w:tcPr>
            <w:tcW w:w="7426" w:type="dxa"/>
            <w:shd w:val="clear" w:color="auto" w:fill="auto"/>
            <w:noWrap/>
            <w:vAlign w:val="center"/>
          </w:tcPr>
          <w:p w14:paraId="7201209C" w14:textId="46620727" w:rsidR="007E4681" w:rsidRPr="0009507E" w:rsidRDefault="007E4681" w:rsidP="0009507E">
            <w:pPr>
              <w:spacing w:after="0"/>
            </w:pPr>
            <w:r w:rsidRPr="0009507E">
              <w:t>Forms</w:t>
            </w:r>
          </w:p>
        </w:tc>
      </w:tr>
      <w:tr w:rsidR="007E4681" w:rsidRPr="00D82571" w14:paraId="1F184F5F" w14:textId="77777777" w:rsidTr="0009507E">
        <w:trPr>
          <w:trHeight w:val="292"/>
          <w:jc w:val="center"/>
        </w:trPr>
        <w:tc>
          <w:tcPr>
            <w:tcW w:w="759" w:type="dxa"/>
            <w:shd w:val="clear" w:color="auto" w:fill="auto"/>
            <w:noWrap/>
            <w:vAlign w:val="center"/>
            <w:hideMark/>
          </w:tcPr>
          <w:p w14:paraId="151EC370" w14:textId="77777777" w:rsidR="007E4681" w:rsidRPr="0009507E" w:rsidRDefault="007E4681" w:rsidP="0009507E">
            <w:pPr>
              <w:spacing w:after="0"/>
            </w:pPr>
            <w:r w:rsidRPr="0009507E">
              <w:t>4</w:t>
            </w:r>
          </w:p>
        </w:tc>
        <w:tc>
          <w:tcPr>
            <w:tcW w:w="7426" w:type="dxa"/>
            <w:shd w:val="clear" w:color="auto" w:fill="auto"/>
            <w:noWrap/>
            <w:vAlign w:val="center"/>
          </w:tcPr>
          <w:p w14:paraId="583C5F13" w14:textId="39B94EFE" w:rsidR="007E4681" w:rsidRPr="0009507E" w:rsidRDefault="007E4681" w:rsidP="0009507E">
            <w:pPr>
              <w:spacing w:after="0"/>
            </w:pPr>
            <w:r w:rsidRPr="0009507E">
              <w:t>Tutorials and Videos</w:t>
            </w:r>
          </w:p>
        </w:tc>
      </w:tr>
      <w:tr w:rsidR="007E4681" w:rsidRPr="00D82571" w14:paraId="772FDDA8" w14:textId="77777777" w:rsidTr="0009507E">
        <w:trPr>
          <w:trHeight w:val="292"/>
          <w:jc w:val="center"/>
        </w:trPr>
        <w:tc>
          <w:tcPr>
            <w:tcW w:w="759" w:type="dxa"/>
            <w:shd w:val="clear" w:color="auto" w:fill="auto"/>
            <w:noWrap/>
            <w:vAlign w:val="center"/>
            <w:hideMark/>
          </w:tcPr>
          <w:p w14:paraId="02A99F78" w14:textId="77777777" w:rsidR="007E4681" w:rsidRPr="0009507E" w:rsidRDefault="007E4681" w:rsidP="0009507E">
            <w:pPr>
              <w:spacing w:after="0"/>
            </w:pPr>
            <w:r w:rsidRPr="0009507E">
              <w:t>5</w:t>
            </w:r>
          </w:p>
        </w:tc>
        <w:tc>
          <w:tcPr>
            <w:tcW w:w="7426" w:type="dxa"/>
            <w:shd w:val="clear" w:color="auto" w:fill="auto"/>
            <w:noWrap/>
            <w:vAlign w:val="center"/>
          </w:tcPr>
          <w:p w14:paraId="40577BA9" w14:textId="06E4E31F" w:rsidR="007E4681" w:rsidRPr="0009507E" w:rsidRDefault="0009507E" w:rsidP="0009507E">
            <w:pPr>
              <w:spacing w:after="0"/>
            </w:pPr>
            <w:r w:rsidRPr="0009507E">
              <w:rPr>
                <w:iCs/>
              </w:rPr>
              <w:t xml:space="preserve">Applicant </w:t>
            </w:r>
            <w:r w:rsidR="007E4681" w:rsidRPr="0009507E">
              <w:rPr>
                <w:iCs/>
              </w:rPr>
              <w:t>Portal (a dashboard with views of important content at a glance)</w:t>
            </w:r>
          </w:p>
        </w:tc>
      </w:tr>
      <w:tr w:rsidR="007E4681" w:rsidRPr="00D82571" w14:paraId="60BA590F" w14:textId="77777777" w:rsidTr="0009507E">
        <w:trPr>
          <w:trHeight w:val="292"/>
          <w:jc w:val="center"/>
        </w:trPr>
        <w:tc>
          <w:tcPr>
            <w:tcW w:w="759" w:type="dxa"/>
            <w:shd w:val="clear" w:color="auto" w:fill="auto"/>
            <w:noWrap/>
            <w:vAlign w:val="center"/>
            <w:hideMark/>
          </w:tcPr>
          <w:p w14:paraId="02577005" w14:textId="77777777" w:rsidR="007E4681" w:rsidRPr="0009507E" w:rsidRDefault="007E4681" w:rsidP="0009507E">
            <w:pPr>
              <w:spacing w:after="0"/>
            </w:pPr>
            <w:r w:rsidRPr="0009507E">
              <w:t>6</w:t>
            </w:r>
          </w:p>
        </w:tc>
        <w:tc>
          <w:tcPr>
            <w:tcW w:w="7426" w:type="dxa"/>
            <w:shd w:val="clear" w:color="auto" w:fill="auto"/>
            <w:noWrap/>
            <w:vAlign w:val="center"/>
          </w:tcPr>
          <w:p w14:paraId="6F711833" w14:textId="4A9738BD" w:rsidR="007E4681" w:rsidRPr="0009507E" w:rsidRDefault="007E4681" w:rsidP="0009507E">
            <w:pPr>
              <w:spacing w:after="0"/>
            </w:pPr>
            <w:r w:rsidRPr="0009507E">
              <w:t>Lifecycle</w:t>
            </w:r>
          </w:p>
        </w:tc>
      </w:tr>
      <w:tr w:rsidR="007E4681" w:rsidRPr="00D82571" w14:paraId="0F802FA5" w14:textId="77777777" w:rsidTr="0009507E">
        <w:trPr>
          <w:trHeight w:val="292"/>
          <w:jc w:val="center"/>
        </w:trPr>
        <w:tc>
          <w:tcPr>
            <w:tcW w:w="759" w:type="dxa"/>
            <w:shd w:val="clear" w:color="auto" w:fill="auto"/>
            <w:noWrap/>
            <w:vAlign w:val="center"/>
            <w:hideMark/>
          </w:tcPr>
          <w:p w14:paraId="67F78105" w14:textId="77777777" w:rsidR="007E4681" w:rsidRPr="0009507E" w:rsidRDefault="007E4681" w:rsidP="0009507E">
            <w:pPr>
              <w:spacing w:after="0"/>
            </w:pPr>
            <w:r w:rsidRPr="0009507E">
              <w:t>7</w:t>
            </w:r>
          </w:p>
        </w:tc>
        <w:tc>
          <w:tcPr>
            <w:tcW w:w="7426" w:type="dxa"/>
            <w:shd w:val="clear" w:color="auto" w:fill="auto"/>
            <w:noWrap/>
            <w:vAlign w:val="center"/>
          </w:tcPr>
          <w:p w14:paraId="1D1D7E3A" w14:textId="266896A2" w:rsidR="007E4681" w:rsidRPr="0009507E" w:rsidRDefault="007E4681" w:rsidP="0009507E">
            <w:pPr>
              <w:spacing w:after="0"/>
            </w:pPr>
            <w:r w:rsidRPr="0009507E">
              <w:t>Policies</w:t>
            </w:r>
          </w:p>
        </w:tc>
      </w:tr>
      <w:tr w:rsidR="007E4681" w:rsidRPr="00D82571" w14:paraId="4694BE1F" w14:textId="77777777" w:rsidTr="0009507E">
        <w:trPr>
          <w:trHeight w:val="292"/>
          <w:jc w:val="center"/>
        </w:trPr>
        <w:tc>
          <w:tcPr>
            <w:tcW w:w="759" w:type="dxa"/>
            <w:shd w:val="clear" w:color="auto" w:fill="auto"/>
            <w:noWrap/>
            <w:vAlign w:val="center"/>
            <w:hideMark/>
          </w:tcPr>
          <w:p w14:paraId="43B085BD" w14:textId="77777777" w:rsidR="007E4681" w:rsidRPr="0009507E" w:rsidRDefault="007E4681" w:rsidP="0009507E">
            <w:pPr>
              <w:spacing w:after="0"/>
            </w:pPr>
            <w:r w:rsidRPr="0009507E">
              <w:t>8</w:t>
            </w:r>
          </w:p>
        </w:tc>
        <w:tc>
          <w:tcPr>
            <w:tcW w:w="7426" w:type="dxa"/>
            <w:shd w:val="clear" w:color="auto" w:fill="auto"/>
            <w:noWrap/>
            <w:vAlign w:val="center"/>
          </w:tcPr>
          <w:p w14:paraId="6607715C" w14:textId="156794E1" w:rsidR="007E4681" w:rsidRPr="0009507E" w:rsidRDefault="007E4681" w:rsidP="0009507E">
            <w:pPr>
              <w:spacing w:after="0"/>
            </w:pPr>
            <w:r w:rsidRPr="0009507E">
              <w:t>Grant-making Agencies</w:t>
            </w:r>
          </w:p>
        </w:tc>
      </w:tr>
      <w:tr w:rsidR="007E4681" w:rsidRPr="00D82571" w14:paraId="2E27FA6C" w14:textId="77777777" w:rsidTr="0009507E">
        <w:trPr>
          <w:trHeight w:val="292"/>
          <w:jc w:val="center"/>
        </w:trPr>
        <w:tc>
          <w:tcPr>
            <w:tcW w:w="759" w:type="dxa"/>
            <w:shd w:val="clear" w:color="auto" w:fill="auto"/>
            <w:noWrap/>
            <w:vAlign w:val="center"/>
            <w:hideMark/>
          </w:tcPr>
          <w:p w14:paraId="534E9416" w14:textId="77777777" w:rsidR="007E4681" w:rsidRPr="0009507E" w:rsidRDefault="007E4681" w:rsidP="0009507E">
            <w:pPr>
              <w:spacing w:after="0"/>
            </w:pPr>
            <w:r w:rsidRPr="0009507E">
              <w:t>9</w:t>
            </w:r>
          </w:p>
        </w:tc>
        <w:tc>
          <w:tcPr>
            <w:tcW w:w="7426" w:type="dxa"/>
            <w:shd w:val="clear" w:color="auto" w:fill="auto"/>
            <w:noWrap/>
            <w:vAlign w:val="center"/>
          </w:tcPr>
          <w:p w14:paraId="0893EE41" w14:textId="41C72EEA" w:rsidR="007E4681" w:rsidRPr="0009507E" w:rsidRDefault="007E4681" w:rsidP="0009507E">
            <w:pPr>
              <w:spacing w:after="0"/>
            </w:pPr>
            <w:r w:rsidRPr="0009507E">
              <w:t>Fraud</w:t>
            </w:r>
          </w:p>
        </w:tc>
      </w:tr>
      <w:tr w:rsidR="00C4491E" w:rsidRPr="00D82571" w14:paraId="485C8B5D" w14:textId="77777777" w:rsidTr="0009507E">
        <w:trPr>
          <w:trHeight w:val="292"/>
          <w:jc w:val="center"/>
        </w:trPr>
        <w:tc>
          <w:tcPr>
            <w:tcW w:w="759" w:type="dxa"/>
            <w:shd w:val="clear" w:color="auto" w:fill="auto"/>
            <w:noWrap/>
            <w:vAlign w:val="center"/>
            <w:hideMark/>
          </w:tcPr>
          <w:p w14:paraId="4EBECDA9" w14:textId="77777777" w:rsidR="00C4491E" w:rsidRPr="0009507E" w:rsidRDefault="00C4491E" w:rsidP="0009507E">
            <w:pPr>
              <w:spacing w:after="0"/>
            </w:pPr>
            <w:r w:rsidRPr="0009507E">
              <w:t>10</w:t>
            </w:r>
          </w:p>
        </w:tc>
        <w:tc>
          <w:tcPr>
            <w:tcW w:w="7426" w:type="dxa"/>
            <w:shd w:val="clear" w:color="auto" w:fill="auto"/>
            <w:noWrap/>
            <w:vAlign w:val="center"/>
          </w:tcPr>
          <w:p w14:paraId="08E4B0BA" w14:textId="37716199" w:rsidR="00C4491E" w:rsidRPr="0009507E" w:rsidRDefault="00C4491E" w:rsidP="0009507E">
            <w:pPr>
              <w:spacing w:after="0"/>
            </w:pPr>
            <w:r w:rsidRPr="0009507E">
              <w:t>Tools and Tips</w:t>
            </w:r>
          </w:p>
        </w:tc>
      </w:tr>
      <w:tr w:rsidR="00C4491E" w:rsidRPr="00D82571" w14:paraId="0757F158" w14:textId="77777777" w:rsidTr="0009507E">
        <w:trPr>
          <w:trHeight w:val="292"/>
          <w:jc w:val="center"/>
        </w:trPr>
        <w:tc>
          <w:tcPr>
            <w:tcW w:w="759" w:type="dxa"/>
            <w:shd w:val="clear" w:color="auto" w:fill="auto"/>
            <w:noWrap/>
            <w:vAlign w:val="center"/>
            <w:hideMark/>
          </w:tcPr>
          <w:p w14:paraId="215B46AE" w14:textId="77777777" w:rsidR="00C4491E" w:rsidRPr="0009507E" w:rsidRDefault="00C4491E" w:rsidP="0009507E">
            <w:pPr>
              <w:spacing w:after="0"/>
            </w:pPr>
            <w:r w:rsidRPr="0009507E">
              <w:t>11</w:t>
            </w:r>
          </w:p>
        </w:tc>
        <w:tc>
          <w:tcPr>
            <w:tcW w:w="7426" w:type="dxa"/>
            <w:shd w:val="clear" w:color="auto" w:fill="auto"/>
            <w:noWrap/>
            <w:vAlign w:val="center"/>
          </w:tcPr>
          <w:p w14:paraId="45B33729" w14:textId="13B9F1D8" w:rsidR="00C4491E" w:rsidRPr="0009507E" w:rsidRDefault="00C4491E" w:rsidP="0009507E">
            <w:pPr>
              <w:spacing w:after="0"/>
            </w:pPr>
            <w:r w:rsidRPr="0009507E">
              <w:t>FAQs</w:t>
            </w:r>
          </w:p>
        </w:tc>
      </w:tr>
      <w:tr w:rsidR="00C4491E" w:rsidRPr="00D82571" w14:paraId="6A90E58F" w14:textId="77777777" w:rsidTr="0009507E">
        <w:trPr>
          <w:trHeight w:val="292"/>
          <w:jc w:val="center"/>
        </w:trPr>
        <w:tc>
          <w:tcPr>
            <w:tcW w:w="759" w:type="dxa"/>
            <w:shd w:val="clear" w:color="auto" w:fill="auto"/>
            <w:noWrap/>
            <w:vAlign w:val="center"/>
            <w:hideMark/>
          </w:tcPr>
          <w:p w14:paraId="53D28174" w14:textId="77777777" w:rsidR="00C4491E" w:rsidRPr="0009507E" w:rsidRDefault="00C4491E" w:rsidP="0009507E">
            <w:pPr>
              <w:spacing w:after="0"/>
            </w:pPr>
            <w:r w:rsidRPr="0009507E">
              <w:t>12</w:t>
            </w:r>
          </w:p>
        </w:tc>
        <w:tc>
          <w:tcPr>
            <w:tcW w:w="7426" w:type="dxa"/>
            <w:shd w:val="clear" w:color="auto" w:fill="auto"/>
            <w:noWrap/>
            <w:vAlign w:val="center"/>
          </w:tcPr>
          <w:p w14:paraId="4DBD19BA" w14:textId="5F7F94FA" w:rsidR="00C4491E" w:rsidRPr="0009507E" w:rsidRDefault="00C4491E" w:rsidP="0009507E">
            <w:pPr>
              <w:spacing w:after="0"/>
            </w:pPr>
            <w:r w:rsidRPr="0009507E">
              <w:t>Standard Language</w:t>
            </w:r>
          </w:p>
        </w:tc>
      </w:tr>
      <w:tr w:rsidR="00C4491E" w:rsidRPr="00D82571" w14:paraId="13EB1A4F" w14:textId="77777777" w:rsidTr="0009507E">
        <w:trPr>
          <w:trHeight w:val="292"/>
          <w:jc w:val="center"/>
        </w:trPr>
        <w:tc>
          <w:tcPr>
            <w:tcW w:w="759" w:type="dxa"/>
            <w:shd w:val="clear" w:color="auto" w:fill="auto"/>
            <w:noWrap/>
            <w:vAlign w:val="center"/>
            <w:hideMark/>
          </w:tcPr>
          <w:p w14:paraId="53C39BDB" w14:textId="77777777" w:rsidR="00C4491E" w:rsidRPr="0009507E" w:rsidRDefault="00C4491E" w:rsidP="0009507E">
            <w:pPr>
              <w:spacing w:after="0"/>
            </w:pPr>
            <w:r w:rsidRPr="0009507E">
              <w:t>13</w:t>
            </w:r>
          </w:p>
        </w:tc>
        <w:tc>
          <w:tcPr>
            <w:tcW w:w="7426" w:type="dxa"/>
            <w:shd w:val="clear" w:color="auto" w:fill="auto"/>
            <w:noWrap/>
            <w:vAlign w:val="center"/>
          </w:tcPr>
          <w:p w14:paraId="123EF289" w14:textId="3C832CC9" w:rsidR="00C4491E" w:rsidRPr="0009507E" w:rsidRDefault="00C4491E" w:rsidP="0009507E">
            <w:pPr>
              <w:spacing w:after="0"/>
            </w:pPr>
            <w:r w:rsidRPr="0009507E">
              <w:t>Registering with Your Agency</w:t>
            </w:r>
          </w:p>
        </w:tc>
      </w:tr>
      <w:tr w:rsidR="00C4491E" w:rsidRPr="00D82571" w14:paraId="3445703A" w14:textId="77777777" w:rsidTr="0009507E">
        <w:trPr>
          <w:trHeight w:val="292"/>
          <w:jc w:val="center"/>
        </w:trPr>
        <w:tc>
          <w:tcPr>
            <w:tcW w:w="759" w:type="dxa"/>
            <w:shd w:val="clear" w:color="auto" w:fill="auto"/>
            <w:noWrap/>
            <w:vAlign w:val="center"/>
            <w:hideMark/>
          </w:tcPr>
          <w:p w14:paraId="3D5D0671" w14:textId="77777777" w:rsidR="00C4491E" w:rsidRPr="0009507E" w:rsidRDefault="00C4491E" w:rsidP="0009507E">
            <w:pPr>
              <w:spacing w:after="0"/>
            </w:pPr>
            <w:r w:rsidRPr="0009507E">
              <w:t>14</w:t>
            </w:r>
          </w:p>
        </w:tc>
        <w:tc>
          <w:tcPr>
            <w:tcW w:w="7426" w:type="dxa"/>
            <w:shd w:val="clear" w:color="auto" w:fill="auto"/>
            <w:noWrap/>
            <w:vAlign w:val="center"/>
          </w:tcPr>
          <w:p w14:paraId="34CCEA4E" w14:textId="20A091A5" w:rsidR="00C4491E" w:rsidRPr="0009507E" w:rsidRDefault="0009507E" w:rsidP="0009507E">
            <w:pPr>
              <w:spacing w:after="0"/>
            </w:pPr>
            <w:r w:rsidRPr="0009507E">
              <w:rPr>
                <w:iCs/>
              </w:rPr>
              <w:t xml:space="preserve">Grantor </w:t>
            </w:r>
            <w:r w:rsidR="00C4491E" w:rsidRPr="0009507E">
              <w:rPr>
                <w:iCs/>
              </w:rPr>
              <w:t>Portal (a dashboard with views of important content at a glance)</w:t>
            </w:r>
          </w:p>
        </w:tc>
      </w:tr>
      <w:tr w:rsidR="00C4491E" w:rsidRPr="00D82571" w14:paraId="07F244DA" w14:textId="77777777" w:rsidTr="0009507E">
        <w:trPr>
          <w:trHeight w:val="292"/>
          <w:jc w:val="center"/>
        </w:trPr>
        <w:tc>
          <w:tcPr>
            <w:tcW w:w="759" w:type="dxa"/>
            <w:shd w:val="clear" w:color="auto" w:fill="auto"/>
            <w:noWrap/>
            <w:vAlign w:val="center"/>
            <w:hideMark/>
          </w:tcPr>
          <w:p w14:paraId="66EF3C42" w14:textId="77777777" w:rsidR="00C4491E" w:rsidRPr="0009507E" w:rsidRDefault="00C4491E" w:rsidP="0009507E">
            <w:pPr>
              <w:spacing w:after="0"/>
            </w:pPr>
            <w:r w:rsidRPr="0009507E">
              <w:t>15</w:t>
            </w:r>
          </w:p>
        </w:tc>
        <w:tc>
          <w:tcPr>
            <w:tcW w:w="7426" w:type="dxa"/>
            <w:shd w:val="clear" w:color="auto" w:fill="auto"/>
            <w:noWrap/>
            <w:vAlign w:val="center"/>
          </w:tcPr>
          <w:p w14:paraId="02E78BFE" w14:textId="619D9AE7" w:rsidR="00C4491E" w:rsidRPr="0009507E" w:rsidRDefault="00C4491E" w:rsidP="0009507E">
            <w:pPr>
              <w:spacing w:after="0"/>
            </w:pPr>
            <w:r w:rsidRPr="0009507E">
              <w:t>PMO / background &amp; history</w:t>
            </w:r>
          </w:p>
        </w:tc>
      </w:tr>
      <w:tr w:rsidR="00C4491E" w:rsidRPr="00D82571" w14:paraId="26196B77" w14:textId="77777777" w:rsidTr="0009507E">
        <w:trPr>
          <w:trHeight w:val="292"/>
          <w:jc w:val="center"/>
        </w:trPr>
        <w:tc>
          <w:tcPr>
            <w:tcW w:w="759" w:type="dxa"/>
            <w:shd w:val="clear" w:color="auto" w:fill="auto"/>
            <w:noWrap/>
            <w:vAlign w:val="center"/>
            <w:hideMark/>
          </w:tcPr>
          <w:p w14:paraId="74480DCD" w14:textId="77777777" w:rsidR="00C4491E" w:rsidRPr="0009507E" w:rsidRDefault="00C4491E" w:rsidP="0009507E">
            <w:pPr>
              <w:spacing w:after="0"/>
            </w:pPr>
            <w:r w:rsidRPr="0009507E">
              <w:t>16</w:t>
            </w:r>
          </w:p>
        </w:tc>
        <w:tc>
          <w:tcPr>
            <w:tcW w:w="7426" w:type="dxa"/>
            <w:shd w:val="clear" w:color="auto" w:fill="auto"/>
            <w:noWrap/>
            <w:vAlign w:val="center"/>
          </w:tcPr>
          <w:p w14:paraId="0B46618F" w14:textId="764C7E36" w:rsidR="00C4491E" w:rsidRPr="0009507E" w:rsidRDefault="00C4491E" w:rsidP="0009507E">
            <w:pPr>
              <w:spacing w:after="0"/>
            </w:pPr>
            <w:r w:rsidRPr="0009507E">
              <w:t>Calendar</w:t>
            </w:r>
          </w:p>
        </w:tc>
      </w:tr>
      <w:tr w:rsidR="00DB2D80" w:rsidRPr="00D82571" w14:paraId="1426BF03" w14:textId="77777777" w:rsidTr="0009507E">
        <w:trPr>
          <w:trHeight w:val="292"/>
          <w:jc w:val="center"/>
        </w:trPr>
        <w:tc>
          <w:tcPr>
            <w:tcW w:w="759" w:type="dxa"/>
            <w:shd w:val="clear" w:color="auto" w:fill="auto"/>
            <w:noWrap/>
            <w:vAlign w:val="center"/>
            <w:hideMark/>
          </w:tcPr>
          <w:p w14:paraId="383C76C5" w14:textId="77777777" w:rsidR="00DB2D80" w:rsidRPr="0009507E" w:rsidRDefault="00DB2D80" w:rsidP="0009507E">
            <w:pPr>
              <w:spacing w:after="0"/>
            </w:pPr>
            <w:r w:rsidRPr="0009507E">
              <w:t>17</w:t>
            </w:r>
          </w:p>
        </w:tc>
        <w:tc>
          <w:tcPr>
            <w:tcW w:w="7426" w:type="dxa"/>
            <w:shd w:val="clear" w:color="auto" w:fill="auto"/>
            <w:noWrap/>
            <w:vAlign w:val="center"/>
          </w:tcPr>
          <w:p w14:paraId="02A5226F" w14:textId="323BD5F7" w:rsidR="00DB2D80" w:rsidRPr="0009507E" w:rsidRDefault="00C4491E" w:rsidP="0009507E">
            <w:pPr>
              <w:spacing w:after="0"/>
            </w:pPr>
            <w:r w:rsidRPr="0009507E">
              <w:t>S2S</w:t>
            </w:r>
          </w:p>
        </w:tc>
      </w:tr>
      <w:tr w:rsidR="00C4491E" w:rsidRPr="00D82571" w14:paraId="1733E411" w14:textId="77777777" w:rsidTr="0009507E">
        <w:trPr>
          <w:trHeight w:val="292"/>
          <w:jc w:val="center"/>
        </w:trPr>
        <w:tc>
          <w:tcPr>
            <w:tcW w:w="759" w:type="dxa"/>
            <w:shd w:val="clear" w:color="auto" w:fill="auto"/>
            <w:noWrap/>
            <w:vAlign w:val="center"/>
            <w:hideMark/>
          </w:tcPr>
          <w:p w14:paraId="2D7AA2E5" w14:textId="77777777" w:rsidR="00C4491E" w:rsidRPr="0009507E" w:rsidRDefault="00C4491E" w:rsidP="0009507E">
            <w:pPr>
              <w:spacing w:after="0"/>
            </w:pPr>
            <w:r w:rsidRPr="0009507E">
              <w:t>18</w:t>
            </w:r>
          </w:p>
        </w:tc>
        <w:tc>
          <w:tcPr>
            <w:tcW w:w="7426" w:type="dxa"/>
            <w:shd w:val="clear" w:color="auto" w:fill="auto"/>
            <w:noWrap/>
            <w:vAlign w:val="center"/>
          </w:tcPr>
          <w:p w14:paraId="54C7FCA3" w14:textId="6F0B922A" w:rsidR="00C4491E" w:rsidRPr="0009507E" w:rsidRDefault="00C4491E" w:rsidP="0009507E">
            <w:pPr>
              <w:spacing w:after="0"/>
            </w:pPr>
            <w:r w:rsidRPr="0009507E">
              <w:t>Technical Support</w:t>
            </w:r>
          </w:p>
        </w:tc>
      </w:tr>
      <w:tr w:rsidR="00C4491E" w:rsidRPr="00D82571" w14:paraId="504868E7" w14:textId="77777777" w:rsidTr="0009507E">
        <w:trPr>
          <w:trHeight w:val="292"/>
          <w:jc w:val="center"/>
        </w:trPr>
        <w:tc>
          <w:tcPr>
            <w:tcW w:w="759" w:type="dxa"/>
            <w:shd w:val="clear" w:color="auto" w:fill="auto"/>
            <w:noWrap/>
            <w:vAlign w:val="center"/>
            <w:hideMark/>
          </w:tcPr>
          <w:p w14:paraId="3CC11467" w14:textId="77777777" w:rsidR="00C4491E" w:rsidRPr="0009507E" w:rsidRDefault="00C4491E" w:rsidP="0009507E">
            <w:pPr>
              <w:spacing w:after="0"/>
            </w:pPr>
            <w:r w:rsidRPr="0009507E">
              <w:t>19</w:t>
            </w:r>
          </w:p>
        </w:tc>
        <w:tc>
          <w:tcPr>
            <w:tcW w:w="7426" w:type="dxa"/>
            <w:shd w:val="clear" w:color="auto" w:fill="auto"/>
            <w:noWrap/>
            <w:vAlign w:val="center"/>
          </w:tcPr>
          <w:p w14:paraId="56387E0C" w14:textId="29F349A0" w:rsidR="00C4491E" w:rsidRPr="0009507E" w:rsidRDefault="00C4491E" w:rsidP="0009507E">
            <w:pPr>
              <w:spacing w:after="0"/>
            </w:pPr>
            <w:r w:rsidRPr="0009507E">
              <w:t>Using Our Logo</w:t>
            </w:r>
          </w:p>
        </w:tc>
      </w:tr>
      <w:tr w:rsidR="00C4491E" w:rsidRPr="00D82571" w14:paraId="7D0A67AC" w14:textId="77777777" w:rsidTr="0009507E">
        <w:trPr>
          <w:trHeight w:val="292"/>
          <w:jc w:val="center"/>
        </w:trPr>
        <w:tc>
          <w:tcPr>
            <w:tcW w:w="759" w:type="dxa"/>
            <w:shd w:val="clear" w:color="auto" w:fill="auto"/>
            <w:noWrap/>
            <w:vAlign w:val="center"/>
            <w:hideMark/>
          </w:tcPr>
          <w:p w14:paraId="04ED37E5" w14:textId="77777777" w:rsidR="00C4491E" w:rsidRPr="0009507E" w:rsidRDefault="00C4491E" w:rsidP="0009507E">
            <w:pPr>
              <w:spacing w:after="0"/>
            </w:pPr>
            <w:r w:rsidRPr="0009507E">
              <w:t>20</w:t>
            </w:r>
          </w:p>
        </w:tc>
        <w:tc>
          <w:tcPr>
            <w:tcW w:w="7426" w:type="dxa"/>
            <w:shd w:val="clear" w:color="auto" w:fill="auto"/>
            <w:noWrap/>
            <w:vAlign w:val="center"/>
          </w:tcPr>
          <w:p w14:paraId="1B85F4BB" w14:textId="079496A5" w:rsidR="00C4491E" w:rsidRPr="0009507E" w:rsidRDefault="00C4491E" w:rsidP="0009507E">
            <w:pPr>
              <w:spacing w:after="0"/>
            </w:pPr>
            <w:r w:rsidRPr="0009507E">
              <w:t>Technical Assistance</w:t>
            </w:r>
          </w:p>
        </w:tc>
      </w:tr>
      <w:tr w:rsidR="00C4491E" w:rsidRPr="00D82571" w14:paraId="0DBFE24E" w14:textId="77777777" w:rsidTr="0009507E">
        <w:trPr>
          <w:trHeight w:val="292"/>
          <w:jc w:val="center"/>
        </w:trPr>
        <w:tc>
          <w:tcPr>
            <w:tcW w:w="759" w:type="dxa"/>
            <w:shd w:val="clear" w:color="auto" w:fill="auto"/>
            <w:noWrap/>
            <w:vAlign w:val="center"/>
            <w:hideMark/>
          </w:tcPr>
          <w:p w14:paraId="1338251A" w14:textId="77777777" w:rsidR="00C4491E" w:rsidRPr="0009507E" w:rsidRDefault="00C4491E" w:rsidP="0009507E">
            <w:pPr>
              <w:spacing w:after="0"/>
            </w:pPr>
            <w:r w:rsidRPr="0009507E">
              <w:t>21</w:t>
            </w:r>
          </w:p>
        </w:tc>
        <w:tc>
          <w:tcPr>
            <w:tcW w:w="7426" w:type="dxa"/>
            <w:shd w:val="clear" w:color="auto" w:fill="auto"/>
            <w:noWrap/>
            <w:vAlign w:val="center"/>
          </w:tcPr>
          <w:p w14:paraId="6BF41469" w14:textId="6A63F468" w:rsidR="00C4491E" w:rsidRPr="0009507E" w:rsidRDefault="00C4491E" w:rsidP="0009507E">
            <w:pPr>
              <w:spacing w:after="0"/>
            </w:pPr>
            <w:r w:rsidRPr="0009507E">
              <w:t>Fraud</w:t>
            </w:r>
          </w:p>
        </w:tc>
      </w:tr>
    </w:tbl>
    <w:p w14:paraId="62275C5E" w14:textId="77777777" w:rsidR="00E55545" w:rsidRPr="00ED0DAE" w:rsidRDefault="00E55545" w:rsidP="00E55545">
      <w:pPr>
        <w:pStyle w:val="ListParagraph"/>
        <w:rPr>
          <w:rFonts w:cstheme="minorHAnsi"/>
        </w:rPr>
      </w:pPr>
    </w:p>
    <w:p w14:paraId="6B7277C6" w14:textId="77777777" w:rsidR="0009507E" w:rsidRDefault="0009507E">
      <w:pPr>
        <w:rPr>
          <w:rFonts w:eastAsiaTheme="majorEastAsia" w:cstheme="minorHAnsi"/>
          <w:sz w:val="40"/>
          <w:szCs w:val="40"/>
        </w:rPr>
      </w:pPr>
      <w:r>
        <w:rPr>
          <w:rFonts w:cstheme="minorHAnsi"/>
          <w:sz w:val="40"/>
          <w:szCs w:val="40"/>
        </w:rPr>
        <w:br w:type="page"/>
      </w:r>
    </w:p>
    <w:p w14:paraId="1B0F73D1" w14:textId="5F98293A" w:rsidR="007E2EDF" w:rsidRDefault="00CD476D" w:rsidP="00CD476D">
      <w:pPr>
        <w:pStyle w:val="Heading2"/>
        <w:rPr>
          <w:rFonts w:asciiTheme="minorHAnsi" w:hAnsiTheme="minorHAnsi" w:cstheme="minorHAnsi"/>
          <w:color w:val="auto"/>
          <w:sz w:val="40"/>
          <w:szCs w:val="40"/>
        </w:rPr>
      </w:pPr>
      <w:r w:rsidRPr="00404F64">
        <w:rPr>
          <w:rFonts w:asciiTheme="minorHAnsi" w:hAnsiTheme="minorHAnsi" w:cstheme="minorHAnsi"/>
          <w:color w:val="auto"/>
          <w:sz w:val="40"/>
          <w:szCs w:val="40"/>
        </w:rPr>
        <w:lastRenderedPageBreak/>
        <w:t>Post Study Questions</w:t>
      </w:r>
    </w:p>
    <w:p w14:paraId="3ADAE175" w14:textId="77777777"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Thank you for helping us review the way our new site might be structured. The tasks help us examine how the information on the site is structured and labelled.</w:t>
      </w:r>
    </w:p>
    <w:p w14:paraId="7A0818BF" w14:textId="77777777"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We appreciate your time an</w:t>
      </w:r>
      <w:r>
        <w:rPr>
          <w:rFonts w:asciiTheme="minorHAnsi" w:hAnsiTheme="minorHAnsi" w:cstheme="minorHAnsi"/>
          <w:sz w:val="22"/>
          <w:szCs w:val="21"/>
        </w:rPr>
        <w:t>d</w:t>
      </w:r>
      <w:r w:rsidRPr="00FE586D">
        <w:rPr>
          <w:rFonts w:asciiTheme="minorHAnsi" w:hAnsiTheme="minorHAnsi" w:cstheme="minorHAnsi"/>
          <w:sz w:val="22"/>
          <w:szCs w:val="21"/>
        </w:rPr>
        <w:t xml:space="preserve"> just have a few more questions to help us learn more about your reactions to what you have seen.</w:t>
      </w:r>
    </w:p>
    <w:p w14:paraId="3CE8FB45" w14:textId="77777777" w:rsidR="00C24168" w:rsidRPr="00C24168" w:rsidRDefault="00C24168" w:rsidP="00C24168">
      <w:pPr>
        <w:pStyle w:val="ListParagraph"/>
        <w:numPr>
          <w:ilvl w:val="0"/>
          <w:numId w:val="21"/>
        </w:numPr>
        <w:spacing w:line="252" w:lineRule="auto"/>
        <w:rPr>
          <w:rFonts w:eastAsia="Times New Roman"/>
        </w:rPr>
      </w:pPr>
      <w:r w:rsidRPr="00C24168">
        <w:rPr>
          <w:rFonts w:eastAsia="Times New Roman"/>
        </w:rPr>
        <w:t>Which of the following terms would you use to describe yourself, please check all that apply.</w:t>
      </w:r>
    </w:p>
    <w:p w14:paraId="50FC63F3" w14:textId="77777777" w:rsidR="00C24168" w:rsidRPr="00C24168" w:rsidRDefault="00C24168" w:rsidP="00C24168">
      <w:pPr>
        <w:pStyle w:val="ListParagraph"/>
        <w:numPr>
          <w:ilvl w:val="1"/>
          <w:numId w:val="21"/>
        </w:numPr>
        <w:spacing w:line="252" w:lineRule="auto"/>
        <w:rPr>
          <w:rFonts w:eastAsia="Times New Roman"/>
        </w:rPr>
      </w:pPr>
      <w:r w:rsidRPr="00C24168">
        <w:rPr>
          <w:rFonts w:eastAsia="Times New Roman"/>
        </w:rPr>
        <w:t>Grantor/federal grant provider</w:t>
      </w:r>
    </w:p>
    <w:p w14:paraId="7D9351F7" w14:textId="77777777" w:rsidR="00C24168" w:rsidRPr="00C24168" w:rsidRDefault="00C24168" w:rsidP="00C24168">
      <w:pPr>
        <w:pStyle w:val="ListParagraph"/>
        <w:numPr>
          <w:ilvl w:val="1"/>
          <w:numId w:val="21"/>
        </w:numPr>
        <w:spacing w:line="252" w:lineRule="auto"/>
        <w:rPr>
          <w:rFonts w:eastAsia="Times New Roman"/>
        </w:rPr>
      </w:pPr>
      <w:r w:rsidRPr="00C24168">
        <w:rPr>
          <w:rFonts w:eastAsia="Times New Roman"/>
        </w:rPr>
        <w:t>Grant applicant</w:t>
      </w:r>
    </w:p>
    <w:p w14:paraId="17BC7821" w14:textId="77777777" w:rsidR="00C24168" w:rsidRPr="00C24168" w:rsidRDefault="00C24168" w:rsidP="00C24168">
      <w:pPr>
        <w:pStyle w:val="ListParagraph"/>
        <w:numPr>
          <w:ilvl w:val="1"/>
          <w:numId w:val="21"/>
        </w:numPr>
        <w:spacing w:line="252" w:lineRule="auto"/>
        <w:rPr>
          <w:rFonts w:eastAsia="Times New Roman"/>
        </w:rPr>
      </w:pPr>
      <w:r w:rsidRPr="00C24168">
        <w:rPr>
          <w:rFonts w:eastAsia="Times New Roman"/>
        </w:rPr>
        <w:t>Member of the public / consumer</w:t>
      </w:r>
    </w:p>
    <w:p w14:paraId="34594628" w14:textId="77777777" w:rsidR="00C24168" w:rsidRPr="00C24168" w:rsidRDefault="00C24168" w:rsidP="00C24168">
      <w:pPr>
        <w:pStyle w:val="ListParagraph"/>
        <w:numPr>
          <w:ilvl w:val="1"/>
          <w:numId w:val="21"/>
        </w:numPr>
        <w:spacing w:line="252" w:lineRule="auto"/>
        <w:rPr>
          <w:rFonts w:eastAsia="Times New Roman"/>
        </w:rPr>
      </w:pPr>
      <w:r w:rsidRPr="00C24168">
        <w:rPr>
          <w:rFonts w:eastAsia="Times New Roman"/>
        </w:rPr>
        <w:t>Federal Gov’t employee (not a member of grants.gov community)</w:t>
      </w:r>
    </w:p>
    <w:p w14:paraId="5FE540E6" w14:textId="77777777" w:rsidR="00C24168" w:rsidRPr="00C24168" w:rsidRDefault="00C24168" w:rsidP="00C24168">
      <w:pPr>
        <w:pStyle w:val="ListParagraph"/>
        <w:numPr>
          <w:ilvl w:val="1"/>
          <w:numId w:val="21"/>
        </w:numPr>
        <w:spacing w:line="252" w:lineRule="auto"/>
        <w:rPr>
          <w:rFonts w:eastAsia="Times New Roman"/>
        </w:rPr>
      </w:pPr>
      <w:r w:rsidRPr="00C24168">
        <w:rPr>
          <w:rFonts w:eastAsia="Times New Roman"/>
        </w:rPr>
        <w:t>Member of a tribal community</w:t>
      </w:r>
    </w:p>
    <w:p w14:paraId="78F7A59F" w14:textId="77777777" w:rsidR="00C24168" w:rsidRPr="00C24168" w:rsidRDefault="00C24168" w:rsidP="00C24168">
      <w:pPr>
        <w:pStyle w:val="ListParagraph"/>
        <w:numPr>
          <w:ilvl w:val="1"/>
          <w:numId w:val="21"/>
        </w:numPr>
        <w:spacing w:line="252" w:lineRule="auto"/>
        <w:rPr>
          <w:rFonts w:eastAsia="Times New Roman"/>
        </w:rPr>
      </w:pPr>
      <w:r w:rsidRPr="00C24168">
        <w:rPr>
          <w:rFonts w:cstheme="minorHAnsi"/>
        </w:rPr>
        <w:t xml:space="preserve">Other </w:t>
      </w:r>
    </w:p>
    <w:p w14:paraId="5B0BE0FC" w14:textId="77777777" w:rsidR="008750A5" w:rsidRDefault="008750A5" w:rsidP="008750A5">
      <w:pPr>
        <w:pStyle w:val="ListParagraph"/>
        <w:ind w:left="1440"/>
        <w:rPr>
          <w:rFonts w:cstheme="minorHAnsi"/>
        </w:rPr>
      </w:pPr>
    </w:p>
    <w:p w14:paraId="71C30819" w14:textId="22693C10" w:rsidR="00DB2D80" w:rsidRDefault="00DB2D80" w:rsidP="00C24168">
      <w:pPr>
        <w:pStyle w:val="ListParagraph"/>
        <w:numPr>
          <w:ilvl w:val="0"/>
          <w:numId w:val="21"/>
        </w:numPr>
        <w:rPr>
          <w:rFonts w:cstheme="minorHAnsi"/>
        </w:rPr>
      </w:pPr>
      <w:r>
        <w:rPr>
          <w:rFonts w:cstheme="minorHAnsi"/>
        </w:rPr>
        <w:t>Have you used</w:t>
      </w:r>
      <w:r w:rsidR="008750A5">
        <w:rPr>
          <w:rFonts w:cstheme="minorHAnsi"/>
        </w:rPr>
        <w:t>/visited</w:t>
      </w:r>
      <w:r>
        <w:rPr>
          <w:rFonts w:cstheme="minorHAnsi"/>
        </w:rPr>
        <w:t xml:space="preserve"> </w:t>
      </w:r>
      <w:r w:rsidR="006358FF">
        <w:rPr>
          <w:rFonts w:cstheme="minorHAnsi"/>
        </w:rPr>
        <w:t>Grants</w:t>
      </w:r>
      <w:r>
        <w:rPr>
          <w:rFonts w:cstheme="minorHAnsi"/>
        </w:rPr>
        <w:t>.gov in the previous calendar year?</w:t>
      </w:r>
    </w:p>
    <w:p w14:paraId="621A9E24" w14:textId="77777777" w:rsidR="00DB2D80" w:rsidRDefault="00DB2D80" w:rsidP="00C24168">
      <w:pPr>
        <w:pStyle w:val="ListParagraph"/>
        <w:numPr>
          <w:ilvl w:val="1"/>
          <w:numId w:val="21"/>
        </w:numPr>
        <w:rPr>
          <w:rFonts w:cstheme="minorHAnsi"/>
        </w:rPr>
      </w:pPr>
      <w:r>
        <w:rPr>
          <w:rFonts w:cstheme="minorHAnsi"/>
        </w:rPr>
        <w:t>Yes</w:t>
      </w:r>
    </w:p>
    <w:p w14:paraId="3231BD0C" w14:textId="77777777" w:rsidR="00DB2D80" w:rsidRDefault="00DB2D80" w:rsidP="00C24168">
      <w:pPr>
        <w:pStyle w:val="ListParagraph"/>
        <w:numPr>
          <w:ilvl w:val="1"/>
          <w:numId w:val="21"/>
        </w:numPr>
        <w:rPr>
          <w:rFonts w:cstheme="minorHAnsi"/>
        </w:rPr>
      </w:pPr>
      <w:r>
        <w:rPr>
          <w:rFonts w:cstheme="minorHAnsi"/>
        </w:rPr>
        <w:t>No</w:t>
      </w:r>
    </w:p>
    <w:p w14:paraId="392E3367" w14:textId="77777777" w:rsidR="00DB2D80" w:rsidRDefault="00DB2D80" w:rsidP="00C24168">
      <w:pPr>
        <w:pStyle w:val="ListParagraph"/>
        <w:numPr>
          <w:ilvl w:val="1"/>
          <w:numId w:val="21"/>
        </w:numPr>
        <w:rPr>
          <w:rFonts w:cstheme="minorHAnsi"/>
        </w:rPr>
      </w:pPr>
      <w:r>
        <w:rPr>
          <w:rFonts w:cstheme="minorHAnsi"/>
        </w:rPr>
        <w:t>Cannot recall</w:t>
      </w:r>
    </w:p>
    <w:p w14:paraId="3C76B92E" w14:textId="77777777" w:rsidR="00DB2D80" w:rsidRDefault="00DB2D80" w:rsidP="00DB2D80">
      <w:pPr>
        <w:pStyle w:val="ListParagraph"/>
        <w:ind w:left="1440"/>
        <w:rPr>
          <w:rFonts w:cstheme="minorHAnsi"/>
        </w:rPr>
      </w:pPr>
    </w:p>
    <w:p w14:paraId="5E179481" w14:textId="77777777" w:rsidR="00404F64" w:rsidRDefault="00404F64" w:rsidP="00C24168">
      <w:pPr>
        <w:pStyle w:val="ListParagraph"/>
        <w:numPr>
          <w:ilvl w:val="0"/>
          <w:numId w:val="21"/>
        </w:numPr>
        <w:rPr>
          <w:rFonts w:cstheme="minorHAnsi"/>
        </w:rPr>
      </w:pPr>
      <w:r w:rsidRPr="00404F64">
        <w:rPr>
          <w:rFonts w:cstheme="minorHAnsi"/>
        </w:rPr>
        <w:t xml:space="preserve">How easy </w:t>
      </w:r>
      <w:r w:rsidR="00EE588B">
        <w:rPr>
          <w:rFonts w:cstheme="minorHAnsi"/>
        </w:rPr>
        <w:t xml:space="preserve">or difficult </w:t>
      </w:r>
      <w:r w:rsidRPr="00404F64">
        <w:rPr>
          <w:rFonts w:cstheme="minorHAnsi"/>
        </w:rPr>
        <w:t>was it to understand the types of information the site contains?</w:t>
      </w:r>
    </w:p>
    <w:p w14:paraId="49A8F433" w14:textId="77777777" w:rsidR="00404F64" w:rsidRDefault="00404F64" w:rsidP="00C24168">
      <w:pPr>
        <w:pStyle w:val="ListParagraph"/>
        <w:numPr>
          <w:ilvl w:val="1"/>
          <w:numId w:val="21"/>
        </w:numPr>
        <w:rPr>
          <w:rFonts w:cstheme="minorHAnsi"/>
        </w:rPr>
      </w:pPr>
      <w:r>
        <w:rPr>
          <w:rFonts w:cstheme="minorHAnsi"/>
        </w:rPr>
        <w:t>Very easy</w:t>
      </w:r>
    </w:p>
    <w:p w14:paraId="71AD3279" w14:textId="77777777" w:rsidR="00404F64" w:rsidRDefault="00404F64" w:rsidP="00C24168">
      <w:pPr>
        <w:pStyle w:val="ListParagraph"/>
        <w:numPr>
          <w:ilvl w:val="1"/>
          <w:numId w:val="21"/>
        </w:numPr>
        <w:rPr>
          <w:rFonts w:cstheme="minorHAnsi"/>
        </w:rPr>
      </w:pPr>
      <w:r>
        <w:rPr>
          <w:rFonts w:cstheme="minorHAnsi"/>
        </w:rPr>
        <w:t>Easy</w:t>
      </w:r>
    </w:p>
    <w:p w14:paraId="1C764605" w14:textId="77777777" w:rsidR="00404F64" w:rsidRDefault="00404F64" w:rsidP="00C24168">
      <w:pPr>
        <w:pStyle w:val="ListParagraph"/>
        <w:numPr>
          <w:ilvl w:val="1"/>
          <w:numId w:val="21"/>
        </w:numPr>
        <w:rPr>
          <w:rFonts w:cstheme="minorHAnsi"/>
        </w:rPr>
      </w:pPr>
      <w:r>
        <w:rPr>
          <w:rFonts w:cstheme="minorHAnsi"/>
        </w:rPr>
        <w:t>Neither easy nor difficult</w:t>
      </w:r>
    </w:p>
    <w:p w14:paraId="0068DD40" w14:textId="77777777" w:rsidR="00404F64" w:rsidRDefault="00404F64" w:rsidP="00C24168">
      <w:pPr>
        <w:pStyle w:val="ListParagraph"/>
        <w:numPr>
          <w:ilvl w:val="1"/>
          <w:numId w:val="21"/>
        </w:numPr>
        <w:rPr>
          <w:rFonts w:cstheme="minorHAnsi"/>
        </w:rPr>
      </w:pPr>
      <w:r>
        <w:rPr>
          <w:rFonts w:cstheme="minorHAnsi"/>
        </w:rPr>
        <w:t>Difficult</w:t>
      </w:r>
    </w:p>
    <w:p w14:paraId="51FC92E7" w14:textId="77777777" w:rsidR="00404F64" w:rsidRDefault="00404F64" w:rsidP="00C24168">
      <w:pPr>
        <w:pStyle w:val="ListParagraph"/>
        <w:numPr>
          <w:ilvl w:val="1"/>
          <w:numId w:val="21"/>
        </w:numPr>
        <w:rPr>
          <w:rFonts w:cstheme="minorHAnsi"/>
        </w:rPr>
      </w:pPr>
      <w:r>
        <w:rPr>
          <w:rFonts w:cstheme="minorHAnsi"/>
        </w:rPr>
        <w:t>Very difficult</w:t>
      </w:r>
    </w:p>
    <w:p w14:paraId="619C79AA" w14:textId="77777777" w:rsidR="00EE588B" w:rsidRPr="00EE588B" w:rsidRDefault="00EE588B" w:rsidP="00EE588B">
      <w:pPr>
        <w:ind w:left="360"/>
        <w:rPr>
          <w:rFonts w:cstheme="minorHAnsi"/>
        </w:rPr>
      </w:pPr>
      <w:r w:rsidRPr="00EE588B">
        <w:rPr>
          <w:rFonts w:cstheme="minorHAnsi"/>
        </w:rPr>
        <w:t>Please tell us more about that.</w:t>
      </w:r>
    </w:p>
    <w:p w14:paraId="4AF45D80" w14:textId="77777777" w:rsidR="00404F64" w:rsidRDefault="00404F64" w:rsidP="00404F64">
      <w:pPr>
        <w:pStyle w:val="ListParagraph"/>
        <w:ind w:left="1440"/>
        <w:rPr>
          <w:rFonts w:cstheme="minorHAnsi"/>
        </w:rPr>
      </w:pPr>
    </w:p>
    <w:p w14:paraId="1BB3E32D" w14:textId="7A3D9EC0" w:rsidR="00EE588B" w:rsidRDefault="00DB2D80" w:rsidP="00C24168">
      <w:pPr>
        <w:pStyle w:val="ListParagraph"/>
        <w:numPr>
          <w:ilvl w:val="0"/>
          <w:numId w:val="21"/>
        </w:numPr>
        <w:rPr>
          <w:rFonts w:cstheme="minorHAnsi"/>
        </w:rPr>
      </w:pPr>
      <w:r>
        <w:rPr>
          <w:rFonts w:cstheme="minorHAnsi"/>
        </w:rPr>
        <w:t xml:space="preserve">Thinking of the current </w:t>
      </w:r>
      <w:r w:rsidR="006358FF">
        <w:rPr>
          <w:rFonts w:cstheme="minorHAnsi"/>
        </w:rPr>
        <w:t>Grants</w:t>
      </w:r>
      <w:r>
        <w:rPr>
          <w:rFonts w:cstheme="minorHAnsi"/>
        </w:rPr>
        <w:t>.gov site, h</w:t>
      </w:r>
      <w:r w:rsidR="00EE588B" w:rsidRPr="00EE588B">
        <w:rPr>
          <w:rFonts w:cstheme="minorHAnsi"/>
        </w:rPr>
        <w:t>ow easy or difficult was it to understand the language or labels used within the different sections of the site?</w:t>
      </w:r>
    </w:p>
    <w:p w14:paraId="5F1EE97F" w14:textId="77777777" w:rsidR="00EE588B" w:rsidRDefault="00EE588B" w:rsidP="00C24168">
      <w:pPr>
        <w:pStyle w:val="ListParagraph"/>
        <w:numPr>
          <w:ilvl w:val="1"/>
          <w:numId w:val="21"/>
        </w:numPr>
        <w:rPr>
          <w:rFonts w:cstheme="minorHAnsi"/>
        </w:rPr>
      </w:pPr>
      <w:r>
        <w:rPr>
          <w:rFonts w:cstheme="minorHAnsi"/>
        </w:rPr>
        <w:t>Very easy</w:t>
      </w:r>
    </w:p>
    <w:p w14:paraId="3FF09729" w14:textId="77777777" w:rsidR="00EE588B" w:rsidRDefault="00EE588B" w:rsidP="00C24168">
      <w:pPr>
        <w:pStyle w:val="ListParagraph"/>
        <w:numPr>
          <w:ilvl w:val="1"/>
          <w:numId w:val="21"/>
        </w:numPr>
        <w:rPr>
          <w:rFonts w:cstheme="minorHAnsi"/>
        </w:rPr>
      </w:pPr>
      <w:r>
        <w:rPr>
          <w:rFonts w:cstheme="minorHAnsi"/>
        </w:rPr>
        <w:t>Easy</w:t>
      </w:r>
    </w:p>
    <w:p w14:paraId="0BE3DA90" w14:textId="77777777" w:rsidR="00EE588B" w:rsidRDefault="00EE588B" w:rsidP="00C24168">
      <w:pPr>
        <w:pStyle w:val="ListParagraph"/>
        <w:numPr>
          <w:ilvl w:val="1"/>
          <w:numId w:val="21"/>
        </w:numPr>
        <w:rPr>
          <w:rFonts w:cstheme="minorHAnsi"/>
        </w:rPr>
      </w:pPr>
      <w:r>
        <w:rPr>
          <w:rFonts w:cstheme="minorHAnsi"/>
        </w:rPr>
        <w:t>Neither easy nor difficult</w:t>
      </w:r>
    </w:p>
    <w:p w14:paraId="3F44718C" w14:textId="77777777" w:rsidR="00EE588B" w:rsidRDefault="00EE588B" w:rsidP="00C24168">
      <w:pPr>
        <w:pStyle w:val="ListParagraph"/>
        <w:numPr>
          <w:ilvl w:val="1"/>
          <w:numId w:val="21"/>
        </w:numPr>
        <w:rPr>
          <w:rFonts w:cstheme="minorHAnsi"/>
        </w:rPr>
      </w:pPr>
      <w:r>
        <w:rPr>
          <w:rFonts w:cstheme="minorHAnsi"/>
        </w:rPr>
        <w:t>Difficult</w:t>
      </w:r>
    </w:p>
    <w:p w14:paraId="3FC4DA48" w14:textId="77777777" w:rsidR="00EE588B" w:rsidRDefault="00EE588B" w:rsidP="00C24168">
      <w:pPr>
        <w:pStyle w:val="ListParagraph"/>
        <w:numPr>
          <w:ilvl w:val="1"/>
          <w:numId w:val="21"/>
        </w:numPr>
        <w:rPr>
          <w:rFonts w:cstheme="minorHAnsi"/>
        </w:rPr>
      </w:pPr>
      <w:r>
        <w:rPr>
          <w:rFonts w:cstheme="minorHAnsi"/>
        </w:rPr>
        <w:t>Very difficult</w:t>
      </w:r>
    </w:p>
    <w:p w14:paraId="7DF6CE80" w14:textId="77777777" w:rsidR="00EE588B" w:rsidRPr="00EE588B" w:rsidRDefault="00EE588B" w:rsidP="00EE588B">
      <w:pPr>
        <w:ind w:firstLine="360"/>
        <w:rPr>
          <w:rFonts w:cstheme="minorHAnsi"/>
        </w:rPr>
      </w:pPr>
      <w:r w:rsidRPr="00EE588B">
        <w:rPr>
          <w:rFonts w:cstheme="minorHAnsi"/>
        </w:rPr>
        <w:t>Please tell us more about that.</w:t>
      </w:r>
    </w:p>
    <w:p w14:paraId="005CF63F" w14:textId="77777777" w:rsidR="00EE588B" w:rsidRDefault="00EE588B" w:rsidP="00EE588B">
      <w:pPr>
        <w:pStyle w:val="ListParagraph"/>
        <w:rPr>
          <w:rFonts w:cstheme="minorHAnsi"/>
        </w:rPr>
      </w:pPr>
    </w:p>
    <w:p w14:paraId="095F782D" w14:textId="44409B20" w:rsidR="00404F64" w:rsidRDefault="00DB2D80" w:rsidP="00C24168">
      <w:pPr>
        <w:pStyle w:val="ListParagraph"/>
        <w:numPr>
          <w:ilvl w:val="0"/>
          <w:numId w:val="21"/>
        </w:numPr>
        <w:rPr>
          <w:rFonts w:cstheme="minorHAnsi"/>
        </w:rPr>
      </w:pPr>
      <w:r>
        <w:rPr>
          <w:rFonts w:cstheme="minorHAnsi"/>
        </w:rPr>
        <w:t xml:space="preserve">Thinking of </w:t>
      </w:r>
      <w:r w:rsidRPr="008750A5">
        <w:rPr>
          <w:rFonts w:cstheme="minorHAnsi"/>
          <w:u w:val="single"/>
        </w:rPr>
        <w:t xml:space="preserve">the current </w:t>
      </w:r>
      <w:r w:rsidR="006358FF">
        <w:rPr>
          <w:rFonts w:cstheme="minorHAnsi"/>
          <w:u w:val="single"/>
        </w:rPr>
        <w:t>Grants</w:t>
      </w:r>
      <w:r w:rsidRPr="008750A5">
        <w:rPr>
          <w:rFonts w:cstheme="minorHAnsi"/>
          <w:u w:val="single"/>
        </w:rPr>
        <w:t>.gov site</w:t>
      </w:r>
      <w:r>
        <w:rPr>
          <w:rFonts w:cstheme="minorHAnsi"/>
        </w:rPr>
        <w:t>, h</w:t>
      </w:r>
      <w:r w:rsidR="00404F64" w:rsidRPr="00404F64">
        <w:rPr>
          <w:rFonts w:cstheme="minorHAnsi"/>
        </w:rPr>
        <w:t xml:space="preserve">ow confident are you that you </w:t>
      </w:r>
      <w:r w:rsidR="008750A5">
        <w:rPr>
          <w:rFonts w:cstheme="minorHAnsi"/>
        </w:rPr>
        <w:t>can</w:t>
      </w:r>
      <w:r w:rsidR="00404F64" w:rsidRPr="00404F64">
        <w:rPr>
          <w:rFonts w:cstheme="minorHAnsi"/>
        </w:rPr>
        <w:t xml:space="preserve"> find al</w:t>
      </w:r>
      <w:r w:rsidR="00404F64">
        <w:rPr>
          <w:rFonts w:cstheme="minorHAnsi"/>
        </w:rPr>
        <w:t>l of the information you sought?</w:t>
      </w:r>
    </w:p>
    <w:p w14:paraId="2E920D0C" w14:textId="77777777" w:rsidR="00404F64" w:rsidRDefault="00404F64" w:rsidP="00C24168">
      <w:pPr>
        <w:pStyle w:val="ListParagraph"/>
        <w:numPr>
          <w:ilvl w:val="1"/>
          <w:numId w:val="21"/>
        </w:numPr>
        <w:rPr>
          <w:rFonts w:cstheme="minorHAnsi"/>
        </w:rPr>
      </w:pPr>
      <w:r>
        <w:rPr>
          <w:rFonts w:cstheme="minorHAnsi"/>
        </w:rPr>
        <w:t>Very confident</w:t>
      </w:r>
    </w:p>
    <w:p w14:paraId="340B5E24" w14:textId="77777777" w:rsidR="00404F64" w:rsidRDefault="00404F64" w:rsidP="00C24168">
      <w:pPr>
        <w:pStyle w:val="ListParagraph"/>
        <w:numPr>
          <w:ilvl w:val="1"/>
          <w:numId w:val="21"/>
        </w:numPr>
        <w:rPr>
          <w:rFonts w:cstheme="minorHAnsi"/>
        </w:rPr>
      </w:pPr>
      <w:r>
        <w:rPr>
          <w:rFonts w:cstheme="minorHAnsi"/>
        </w:rPr>
        <w:t>Confident</w:t>
      </w:r>
    </w:p>
    <w:p w14:paraId="33275F09" w14:textId="77777777" w:rsidR="00404F64" w:rsidRDefault="00404F64" w:rsidP="00C24168">
      <w:pPr>
        <w:pStyle w:val="ListParagraph"/>
        <w:numPr>
          <w:ilvl w:val="1"/>
          <w:numId w:val="21"/>
        </w:numPr>
        <w:rPr>
          <w:rFonts w:cstheme="minorHAnsi"/>
        </w:rPr>
      </w:pPr>
      <w:r>
        <w:rPr>
          <w:rFonts w:cstheme="minorHAnsi"/>
        </w:rPr>
        <w:t>Neutral</w:t>
      </w:r>
    </w:p>
    <w:p w14:paraId="0875B733" w14:textId="77777777" w:rsidR="00404F64" w:rsidRDefault="00404F64" w:rsidP="00C24168">
      <w:pPr>
        <w:pStyle w:val="ListParagraph"/>
        <w:numPr>
          <w:ilvl w:val="1"/>
          <w:numId w:val="21"/>
        </w:numPr>
        <w:rPr>
          <w:rFonts w:cstheme="minorHAnsi"/>
        </w:rPr>
      </w:pPr>
      <w:r>
        <w:rPr>
          <w:rFonts w:cstheme="minorHAnsi"/>
        </w:rPr>
        <w:t>Not very confident</w:t>
      </w:r>
    </w:p>
    <w:p w14:paraId="2701CFF8" w14:textId="77777777" w:rsidR="00404F64" w:rsidRDefault="00404F64" w:rsidP="00C24168">
      <w:pPr>
        <w:pStyle w:val="ListParagraph"/>
        <w:numPr>
          <w:ilvl w:val="1"/>
          <w:numId w:val="21"/>
        </w:numPr>
        <w:rPr>
          <w:rFonts w:cstheme="minorHAnsi"/>
        </w:rPr>
      </w:pPr>
      <w:r>
        <w:rPr>
          <w:rFonts w:cstheme="minorHAnsi"/>
        </w:rPr>
        <w:t>Not confident at all</w:t>
      </w:r>
    </w:p>
    <w:p w14:paraId="0B943447" w14:textId="77777777" w:rsidR="00FE586D" w:rsidRPr="00FE586D" w:rsidRDefault="00FE586D" w:rsidP="00FE586D">
      <w:pPr>
        <w:ind w:firstLine="360"/>
        <w:rPr>
          <w:rFonts w:cstheme="minorHAnsi"/>
        </w:rPr>
      </w:pPr>
      <w:r w:rsidRPr="00FE586D">
        <w:rPr>
          <w:rFonts w:cstheme="minorHAnsi"/>
        </w:rPr>
        <w:t>Please tell us more about that.</w:t>
      </w:r>
    </w:p>
    <w:p w14:paraId="4FA63516" w14:textId="77777777" w:rsidR="00404F64" w:rsidRDefault="00404F64" w:rsidP="00404F64">
      <w:pPr>
        <w:pStyle w:val="ListParagraph"/>
        <w:ind w:left="1440"/>
        <w:rPr>
          <w:rFonts w:cstheme="minorHAnsi"/>
        </w:rPr>
      </w:pPr>
    </w:p>
    <w:p w14:paraId="364F7269" w14:textId="74182191" w:rsidR="00DB2D80" w:rsidRDefault="00DB2D80" w:rsidP="00C24168">
      <w:pPr>
        <w:pStyle w:val="ListParagraph"/>
        <w:numPr>
          <w:ilvl w:val="0"/>
          <w:numId w:val="21"/>
        </w:numPr>
        <w:rPr>
          <w:rFonts w:cstheme="minorHAnsi"/>
        </w:rPr>
      </w:pPr>
      <w:r>
        <w:rPr>
          <w:rFonts w:cstheme="minorHAnsi"/>
        </w:rPr>
        <w:t xml:space="preserve">Thinking of the </w:t>
      </w:r>
      <w:r w:rsidR="008750A5">
        <w:rPr>
          <w:rFonts w:cstheme="minorHAnsi"/>
        </w:rPr>
        <w:t>way you have categorized the information on</w:t>
      </w:r>
      <w:r>
        <w:rPr>
          <w:rFonts w:cstheme="minorHAnsi"/>
        </w:rPr>
        <w:t xml:space="preserve"> </w:t>
      </w:r>
      <w:r w:rsidR="006358FF">
        <w:rPr>
          <w:rFonts w:cstheme="minorHAnsi"/>
        </w:rPr>
        <w:t>Grants</w:t>
      </w:r>
      <w:r>
        <w:rPr>
          <w:rFonts w:cstheme="minorHAnsi"/>
        </w:rPr>
        <w:t>.gov site</w:t>
      </w:r>
      <w:r w:rsidR="008750A5">
        <w:rPr>
          <w:rFonts w:cstheme="minorHAnsi"/>
        </w:rPr>
        <w:t xml:space="preserve"> during this exercise</w:t>
      </w:r>
      <w:r>
        <w:rPr>
          <w:rFonts w:cstheme="minorHAnsi"/>
        </w:rPr>
        <w:t>, h</w:t>
      </w:r>
      <w:r w:rsidRPr="00404F64">
        <w:rPr>
          <w:rFonts w:cstheme="minorHAnsi"/>
        </w:rPr>
        <w:t>ow confident are you that you w</w:t>
      </w:r>
      <w:r w:rsidR="008750A5">
        <w:rPr>
          <w:rFonts w:cstheme="minorHAnsi"/>
        </w:rPr>
        <w:t>ould be</w:t>
      </w:r>
      <w:r w:rsidRPr="00404F64">
        <w:rPr>
          <w:rFonts w:cstheme="minorHAnsi"/>
        </w:rPr>
        <w:t xml:space="preserve"> able to find al</w:t>
      </w:r>
      <w:r>
        <w:rPr>
          <w:rFonts w:cstheme="minorHAnsi"/>
        </w:rPr>
        <w:t>l of the information you sought?</w:t>
      </w:r>
    </w:p>
    <w:p w14:paraId="20E4E709" w14:textId="77777777" w:rsidR="00DB2D80" w:rsidRDefault="00DB2D80" w:rsidP="00C24168">
      <w:pPr>
        <w:pStyle w:val="ListParagraph"/>
        <w:numPr>
          <w:ilvl w:val="1"/>
          <w:numId w:val="21"/>
        </w:numPr>
        <w:rPr>
          <w:rFonts w:cstheme="minorHAnsi"/>
        </w:rPr>
      </w:pPr>
      <w:r>
        <w:rPr>
          <w:rFonts w:cstheme="minorHAnsi"/>
        </w:rPr>
        <w:t>Very confident</w:t>
      </w:r>
    </w:p>
    <w:p w14:paraId="0880034A" w14:textId="77777777" w:rsidR="00DB2D80" w:rsidRDefault="00DB2D80" w:rsidP="00C24168">
      <w:pPr>
        <w:pStyle w:val="ListParagraph"/>
        <w:numPr>
          <w:ilvl w:val="1"/>
          <w:numId w:val="21"/>
        </w:numPr>
        <w:rPr>
          <w:rFonts w:cstheme="minorHAnsi"/>
        </w:rPr>
      </w:pPr>
      <w:r>
        <w:rPr>
          <w:rFonts w:cstheme="minorHAnsi"/>
        </w:rPr>
        <w:t>Confident</w:t>
      </w:r>
    </w:p>
    <w:p w14:paraId="320AD825" w14:textId="77777777" w:rsidR="00DB2D80" w:rsidRDefault="00DB2D80" w:rsidP="00C24168">
      <w:pPr>
        <w:pStyle w:val="ListParagraph"/>
        <w:numPr>
          <w:ilvl w:val="1"/>
          <w:numId w:val="21"/>
        </w:numPr>
        <w:rPr>
          <w:rFonts w:cstheme="minorHAnsi"/>
        </w:rPr>
      </w:pPr>
      <w:r>
        <w:rPr>
          <w:rFonts w:cstheme="minorHAnsi"/>
        </w:rPr>
        <w:t>Neutral</w:t>
      </w:r>
    </w:p>
    <w:p w14:paraId="6512C800" w14:textId="77777777" w:rsidR="00DB2D80" w:rsidRDefault="00DB2D80" w:rsidP="00C24168">
      <w:pPr>
        <w:pStyle w:val="ListParagraph"/>
        <w:numPr>
          <w:ilvl w:val="1"/>
          <w:numId w:val="21"/>
        </w:numPr>
        <w:rPr>
          <w:rFonts w:cstheme="minorHAnsi"/>
        </w:rPr>
      </w:pPr>
      <w:r>
        <w:rPr>
          <w:rFonts w:cstheme="minorHAnsi"/>
        </w:rPr>
        <w:t>Not very confident</w:t>
      </w:r>
    </w:p>
    <w:p w14:paraId="1C8F898F" w14:textId="77777777" w:rsidR="00DB2D80" w:rsidRDefault="00DB2D80" w:rsidP="00C24168">
      <w:pPr>
        <w:pStyle w:val="ListParagraph"/>
        <w:numPr>
          <w:ilvl w:val="1"/>
          <w:numId w:val="21"/>
        </w:numPr>
        <w:rPr>
          <w:rFonts w:cstheme="minorHAnsi"/>
        </w:rPr>
      </w:pPr>
      <w:r>
        <w:rPr>
          <w:rFonts w:cstheme="minorHAnsi"/>
        </w:rPr>
        <w:t>Not confident at all</w:t>
      </w:r>
    </w:p>
    <w:p w14:paraId="499CF975" w14:textId="77777777" w:rsidR="00DB2D80" w:rsidRPr="00FE586D" w:rsidRDefault="00DB2D80" w:rsidP="00DB2D80">
      <w:pPr>
        <w:ind w:firstLine="360"/>
        <w:rPr>
          <w:rFonts w:cstheme="minorHAnsi"/>
        </w:rPr>
      </w:pPr>
      <w:r w:rsidRPr="00FE586D">
        <w:rPr>
          <w:rFonts w:cstheme="minorHAnsi"/>
        </w:rPr>
        <w:t>Please tell us more about that.</w:t>
      </w:r>
    </w:p>
    <w:p w14:paraId="261AD46C" w14:textId="77777777" w:rsidR="00404F64" w:rsidRPr="00404F64" w:rsidRDefault="00FE586D" w:rsidP="00C24168">
      <w:pPr>
        <w:pStyle w:val="ListParagraph"/>
        <w:numPr>
          <w:ilvl w:val="0"/>
          <w:numId w:val="21"/>
        </w:numPr>
        <w:rPr>
          <w:rFonts w:cstheme="minorHAnsi"/>
        </w:rPr>
      </w:pPr>
      <w:r w:rsidRPr="00FE586D">
        <w:rPr>
          <w:rFonts w:cstheme="minorHAnsi"/>
        </w:rPr>
        <w:t>Final comments about the way information was structured within the proposed site?</w:t>
      </w:r>
    </w:p>
    <w:sectPr w:rsidR="00404F64" w:rsidRPr="00404F64" w:rsidSect="000F34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38B5" w14:textId="77777777" w:rsidR="00797190" w:rsidRDefault="00797190" w:rsidP="00497C62">
      <w:pPr>
        <w:spacing w:after="0" w:line="240" w:lineRule="auto"/>
      </w:pPr>
      <w:r>
        <w:separator/>
      </w:r>
    </w:p>
  </w:endnote>
  <w:endnote w:type="continuationSeparator" w:id="0">
    <w:p w14:paraId="494C739E" w14:textId="77777777" w:rsidR="00797190" w:rsidRDefault="00797190" w:rsidP="004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EB48" w14:textId="77777777" w:rsidR="00FC2BEC" w:rsidRDefault="00FC2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875"/>
      <w:docPartObj>
        <w:docPartGallery w:val="Page Numbers (Bottom of Page)"/>
        <w:docPartUnique/>
      </w:docPartObj>
    </w:sdtPr>
    <w:sdtEndPr>
      <w:rPr>
        <w:noProof/>
      </w:rPr>
    </w:sdtEndPr>
    <w:sdtContent>
      <w:p w14:paraId="5EBC2A06" w14:textId="0BFF98D5" w:rsidR="00497C62" w:rsidRDefault="00497C62">
        <w:pPr>
          <w:pStyle w:val="Footer"/>
          <w:jc w:val="right"/>
        </w:pPr>
        <w:r>
          <w:fldChar w:fldCharType="begin"/>
        </w:r>
        <w:r>
          <w:instrText xml:space="preserve"> PAGE   \* MERGEFORMAT </w:instrText>
        </w:r>
        <w:r>
          <w:fldChar w:fldCharType="separate"/>
        </w:r>
        <w:r w:rsidR="007E0257">
          <w:rPr>
            <w:noProof/>
          </w:rPr>
          <w:t>1</w:t>
        </w:r>
        <w:r>
          <w:rPr>
            <w:noProof/>
          </w:rPr>
          <w:fldChar w:fldCharType="end"/>
        </w:r>
      </w:p>
    </w:sdtContent>
  </w:sdt>
  <w:p w14:paraId="73A50FA7" w14:textId="77777777" w:rsidR="00497C62" w:rsidRDefault="00497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E4516" w14:textId="77777777" w:rsidR="00FC2BEC" w:rsidRDefault="00FC2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087B5" w14:textId="77777777" w:rsidR="00797190" w:rsidRDefault="00797190" w:rsidP="00497C62">
      <w:pPr>
        <w:spacing w:after="0" w:line="240" w:lineRule="auto"/>
      </w:pPr>
      <w:r>
        <w:separator/>
      </w:r>
    </w:p>
  </w:footnote>
  <w:footnote w:type="continuationSeparator" w:id="0">
    <w:p w14:paraId="6F833DD1" w14:textId="77777777" w:rsidR="00797190" w:rsidRDefault="00797190" w:rsidP="0049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04A50" w14:textId="77777777" w:rsidR="00FC2BEC" w:rsidRDefault="00FC2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723B4" w14:textId="5F339916" w:rsidR="00ED0DAE" w:rsidRPr="00ED0DAE" w:rsidRDefault="00D91CB5" w:rsidP="00ED0DAE">
    <w:pPr>
      <w:pStyle w:val="Title"/>
      <w:rPr>
        <w:b/>
        <w:color w:val="FF0000"/>
      </w:rPr>
    </w:pPr>
    <w:r>
      <w:rPr>
        <w:b/>
      </w:rPr>
      <w:t xml:space="preserve">For OMB: </w:t>
    </w:r>
    <w:r w:rsidR="00925F16">
      <w:rPr>
        <w:b/>
      </w:rPr>
      <w:t>Card Sort</w:t>
    </w:r>
    <w:r w:rsidR="00ED0DAE">
      <w:rPr>
        <w:b/>
      </w:rPr>
      <w:t xml:space="preserve"> Testing </w:t>
    </w:r>
    <w:r w:rsidR="002D580C">
      <w:rPr>
        <w:b/>
      </w:rPr>
      <w:t>Grants</w:t>
    </w:r>
    <w:r w:rsidR="00925F16">
      <w:rPr>
        <w:b/>
      </w:rPr>
      <w:t>.gov</w:t>
    </w:r>
  </w:p>
  <w:p w14:paraId="5541879B" w14:textId="77777777" w:rsidR="00ED0DAE" w:rsidRDefault="00ED0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497E4" w14:textId="77777777" w:rsidR="00FC2BEC" w:rsidRDefault="00FC2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18D"/>
    <w:multiLevelType w:val="hybridMultilevel"/>
    <w:tmpl w:val="5B1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6F76"/>
    <w:multiLevelType w:val="hybridMultilevel"/>
    <w:tmpl w:val="95A66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B7BAF"/>
    <w:multiLevelType w:val="hybridMultilevel"/>
    <w:tmpl w:val="051450FE"/>
    <w:lvl w:ilvl="0" w:tplc="8976ED94">
      <w:start w:val="1"/>
      <w:numFmt w:val="decimal"/>
      <w:lvlText w:val="%1."/>
      <w:lvlJc w:val="lef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3426F1"/>
    <w:multiLevelType w:val="hybridMultilevel"/>
    <w:tmpl w:val="5164E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92D77"/>
    <w:multiLevelType w:val="hybridMultilevel"/>
    <w:tmpl w:val="107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8079C"/>
    <w:multiLevelType w:val="hybridMultilevel"/>
    <w:tmpl w:val="46B2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1649E"/>
    <w:multiLevelType w:val="hybridMultilevel"/>
    <w:tmpl w:val="B7B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14BBF"/>
    <w:multiLevelType w:val="hybridMultilevel"/>
    <w:tmpl w:val="4730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57706"/>
    <w:multiLevelType w:val="hybridMultilevel"/>
    <w:tmpl w:val="CCA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C57BD"/>
    <w:multiLevelType w:val="hybridMultilevel"/>
    <w:tmpl w:val="71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66834"/>
    <w:multiLevelType w:val="hybridMultilevel"/>
    <w:tmpl w:val="9D569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4128E"/>
    <w:multiLevelType w:val="hybridMultilevel"/>
    <w:tmpl w:val="084A5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DE30A9"/>
    <w:multiLevelType w:val="hybridMultilevel"/>
    <w:tmpl w:val="E2A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4770B"/>
    <w:multiLevelType w:val="hybridMultilevel"/>
    <w:tmpl w:val="8482F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07BF1"/>
    <w:multiLevelType w:val="hybridMultilevel"/>
    <w:tmpl w:val="315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553491"/>
    <w:multiLevelType w:val="hybridMultilevel"/>
    <w:tmpl w:val="9C5046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867FE8"/>
    <w:multiLevelType w:val="hybridMultilevel"/>
    <w:tmpl w:val="95428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F3156"/>
    <w:multiLevelType w:val="hybridMultilevel"/>
    <w:tmpl w:val="E96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624527"/>
    <w:multiLevelType w:val="multilevel"/>
    <w:tmpl w:val="40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815A7C"/>
    <w:multiLevelType w:val="hybridMultilevel"/>
    <w:tmpl w:val="33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651DE6"/>
    <w:multiLevelType w:val="hybridMultilevel"/>
    <w:tmpl w:val="144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4"/>
  </w:num>
  <w:num w:numId="4">
    <w:abstractNumId w:val="12"/>
  </w:num>
  <w:num w:numId="5">
    <w:abstractNumId w:val="5"/>
  </w:num>
  <w:num w:numId="6">
    <w:abstractNumId w:val="9"/>
  </w:num>
  <w:num w:numId="7">
    <w:abstractNumId w:val="20"/>
  </w:num>
  <w:num w:numId="8">
    <w:abstractNumId w:val="13"/>
  </w:num>
  <w:num w:numId="9">
    <w:abstractNumId w:val="0"/>
  </w:num>
  <w:num w:numId="10">
    <w:abstractNumId w:val="4"/>
  </w:num>
  <w:num w:numId="11">
    <w:abstractNumId w:val="19"/>
  </w:num>
  <w:num w:numId="12">
    <w:abstractNumId w:val="17"/>
  </w:num>
  <w:num w:numId="13">
    <w:abstractNumId w:val="16"/>
  </w:num>
  <w:num w:numId="14">
    <w:abstractNumId w:val="3"/>
  </w:num>
  <w:num w:numId="15">
    <w:abstractNumId w:val="1"/>
  </w:num>
  <w:num w:numId="16">
    <w:abstractNumId w:val="7"/>
  </w:num>
  <w:num w:numId="17">
    <w:abstractNumId w:val="11"/>
  </w:num>
  <w:num w:numId="18">
    <w:abstractNumId w:val="6"/>
  </w:num>
  <w:num w:numId="19">
    <w:abstractNumId w:val="1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DF"/>
    <w:rsid w:val="00003107"/>
    <w:rsid w:val="00004AA7"/>
    <w:rsid w:val="000052AE"/>
    <w:rsid w:val="000075F0"/>
    <w:rsid w:val="00012436"/>
    <w:rsid w:val="00013403"/>
    <w:rsid w:val="0001345C"/>
    <w:rsid w:val="000204F6"/>
    <w:rsid w:val="00020A11"/>
    <w:rsid w:val="0002150B"/>
    <w:rsid w:val="0002179C"/>
    <w:rsid w:val="00026ED5"/>
    <w:rsid w:val="0002775A"/>
    <w:rsid w:val="00027777"/>
    <w:rsid w:val="00030B5D"/>
    <w:rsid w:val="0003406E"/>
    <w:rsid w:val="00046D6E"/>
    <w:rsid w:val="0005406A"/>
    <w:rsid w:val="00060C51"/>
    <w:rsid w:val="000745D3"/>
    <w:rsid w:val="00075FDE"/>
    <w:rsid w:val="00081145"/>
    <w:rsid w:val="0008177C"/>
    <w:rsid w:val="00086115"/>
    <w:rsid w:val="00090696"/>
    <w:rsid w:val="0009507E"/>
    <w:rsid w:val="000951B6"/>
    <w:rsid w:val="000961CF"/>
    <w:rsid w:val="00096433"/>
    <w:rsid w:val="000A4684"/>
    <w:rsid w:val="000B3742"/>
    <w:rsid w:val="000B601B"/>
    <w:rsid w:val="000B7B7C"/>
    <w:rsid w:val="000D0A57"/>
    <w:rsid w:val="000D267C"/>
    <w:rsid w:val="000D5444"/>
    <w:rsid w:val="000D796F"/>
    <w:rsid w:val="000E1290"/>
    <w:rsid w:val="000E5AEA"/>
    <w:rsid w:val="000F3455"/>
    <w:rsid w:val="000F38CA"/>
    <w:rsid w:val="000F63C5"/>
    <w:rsid w:val="0011587C"/>
    <w:rsid w:val="001174D1"/>
    <w:rsid w:val="00120986"/>
    <w:rsid w:val="0012474B"/>
    <w:rsid w:val="00124A28"/>
    <w:rsid w:val="001327B2"/>
    <w:rsid w:val="00134565"/>
    <w:rsid w:val="00144674"/>
    <w:rsid w:val="00146439"/>
    <w:rsid w:val="00150270"/>
    <w:rsid w:val="00175906"/>
    <w:rsid w:val="00176080"/>
    <w:rsid w:val="00176EED"/>
    <w:rsid w:val="00185E2D"/>
    <w:rsid w:val="00186D33"/>
    <w:rsid w:val="001956E7"/>
    <w:rsid w:val="001A473A"/>
    <w:rsid w:val="001A6704"/>
    <w:rsid w:val="001B5F2D"/>
    <w:rsid w:val="001C3986"/>
    <w:rsid w:val="001C5BF0"/>
    <w:rsid w:val="001D1234"/>
    <w:rsid w:val="001D6EEA"/>
    <w:rsid w:val="001E03F7"/>
    <w:rsid w:val="001E316B"/>
    <w:rsid w:val="001F27ED"/>
    <w:rsid w:val="001F340B"/>
    <w:rsid w:val="001F4609"/>
    <w:rsid w:val="001F5EBC"/>
    <w:rsid w:val="001F61C7"/>
    <w:rsid w:val="00201066"/>
    <w:rsid w:val="00202411"/>
    <w:rsid w:val="002131A5"/>
    <w:rsid w:val="00214AF4"/>
    <w:rsid w:val="0021745B"/>
    <w:rsid w:val="0022072E"/>
    <w:rsid w:val="00221556"/>
    <w:rsid w:val="002303C7"/>
    <w:rsid w:val="00237D6C"/>
    <w:rsid w:val="0024612A"/>
    <w:rsid w:val="00250067"/>
    <w:rsid w:val="002514E6"/>
    <w:rsid w:val="002576AC"/>
    <w:rsid w:val="002652B7"/>
    <w:rsid w:val="002654AE"/>
    <w:rsid w:val="00276160"/>
    <w:rsid w:val="0029311E"/>
    <w:rsid w:val="00296BDB"/>
    <w:rsid w:val="00297E8A"/>
    <w:rsid w:val="002A1692"/>
    <w:rsid w:val="002B07F5"/>
    <w:rsid w:val="002B79FD"/>
    <w:rsid w:val="002B7B05"/>
    <w:rsid w:val="002C0E8A"/>
    <w:rsid w:val="002C46B7"/>
    <w:rsid w:val="002C4BAA"/>
    <w:rsid w:val="002D580C"/>
    <w:rsid w:val="002D7DE9"/>
    <w:rsid w:val="002E4D34"/>
    <w:rsid w:val="002E78D5"/>
    <w:rsid w:val="00304888"/>
    <w:rsid w:val="003105AD"/>
    <w:rsid w:val="00312CB6"/>
    <w:rsid w:val="00314DC5"/>
    <w:rsid w:val="003171F6"/>
    <w:rsid w:val="0032581C"/>
    <w:rsid w:val="00325CE4"/>
    <w:rsid w:val="00332E9E"/>
    <w:rsid w:val="00343977"/>
    <w:rsid w:val="0034620A"/>
    <w:rsid w:val="0034626D"/>
    <w:rsid w:val="003500BC"/>
    <w:rsid w:val="00355A35"/>
    <w:rsid w:val="00360E78"/>
    <w:rsid w:val="00361298"/>
    <w:rsid w:val="00363285"/>
    <w:rsid w:val="00365043"/>
    <w:rsid w:val="00370D10"/>
    <w:rsid w:val="00370EFC"/>
    <w:rsid w:val="00374916"/>
    <w:rsid w:val="00374B44"/>
    <w:rsid w:val="00384393"/>
    <w:rsid w:val="0038461F"/>
    <w:rsid w:val="0038791E"/>
    <w:rsid w:val="00397D41"/>
    <w:rsid w:val="003A4FE3"/>
    <w:rsid w:val="003A5EFA"/>
    <w:rsid w:val="003B2740"/>
    <w:rsid w:val="003B4D5E"/>
    <w:rsid w:val="003B57EA"/>
    <w:rsid w:val="003D0696"/>
    <w:rsid w:val="003D3157"/>
    <w:rsid w:val="003D655D"/>
    <w:rsid w:val="003E05E0"/>
    <w:rsid w:val="003E5D51"/>
    <w:rsid w:val="003E7490"/>
    <w:rsid w:val="003E7DBB"/>
    <w:rsid w:val="003F23AD"/>
    <w:rsid w:val="00401128"/>
    <w:rsid w:val="00402CCA"/>
    <w:rsid w:val="00403466"/>
    <w:rsid w:val="00404F64"/>
    <w:rsid w:val="00406BFA"/>
    <w:rsid w:val="004111FA"/>
    <w:rsid w:val="00414F74"/>
    <w:rsid w:val="004208E5"/>
    <w:rsid w:val="00422235"/>
    <w:rsid w:val="00422DA2"/>
    <w:rsid w:val="004252A7"/>
    <w:rsid w:val="00427DB3"/>
    <w:rsid w:val="00430FD8"/>
    <w:rsid w:val="00433942"/>
    <w:rsid w:val="00434C1C"/>
    <w:rsid w:val="00452038"/>
    <w:rsid w:val="00453EDB"/>
    <w:rsid w:val="00454D30"/>
    <w:rsid w:val="004555F9"/>
    <w:rsid w:val="004639D9"/>
    <w:rsid w:val="00464D91"/>
    <w:rsid w:val="00465EF1"/>
    <w:rsid w:val="0047222F"/>
    <w:rsid w:val="00472419"/>
    <w:rsid w:val="00474635"/>
    <w:rsid w:val="00474942"/>
    <w:rsid w:val="00482E0D"/>
    <w:rsid w:val="004846F8"/>
    <w:rsid w:val="004907C8"/>
    <w:rsid w:val="004946BB"/>
    <w:rsid w:val="00495DC3"/>
    <w:rsid w:val="00497C62"/>
    <w:rsid w:val="004B3AAD"/>
    <w:rsid w:val="004B7D95"/>
    <w:rsid w:val="004C2086"/>
    <w:rsid w:val="004D4233"/>
    <w:rsid w:val="004D68D9"/>
    <w:rsid w:val="004D7B3E"/>
    <w:rsid w:val="004F11EE"/>
    <w:rsid w:val="004F161C"/>
    <w:rsid w:val="004F20E3"/>
    <w:rsid w:val="004F3A57"/>
    <w:rsid w:val="004F717D"/>
    <w:rsid w:val="00502289"/>
    <w:rsid w:val="00506F71"/>
    <w:rsid w:val="00507F30"/>
    <w:rsid w:val="00512292"/>
    <w:rsid w:val="00521FE8"/>
    <w:rsid w:val="0052363C"/>
    <w:rsid w:val="00525B47"/>
    <w:rsid w:val="00527853"/>
    <w:rsid w:val="00532765"/>
    <w:rsid w:val="00532DFA"/>
    <w:rsid w:val="00535193"/>
    <w:rsid w:val="00536AC3"/>
    <w:rsid w:val="005378E3"/>
    <w:rsid w:val="00537C35"/>
    <w:rsid w:val="00540CF8"/>
    <w:rsid w:val="00541B43"/>
    <w:rsid w:val="00550D9B"/>
    <w:rsid w:val="00554301"/>
    <w:rsid w:val="005626FE"/>
    <w:rsid w:val="00563A67"/>
    <w:rsid w:val="0056434C"/>
    <w:rsid w:val="0056710E"/>
    <w:rsid w:val="005769A4"/>
    <w:rsid w:val="0058382F"/>
    <w:rsid w:val="005846B5"/>
    <w:rsid w:val="0059207E"/>
    <w:rsid w:val="00592491"/>
    <w:rsid w:val="005A06A0"/>
    <w:rsid w:val="005A08C0"/>
    <w:rsid w:val="005B2551"/>
    <w:rsid w:val="005B490E"/>
    <w:rsid w:val="005B72D2"/>
    <w:rsid w:val="005C45C4"/>
    <w:rsid w:val="005D0860"/>
    <w:rsid w:val="005D4D01"/>
    <w:rsid w:val="005E3863"/>
    <w:rsid w:val="005E7414"/>
    <w:rsid w:val="005F4A0A"/>
    <w:rsid w:val="005F50D9"/>
    <w:rsid w:val="005F639C"/>
    <w:rsid w:val="00600A51"/>
    <w:rsid w:val="00601AF7"/>
    <w:rsid w:val="00603F8D"/>
    <w:rsid w:val="006065C7"/>
    <w:rsid w:val="0061225A"/>
    <w:rsid w:val="00615B2D"/>
    <w:rsid w:val="00616ACC"/>
    <w:rsid w:val="006205AD"/>
    <w:rsid w:val="00622B01"/>
    <w:rsid w:val="00625879"/>
    <w:rsid w:val="00632739"/>
    <w:rsid w:val="006358FF"/>
    <w:rsid w:val="00644050"/>
    <w:rsid w:val="00656B3C"/>
    <w:rsid w:val="00662BDC"/>
    <w:rsid w:val="006741F8"/>
    <w:rsid w:val="00674E19"/>
    <w:rsid w:val="00674F97"/>
    <w:rsid w:val="00676A43"/>
    <w:rsid w:val="006826B5"/>
    <w:rsid w:val="00687568"/>
    <w:rsid w:val="00691FB7"/>
    <w:rsid w:val="00696779"/>
    <w:rsid w:val="006A3BB9"/>
    <w:rsid w:val="006A3CF1"/>
    <w:rsid w:val="006A498F"/>
    <w:rsid w:val="006A68E0"/>
    <w:rsid w:val="006B10D1"/>
    <w:rsid w:val="006C0F21"/>
    <w:rsid w:val="006C1666"/>
    <w:rsid w:val="006C3380"/>
    <w:rsid w:val="006C6E6D"/>
    <w:rsid w:val="006D0C8B"/>
    <w:rsid w:val="006E0B80"/>
    <w:rsid w:val="0071598B"/>
    <w:rsid w:val="00721906"/>
    <w:rsid w:val="00722029"/>
    <w:rsid w:val="00724CB5"/>
    <w:rsid w:val="00741DFA"/>
    <w:rsid w:val="00743A2F"/>
    <w:rsid w:val="00746F9F"/>
    <w:rsid w:val="007504FB"/>
    <w:rsid w:val="00756C0E"/>
    <w:rsid w:val="007606CB"/>
    <w:rsid w:val="00771A45"/>
    <w:rsid w:val="00771BFF"/>
    <w:rsid w:val="00793F36"/>
    <w:rsid w:val="00794D20"/>
    <w:rsid w:val="00795CB4"/>
    <w:rsid w:val="00797190"/>
    <w:rsid w:val="007A2BAB"/>
    <w:rsid w:val="007A567F"/>
    <w:rsid w:val="007B30A5"/>
    <w:rsid w:val="007C1552"/>
    <w:rsid w:val="007C2F16"/>
    <w:rsid w:val="007C598F"/>
    <w:rsid w:val="007D1880"/>
    <w:rsid w:val="007D4F01"/>
    <w:rsid w:val="007D6DC2"/>
    <w:rsid w:val="007E0257"/>
    <w:rsid w:val="007E25B5"/>
    <w:rsid w:val="007E27BF"/>
    <w:rsid w:val="007E2EDF"/>
    <w:rsid w:val="007E2FF1"/>
    <w:rsid w:val="007E385C"/>
    <w:rsid w:val="007E4681"/>
    <w:rsid w:val="007E7B61"/>
    <w:rsid w:val="007F2A8C"/>
    <w:rsid w:val="007F7EF1"/>
    <w:rsid w:val="008054E0"/>
    <w:rsid w:val="00813698"/>
    <w:rsid w:val="00813A5A"/>
    <w:rsid w:val="00817B67"/>
    <w:rsid w:val="00820F79"/>
    <w:rsid w:val="00821421"/>
    <w:rsid w:val="00822E20"/>
    <w:rsid w:val="0083392F"/>
    <w:rsid w:val="00844AAF"/>
    <w:rsid w:val="00846174"/>
    <w:rsid w:val="00847213"/>
    <w:rsid w:val="00853071"/>
    <w:rsid w:val="008551D7"/>
    <w:rsid w:val="008565DE"/>
    <w:rsid w:val="0086565A"/>
    <w:rsid w:val="0087405C"/>
    <w:rsid w:val="008750A5"/>
    <w:rsid w:val="00885BE2"/>
    <w:rsid w:val="00887F9C"/>
    <w:rsid w:val="00896F24"/>
    <w:rsid w:val="008A35FC"/>
    <w:rsid w:val="008A3E14"/>
    <w:rsid w:val="008A54A6"/>
    <w:rsid w:val="008A6A90"/>
    <w:rsid w:val="008A6DCD"/>
    <w:rsid w:val="008B1F0A"/>
    <w:rsid w:val="008B64B5"/>
    <w:rsid w:val="008C33FB"/>
    <w:rsid w:val="008C384B"/>
    <w:rsid w:val="008C4C6D"/>
    <w:rsid w:val="008C54F5"/>
    <w:rsid w:val="008C5D93"/>
    <w:rsid w:val="008C6B64"/>
    <w:rsid w:val="008D3BBE"/>
    <w:rsid w:val="008E2436"/>
    <w:rsid w:val="008F21EE"/>
    <w:rsid w:val="008F6F87"/>
    <w:rsid w:val="00904DB7"/>
    <w:rsid w:val="00904DBC"/>
    <w:rsid w:val="00913FD4"/>
    <w:rsid w:val="00915EB7"/>
    <w:rsid w:val="00916850"/>
    <w:rsid w:val="009173A9"/>
    <w:rsid w:val="00917433"/>
    <w:rsid w:val="00924833"/>
    <w:rsid w:val="00925E90"/>
    <w:rsid w:val="00925F16"/>
    <w:rsid w:val="009335FC"/>
    <w:rsid w:val="00936F70"/>
    <w:rsid w:val="009417D9"/>
    <w:rsid w:val="009417E8"/>
    <w:rsid w:val="00941F77"/>
    <w:rsid w:val="00943CD8"/>
    <w:rsid w:val="00944792"/>
    <w:rsid w:val="009474DD"/>
    <w:rsid w:val="00951D90"/>
    <w:rsid w:val="0095404B"/>
    <w:rsid w:val="00970DDB"/>
    <w:rsid w:val="00975C7A"/>
    <w:rsid w:val="00986FD6"/>
    <w:rsid w:val="00990144"/>
    <w:rsid w:val="00991030"/>
    <w:rsid w:val="009910C5"/>
    <w:rsid w:val="00992F16"/>
    <w:rsid w:val="009A2C17"/>
    <w:rsid w:val="009B15AC"/>
    <w:rsid w:val="009B78C9"/>
    <w:rsid w:val="009C0685"/>
    <w:rsid w:val="009C246B"/>
    <w:rsid w:val="009C3D07"/>
    <w:rsid w:val="009E10E0"/>
    <w:rsid w:val="009E637F"/>
    <w:rsid w:val="009F3AB8"/>
    <w:rsid w:val="009F3F3E"/>
    <w:rsid w:val="009F7D8F"/>
    <w:rsid w:val="00A0612D"/>
    <w:rsid w:val="00A10166"/>
    <w:rsid w:val="00A10AC0"/>
    <w:rsid w:val="00A16DF0"/>
    <w:rsid w:val="00A2059D"/>
    <w:rsid w:val="00A23B5E"/>
    <w:rsid w:val="00A32D51"/>
    <w:rsid w:val="00A35F3E"/>
    <w:rsid w:val="00A433F1"/>
    <w:rsid w:val="00A447B5"/>
    <w:rsid w:val="00A476A3"/>
    <w:rsid w:val="00A51593"/>
    <w:rsid w:val="00A54908"/>
    <w:rsid w:val="00A57451"/>
    <w:rsid w:val="00A57EA3"/>
    <w:rsid w:val="00A6041E"/>
    <w:rsid w:val="00A63925"/>
    <w:rsid w:val="00A70044"/>
    <w:rsid w:val="00A70841"/>
    <w:rsid w:val="00A70F87"/>
    <w:rsid w:val="00A74A11"/>
    <w:rsid w:val="00A75D04"/>
    <w:rsid w:val="00A81ADC"/>
    <w:rsid w:val="00A8499B"/>
    <w:rsid w:val="00A931C6"/>
    <w:rsid w:val="00A97070"/>
    <w:rsid w:val="00AA1107"/>
    <w:rsid w:val="00AA119A"/>
    <w:rsid w:val="00AA56AA"/>
    <w:rsid w:val="00AA62A0"/>
    <w:rsid w:val="00AA76E4"/>
    <w:rsid w:val="00AB1F99"/>
    <w:rsid w:val="00AB3432"/>
    <w:rsid w:val="00AB48D8"/>
    <w:rsid w:val="00AB5048"/>
    <w:rsid w:val="00AC1F4E"/>
    <w:rsid w:val="00AC27E1"/>
    <w:rsid w:val="00AC2F57"/>
    <w:rsid w:val="00AC5005"/>
    <w:rsid w:val="00AE3325"/>
    <w:rsid w:val="00AF1907"/>
    <w:rsid w:val="00AF1E84"/>
    <w:rsid w:val="00B22AA7"/>
    <w:rsid w:val="00B32147"/>
    <w:rsid w:val="00B32C98"/>
    <w:rsid w:val="00B427B1"/>
    <w:rsid w:val="00B43266"/>
    <w:rsid w:val="00B456CD"/>
    <w:rsid w:val="00B45837"/>
    <w:rsid w:val="00B50C65"/>
    <w:rsid w:val="00B56DB7"/>
    <w:rsid w:val="00B62C52"/>
    <w:rsid w:val="00B65851"/>
    <w:rsid w:val="00B823BA"/>
    <w:rsid w:val="00B87197"/>
    <w:rsid w:val="00B9059D"/>
    <w:rsid w:val="00B90DEF"/>
    <w:rsid w:val="00B93A92"/>
    <w:rsid w:val="00B93AEF"/>
    <w:rsid w:val="00B97423"/>
    <w:rsid w:val="00BA49FE"/>
    <w:rsid w:val="00BB28CF"/>
    <w:rsid w:val="00BC2A03"/>
    <w:rsid w:val="00BC7D25"/>
    <w:rsid w:val="00BD460B"/>
    <w:rsid w:val="00BD6776"/>
    <w:rsid w:val="00BD7528"/>
    <w:rsid w:val="00BD757C"/>
    <w:rsid w:val="00BE02BA"/>
    <w:rsid w:val="00BE10F8"/>
    <w:rsid w:val="00BE4599"/>
    <w:rsid w:val="00BF41B3"/>
    <w:rsid w:val="00C01E3A"/>
    <w:rsid w:val="00C02881"/>
    <w:rsid w:val="00C0453C"/>
    <w:rsid w:val="00C06166"/>
    <w:rsid w:val="00C1079E"/>
    <w:rsid w:val="00C23568"/>
    <w:rsid w:val="00C23A99"/>
    <w:rsid w:val="00C24168"/>
    <w:rsid w:val="00C27AF7"/>
    <w:rsid w:val="00C35BAB"/>
    <w:rsid w:val="00C35C4B"/>
    <w:rsid w:val="00C40D5D"/>
    <w:rsid w:val="00C4491E"/>
    <w:rsid w:val="00C44A10"/>
    <w:rsid w:val="00C56B23"/>
    <w:rsid w:val="00C61290"/>
    <w:rsid w:val="00C6229C"/>
    <w:rsid w:val="00C630EE"/>
    <w:rsid w:val="00C63787"/>
    <w:rsid w:val="00C64B73"/>
    <w:rsid w:val="00C70CAC"/>
    <w:rsid w:val="00C722F2"/>
    <w:rsid w:val="00C73DC2"/>
    <w:rsid w:val="00C80638"/>
    <w:rsid w:val="00C90520"/>
    <w:rsid w:val="00C95190"/>
    <w:rsid w:val="00C95A2B"/>
    <w:rsid w:val="00C96D46"/>
    <w:rsid w:val="00C97C00"/>
    <w:rsid w:val="00CA4139"/>
    <w:rsid w:val="00CA7EFB"/>
    <w:rsid w:val="00CB01EB"/>
    <w:rsid w:val="00CB0A3B"/>
    <w:rsid w:val="00CB15D4"/>
    <w:rsid w:val="00CB2E29"/>
    <w:rsid w:val="00CB7BA6"/>
    <w:rsid w:val="00CC1150"/>
    <w:rsid w:val="00CC2355"/>
    <w:rsid w:val="00CC42A4"/>
    <w:rsid w:val="00CC5A11"/>
    <w:rsid w:val="00CC6D9F"/>
    <w:rsid w:val="00CD476D"/>
    <w:rsid w:val="00CD7900"/>
    <w:rsid w:val="00CE0CA4"/>
    <w:rsid w:val="00CE1387"/>
    <w:rsid w:val="00CE207F"/>
    <w:rsid w:val="00CE361F"/>
    <w:rsid w:val="00CF655F"/>
    <w:rsid w:val="00D0358D"/>
    <w:rsid w:val="00D265F0"/>
    <w:rsid w:val="00D30349"/>
    <w:rsid w:val="00D4103D"/>
    <w:rsid w:val="00D412DB"/>
    <w:rsid w:val="00D5503E"/>
    <w:rsid w:val="00D55F35"/>
    <w:rsid w:val="00D61133"/>
    <w:rsid w:val="00D674FD"/>
    <w:rsid w:val="00D815EE"/>
    <w:rsid w:val="00D84413"/>
    <w:rsid w:val="00D91CB5"/>
    <w:rsid w:val="00D9770F"/>
    <w:rsid w:val="00DB0A22"/>
    <w:rsid w:val="00DB1EDC"/>
    <w:rsid w:val="00DB2D80"/>
    <w:rsid w:val="00DB5BE3"/>
    <w:rsid w:val="00DC2C15"/>
    <w:rsid w:val="00DC2FAB"/>
    <w:rsid w:val="00DC37D0"/>
    <w:rsid w:val="00DC3BB0"/>
    <w:rsid w:val="00DC3FEF"/>
    <w:rsid w:val="00DD5C24"/>
    <w:rsid w:val="00DE2692"/>
    <w:rsid w:val="00DF30B2"/>
    <w:rsid w:val="00DF7E5B"/>
    <w:rsid w:val="00E06470"/>
    <w:rsid w:val="00E07F79"/>
    <w:rsid w:val="00E10047"/>
    <w:rsid w:val="00E10DF9"/>
    <w:rsid w:val="00E12331"/>
    <w:rsid w:val="00E1458E"/>
    <w:rsid w:val="00E14D6C"/>
    <w:rsid w:val="00E226B0"/>
    <w:rsid w:val="00E30757"/>
    <w:rsid w:val="00E346C6"/>
    <w:rsid w:val="00E36270"/>
    <w:rsid w:val="00E36488"/>
    <w:rsid w:val="00E36508"/>
    <w:rsid w:val="00E419CB"/>
    <w:rsid w:val="00E42A05"/>
    <w:rsid w:val="00E46992"/>
    <w:rsid w:val="00E52E1E"/>
    <w:rsid w:val="00E54800"/>
    <w:rsid w:val="00E55545"/>
    <w:rsid w:val="00E63236"/>
    <w:rsid w:val="00E66A25"/>
    <w:rsid w:val="00E70B37"/>
    <w:rsid w:val="00E71532"/>
    <w:rsid w:val="00E71FA1"/>
    <w:rsid w:val="00E758D9"/>
    <w:rsid w:val="00E83CC1"/>
    <w:rsid w:val="00E84161"/>
    <w:rsid w:val="00E848EA"/>
    <w:rsid w:val="00E87F69"/>
    <w:rsid w:val="00E914F7"/>
    <w:rsid w:val="00E96D03"/>
    <w:rsid w:val="00EA3A84"/>
    <w:rsid w:val="00EB019A"/>
    <w:rsid w:val="00EB06B4"/>
    <w:rsid w:val="00EB305B"/>
    <w:rsid w:val="00EB5248"/>
    <w:rsid w:val="00EC34B7"/>
    <w:rsid w:val="00EC3650"/>
    <w:rsid w:val="00EC4905"/>
    <w:rsid w:val="00EC7BDF"/>
    <w:rsid w:val="00ED0DAE"/>
    <w:rsid w:val="00ED2ECC"/>
    <w:rsid w:val="00ED3B6E"/>
    <w:rsid w:val="00ED4055"/>
    <w:rsid w:val="00EE3108"/>
    <w:rsid w:val="00EE588B"/>
    <w:rsid w:val="00EF14BD"/>
    <w:rsid w:val="00EF2343"/>
    <w:rsid w:val="00F02AE8"/>
    <w:rsid w:val="00F05008"/>
    <w:rsid w:val="00F07872"/>
    <w:rsid w:val="00F178BD"/>
    <w:rsid w:val="00F21E35"/>
    <w:rsid w:val="00F225B8"/>
    <w:rsid w:val="00F244DA"/>
    <w:rsid w:val="00F24A4A"/>
    <w:rsid w:val="00F270C5"/>
    <w:rsid w:val="00F27C8F"/>
    <w:rsid w:val="00F35A85"/>
    <w:rsid w:val="00F36C34"/>
    <w:rsid w:val="00F4392B"/>
    <w:rsid w:val="00F46E93"/>
    <w:rsid w:val="00F57DCD"/>
    <w:rsid w:val="00F611F8"/>
    <w:rsid w:val="00F62F5D"/>
    <w:rsid w:val="00F63C45"/>
    <w:rsid w:val="00F7292A"/>
    <w:rsid w:val="00F743D5"/>
    <w:rsid w:val="00F752BE"/>
    <w:rsid w:val="00F76329"/>
    <w:rsid w:val="00F779C9"/>
    <w:rsid w:val="00F8091A"/>
    <w:rsid w:val="00F8334D"/>
    <w:rsid w:val="00F860C8"/>
    <w:rsid w:val="00F9760C"/>
    <w:rsid w:val="00F97808"/>
    <w:rsid w:val="00FB181D"/>
    <w:rsid w:val="00FB2628"/>
    <w:rsid w:val="00FB307B"/>
    <w:rsid w:val="00FB321D"/>
    <w:rsid w:val="00FB3BFF"/>
    <w:rsid w:val="00FC0A35"/>
    <w:rsid w:val="00FC0C4B"/>
    <w:rsid w:val="00FC2BEC"/>
    <w:rsid w:val="00FC2F32"/>
    <w:rsid w:val="00FC5EB6"/>
    <w:rsid w:val="00FC71C2"/>
    <w:rsid w:val="00FD4296"/>
    <w:rsid w:val="00FD5285"/>
    <w:rsid w:val="00FD7483"/>
    <w:rsid w:val="00FD7B7B"/>
    <w:rsid w:val="00FE586D"/>
    <w:rsid w:val="00FE76E6"/>
    <w:rsid w:val="00FE79D6"/>
    <w:rsid w:val="00FF2CF4"/>
    <w:rsid w:val="00FF4282"/>
    <w:rsid w:val="00FF6882"/>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A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rsid w:val="002D580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D58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D580C"/>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2D5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580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80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rsid w:val="002D580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D58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D580C"/>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2D5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580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80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872">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377583731">
      <w:bodyDiv w:val="1"/>
      <w:marLeft w:val="0"/>
      <w:marRight w:val="0"/>
      <w:marTop w:val="0"/>
      <w:marBottom w:val="0"/>
      <w:divBdr>
        <w:top w:val="none" w:sz="0" w:space="0" w:color="auto"/>
        <w:left w:val="none" w:sz="0" w:space="0" w:color="auto"/>
        <w:bottom w:val="none" w:sz="0" w:space="0" w:color="auto"/>
        <w:right w:val="none" w:sz="0" w:space="0" w:color="auto"/>
      </w:divBdr>
    </w:div>
    <w:div w:id="423497223">
      <w:bodyDiv w:val="1"/>
      <w:marLeft w:val="0"/>
      <w:marRight w:val="0"/>
      <w:marTop w:val="0"/>
      <w:marBottom w:val="0"/>
      <w:divBdr>
        <w:top w:val="none" w:sz="0" w:space="0" w:color="auto"/>
        <w:left w:val="none" w:sz="0" w:space="0" w:color="auto"/>
        <w:bottom w:val="none" w:sz="0" w:space="0" w:color="auto"/>
        <w:right w:val="none" w:sz="0" w:space="0" w:color="auto"/>
      </w:divBdr>
    </w:div>
    <w:div w:id="1042051328">
      <w:bodyDiv w:val="1"/>
      <w:marLeft w:val="0"/>
      <w:marRight w:val="0"/>
      <w:marTop w:val="0"/>
      <w:marBottom w:val="0"/>
      <w:divBdr>
        <w:top w:val="none" w:sz="0" w:space="0" w:color="auto"/>
        <w:left w:val="none" w:sz="0" w:space="0" w:color="auto"/>
        <w:bottom w:val="none" w:sz="0" w:space="0" w:color="auto"/>
        <w:right w:val="none" w:sz="0" w:space="0" w:color="auto"/>
      </w:divBdr>
    </w:div>
    <w:div w:id="1066417011">
      <w:bodyDiv w:val="1"/>
      <w:marLeft w:val="0"/>
      <w:marRight w:val="0"/>
      <w:marTop w:val="0"/>
      <w:marBottom w:val="0"/>
      <w:divBdr>
        <w:top w:val="none" w:sz="0" w:space="0" w:color="auto"/>
        <w:left w:val="none" w:sz="0" w:space="0" w:color="auto"/>
        <w:bottom w:val="none" w:sz="0" w:space="0" w:color="auto"/>
        <w:right w:val="none" w:sz="0" w:space="0" w:color="auto"/>
      </w:divBdr>
    </w:div>
    <w:div w:id="1135415310">
      <w:bodyDiv w:val="1"/>
      <w:marLeft w:val="0"/>
      <w:marRight w:val="0"/>
      <w:marTop w:val="0"/>
      <w:marBottom w:val="0"/>
      <w:divBdr>
        <w:top w:val="none" w:sz="0" w:space="0" w:color="auto"/>
        <w:left w:val="none" w:sz="0" w:space="0" w:color="auto"/>
        <w:bottom w:val="none" w:sz="0" w:space="0" w:color="auto"/>
        <w:right w:val="none" w:sz="0" w:space="0" w:color="auto"/>
      </w:divBdr>
    </w:div>
    <w:div w:id="1297948982">
      <w:bodyDiv w:val="1"/>
      <w:marLeft w:val="0"/>
      <w:marRight w:val="0"/>
      <w:marTop w:val="0"/>
      <w:marBottom w:val="0"/>
      <w:divBdr>
        <w:top w:val="none" w:sz="0" w:space="0" w:color="auto"/>
        <w:left w:val="none" w:sz="0" w:space="0" w:color="auto"/>
        <w:bottom w:val="none" w:sz="0" w:space="0" w:color="auto"/>
        <w:right w:val="none" w:sz="0" w:space="0" w:color="auto"/>
      </w:divBdr>
    </w:div>
    <w:div w:id="1424306152">
      <w:bodyDiv w:val="1"/>
      <w:marLeft w:val="0"/>
      <w:marRight w:val="0"/>
      <w:marTop w:val="0"/>
      <w:marBottom w:val="0"/>
      <w:divBdr>
        <w:top w:val="none" w:sz="0" w:space="0" w:color="auto"/>
        <w:left w:val="none" w:sz="0" w:space="0" w:color="auto"/>
        <w:bottom w:val="none" w:sz="0" w:space="0" w:color="auto"/>
        <w:right w:val="none" w:sz="0" w:space="0" w:color="auto"/>
      </w:divBdr>
    </w:div>
    <w:div w:id="1716272589">
      <w:bodyDiv w:val="1"/>
      <w:marLeft w:val="0"/>
      <w:marRight w:val="0"/>
      <w:marTop w:val="0"/>
      <w:marBottom w:val="0"/>
      <w:divBdr>
        <w:top w:val="none" w:sz="0" w:space="0" w:color="auto"/>
        <w:left w:val="none" w:sz="0" w:space="0" w:color="auto"/>
        <w:bottom w:val="none" w:sz="0" w:space="0" w:color="auto"/>
        <w:right w:val="none" w:sz="0" w:space="0" w:color="auto"/>
      </w:divBdr>
    </w:div>
    <w:div w:id="1746294626">
      <w:bodyDiv w:val="1"/>
      <w:marLeft w:val="0"/>
      <w:marRight w:val="0"/>
      <w:marTop w:val="0"/>
      <w:marBottom w:val="0"/>
      <w:divBdr>
        <w:top w:val="none" w:sz="0" w:space="0" w:color="auto"/>
        <w:left w:val="none" w:sz="0" w:space="0" w:color="auto"/>
        <w:bottom w:val="none" w:sz="0" w:space="0" w:color="auto"/>
        <w:right w:val="none" w:sz="0" w:space="0" w:color="auto"/>
      </w:divBdr>
    </w:div>
    <w:div w:id="1747072588">
      <w:bodyDiv w:val="1"/>
      <w:marLeft w:val="0"/>
      <w:marRight w:val="0"/>
      <w:marTop w:val="0"/>
      <w:marBottom w:val="0"/>
      <w:divBdr>
        <w:top w:val="none" w:sz="0" w:space="0" w:color="auto"/>
        <w:left w:val="none" w:sz="0" w:space="0" w:color="auto"/>
        <w:bottom w:val="none" w:sz="0" w:space="0" w:color="auto"/>
        <w:right w:val="none" w:sz="0" w:space="0" w:color="auto"/>
      </w:divBdr>
    </w:div>
    <w:div w:id="20959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Mayeaux, Rebecca [USA]</dc:creator>
  <cp:keywords/>
  <dc:description/>
  <cp:lastModifiedBy>SYSTEM</cp:lastModifiedBy>
  <cp:revision>2</cp:revision>
  <dcterms:created xsi:type="dcterms:W3CDTF">2018-03-29T21:44:00Z</dcterms:created>
  <dcterms:modified xsi:type="dcterms:W3CDTF">2018-03-29T21:44:00Z</dcterms:modified>
</cp:coreProperties>
</file>