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C340C" w14:textId="77777777" w:rsidR="008E63BD" w:rsidRPr="00254363" w:rsidRDefault="008E63BD" w:rsidP="000E3972">
      <w:pPr>
        <w:pStyle w:val="Title1"/>
        <w:rPr>
          <w:rFonts w:asciiTheme="majorHAnsi" w:hAnsiTheme="majorHAnsi"/>
        </w:rPr>
      </w:pPr>
      <w:bookmarkStart w:id="0" w:name="_GoBack"/>
      <w:bookmarkEnd w:id="0"/>
    </w:p>
    <w:p w14:paraId="2B95699B" w14:textId="77777777" w:rsidR="008E63BD" w:rsidRPr="00254363" w:rsidRDefault="008E63BD" w:rsidP="000E3972">
      <w:pPr>
        <w:pStyle w:val="Title1"/>
        <w:rPr>
          <w:rFonts w:asciiTheme="majorHAnsi" w:hAnsiTheme="majorHAnsi"/>
        </w:rPr>
      </w:pPr>
    </w:p>
    <w:p w14:paraId="1E013075" w14:textId="77777777" w:rsidR="008E63BD" w:rsidRPr="00254363" w:rsidRDefault="008E63BD" w:rsidP="000E3972">
      <w:pPr>
        <w:pStyle w:val="Title1"/>
        <w:rPr>
          <w:rFonts w:asciiTheme="majorHAnsi" w:hAnsiTheme="majorHAnsi"/>
        </w:rPr>
      </w:pPr>
    </w:p>
    <w:p w14:paraId="4BB76B0A" w14:textId="1A2E1272" w:rsidR="008E63BD" w:rsidRPr="004C5648" w:rsidRDefault="00D74D84" w:rsidP="00B343BD">
      <w:pPr>
        <w:jc w:val="center"/>
        <w:outlineLvl w:val="0"/>
        <w:rPr>
          <w:rFonts w:asciiTheme="majorHAnsi" w:hAnsiTheme="majorHAnsi" w:cs="Arial"/>
          <w:b/>
          <w:bCs/>
          <w:sz w:val="40"/>
          <w:szCs w:val="36"/>
        </w:rPr>
      </w:pPr>
      <w:r w:rsidRPr="004C5648">
        <w:rPr>
          <w:rFonts w:asciiTheme="majorHAnsi" w:hAnsiTheme="majorHAnsi" w:cs="Arial"/>
          <w:b/>
          <w:bCs/>
          <w:sz w:val="40"/>
          <w:szCs w:val="36"/>
        </w:rPr>
        <w:t>ODPHP</w:t>
      </w:r>
      <w:r w:rsidR="004753BF" w:rsidRPr="004C5648">
        <w:rPr>
          <w:rFonts w:asciiTheme="majorHAnsi" w:hAnsiTheme="majorHAnsi" w:cs="Arial"/>
          <w:b/>
          <w:bCs/>
          <w:sz w:val="40"/>
          <w:szCs w:val="36"/>
        </w:rPr>
        <w:t>:</w:t>
      </w:r>
      <w:r w:rsidR="00F24387" w:rsidRPr="004C5648">
        <w:rPr>
          <w:rFonts w:asciiTheme="majorHAnsi" w:hAnsiTheme="majorHAnsi" w:cs="Arial"/>
          <w:b/>
          <w:bCs/>
          <w:sz w:val="40"/>
          <w:szCs w:val="36"/>
        </w:rPr>
        <w:t xml:space="preserve"> </w:t>
      </w:r>
      <w:r w:rsidRPr="004C5648">
        <w:rPr>
          <w:rFonts w:asciiTheme="majorHAnsi" w:hAnsiTheme="majorHAnsi" w:cs="Arial"/>
          <w:b/>
          <w:bCs/>
          <w:sz w:val="40"/>
          <w:szCs w:val="36"/>
        </w:rPr>
        <w:t>Website</w:t>
      </w:r>
      <w:r w:rsidR="008D462F" w:rsidRPr="004C5648">
        <w:rPr>
          <w:rFonts w:asciiTheme="majorHAnsi" w:hAnsiTheme="majorHAnsi" w:cs="Arial"/>
          <w:b/>
          <w:bCs/>
          <w:sz w:val="40"/>
          <w:szCs w:val="36"/>
        </w:rPr>
        <w:t xml:space="preserve"> </w:t>
      </w:r>
      <w:r w:rsidR="00C51589" w:rsidRPr="004C5648">
        <w:rPr>
          <w:rFonts w:asciiTheme="majorHAnsi" w:hAnsiTheme="majorHAnsi" w:cs="Arial"/>
          <w:b/>
          <w:bCs/>
          <w:sz w:val="40"/>
          <w:szCs w:val="36"/>
        </w:rPr>
        <w:t>Site-</w:t>
      </w:r>
      <w:r w:rsidR="008D462F" w:rsidRPr="004C5648">
        <w:rPr>
          <w:rFonts w:asciiTheme="majorHAnsi" w:hAnsiTheme="majorHAnsi" w:cs="Arial"/>
          <w:b/>
          <w:bCs/>
          <w:sz w:val="40"/>
          <w:szCs w:val="36"/>
        </w:rPr>
        <w:t xml:space="preserve"> and </w:t>
      </w:r>
      <w:r w:rsidR="00C51589" w:rsidRPr="004C5648">
        <w:rPr>
          <w:rFonts w:asciiTheme="majorHAnsi" w:hAnsiTheme="majorHAnsi" w:cs="Arial"/>
          <w:b/>
          <w:bCs/>
          <w:sz w:val="40"/>
          <w:szCs w:val="36"/>
        </w:rPr>
        <w:t>Page-</w:t>
      </w:r>
      <w:r w:rsidR="008D462F" w:rsidRPr="004C5648">
        <w:rPr>
          <w:rFonts w:asciiTheme="majorHAnsi" w:hAnsiTheme="majorHAnsi" w:cs="Arial"/>
          <w:b/>
          <w:bCs/>
          <w:sz w:val="40"/>
          <w:szCs w:val="36"/>
        </w:rPr>
        <w:t>Level</w:t>
      </w:r>
      <w:r w:rsidRPr="004C5648">
        <w:rPr>
          <w:rFonts w:asciiTheme="majorHAnsi" w:hAnsiTheme="majorHAnsi" w:cs="Arial"/>
          <w:b/>
          <w:bCs/>
          <w:sz w:val="40"/>
          <w:szCs w:val="36"/>
        </w:rPr>
        <w:t xml:space="preserve"> Surveys</w:t>
      </w:r>
      <w:r w:rsidR="00061433" w:rsidRPr="004C5648">
        <w:rPr>
          <w:rFonts w:asciiTheme="majorHAnsi" w:hAnsiTheme="majorHAnsi" w:cs="Arial"/>
          <w:b/>
          <w:bCs/>
          <w:i/>
          <w:sz w:val="40"/>
          <w:szCs w:val="36"/>
        </w:rPr>
        <w:t xml:space="preserve"> </w:t>
      </w:r>
      <w:r w:rsidR="008E63BD" w:rsidRPr="004C5648">
        <w:rPr>
          <w:rFonts w:asciiTheme="majorHAnsi" w:hAnsiTheme="majorHAnsi" w:cs="Arial"/>
          <w:b/>
          <w:bCs/>
          <w:sz w:val="40"/>
          <w:szCs w:val="36"/>
        </w:rPr>
        <w:t>Protocol</w:t>
      </w:r>
    </w:p>
    <w:p w14:paraId="4325A4C6" w14:textId="12A4A3F1" w:rsidR="008E63BD" w:rsidRPr="004C5648" w:rsidRDefault="00FA7176" w:rsidP="00FA7176">
      <w:pPr>
        <w:jc w:val="center"/>
        <w:rPr>
          <w:rFonts w:ascii="Calibri" w:hAnsi="Calibri" w:cs="Arial"/>
          <w:b/>
          <w:bCs/>
          <w:sz w:val="44"/>
          <w:szCs w:val="36"/>
        </w:rPr>
      </w:pPr>
      <w:r w:rsidRPr="004C5648">
        <w:rPr>
          <w:rFonts w:ascii="Calibri" w:hAnsi="Calibri"/>
          <w:sz w:val="28"/>
        </w:rPr>
        <w:t xml:space="preserve">OMB Control </w:t>
      </w:r>
      <w:r w:rsidRPr="004C5648">
        <w:rPr>
          <w:rFonts w:ascii="Calibri" w:hAnsi="Calibri"/>
          <w:sz w:val="28"/>
          <w:szCs w:val="28"/>
        </w:rPr>
        <w:t>Number: 0990-0379</w:t>
      </w:r>
    </w:p>
    <w:p w14:paraId="75B6871E" w14:textId="77777777" w:rsidR="00D74D84" w:rsidRPr="004C5648" w:rsidRDefault="00D74D84" w:rsidP="000E3972">
      <w:pPr>
        <w:rPr>
          <w:rFonts w:asciiTheme="majorHAnsi" w:hAnsiTheme="majorHAnsi" w:cs="Arial"/>
          <w:b/>
          <w:bCs/>
          <w:sz w:val="44"/>
          <w:szCs w:val="36"/>
        </w:rPr>
        <w:sectPr w:rsidR="00D74D84" w:rsidRPr="004C5648" w:rsidSect="00AB74DA">
          <w:headerReference w:type="default" r:id="rId9"/>
          <w:pgSz w:w="12240" w:h="15840"/>
          <w:pgMar w:top="1728" w:right="1440" w:bottom="1080" w:left="1440" w:header="360" w:footer="360" w:gutter="0"/>
          <w:pgNumType w:start="1"/>
          <w:cols w:space="720"/>
        </w:sectPr>
      </w:pPr>
    </w:p>
    <w:p w14:paraId="5644F3CE" w14:textId="77777777" w:rsidR="00D74D84" w:rsidRPr="004C5648" w:rsidRDefault="00D74D84" w:rsidP="00B343BD">
      <w:pPr>
        <w:pStyle w:val="NormalWeb"/>
        <w:spacing w:before="0" w:beforeAutospacing="0" w:after="0" w:afterAutospacing="0"/>
        <w:outlineLvl w:val="0"/>
        <w:rPr>
          <w:b/>
          <w:sz w:val="28"/>
          <w:szCs w:val="28"/>
        </w:rPr>
      </w:pPr>
      <w:r w:rsidRPr="004C5648">
        <w:rPr>
          <w:rFonts w:ascii="Calibri" w:hAnsi="Calibri"/>
          <w:b/>
          <w:sz w:val="28"/>
          <w:szCs w:val="28"/>
        </w:rPr>
        <w:lastRenderedPageBreak/>
        <w:t>Purpose</w:t>
      </w:r>
    </w:p>
    <w:p w14:paraId="731EEB1C" w14:textId="06513064" w:rsidR="003732A2" w:rsidRPr="004C5648" w:rsidRDefault="003A45FF" w:rsidP="00D74D84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>ODPHP</w:t>
      </w:r>
      <w:r w:rsidR="00843656" w:rsidRPr="004C5648">
        <w:rPr>
          <w:rFonts w:ascii="Calibri" w:hAnsi="Calibri"/>
          <w:color w:val="000000"/>
          <w:sz w:val="24"/>
          <w:szCs w:val="24"/>
        </w:rPr>
        <w:t xml:space="preserve"> will</w:t>
      </w:r>
      <w:r w:rsidRPr="004C5648">
        <w:rPr>
          <w:rFonts w:ascii="Calibri" w:hAnsi="Calibri"/>
          <w:color w:val="000000"/>
          <w:sz w:val="24"/>
          <w:szCs w:val="24"/>
        </w:rPr>
        <w:t xml:space="preserve"> </w:t>
      </w:r>
      <w:r w:rsidR="00843656" w:rsidRPr="004C5648">
        <w:rPr>
          <w:rFonts w:ascii="Calibri" w:hAnsi="Calibri"/>
          <w:color w:val="000000"/>
          <w:sz w:val="24"/>
          <w:szCs w:val="24"/>
        </w:rPr>
        <w:t>implement</w:t>
      </w:r>
      <w:r w:rsidR="003732A2" w:rsidRPr="004C5648">
        <w:rPr>
          <w:rFonts w:ascii="Calibri" w:hAnsi="Calibri"/>
          <w:color w:val="000000"/>
          <w:sz w:val="24"/>
          <w:szCs w:val="24"/>
        </w:rPr>
        <w:t xml:space="preserve"> </w:t>
      </w:r>
      <w:r w:rsidR="00D74D84" w:rsidRPr="004C5648">
        <w:rPr>
          <w:rFonts w:ascii="Calibri" w:hAnsi="Calibri"/>
          <w:color w:val="000000"/>
          <w:sz w:val="24"/>
          <w:szCs w:val="24"/>
        </w:rPr>
        <w:t xml:space="preserve">site- and page-level surveys on healthfinder.gov, health.gov, and HealthyPeople.gov. </w:t>
      </w:r>
      <w:r w:rsidR="00196AC3">
        <w:rPr>
          <w:rFonts w:ascii="Calibri" w:hAnsi="Calibri"/>
          <w:color w:val="000000"/>
          <w:sz w:val="24"/>
          <w:szCs w:val="24"/>
        </w:rPr>
        <w:t>This generic IC is a continuation of a previous study</w:t>
      </w:r>
      <w:r w:rsidR="00783AD2">
        <w:rPr>
          <w:rFonts w:ascii="Calibri" w:hAnsi="Calibri"/>
          <w:color w:val="000000"/>
          <w:sz w:val="24"/>
          <w:szCs w:val="24"/>
        </w:rPr>
        <w:t xml:space="preserve"> on the same subject</w:t>
      </w:r>
      <w:r w:rsidR="00196AC3">
        <w:rPr>
          <w:rFonts w:ascii="Calibri" w:hAnsi="Calibri"/>
          <w:color w:val="000000"/>
          <w:sz w:val="24"/>
          <w:szCs w:val="24"/>
        </w:rPr>
        <w:t xml:space="preserve">. </w:t>
      </w:r>
    </w:p>
    <w:p w14:paraId="06A642FE" w14:textId="77777777" w:rsidR="003732A2" w:rsidRPr="004C5648" w:rsidRDefault="003732A2" w:rsidP="00D74D84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462A595F" w14:textId="73BA1D7A" w:rsidR="001C147B" w:rsidRPr="004C5648" w:rsidRDefault="001C147B" w:rsidP="00D74D84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>In this phase of survey implementation, s</w:t>
      </w:r>
      <w:r w:rsidR="00D74D84" w:rsidRPr="004C5648">
        <w:rPr>
          <w:rFonts w:ascii="Calibri" w:hAnsi="Calibri"/>
          <w:color w:val="000000"/>
          <w:sz w:val="24"/>
          <w:szCs w:val="24"/>
        </w:rPr>
        <w:t xml:space="preserve">ite-level surveys </w:t>
      </w:r>
      <w:r w:rsidR="00843656" w:rsidRPr="004C5648">
        <w:rPr>
          <w:rFonts w:ascii="Calibri" w:hAnsi="Calibri"/>
          <w:color w:val="000000"/>
          <w:sz w:val="24"/>
          <w:szCs w:val="24"/>
        </w:rPr>
        <w:t>will</w:t>
      </w:r>
      <w:r w:rsidR="00BA305C" w:rsidRPr="004C5648">
        <w:rPr>
          <w:rFonts w:ascii="Calibri" w:hAnsi="Calibri"/>
          <w:color w:val="000000"/>
          <w:sz w:val="24"/>
          <w:szCs w:val="24"/>
        </w:rPr>
        <w:t xml:space="preserve"> continue to</w:t>
      </w:r>
      <w:r w:rsidR="00843656" w:rsidRPr="004C5648">
        <w:rPr>
          <w:rFonts w:ascii="Calibri" w:hAnsi="Calibri"/>
          <w:color w:val="000000"/>
          <w:sz w:val="24"/>
          <w:szCs w:val="24"/>
        </w:rPr>
        <w:t xml:space="preserve"> </w:t>
      </w:r>
      <w:r w:rsidR="00D74D84" w:rsidRPr="004C5648">
        <w:rPr>
          <w:rFonts w:ascii="Calibri" w:hAnsi="Calibri"/>
          <w:color w:val="000000"/>
          <w:sz w:val="24"/>
          <w:szCs w:val="24"/>
        </w:rPr>
        <w:t>gather</w:t>
      </w:r>
      <w:r w:rsidRPr="004C5648">
        <w:rPr>
          <w:rFonts w:ascii="Calibri" w:hAnsi="Calibri"/>
          <w:color w:val="000000"/>
          <w:sz w:val="24"/>
          <w:szCs w:val="24"/>
        </w:rPr>
        <w:t xml:space="preserve"> </w:t>
      </w:r>
      <w:r w:rsidR="00D74D84" w:rsidRPr="004C5648">
        <w:rPr>
          <w:rFonts w:ascii="Calibri" w:hAnsi="Calibri"/>
          <w:color w:val="000000"/>
          <w:sz w:val="24"/>
          <w:szCs w:val="24"/>
        </w:rPr>
        <w:t>feedback about users</w:t>
      </w:r>
      <w:r w:rsidR="00185191" w:rsidRPr="004C5648">
        <w:rPr>
          <w:rFonts w:ascii="Calibri" w:hAnsi="Calibri"/>
          <w:color w:val="000000"/>
          <w:sz w:val="24"/>
          <w:szCs w:val="24"/>
        </w:rPr>
        <w:t>’</w:t>
      </w:r>
      <w:r w:rsidR="00D74D84" w:rsidRPr="004C5648">
        <w:rPr>
          <w:rFonts w:ascii="Calibri" w:hAnsi="Calibri"/>
          <w:color w:val="000000"/>
          <w:sz w:val="24"/>
          <w:szCs w:val="24"/>
        </w:rPr>
        <w:t xml:space="preserve"> experience with the website overall</w:t>
      </w:r>
      <w:r w:rsidR="00464C22" w:rsidRPr="004C5648">
        <w:rPr>
          <w:rFonts w:ascii="Calibri" w:hAnsi="Calibri"/>
          <w:color w:val="000000"/>
          <w:sz w:val="24"/>
          <w:szCs w:val="24"/>
        </w:rPr>
        <w:t>.</w:t>
      </w:r>
      <w:r w:rsidR="00D74D84" w:rsidRPr="004C5648">
        <w:rPr>
          <w:rFonts w:ascii="Calibri" w:hAnsi="Calibri"/>
          <w:color w:val="000000"/>
          <w:sz w:val="24"/>
          <w:szCs w:val="24"/>
        </w:rPr>
        <w:t xml:space="preserve"> Page-level surveys</w:t>
      </w:r>
      <w:r w:rsidR="00843656" w:rsidRPr="004C5648">
        <w:rPr>
          <w:rFonts w:ascii="Calibri" w:hAnsi="Calibri"/>
          <w:color w:val="000000"/>
          <w:sz w:val="24"/>
          <w:szCs w:val="24"/>
        </w:rPr>
        <w:t xml:space="preserve"> will</w:t>
      </w:r>
      <w:r w:rsidRPr="004C5648">
        <w:rPr>
          <w:rFonts w:ascii="Calibri" w:hAnsi="Calibri"/>
          <w:color w:val="000000"/>
          <w:sz w:val="24"/>
          <w:szCs w:val="24"/>
        </w:rPr>
        <w:t xml:space="preserve"> also</w:t>
      </w:r>
      <w:r w:rsidR="00D74D84" w:rsidRPr="004C5648">
        <w:rPr>
          <w:rFonts w:ascii="Calibri" w:hAnsi="Calibri"/>
          <w:color w:val="000000"/>
          <w:sz w:val="24"/>
          <w:szCs w:val="24"/>
        </w:rPr>
        <w:t xml:space="preserve"> gather </w:t>
      </w:r>
      <w:r w:rsidRPr="004C5648">
        <w:rPr>
          <w:rFonts w:ascii="Calibri" w:hAnsi="Calibri"/>
          <w:color w:val="000000"/>
          <w:sz w:val="24"/>
          <w:szCs w:val="24"/>
        </w:rPr>
        <w:t xml:space="preserve">additional </w:t>
      </w:r>
      <w:r w:rsidR="00D74D84" w:rsidRPr="004C5648">
        <w:rPr>
          <w:rFonts w:ascii="Calibri" w:hAnsi="Calibri"/>
          <w:color w:val="000000"/>
          <w:sz w:val="24"/>
          <w:szCs w:val="24"/>
        </w:rPr>
        <w:t>feedback about specific pages, features, or content</w:t>
      </w:r>
      <w:r w:rsidR="00464C22" w:rsidRPr="004C5648">
        <w:rPr>
          <w:rFonts w:ascii="Calibri" w:hAnsi="Calibri"/>
          <w:color w:val="000000"/>
          <w:sz w:val="24"/>
          <w:szCs w:val="24"/>
        </w:rPr>
        <w:t>.</w:t>
      </w:r>
      <w:r w:rsidR="00275BD5" w:rsidRPr="004C5648">
        <w:rPr>
          <w:rFonts w:ascii="Calibri" w:hAnsi="Calibri"/>
          <w:color w:val="000000"/>
          <w:sz w:val="24"/>
          <w:szCs w:val="24"/>
        </w:rPr>
        <w:t xml:space="preserve"> (See Attachment D for </w:t>
      </w:r>
      <w:r w:rsidR="00843656" w:rsidRPr="004C5648">
        <w:rPr>
          <w:rFonts w:ascii="Calibri" w:hAnsi="Calibri"/>
          <w:color w:val="000000"/>
          <w:sz w:val="24"/>
          <w:szCs w:val="24"/>
        </w:rPr>
        <w:t>mock-up</w:t>
      </w:r>
      <w:r w:rsidR="00275BD5" w:rsidRPr="004C5648">
        <w:rPr>
          <w:rFonts w:ascii="Calibri" w:hAnsi="Calibri"/>
          <w:color w:val="000000"/>
          <w:sz w:val="24"/>
          <w:szCs w:val="24"/>
        </w:rPr>
        <w:t xml:space="preserve"> screenshots</w:t>
      </w:r>
      <w:r w:rsidR="00CA4AF5" w:rsidRPr="004C5648">
        <w:rPr>
          <w:rFonts w:ascii="Calibri" w:hAnsi="Calibri"/>
          <w:color w:val="000000"/>
          <w:sz w:val="24"/>
          <w:szCs w:val="24"/>
        </w:rPr>
        <w:t>.</w:t>
      </w:r>
      <w:r w:rsidR="00275BD5" w:rsidRPr="004C5648">
        <w:rPr>
          <w:rFonts w:ascii="Calibri" w:hAnsi="Calibri"/>
          <w:color w:val="000000"/>
          <w:sz w:val="24"/>
          <w:szCs w:val="24"/>
        </w:rPr>
        <w:t>)</w:t>
      </w:r>
      <w:r w:rsidR="00D74D84" w:rsidRPr="004C5648">
        <w:rPr>
          <w:rFonts w:ascii="Calibri" w:hAnsi="Calibri"/>
          <w:color w:val="000000"/>
          <w:sz w:val="24"/>
          <w:szCs w:val="24"/>
        </w:rPr>
        <w:t xml:space="preserve"> </w:t>
      </w:r>
      <w:r w:rsidR="00BA305C" w:rsidRPr="004C5648">
        <w:rPr>
          <w:rFonts w:ascii="Calibri" w:hAnsi="Calibri"/>
          <w:color w:val="000000"/>
          <w:sz w:val="24"/>
          <w:szCs w:val="24"/>
        </w:rPr>
        <w:t xml:space="preserve">These surveys will both help ODPHP continue to make quality improvements and allow ODPHP to assess the impact of changes made from the previous set of surveys. </w:t>
      </w:r>
      <w:r w:rsidR="00D74D84" w:rsidRPr="004C5648">
        <w:rPr>
          <w:rFonts w:ascii="Calibri" w:hAnsi="Calibri"/>
          <w:color w:val="000000"/>
          <w:sz w:val="24"/>
          <w:szCs w:val="24"/>
        </w:rPr>
        <w:t xml:space="preserve">Questions </w:t>
      </w:r>
      <w:r w:rsidR="00464C22" w:rsidRPr="004C5648">
        <w:rPr>
          <w:rFonts w:ascii="Calibri" w:hAnsi="Calibri"/>
          <w:color w:val="000000"/>
          <w:sz w:val="24"/>
          <w:szCs w:val="24"/>
        </w:rPr>
        <w:t>from</w:t>
      </w:r>
      <w:r w:rsidR="00D74D84" w:rsidRPr="004C5648">
        <w:rPr>
          <w:rFonts w:ascii="Calibri" w:hAnsi="Calibri"/>
          <w:color w:val="000000"/>
          <w:sz w:val="24"/>
          <w:szCs w:val="24"/>
        </w:rPr>
        <w:t xml:space="preserve"> both </w:t>
      </w:r>
      <w:r w:rsidR="00464C22" w:rsidRPr="004C5648">
        <w:rPr>
          <w:rFonts w:ascii="Calibri" w:hAnsi="Calibri"/>
          <w:color w:val="000000"/>
          <w:sz w:val="24"/>
          <w:szCs w:val="24"/>
        </w:rPr>
        <w:t xml:space="preserve">the </w:t>
      </w:r>
      <w:r w:rsidR="00D74D84" w:rsidRPr="004C5648">
        <w:rPr>
          <w:rFonts w:ascii="Calibri" w:hAnsi="Calibri"/>
          <w:color w:val="000000"/>
          <w:sz w:val="24"/>
          <w:szCs w:val="24"/>
        </w:rPr>
        <w:t xml:space="preserve">site- and page-level surveys </w:t>
      </w:r>
      <w:r w:rsidR="00843656" w:rsidRPr="004C5648">
        <w:rPr>
          <w:rFonts w:ascii="Calibri" w:hAnsi="Calibri"/>
          <w:color w:val="000000"/>
          <w:sz w:val="24"/>
          <w:szCs w:val="24"/>
        </w:rPr>
        <w:t>are</w:t>
      </w:r>
      <w:r w:rsidR="00D74D84" w:rsidRPr="004C5648">
        <w:rPr>
          <w:rFonts w:ascii="Calibri" w:hAnsi="Calibri"/>
          <w:color w:val="000000"/>
          <w:sz w:val="24"/>
          <w:szCs w:val="24"/>
        </w:rPr>
        <w:t xml:space="preserve"> centered on 6 principles of successful user experience.</w:t>
      </w:r>
      <w:r w:rsidR="003732A2" w:rsidRPr="004C5648">
        <w:rPr>
          <w:rFonts w:ascii="Calibri" w:hAnsi="Calibri"/>
          <w:color w:val="000000"/>
          <w:sz w:val="24"/>
          <w:szCs w:val="24"/>
        </w:rPr>
        <w:t xml:space="preserve"> </w:t>
      </w:r>
    </w:p>
    <w:p w14:paraId="66F0EC61" w14:textId="77777777" w:rsidR="00D74D84" w:rsidRPr="004C5648" w:rsidRDefault="00D74D84" w:rsidP="00D74D84">
      <w:pPr>
        <w:rPr>
          <w:rFonts w:ascii="Times" w:eastAsia="Times New Roman" w:hAnsi="Times"/>
          <w:sz w:val="20"/>
          <w:szCs w:val="20"/>
        </w:rPr>
      </w:pPr>
    </w:p>
    <w:p w14:paraId="43A945E4" w14:textId="77777777" w:rsidR="00D74D84" w:rsidRPr="004C5648" w:rsidRDefault="00D74D84" w:rsidP="00B343BD">
      <w:pPr>
        <w:pStyle w:val="NormalWeb"/>
        <w:spacing w:before="0" w:beforeAutospacing="0" w:after="0" w:afterAutospacing="0"/>
        <w:outlineLvl w:val="0"/>
        <w:rPr>
          <w:b/>
          <w:sz w:val="28"/>
          <w:szCs w:val="28"/>
        </w:rPr>
      </w:pPr>
      <w:r w:rsidRPr="004C5648">
        <w:rPr>
          <w:rFonts w:ascii="Calibri" w:hAnsi="Calibri"/>
          <w:b/>
          <w:color w:val="000000"/>
          <w:sz w:val="28"/>
          <w:szCs w:val="28"/>
        </w:rPr>
        <w:t>Goal and Objectives of Surveys</w:t>
      </w:r>
    </w:p>
    <w:p w14:paraId="69CA97E2" w14:textId="35AB87AC" w:rsidR="00C44210" w:rsidRPr="004C5648" w:rsidRDefault="00C44210" w:rsidP="00D74D84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 xml:space="preserve">With this request for approval, the surveys have been </w:t>
      </w:r>
      <w:r w:rsidR="005776DF" w:rsidRPr="004C5648">
        <w:rPr>
          <w:rFonts w:ascii="Calibri" w:hAnsi="Calibri"/>
          <w:color w:val="000000"/>
          <w:sz w:val="24"/>
          <w:szCs w:val="24"/>
        </w:rPr>
        <w:t>updated</w:t>
      </w:r>
      <w:r w:rsidRPr="004C5648">
        <w:rPr>
          <w:rFonts w:ascii="Calibri" w:hAnsi="Calibri"/>
          <w:color w:val="000000"/>
          <w:sz w:val="24"/>
          <w:szCs w:val="24"/>
        </w:rPr>
        <w:t xml:space="preserve"> since the baseline collection to account for improved question clarity and content changes on </w:t>
      </w:r>
      <w:r w:rsidR="005776DF" w:rsidRPr="004C5648">
        <w:rPr>
          <w:rFonts w:ascii="Calibri" w:hAnsi="Calibri"/>
          <w:color w:val="000000"/>
          <w:sz w:val="24"/>
          <w:szCs w:val="24"/>
        </w:rPr>
        <w:t xml:space="preserve">the </w:t>
      </w:r>
      <w:r w:rsidRPr="004C5648">
        <w:rPr>
          <w:rFonts w:ascii="Calibri" w:hAnsi="Calibri"/>
          <w:color w:val="000000"/>
          <w:sz w:val="24"/>
          <w:szCs w:val="24"/>
        </w:rPr>
        <w:t xml:space="preserve">healthfinder.gov, health.gov, and HealthyPeople.gov websites. </w:t>
      </w:r>
    </w:p>
    <w:p w14:paraId="35D2F238" w14:textId="77777777" w:rsidR="00C44210" w:rsidRPr="004C5648" w:rsidRDefault="00C44210" w:rsidP="00D74D84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4FEB10F2" w14:textId="1C31994D" w:rsidR="00D74D84" w:rsidRPr="004C5648" w:rsidRDefault="00D74D84" w:rsidP="00D74D84">
      <w:pPr>
        <w:pStyle w:val="NormalWeb"/>
        <w:spacing w:before="0" w:beforeAutospacing="0" w:after="0" w:afterAutospacing="0"/>
      </w:pPr>
      <w:r w:rsidRPr="004C5648">
        <w:rPr>
          <w:rFonts w:ascii="Calibri" w:hAnsi="Calibri"/>
          <w:color w:val="000000"/>
          <w:sz w:val="24"/>
          <w:szCs w:val="24"/>
        </w:rPr>
        <w:t xml:space="preserve">The goal of the site- and page-level surveys </w:t>
      </w:r>
      <w:r w:rsidR="00843656" w:rsidRPr="004C5648">
        <w:rPr>
          <w:rFonts w:ascii="Calibri" w:hAnsi="Calibri"/>
          <w:color w:val="000000"/>
          <w:sz w:val="24"/>
          <w:szCs w:val="24"/>
        </w:rPr>
        <w:t>is</w:t>
      </w:r>
      <w:r w:rsidRPr="004C5648">
        <w:rPr>
          <w:rFonts w:ascii="Calibri" w:hAnsi="Calibri"/>
          <w:color w:val="000000"/>
          <w:sz w:val="24"/>
          <w:szCs w:val="24"/>
        </w:rPr>
        <w:t xml:space="preserve"> to assess users’ experience with the website based on:</w:t>
      </w:r>
    </w:p>
    <w:p w14:paraId="07F5FAF2" w14:textId="77777777" w:rsidR="00D74D84" w:rsidRPr="004C5648" w:rsidRDefault="00D74D84" w:rsidP="00D74D84">
      <w:pPr>
        <w:pStyle w:val="NormalWeb"/>
        <w:numPr>
          <w:ilvl w:val="0"/>
          <w:numId w:val="24"/>
        </w:numPr>
        <w:spacing w:before="120" w:beforeAutospacing="0" w:after="0" w:afterAutospacing="0" w:line="240" w:lineRule="auto"/>
        <w:textAlignment w:val="baseline"/>
        <w:rPr>
          <w:rFonts w:ascii="Calibri" w:hAnsi="Calibri"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>Overall experience – Is the site valuable and meaningful?</w:t>
      </w:r>
    </w:p>
    <w:p w14:paraId="02A8C007" w14:textId="77777777" w:rsidR="00D74D84" w:rsidRPr="004C5648" w:rsidRDefault="00D74D84" w:rsidP="00D74D84">
      <w:pPr>
        <w:pStyle w:val="NormalWeb"/>
        <w:numPr>
          <w:ilvl w:val="1"/>
          <w:numId w:val="24"/>
        </w:numPr>
        <w:spacing w:before="120" w:beforeAutospacing="0" w:after="120" w:afterAutospacing="0" w:line="240" w:lineRule="auto"/>
        <w:contextualSpacing/>
        <w:textAlignment w:val="baseline"/>
        <w:rPr>
          <w:rFonts w:ascii="Calibri" w:hAnsi="Calibri"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>User profile</w:t>
      </w:r>
    </w:p>
    <w:p w14:paraId="1EDB832B" w14:textId="77777777" w:rsidR="00D74D84" w:rsidRPr="004C5648" w:rsidRDefault="00D74D84" w:rsidP="00D74D84">
      <w:pPr>
        <w:pStyle w:val="NormalWeb"/>
        <w:numPr>
          <w:ilvl w:val="1"/>
          <w:numId w:val="24"/>
        </w:numPr>
        <w:spacing w:before="120" w:beforeAutospacing="0" w:after="120" w:afterAutospacing="0" w:line="240" w:lineRule="auto"/>
        <w:contextualSpacing/>
        <w:textAlignment w:val="baseline"/>
        <w:rPr>
          <w:rFonts w:ascii="Calibri" w:hAnsi="Calibri"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>Technical problem</w:t>
      </w:r>
    </w:p>
    <w:p w14:paraId="6643CC0F" w14:textId="77777777" w:rsidR="00D74D84" w:rsidRPr="004C5648" w:rsidRDefault="00D74D84" w:rsidP="00D74D84">
      <w:pPr>
        <w:pStyle w:val="NormalWeb"/>
        <w:numPr>
          <w:ilvl w:val="0"/>
          <w:numId w:val="24"/>
        </w:numPr>
        <w:spacing w:before="120" w:beforeAutospacing="0" w:after="120" w:afterAutospacing="0" w:line="240" w:lineRule="auto"/>
        <w:contextualSpacing/>
        <w:textAlignment w:val="baseline"/>
        <w:rPr>
          <w:rFonts w:ascii="Calibri" w:hAnsi="Calibri"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>Utility – Does the site fulfill a need or offer something that other sites don’t?</w:t>
      </w:r>
    </w:p>
    <w:p w14:paraId="51F83836" w14:textId="77777777" w:rsidR="00D74D84" w:rsidRPr="004C5648" w:rsidRDefault="00D74D84" w:rsidP="00D74D84">
      <w:pPr>
        <w:pStyle w:val="NormalWeb"/>
        <w:numPr>
          <w:ilvl w:val="0"/>
          <w:numId w:val="24"/>
        </w:numPr>
        <w:spacing w:before="120" w:beforeAutospacing="0" w:after="120" w:afterAutospacing="0" w:line="240" w:lineRule="auto"/>
        <w:contextualSpacing/>
        <w:textAlignment w:val="baseline"/>
        <w:rPr>
          <w:rFonts w:ascii="Calibri" w:hAnsi="Calibri"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>Usability – Is the site easy to use and understand?</w:t>
      </w:r>
    </w:p>
    <w:p w14:paraId="3A914483" w14:textId="77777777" w:rsidR="00D74D84" w:rsidRPr="004C5648" w:rsidRDefault="00D74D84" w:rsidP="00D74D84">
      <w:pPr>
        <w:pStyle w:val="NormalWeb"/>
        <w:numPr>
          <w:ilvl w:val="0"/>
          <w:numId w:val="24"/>
        </w:numPr>
        <w:spacing w:before="120" w:beforeAutospacing="0" w:after="120" w:afterAutospacing="0" w:line="240" w:lineRule="auto"/>
        <w:contextualSpacing/>
        <w:textAlignment w:val="baseline"/>
        <w:rPr>
          <w:rFonts w:ascii="Calibri" w:hAnsi="Calibri"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>Look and feel – Do design elements evoke the desired emotion?</w:t>
      </w:r>
    </w:p>
    <w:p w14:paraId="71FE27B5" w14:textId="77777777" w:rsidR="00D74D84" w:rsidRPr="004C5648" w:rsidRDefault="00D74D84" w:rsidP="00D74D84">
      <w:pPr>
        <w:pStyle w:val="NormalWeb"/>
        <w:numPr>
          <w:ilvl w:val="0"/>
          <w:numId w:val="24"/>
        </w:numPr>
        <w:spacing w:before="120" w:beforeAutospacing="0" w:after="120" w:afterAutospacing="0" w:line="240" w:lineRule="auto"/>
        <w:contextualSpacing/>
        <w:textAlignment w:val="baseline"/>
        <w:rPr>
          <w:rFonts w:ascii="Calibri" w:hAnsi="Calibri"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>Navigation – Is the site easy to navigate? Is content easy to find?</w:t>
      </w:r>
    </w:p>
    <w:p w14:paraId="3E464DF4" w14:textId="77777777" w:rsidR="00D74D84" w:rsidRPr="004C5648" w:rsidRDefault="00D74D84" w:rsidP="00D74D84">
      <w:pPr>
        <w:pStyle w:val="NormalWeb"/>
        <w:numPr>
          <w:ilvl w:val="0"/>
          <w:numId w:val="24"/>
        </w:numPr>
        <w:spacing w:before="120" w:beforeAutospacing="0" w:after="120" w:afterAutospacing="0" w:line="240" w:lineRule="auto"/>
        <w:contextualSpacing/>
        <w:textAlignment w:val="baseline"/>
        <w:rPr>
          <w:rFonts w:ascii="Calibri" w:hAnsi="Calibri"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>Accessibility – Is the site accessible to people with disabilities?</w:t>
      </w:r>
    </w:p>
    <w:p w14:paraId="2A296594" w14:textId="77777777" w:rsidR="00D74D84" w:rsidRPr="004C5648" w:rsidRDefault="00D74D84" w:rsidP="00D74D84">
      <w:pPr>
        <w:pStyle w:val="NormalWeb"/>
        <w:numPr>
          <w:ilvl w:val="0"/>
          <w:numId w:val="24"/>
        </w:numPr>
        <w:spacing w:before="0" w:beforeAutospacing="0" w:after="120" w:afterAutospacing="0" w:line="240" w:lineRule="auto"/>
        <w:textAlignment w:val="baseline"/>
        <w:rPr>
          <w:rFonts w:ascii="Calibri" w:hAnsi="Calibri"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>Credibility – Is the site trustworthy and believable?</w:t>
      </w:r>
    </w:p>
    <w:p w14:paraId="112AB3BD" w14:textId="543799E4" w:rsidR="00D74D84" w:rsidRPr="004C5648" w:rsidRDefault="00D74D84" w:rsidP="00D74D84">
      <w:pPr>
        <w:pStyle w:val="NormalWeb"/>
        <w:spacing w:before="0" w:beforeAutospacing="0" w:after="0" w:afterAutospacing="0"/>
        <w:textAlignment w:val="baseline"/>
        <w:rPr>
          <w:rFonts w:ascii="Calibri" w:hAnsi="Calibri"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 xml:space="preserve">Asking questions </w:t>
      </w:r>
      <w:r w:rsidR="00A53928">
        <w:rPr>
          <w:rFonts w:ascii="Calibri" w:hAnsi="Calibri"/>
          <w:color w:val="000000"/>
          <w:sz w:val="24"/>
          <w:szCs w:val="24"/>
        </w:rPr>
        <w:t>based on</w:t>
      </w:r>
      <w:r w:rsidR="00A53928" w:rsidRPr="004C5648">
        <w:rPr>
          <w:rFonts w:ascii="Calibri" w:hAnsi="Calibri"/>
          <w:color w:val="000000"/>
          <w:sz w:val="24"/>
          <w:szCs w:val="24"/>
        </w:rPr>
        <w:t xml:space="preserve"> </w:t>
      </w:r>
      <w:r w:rsidRPr="004C5648">
        <w:rPr>
          <w:rFonts w:ascii="Calibri" w:hAnsi="Calibri"/>
          <w:color w:val="000000"/>
          <w:sz w:val="24"/>
          <w:szCs w:val="24"/>
        </w:rPr>
        <w:t xml:space="preserve">these factors </w:t>
      </w:r>
      <w:r w:rsidR="00843656" w:rsidRPr="004C5648">
        <w:rPr>
          <w:rFonts w:ascii="Calibri" w:hAnsi="Calibri"/>
          <w:color w:val="000000"/>
          <w:sz w:val="24"/>
          <w:szCs w:val="24"/>
        </w:rPr>
        <w:t xml:space="preserve">will </w:t>
      </w:r>
      <w:r w:rsidRPr="004C5648">
        <w:rPr>
          <w:rFonts w:ascii="Calibri" w:hAnsi="Calibri"/>
          <w:color w:val="000000"/>
          <w:sz w:val="24"/>
          <w:szCs w:val="24"/>
        </w:rPr>
        <w:t xml:space="preserve">enable ODPHP </w:t>
      </w:r>
      <w:r w:rsidR="00843656" w:rsidRPr="004C5648">
        <w:rPr>
          <w:rFonts w:ascii="Calibri" w:hAnsi="Calibri"/>
          <w:color w:val="000000"/>
          <w:sz w:val="24"/>
          <w:szCs w:val="24"/>
        </w:rPr>
        <w:t>to</w:t>
      </w:r>
      <w:r w:rsidR="00C44210" w:rsidRPr="004C5648">
        <w:rPr>
          <w:rFonts w:ascii="Calibri" w:hAnsi="Calibri"/>
          <w:color w:val="000000"/>
          <w:sz w:val="24"/>
          <w:szCs w:val="24"/>
        </w:rPr>
        <w:t xml:space="preserve"> continue to </w:t>
      </w:r>
      <w:r w:rsidRPr="004C5648">
        <w:rPr>
          <w:rFonts w:ascii="Calibri" w:hAnsi="Calibri"/>
          <w:color w:val="000000"/>
          <w:sz w:val="24"/>
          <w:szCs w:val="24"/>
        </w:rPr>
        <w:t xml:space="preserve">improve customer satisfaction and user experience on </w:t>
      </w:r>
      <w:r w:rsidR="00A53928">
        <w:rPr>
          <w:rFonts w:ascii="Calibri" w:hAnsi="Calibri"/>
          <w:color w:val="000000"/>
          <w:sz w:val="24"/>
          <w:szCs w:val="24"/>
        </w:rPr>
        <w:t>our</w:t>
      </w:r>
      <w:r w:rsidR="00A53928" w:rsidRPr="004C5648">
        <w:rPr>
          <w:rFonts w:ascii="Calibri" w:hAnsi="Calibri"/>
          <w:color w:val="000000"/>
          <w:sz w:val="24"/>
          <w:szCs w:val="24"/>
        </w:rPr>
        <w:t xml:space="preserve"> </w:t>
      </w:r>
      <w:r w:rsidRPr="004C5648">
        <w:rPr>
          <w:rFonts w:ascii="Calibri" w:hAnsi="Calibri"/>
          <w:color w:val="000000"/>
          <w:sz w:val="24"/>
          <w:szCs w:val="24"/>
        </w:rPr>
        <w:t>websites.</w:t>
      </w:r>
    </w:p>
    <w:p w14:paraId="2E3E0C63" w14:textId="77777777" w:rsidR="00D74D84" w:rsidRPr="004C5648" w:rsidRDefault="00D74D84" w:rsidP="00D74D84">
      <w:pPr>
        <w:rPr>
          <w:rFonts w:ascii="Times" w:eastAsia="Times New Roman" w:hAnsi="Times"/>
          <w:sz w:val="20"/>
          <w:szCs w:val="20"/>
        </w:rPr>
      </w:pPr>
    </w:p>
    <w:p w14:paraId="1D6E0AAF" w14:textId="77777777" w:rsidR="00D74D84" w:rsidRPr="004C5648" w:rsidRDefault="00D74D84" w:rsidP="00B343BD">
      <w:pPr>
        <w:pStyle w:val="NormalWeb"/>
        <w:spacing w:before="0" w:beforeAutospacing="0" w:after="0" w:afterAutospacing="0"/>
        <w:outlineLvl w:val="0"/>
        <w:rPr>
          <w:b/>
          <w:sz w:val="28"/>
          <w:szCs w:val="28"/>
        </w:rPr>
      </w:pPr>
      <w:r w:rsidRPr="004C5648">
        <w:rPr>
          <w:rFonts w:ascii="Calibri" w:hAnsi="Calibri"/>
          <w:b/>
          <w:color w:val="000000"/>
          <w:sz w:val="28"/>
          <w:szCs w:val="28"/>
        </w:rPr>
        <w:t>Implementation of Surveys</w:t>
      </w:r>
    </w:p>
    <w:p w14:paraId="617ADB57" w14:textId="76831DE1" w:rsidR="003732A2" w:rsidRPr="004C5648" w:rsidRDefault="00D74D84" w:rsidP="003732A2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 xml:space="preserve">ODPHP </w:t>
      </w:r>
      <w:r w:rsidR="00843656" w:rsidRPr="004C5648">
        <w:rPr>
          <w:rFonts w:ascii="Calibri" w:hAnsi="Calibri"/>
          <w:color w:val="000000"/>
          <w:sz w:val="24"/>
          <w:szCs w:val="24"/>
        </w:rPr>
        <w:t xml:space="preserve">will </w:t>
      </w:r>
      <w:r w:rsidRPr="004C5648">
        <w:rPr>
          <w:rFonts w:ascii="Calibri" w:hAnsi="Calibri"/>
          <w:color w:val="000000"/>
          <w:sz w:val="24"/>
          <w:szCs w:val="24"/>
        </w:rPr>
        <w:t>deploy</w:t>
      </w:r>
      <w:r w:rsidR="00843656" w:rsidRPr="004C5648">
        <w:rPr>
          <w:rFonts w:ascii="Calibri" w:hAnsi="Calibri"/>
          <w:color w:val="000000"/>
          <w:sz w:val="24"/>
          <w:szCs w:val="24"/>
        </w:rPr>
        <w:t xml:space="preserve"> surveys using</w:t>
      </w:r>
      <w:r w:rsidRPr="004C5648">
        <w:rPr>
          <w:rFonts w:ascii="Calibri" w:hAnsi="Calibri"/>
          <w:color w:val="000000"/>
          <w:sz w:val="24"/>
          <w:szCs w:val="24"/>
        </w:rPr>
        <w:t xml:space="preserve"> </w:t>
      </w:r>
      <w:r w:rsidR="00C24F3C" w:rsidRPr="004C5648">
        <w:rPr>
          <w:rFonts w:ascii="Calibri" w:hAnsi="Calibri"/>
          <w:color w:val="000000"/>
          <w:sz w:val="24"/>
          <w:szCs w:val="24"/>
        </w:rPr>
        <w:t>Qualtrics</w:t>
      </w:r>
      <w:r w:rsidRPr="004C5648">
        <w:rPr>
          <w:rFonts w:ascii="Calibri" w:hAnsi="Calibri"/>
          <w:color w:val="000000"/>
          <w:sz w:val="24"/>
          <w:szCs w:val="24"/>
        </w:rPr>
        <w:t xml:space="preserve">. </w:t>
      </w:r>
      <w:r w:rsidR="001C147B" w:rsidRPr="004C5648">
        <w:rPr>
          <w:rFonts w:ascii="Calibri" w:hAnsi="Calibri"/>
          <w:color w:val="000000"/>
          <w:sz w:val="24"/>
          <w:szCs w:val="24"/>
        </w:rPr>
        <w:t>ODPHP will implement these surveys in the same way as</w:t>
      </w:r>
      <w:r w:rsidR="003732A2" w:rsidRPr="004C5648">
        <w:rPr>
          <w:rFonts w:ascii="Calibri" w:hAnsi="Calibri"/>
          <w:color w:val="000000"/>
          <w:sz w:val="24"/>
          <w:szCs w:val="24"/>
        </w:rPr>
        <w:t xml:space="preserve"> we did previously. </w:t>
      </w:r>
      <w:r w:rsidR="00023403" w:rsidRPr="004C5648">
        <w:rPr>
          <w:rFonts w:ascii="Calibri" w:hAnsi="Calibri"/>
          <w:color w:val="000000"/>
          <w:sz w:val="24"/>
          <w:szCs w:val="24"/>
        </w:rPr>
        <w:t xml:space="preserve">ODPHP will implement site- and page-level surveys over a 3-year period, ending in September 2020. </w:t>
      </w:r>
      <w:r w:rsidR="003732A2" w:rsidRPr="004C5648">
        <w:rPr>
          <w:rFonts w:ascii="Calibri" w:hAnsi="Calibri"/>
          <w:color w:val="000000"/>
          <w:sz w:val="24"/>
          <w:szCs w:val="24"/>
        </w:rPr>
        <w:t>Users will not receive an incentive to fill out a website survey. They will complete a page- or site-level survey voluntarily when they land on a specific page.</w:t>
      </w:r>
    </w:p>
    <w:p w14:paraId="0311F84B" w14:textId="77777777" w:rsidR="00A92DAC" w:rsidRPr="004C5648" w:rsidRDefault="00A92DAC" w:rsidP="00A5165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636F0858" w14:textId="1F9ED3D9" w:rsidR="00A92DAC" w:rsidRPr="004C5648" w:rsidRDefault="00A92DAC" w:rsidP="00A5165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>With the past round of surveys, ODPHP received an overwhelming response from website visitors. During the previous collection, ODPHP received an average of 1000 site-level responses and 8000 page-level responses per month. With this request, ODPHP has increased the total number of burden hours to allow all interested visitors to complete site- and page-level surveys.</w:t>
      </w:r>
    </w:p>
    <w:p w14:paraId="5598D67F" w14:textId="77777777" w:rsidR="00A92DAC" w:rsidRPr="004C5648" w:rsidRDefault="00A92DAC" w:rsidP="00A5165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219C9173" w14:textId="48D3A244" w:rsidR="00D74D84" w:rsidRPr="004C5648" w:rsidRDefault="00D74D84" w:rsidP="00A92DAC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>Each month, ODPHP</w:t>
      </w:r>
      <w:r w:rsidR="00843656" w:rsidRPr="004C5648">
        <w:rPr>
          <w:rFonts w:ascii="Calibri" w:hAnsi="Calibri"/>
          <w:color w:val="000000"/>
          <w:sz w:val="24"/>
          <w:szCs w:val="24"/>
        </w:rPr>
        <w:t xml:space="preserve"> will</w:t>
      </w:r>
      <w:r w:rsidRPr="004C5648">
        <w:rPr>
          <w:rFonts w:ascii="Calibri" w:hAnsi="Calibri"/>
          <w:color w:val="000000"/>
          <w:sz w:val="24"/>
          <w:szCs w:val="24"/>
        </w:rPr>
        <w:t xml:space="preserve"> collect</w:t>
      </w:r>
      <w:r w:rsidR="003A45FF" w:rsidRPr="004C5648">
        <w:rPr>
          <w:rFonts w:ascii="Calibri" w:hAnsi="Calibri"/>
          <w:color w:val="000000"/>
          <w:sz w:val="24"/>
          <w:szCs w:val="24"/>
        </w:rPr>
        <w:t xml:space="preserve"> </w:t>
      </w:r>
      <w:r w:rsidR="00023403" w:rsidRPr="004C5648">
        <w:rPr>
          <w:rFonts w:ascii="Calibri" w:hAnsi="Calibri"/>
          <w:color w:val="000000"/>
          <w:sz w:val="24"/>
          <w:szCs w:val="24"/>
        </w:rPr>
        <w:t xml:space="preserve">a total of </w:t>
      </w:r>
      <w:r w:rsidR="003A45FF" w:rsidRPr="004C5648">
        <w:rPr>
          <w:rFonts w:ascii="Calibri" w:hAnsi="Calibri"/>
          <w:color w:val="000000"/>
          <w:sz w:val="24"/>
          <w:szCs w:val="24"/>
        </w:rPr>
        <w:t>about</w:t>
      </w:r>
      <w:r w:rsidRPr="004C5648">
        <w:rPr>
          <w:rFonts w:ascii="Calibri" w:hAnsi="Calibri"/>
          <w:color w:val="000000"/>
          <w:sz w:val="24"/>
          <w:szCs w:val="24"/>
        </w:rPr>
        <w:t xml:space="preserve"> </w:t>
      </w:r>
      <w:r w:rsidR="00023403" w:rsidRPr="004C5648">
        <w:rPr>
          <w:rFonts w:ascii="Calibri" w:hAnsi="Calibri"/>
          <w:color w:val="000000"/>
          <w:sz w:val="24"/>
          <w:szCs w:val="24"/>
        </w:rPr>
        <w:t>10</w:t>
      </w:r>
      <w:r w:rsidR="002276A1" w:rsidRPr="004C5648">
        <w:rPr>
          <w:rFonts w:ascii="Calibri" w:hAnsi="Calibri"/>
          <w:color w:val="000000"/>
          <w:sz w:val="24"/>
          <w:szCs w:val="24"/>
        </w:rPr>
        <w:t>00</w:t>
      </w:r>
      <w:r w:rsidRPr="004C5648">
        <w:rPr>
          <w:rFonts w:ascii="Calibri" w:hAnsi="Calibri"/>
          <w:color w:val="000000"/>
          <w:sz w:val="24"/>
          <w:szCs w:val="24"/>
        </w:rPr>
        <w:t xml:space="preserve"> site-level survey responses for </w:t>
      </w:r>
      <w:r w:rsidR="00023403" w:rsidRPr="004C5648">
        <w:rPr>
          <w:rFonts w:ascii="Calibri" w:hAnsi="Calibri"/>
          <w:color w:val="000000"/>
          <w:sz w:val="24"/>
          <w:szCs w:val="24"/>
        </w:rPr>
        <w:t>ODPHP websites (</w:t>
      </w:r>
      <w:r w:rsidRPr="004C5648">
        <w:rPr>
          <w:rFonts w:ascii="Calibri" w:hAnsi="Calibri"/>
          <w:color w:val="000000"/>
          <w:sz w:val="24"/>
          <w:szCs w:val="24"/>
        </w:rPr>
        <w:t>health.gov, healthfinder.gov, and HealthyPeople.gov</w:t>
      </w:r>
      <w:r w:rsidR="00023403" w:rsidRPr="004C5648">
        <w:rPr>
          <w:rFonts w:ascii="Calibri" w:hAnsi="Calibri"/>
          <w:color w:val="000000"/>
          <w:sz w:val="24"/>
          <w:szCs w:val="24"/>
        </w:rPr>
        <w:t>)</w:t>
      </w:r>
      <w:r w:rsidRPr="004C5648">
        <w:rPr>
          <w:rFonts w:ascii="Calibri" w:hAnsi="Calibri"/>
          <w:color w:val="000000"/>
          <w:sz w:val="24"/>
          <w:szCs w:val="24"/>
        </w:rPr>
        <w:t xml:space="preserve">. ODPHP </w:t>
      </w:r>
      <w:r w:rsidR="00843656" w:rsidRPr="004C5648">
        <w:rPr>
          <w:rFonts w:ascii="Calibri" w:hAnsi="Calibri"/>
          <w:color w:val="000000"/>
          <w:sz w:val="24"/>
          <w:szCs w:val="24"/>
        </w:rPr>
        <w:t>will also</w:t>
      </w:r>
      <w:r w:rsidRPr="004C5648">
        <w:rPr>
          <w:rFonts w:ascii="Calibri" w:hAnsi="Calibri"/>
          <w:color w:val="000000"/>
          <w:sz w:val="24"/>
          <w:szCs w:val="24"/>
        </w:rPr>
        <w:t xml:space="preserve"> collect </w:t>
      </w:r>
      <w:r w:rsidR="001057E0">
        <w:rPr>
          <w:rFonts w:ascii="Calibri" w:hAnsi="Calibri"/>
          <w:color w:val="000000"/>
          <w:sz w:val="24"/>
          <w:szCs w:val="24"/>
        </w:rPr>
        <w:t>about</w:t>
      </w:r>
      <w:r w:rsidRPr="004C5648">
        <w:rPr>
          <w:rFonts w:ascii="Calibri" w:hAnsi="Calibri"/>
          <w:color w:val="000000"/>
          <w:sz w:val="24"/>
          <w:szCs w:val="24"/>
        </w:rPr>
        <w:t xml:space="preserve"> </w:t>
      </w:r>
      <w:r w:rsidR="00023403" w:rsidRPr="004C5648">
        <w:rPr>
          <w:rFonts w:ascii="Calibri" w:hAnsi="Calibri"/>
          <w:color w:val="000000"/>
          <w:sz w:val="24"/>
          <w:szCs w:val="24"/>
        </w:rPr>
        <w:t xml:space="preserve">8000 </w:t>
      </w:r>
      <w:r w:rsidRPr="004C5648">
        <w:rPr>
          <w:rFonts w:ascii="Calibri" w:hAnsi="Calibri"/>
          <w:color w:val="000000"/>
          <w:sz w:val="24"/>
          <w:szCs w:val="24"/>
        </w:rPr>
        <w:t xml:space="preserve">page-level survey responses </w:t>
      </w:r>
      <w:r w:rsidR="001057E0">
        <w:rPr>
          <w:rFonts w:ascii="Calibri" w:hAnsi="Calibri"/>
          <w:color w:val="000000"/>
          <w:sz w:val="24"/>
          <w:szCs w:val="24"/>
        </w:rPr>
        <w:t>4 months per year</w:t>
      </w:r>
      <w:r w:rsidRPr="004C5648">
        <w:rPr>
          <w:rFonts w:ascii="Calibri" w:hAnsi="Calibri"/>
          <w:color w:val="000000"/>
          <w:sz w:val="24"/>
          <w:szCs w:val="24"/>
        </w:rPr>
        <w:t xml:space="preserve"> for health.gov, healthfinder.gov, and HealthyPeople.gov.</w:t>
      </w:r>
    </w:p>
    <w:p w14:paraId="3B3F3558" w14:textId="77777777" w:rsidR="00D74D84" w:rsidRPr="004C5648" w:rsidRDefault="00D74D84" w:rsidP="00D74D84">
      <w:pPr>
        <w:rPr>
          <w:rFonts w:eastAsia="Times New Roman"/>
        </w:rPr>
      </w:pPr>
    </w:p>
    <w:p w14:paraId="02EE3F1F" w14:textId="51DFFAC7" w:rsidR="00D74D84" w:rsidRPr="004C5648" w:rsidRDefault="00D74D84" w:rsidP="00B343BD">
      <w:pPr>
        <w:pStyle w:val="NormalWeb"/>
        <w:spacing w:before="0" w:beforeAutospacing="0" w:after="0" w:afterAutospacing="0"/>
        <w:outlineLvl w:val="0"/>
        <w:rPr>
          <w:rFonts w:ascii="Calibri" w:hAnsi="Calibri"/>
          <w:b/>
          <w:color w:val="000000"/>
          <w:sz w:val="24"/>
          <w:szCs w:val="24"/>
        </w:rPr>
      </w:pPr>
      <w:r w:rsidRPr="004C5648">
        <w:rPr>
          <w:rFonts w:ascii="Calibri" w:hAnsi="Calibri"/>
          <w:b/>
          <w:color w:val="000000"/>
          <w:sz w:val="24"/>
          <w:szCs w:val="24"/>
        </w:rPr>
        <w:t>Site</w:t>
      </w:r>
      <w:r w:rsidR="00EC053C" w:rsidRPr="004C5648">
        <w:rPr>
          <w:rFonts w:ascii="Calibri" w:hAnsi="Calibri"/>
          <w:b/>
          <w:color w:val="000000"/>
          <w:sz w:val="24"/>
          <w:szCs w:val="24"/>
        </w:rPr>
        <w:t>-</w:t>
      </w:r>
      <w:r w:rsidRPr="004C5648">
        <w:rPr>
          <w:rFonts w:ascii="Calibri" w:hAnsi="Calibri"/>
          <w:b/>
          <w:color w:val="000000"/>
          <w:sz w:val="24"/>
          <w:szCs w:val="24"/>
        </w:rPr>
        <w:t>level surveys:</w:t>
      </w:r>
    </w:p>
    <w:p w14:paraId="0C402699" w14:textId="16EB0A37" w:rsidR="00A92DAC" w:rsidRPr="004C5648" w:rsidRDefault="00A92DAC" w:rsidP="00CC7693">
      <w:pPr>
        <w:pStyle w:val="NormalWeb"/>
        <w:numPr>
          <w:ilvl w:val="0"/>
          <w:numId w:val="24"/>
        </w:numPr>
        <w:spacing w:before="120" w:beforeAutospacing="0" w:after="0" w:afterAutospacing="0" w:line="240" w:lineRule="auto"/>
        <w:textAlignment w:val="baseline"/>
        <w:rPr>
          <w:rFonts w:ascii="Calibri" w:hAnsi="Calibri"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 xml:space="preserve">Based on the number of responses ODPHP received last collection period (1000 per month), ODPHP plans to collect a total of 36,000 responses over a 3-year period.  </w:t>
      </w:r>
    </w:p>
    <w:p w14:paraId="61E70BF5" w14:textId="77C2A139" w:rsidR="00E93210" w:rsidRPr="004C5648" w:rsidRDefault="00E93210" w:rsidP="00CC7693">
      <w:pPr>
        <w:pStyle w:val="NormalWeb"/>
        <w:numPr>
          <w:ilvl w:val="0"/>
          <w:numId w:val="24"/>
        </w:numPr>
        <w:spacing w:before="120" w:beforeAutospacing="0" w:after="0" w:afterAutospacing="0" w:line="240" w:lineRule="auto"/>
        <w:textAlignment w:val="baseline"/>
        <w:rPr>
          <w:rFonts w:ascii="Calibri" w:hAnsi="Calibri"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>Site-level surveys will be on the websites for the duration of the 3-year period.</w:t>
      </w:r>
    </w:p>
    <w:p w14:paraId="08F84D0D" w14:textId="79DB5DD1" w:rsidR="00D74D84" w:rsidRPr="004C5648" w:rsidRDefault="00843656" w:rsidP="00CC7693">
      <w:pPr>
        <w:pStyle w:val="NormalWeb"/>
        <w:numPr>
          <w:ilvl w:val="0"/>
          <w:numId w:val="24"/>
        </w:numPr>
        <w:spacing w:before="120" w:beforeAutospacing="0" w:after="0" w:afterAutospacing="0" w:line="240" w:lineRule="auto"/>
        <w:textAlignment w:val="baseline"/>
        <w:rPr>
          <w:rFonts w:ascii="Calibri" w:hAnsi="Calibri"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 xml:space="preserve">For the site-level survey, ODPHP will </w:t>
      </w:r>
      <w:r w:rsidR="00D74D84" w:rsidRPr="004C5648">
        <w:rPr>
          <w:rFonts w:ascii="Calibri" w:hAnsi="Calibri"/>
          <w:color w:val="000000"/>
          <w:sz w:val="24"/>
          <w:szCs w:val="24"/>
        </w:rPr>
        <w:t>implement a maximum of 7 questions</w:t>
      </w:r>
      <w:r w:rsidR="00E93210" w:rsidRPr="004C5648">
        <w:rPr>
          <w:rFonts w:ascii="Calibri" w:hAnsi="Calibri"/>
          <w:color w:val="000000"/>
          <w:sz w:val="24"/>
          <w:szCs w:val="24"/>
        </w:rPr>
        <w:t xml:space="preserve"> from the site-level survey question bank. (See Attachment B for details.)</w:t>
      </w:r>
    </w:p>
    <w:p w14:paraId="38B09576" w14:textId="6A540B6F" w:rsidR="00D74D84" w:rsidRPr="004C5648" w:rsidRDefault="00D74D84" w:rsidP="00A51653">
      <w:pPr>
        <w:pStyle w:val="NormalWeb"/>
        <w:numPr>
          <w:ilvl w:val="0"/>
          <w:numId w:val="28"/>
        </w:numPr>
        <w:spacing w:before="120" w:beforeAutospacing="0" w:after="0" w:afterAutospacing="0" w:line="240" w:lineRule="auto"/>
        <w:rPr>
          <w:rFonts w:ascii="Calibri" w:hAnsi="Calibri"/>
          <w:b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 xml:space="preserve">Questions </w:t>
      </w:r>
      <w:r w:rsidR="00843656" w:rsidRPr="004C5648">
        <w:rPr>
          <w:rFonts w:ascii="Calibri" w:hAnsi="Calibri"/>
          <w:color w:val="000000"/>
          <w:sz w:val="24"/>
          <w:szCs w:val="24"/>
        </w:rPr>
        <w:t xml:space="preserve">will </w:t>
      </w:r>
      <w:r w:rsidRPr="004C5648">
        <w:rPr>
          <w:rFonts w:ascii="Calibri" w:hAnsi="Calibri"/>
          <w:color w:val="000000"/>
          <w:sz w:val="24"/>
          <w:szCs w:val="24"/>
        </w:rPr>
        <w:t>address users’ overall satisfaction with the website experience</w:t>
      </w:r>
      <w:r w:rsidR="008A79B4" w:rsidRPr="004C5648">
        <w:rPr>
          <w:rFonts w:ascii="Calibri" w:hAnsi="Calibri"/>
          <w:color w:val="000000"/>
          <w:sz w:val="24"/>
          <w:szCs w:val="24"/>
        </w:rPr>
        <w:t>, dimensions of user experience (detailed above),</w:t>
      </w:r>
      <w:r w:rsidRPr="004C5648">
        <w:rPr>
          <w:rFonts w:ascii="Calibri" w:hAnsi="Calibri"/>
          <w:color w:val="000000"/>
          <w:sz w:val="24"/>
          <w:szCs w:val="24"/>
        </w:rPr>
        <w:t xml:space="preserve"> and request feedback on ways to improve the website.</w:t>
      </w:r>
    </w:p>
    <w:p w14:paraId="71EAE500" w14:textId="6FAB1F9F" w:rsidR="00F23C78" w:rsidRPr="004C5648" w:rsidRDefault="00F23C78" w:rsidP="00A51653">
      <w:pPr>
        <w:pStyle w:val="NormalWeb"/>
        <w:numPr>
          <w:ilvl w:val="0"/>
          <w:numId w:val="28"/>
        </w:numPr>
        <w:spacing w:before="120" w:beforeAutospacing="0" w:after="0" w:afterAutospacing="0" w:line="240" w:lineRule="auto"/>
        <w:rPr>
          <w:rFonts w:ascii="Calibri" w:hAnsi="Calibri"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>Visitors access</w:t>
      </w:r>
      <w:r w:rsidR="00843656" w:rsidRPr="004C5648">
        <w:rPr>
          <w:rFonts w:ascii="Calibri" w:hAnsi="Calibri"/>
          <w:color w:val="000000"/>
          <w:sz w:val="24"/>
          <w:szCs w:val="24"/>
        </w:rPr>
        <w:t xml:space="preserve"> </w:t>
      </w:r>
      <w:r w:rsidRPr="004C5648">
        <w:rPr>
          <w:rFonts w:ascii="Calibri" w:hAnsi="Calibri"/>
          <w:color w:val="000000"/>
          <w:sz w:val="24"/>
          <w:szCs w:val="24"/>
        </w:rPr>
        <w:t xml:space="preserve">a link </w:t>
      </w:r>
      <w:r w:rsidR="00EC053C" w:rsidRPr="004C5648">
        <w:rPr>
          <w:rFonts w:ascii="Calibri" w:hAnsi="Calibri"/>
          <w:color w:val="000000"/>
          <w:sz w:val="24"/>
          <w:szCs w:val="24"/>
        </w:rPr>
        <w:t xml:space="preserve">to the site-level survey </w:t>
      </w:r>
      <w:r w:rsidRPr="004C5648">
        <w:rPr>
          <w:rFonts w:ascii="Calibri" w:hAnsi="Calibri"/>
          <w:color w:val="000000"/>
          <w:sz w:val="24"/>
          <w:szCs w:val="24"/>
        </w:rPr>
        <w:t xml:space="preserve">in the footer to voluntarily complete the survey at any time. Visitors </w:t>
      </w:r>
      <w:r w:rsidR="00843656" w:rsidRPr="004C5648">
        <w:rPr>
          <w:rFonts w:ascii="Calibri" w:hAnsi="Calibri"/>
          <w:color w:val="000000"/>
          <w:sz w:val="24"/>
          <w:szCs w:val="24"/>
        </w:rPr>
        <w:t>are</w:t>
      </w:r>
      <w:r w:rsidRPr="004C5648">
        <w:rPr>
          <w:rFonts w:ascii="Calibri" w:hAnsi="Calibri"/>
          <w:color w:val="000000"/>
          <w:sz w:val="24"/>
          <w:szCs w:val="24"/>
        </w:rPr>
        <w:t xml:space="preserve"> also randomly selected to complete the site-level survey via a pop-up invitation (</w:t>
      </w:r>
      <w:r w:rsidR="00FB6EB1" w:rsidRPr="004C5648">
        <w:rPr>
          <w:rFonts w:ascii="Calibri" w:hAnsi="Calibri"/>
          <w:color w:val="000000"/>
          <w:sz w:val="24"/>
          <w:szCs w:val="24"/>
        </w:rPr>
        <w:t xml:space="preserve">which </w:t>
      </w:r>
      <w:r w:rsidRPr="004C5648">
        <w:rPr>
          <w:rFonts w:ascii="Calibri" w:hAnsi="Calibri"/>
          <w:color w:val="000000"/>
          <w:sz w:val="24"/>
          <w:szCs w:val="24"/>
        </w:rPr>
        <w:t>include</w:t>
      </w:r>
      <w:r w:rsidR="008A79B4" w:rsidRPr="004C5648">
        <w:rPr>
          <w:rFonts w:ascii="Calibri" w:hAnsi="Calibri"/>
          <w:color w:val="000000"/>
          <w:sz w:val="24"/>
          <w:szCs w:val="24"/>
        </w:rPr>
        <w:t>s</w:t>
      </w:r>
      <w:r w:rsidRPr="004C5648">
        <w:rPr>
          <w:rFonts w:ascii="Calibri" w:hAnsi="Calibri"/>
          <w:color w:val="000000"/>
          <w:sz w:val="24"/>
          <w:szCs w:val="24"/>
        </w:rPr>
        <w:t xml:space="preserve"> options to opt in or opt out). </w:t>
      </w:r>
    </w:p>
    <w:p w14:paraId="6962A101" w14:textId="49CDD3AC" w:rsidR="00D74D84" w:rsidRPr="004C5648" w:rsidRDefault="000110C9" w:rsidP="00A51653">
      <w:pPr>
        <w:pStyle w:val="NormalWeb"/>
        <w:numPr>
          <w:ilvl w:val="0"/>
          <w:numId w:val="28"/>
        </w:numPr>
        <w:spacing w:before="120" w:beforeAutospacing="0" w:after="0" w:afterAutospacing="0" w:line="240" w:lineRule="auto"/>
        <w:rPr>
          <w:rFonts w:ascii="Calibri" w:hAnsi="Calibri"/>
          <w:b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 xml:space="preserve">Each survey page </w:t>
      </w:r>
      <w:r w:rsidR="00843656" w:rsidRPr="004C5648">
        <w:rPr>
          <w:rFonts w:ascii="Calibri" w:hAnsi="Calibri"/>
          <w:color w:val="000000"/>
          <w:sz w:val="24"/>
          <w:szCs w:val="24"/>
        </w:rPr>
        <w:t>has</w:t>
      </w:r>
      <w:r w:rsidRPr="004C5648">
        <w:rPr>
          <w:rFonts w:ascii="Calibri" w:hAnsi="Calibri"/>
          <w:color w:val="000000"/>
          <w:sz w:val="24"/>
          <w:szCs w:val="24"/>
        </w:rPr>
        <w:t xml:space="preserve"> a header saying, “How was your visit to [website] today?”</w:t>
      </w:r>
    </w:p>
    <w:p w14:paraId="7215A416" w14:textId="77777777" w:rsidR="00D74D84" w:rsidRPr="004C5648" w:rsidRDefault="00D74D84" w:rsidP="00D74D84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4"/>
          <w:szCs w:val="24"/>
        </w:rPr>
      </w:pPr>
    </w:p>
    <w:p w14:paraId="07C7896B" w14:textId="77777777" w:rsidR="00D74D84" w:rsidRPr="004C5648" w:rsidRDefault="00D74D84" w:rsidP="00B343BD">
      <w:pPr>
        <w:pStyle w:val="NormalWeb"/>
        <w:spacing w:before="0" w:beforeAutospacing="0" w:after="0" w:afterAutospacing="0"/>
        <w:outlineLvl w:val="0"/>
        <w:rPr>
          <w:rFonts w:ascii="Calibri" w:hAnsi="Calibri"/>
          <w:b/>
          <w:color w:val="000000"/>
          <w:sz w:val="24"/>
          <w:szCs w:val="24"/>
        </w:rPr>
      </w:pPr>
      <w:r w:rsidRPr="004C5648">
        <w:rPr>
          <w:rFonts w:ascii="Calibri" w:hAnsi="Calibri"/>
          <w:b/>
          <w:color w:val="000000"/>
          <w:sz w:val="24"/>
          <w:szCs w:val="24"/>
        </w:rPr>
        <w:t>Page-level surveys:</w:t>
      </w:r>
    </w:p>
    <w:p w14:paraId="025A7831" w14:textId="4F906C1C" w:rsidR="00CC7693" w:rsidRPr="004C5648" w:rsidRDefault="00CC7693" w:rsidP="00CC7693">
      <w:pPr>
        <w:pStyle w:val="NormalWeb"/>
        <w:numPr>
          <w:ilvl w:val="0"/>
          <w:numId w:val="25"/>
        </w:numPr>
        <w:spacing w:before="120" w:beforeAutospacing="0" w:after="0" w:afterAutospacing="0" w:line="240" w:lineRule="auto"/>
        <w:rPr>
          <w:rFonts w:ascii="Calibri" w:hAnsi="Calibri"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 xml:space="preserve">ODPHP plans to deploy page-level surveys 4 </w:t>
      </w:r>
      <w:r w:rsidR="001057E0">
        <w:rPr>
          <w:rFonts w:ascii="Calibri" w:hAnsi="Calibri"/>
          <w:color w:val="000000"/>
          <w:sz w:val="24"/>
          <w:szCs w:val="24"/>
        </w:rPr>
        <w:t>months per</w:t>
      </w:r>
      <w:r w:rsidRPr="004C5648">
        <w:rPr>
          <w:rFonts w:ascii="Calibri" w:hAnsi="Calibri"/>
          <w:color w:val="000000"/>
          <w:sz w:val="24"/>
          <w:szCs w:val="24"/>
        </w:rPr>
        <w:t xml:space="preserve"> year. Based on the number of responses ODPHP received last collection period (8000 per month), ODPHP plans to collect a total of 96,000 responses over a 3-year period. </w:t>
      </w:r>
    </w:p>
    <w:p w14:paraId="212E3AEB" w14:textId="77777777" w:rsidR="00E93210" w:rsidRPr="004C5648" w:rsidRDefault="00E93210" w:rsidP="00E93210">
      <w:pPr>
        <w:pStyle w:val="NormalWeb"/>
        <w:numPr>
          <w:ilvl w:val="0"/>
          <w:numId w:val="25"/>
        </w:numPr>
        <w:spacing w:before="120" w:beforeAutospacing="0" w:after="0" w:afterAutospacing="0" w:line="240" w:lineRule="auto"/>
        <w:rPr>
          <w:rFonts w:ascii="Calibri" w:hAnsi="Calibri"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>Page-level surveys will be placed temporarily (e.g., to capture experiences before and after releasing a new feature), and they will be moved to different pages to gather information about the websites over time.</w:t>
      </w:r>
    </w:p>
    <w:p w14:paraId="1040C91A" w14:textId="0E436D6D" w:rsidR="000110C9" w:rsidRPr="004C5648" w:rsidRDefault="00D74D84">
      <w:pPr>
        <w:pStyle w:val="NormalWeb"/>
        <w:numPr>
          <w:ilvl w:val="0"/>
          <w:numId w:val="25"/>
        </w:numPr>
        <w:spacing w:before="120" w:beforeAutospacing="0" w:after="0" w:afterAutospacing="0" w:line="240" w:lineRule="auto"/>
        <w:rPr>
          <w:rFonts w:ascii="Calibri" w:hAnsi="Calibri"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 xml:space="preserve">Page-level surveys </w:t>
      </w:r>
      <w:r w:rsidR="00843656" w:rsidRPr="004C5648">
        <w:rPr>
          <w:rFonts w:ascii="Calibri" w:hAnsi="Calibri"/>
          <w:color w:val="000000"/>
          <w:sz w:val="24"/>
          <w:szCs w:val="24"/>
        </w:rPr>
        <w:t xml:space="preserve">will </w:t>
      </w:r>
      <w:r w:rsidRPr="004C5648">
        <w:rPr>
          <w:rFonts w:ascii="Calibri" w:hAnsi="Calibri"/>
          <w:color w:val="000000"/>
          <w:sz w:val="24"/>
          <w:szCs w:val="24"/>
        </w:rPr>
        <w:t xml:space="preserve">consist of </w:t>
      </w:r>
      <w:r w:rsidR="00E93210" w:rsidRPr="004C5648">
        <w:rPr>
          <w:rFonts w:ascii="Calibri" w:hAnsi="Calibri"/>
          <w:color w:val="000000"/>
          <w:sz w:val="24"/>
          <w:szCs w:val="24"/>
        </w:rPr>
        <w:t xml:space="preserve">questions from </w:t>
      </w:r>
      <w:r w:rsidR="000110C9" w:rsidRPr="004C5648">
        <w:rPr>
          <w:rFonts w:ascii="Calibri" w:hAnsi="Calibri"/>
          <w:color w:val="000000"/>
          <w:sz w:val="24"/>
          <w:szCs w:val="24"/>
        </w:rPr>
        <w:t>1 question block</w:t>
      </w:r>
      <w:r w:rsidR="00CA4AF5" w:rsidRPr="004C5648">
        <w:rPr>
          <w:rFonts w:ascii="Calibri" w:hAnsi="Calibri"/>
          <w:color w:val="000000"/>
          <w:sz w:val="24"/>
          <w:szCs w:val="24"/>
        </w:rPr>
        <w:t>.</w:t>
      </w:r>
      <w:r w:rsidR="000110C9" w:rsidRPr="004C5648">
        <w:rPr>
          <w:rFonts w:ascii="Calibri" w:hAnsi="Calibri"/>
          <w:color w:val="000000"/>
          <w:sz w:val="24"/>
          <w:szCs w:val="24"/>
        </w:rPr>
        <w:t xml:space="preserve"> (</w:t>
      </w:r>
      <w:r w:rsidR="00CA4AF5" w:rsidRPr="004C5648">
        <w:rPr>
          <w:rFonts w:ascii="Calibri" w:hAnsi="Calibri"/>
          <w:color w:val="000000"/>
          <w:sz w:val="24"/>
          <w:szCs w:val="24"/>
        </w:rPr>
        <w:t>S</w:t>
      </w:r>
      <w:r w:rsidR="000110C9" w:rsidRPr="004C5648">
        <w:rPr>
          <w:rFonts w:ascii="Calibri" w:hAnsi="Calibri"/>
          <w:color w:val="000000"/>
          <w:sz w:val="24"/>
          <w:szCs w:val="24"/>
        </w:rPr>
        <w:t>ee Attachment C for details</w:t>
      </w:r>
      <w:r w:rsidR="00CA4AF5" w:rsidRPr="004C5648">
        <w:rPr>
          <w:rFonts w:ascii="Calibri" w:hAnsi="Calibri"/>
          <w:color w:val="000000"/>
          <w:sz w:val="24"/>
          <w:szCs w:val="24"/>
        </w:rPr>
        <w:t>.</w:t>
      </w:r>
      <w:r w:rsidR="000110C9" w:rsidRPr="004C5648">
        <w:rPr>
          <w:rFonts w:ascii="Calibri" w:hAnsi="Calibri"/>
          <w:color w:val="000000"/>
          <w:sz w:val="24"/>
          <w:szCs w:val="24"/>
        </w:rPr>
        <w:t>)</w:t>
      </w:r>
    </w:p>
    <w:p w14:paraId="0CEF907C" w14:textId="04110EC4" w:rsidR="00D74D84" w:rsidRPr="004C5648" w:rsidRDefault="008A79B4" w:rsidP="00A51653">
      <w:pPr>
        <w:pStyle w:val="NormalWeb"/>
        <w:numPr>
          <w:ilvl w:val="0"/>
          <w:numId w:val="25"/>
        </w:numPr>
        <w:spacing w:before="120" w:beforeAutospacing="0" w:after="0" w:afterAutospacing="0" w:line="240" w:lineRule="auto"/>
        <w:rPr>
          <w:rFonts w:ascii="Calibri" w:hAnsi="Calibri"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 xml:space="preserve">ODPHP will implement up to 3 survey questions from a question block (e.g., 1 primary question and 1 or 2 detailed or follow-up questions). </w:t>
      </w:r>
      <w:r w:rsidR="00E93210" w:rsidRPr="004C5648">
        <w:rPr>
          <w:rFonts w:ascii="Calibri" w:hAnsi="Calibri"/>
          <w:color w:val="000000"/>
          <w:sz w:val="24"/>
          <w:szCs w:val="24"/>
        </w:rPr>
        <w:t>Some question b</w:t>
      </w:r>
      <w:r w:rsidR="00132E8B">
        <w:rPr>
          <w:rFonts w:ascii="Calibri" w:hAnsi="Calibri"/>
          <w:color w:val="000000"/>
          <w:sz w:val="24"/>
          <w:szCs w:val="24"/>
        </w:rPr>
        <w:t>locks have more than 3 question options, but e</w:t>
      </w:r>
      <w:r w:rsidR="00E93210" w:rsidRPr="004C5648">
        <w:rPr>
          <w:rFonts w:ascii="Calibri" w:hAnsi="Calibri"/>
          <w:color w:val="000000"/>
          <w:sz w:val="24"/>
          <w:szCs w:val="24"/>
        </w:rPr>
        <w:t>ach page-level survey will only have up to 3 questions</w:t>
      </w:r>
      <w:r w:rsidR="00132E8B">
        <w:rPr>
          <w:rFonts w:ascii="Calibri" w:hAnsi="Calibri"/>
          <w:color w:val="000000"/>
          <w:sz w:val="24"/>
          <w:szCs w:val="24"/>
        </w:rPr>
        <w:t xml:space="preserve"> in order to keep response time to 1 minute or less</w:t>
      </w:r>
      <w:r w:rsidR="00E93210" w:rsidRPr="004C5648">
        <w:rPr>
          <w:rFonts w:ascii="Calibri" w:hAnsi="Calibri"/>
          <w:color w:val="000000"/>
          <w:sz w:val="24"/>
          <w:szCs w:val="24"/>
        </w:rPr>
        <w:t xml:space="preserve">. </w:t>
      </w:r>
    </w:p>
    <w:p w14:paraId="7E8906E6" w14:textId="21DF558F" w:rsidR="000110C9" w:rsidRPr="004C5648" w:rsidRDefault="000110C9" w:rsidP="00A51653">
      <w:pPr>
        <w:pStyle w:val="NormalWeb"/>
        <w:numPr>
          <w:ilvl w:val="0"/>
          <w:numId w:val="25"/>
        </w:numPr>
        <w:spacing w:before="120" w:beforeAutospacing="0" w:after="0" w:afterAutospacing="0" w:line="240" w:lineRule="auto"/>
        <w:rPr>
          <w:rFonts w:ascii="Calibri" w:hAnsi="Calibri"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 xml:space="preserve">No instructions </w:t>
      </w:r>
      <w:r w:rsidR="00843656" w:rsidRPr="004C5648">
        <w:rPr>
          <w:rFonts w:ascii="Calibri" w:hAnsi="Calibri"/>
          <w:color w:val="000000"/>
          <w:sz w:val="24"/>
          <w:szCs w:val="24"/>
        </w:rPr>
        <w:t>are</w:t>
      </w:r>
      <w:r w:rsidRPr="004C5648">
        <w:rPr>
          <w:rFonts w:ascii="Calibri" w:hAnsi="Calibri"/>
          <w:color w:val="000000"/>
          <w:sz w:val="24"/>
          <w:szCs w:val="24"/>
        </w:rPr>
        <w:t xml:space="preserve"> needed for page-level surveys.</w:t>
      </w:r>
    </w:p>
    <w:p w14:paraId="5D86AAE1" w14:textId="11A3573A" w:rsidR="00D74D84" w:rsidRPr="004C5648" w:rsidRDefault="00D74D84" w:rsidP="00A51653">
      <w:pPr>
        <w:pStyle w:val="NormalWeb"/>
        <w:numPr>
          <w:ilvl w:val="0"/>
          <w:numId w:val="25"/>
        </w:numPr>
        <w:spacing w:before="120" w:beforeAutospacing="0" w:after="0" w:afterAutospacing="0" w:line="240" w:lineRule="auto"/>
        <w:rPr>
          <w:rFonts w:ascii="Calibri" w:hAnsi="Calibri"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>Questions provide a way of getting feedback on specific features or content</w:t>
      </w:r>
      <w:r w:rsidR="008A79B4" w:rsidRPr="004C5648">
        <w:rPr>
          <w:rFonts w:ascii="Calibri" w:hAnsi="Calibri"/>
          <w:color w:val="000000"/>
          <w:sz w:val="24"/>
          <w:szCs w:val="24"/>
        </w:rPr>
        <w:t xml:space="preserve"> and address aspects of user experience (detailed above)</w:t>
      </w:r>
      <w:r w:rsidRPr="004C5648">
        <w:rPr>
          <w:rFonts w:ascii="Calibri" w:hAnsi="Calibri"/>
          <w:color w:val="000000"/>
          <w:sz w:val="24"/>
          <w:szCs w:val="24"/>
        </w:rPr>
        <w:t xml:space="preserve">. </w:t>
      </w:r>
    </w:p>
    <w:p w14:paraId="34FED420" w14:textId="2B5F3D6D" w:rsidR="00E93210" w:rsidRPr="004C5648" w:rsidRDefault="00E93210" w:rsidP="00A51653">
      <w:pPr>
        <w:pStyle w:val="NormalWeb"/>
        <w:numPr>
          <w:ilvl w:val="0"/>
          <w:numId w:val="25"/>
        </w:numPr>
        <w:spacing w:before="120" w:beforeAutospacing="0" w:after="0" w:afterAutospacing="0" w:line="240" w:lineRule="auto"/>
        <w:rPr>
          <w:rFonts w:ascii="Calibri" w:hAnsi="Calibri"/>
          <w:color w:val="000000"/>
          <w:sz w:val="24"/>
          <w:szCs w:val="24"/>
        </w:rPr>
      </w:pPr>
      <w:r w:rsidRPr="004C5648">
        <w:rPr>
          <w:rFonts w:ascii="Calibri" w:hAnsi="Calibri"/>
          <w:color w:val="000000"/>
          <w:sz w:val="24"/>
          <w:szCs w:val="24"/>
        </w:rPr>
        <w:t xml:space="preserve">Page-level surveys will be placed on the bottom right of pages. </w:t>
      </w:r>
    </w:p>
    <w:p w14:paraId="167A934D" w14:textId="77777777" w:rsidR="00D74D84" w:rsidRPr="004C5648" w:rsidRDefault="00D74D84" w:rsidP="00D74D84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4"/>
          <w:szCs w:val="24"/>
        </w:rPr>
      </w:pPr>
    </w:p>
    <w:p w14:paraId="7771A7E4" w14:textId="77777777" w:rsidR="00D74D84" w:rsidRPr="004C5648" w:rsidRDefault="00D74D84" w:rsidP="00B343BD">
      <w:pPr>
        <w:pStyle w:val="NormalWeb"/>
        <w:spacing w:before="0" w:beforeAutospacing="0" w:after="0" w:afterAutospacing="0"/>
        <w:outlineLvl w:val="0"/>
        <w:rPr>
          <w:b/>
        </w:rPr>
      </w:pPr>
      <w:r w:rsidRPr="004C5648">
        <w:rPr>
          <w:rFonts w:ascii="Calibri" w:hAnsi="Calibri"/>
          <w:b/>
          <w:color w:val="000000"/>
          <w:sz w:val="24"/>
          <w:szCs w:val="24"/>
        </w:rPr>
        <w:t>Question bank</w:t>
      </w:r>
    </w:p>
    <w:p w14:paraId="5E42DB80" w14:textId="77777777" w:rsidR="00D74D84" w:rsidRPr="004C5648" w:rsidRDefault="00D74D84" w:rsidP="00617E4E">
      <w:pPr>
        <w:spacing w:after="120"/>
        <w:rPr>
          <w:rFonts w:asciiTheme="majorHAnsi" w:eastAsia="Times New Roman" w:hAnsiTheme="majorHAnsi"/>
        </w:rPr>
      </w:pPr>
      <w:r w:rsidRPr="004C5648">
        <w:rPr>
          <w:rFonts w:asciiTheme="majorHAnsi" w:eastAsia="Times New Roman" w:hAnsiTheme="majorHAnsi"/>
        </w:rPr>
        <w:t>Please see attachments:</w:t>
      </w:r>
    </w:p>
    <w:p w14:paraId="45EB9923" w14:textId="57D719E8" w:rsidR="00D74D84" w:rsidRPr="004C5648" w:rsidRDefault="00D74D84" w:rsidP="00A51653">
      <w:pPr>
        <w:pStyle w:val="ListParagraph"/>
        <w:numPr>
          <w:ilvl w:val="0"/>
          <w:numId w:val="27"/>
        </w:numPr>
        <w:spacing w:before="120"/>
        <w:rPr>
          <w:rFonts w:ascii="Calibri" w:eastAsia="Times New Roman" w:hAnsi="Calibri"/>
        </w:rPr>
      </w:pPr>
      <w:r w:rsidRPr="004C5648">
        <w:rPr>
          <w:rFonts w:ascii="Calibri" w:eastAsia="Times New Roman" w:hAnsi="Calibri"/>
        </w:rPr>
        <w:t xml:space="preserve">For site-level </w:t>
      </w:r>
      <w:r w:rsidR="00D3175B" w:rsidRPr="004C5648">
        <w:rPr>
          <w:rFonts w:ascii="Calibri" w:eastAsia="Times New Roman" w:hAnsi="Calibri"/>
        </w:rPr>
        <w:t xml:space="preserve">surveys: Attachment B: </w:t>
      </w:r>
      <w:r w:rsidR="00D3175B" w:rsidRPr="004C5648">
        <w:rPr>
          <w:rFonts w:ascii="Calibri" w:eastAsiaTheme="minorEastAsia" w:hAnsi="Calibri" w:cs="Times"/>
          <w:color w:val="000000"/>
          <w:lang w:eastAsia="ja-JP"/>
        </w:rPr>
        <w:t>Site-Level Survey Question Bank</w:t>
      </w:r>
    </w:p>
    <w:p w14:paraId="6FF1C914" w14:textId="79906400" w:rsidR="000E0BD0" w:rsidRPr="004C5648" w:rsidRDefault="00D74D84" w:rsidP="00A51653">
      <w:pPr>
        <w:pStyle w:val="ListParagraph"/>
        <w:numPr>
          <w:ilvl w:val="0"/>
          <w:numId w:val="27"/>
        </w:numPr>
        <w:spacing w:before="120"/>
      </w:pPr>
      <w:r w:rsidRPr="004C5648">
        <w:rPr>
          <w:rFonts w:ascii="Calibri" w:eastAsia="Times New Roman" w:hAnsi="Calibri"/>
        </w:rPr>
        <w:t>For p</w:t>
      </w:r>
      <w:r w:rsidR="00D3175B" w:rsidRPr="004C5648">
        <w:rPr>
          <w:rFonts w:ascii="Calibri" w:eastAsia="Times New Roman" w:hAnsi="Calibri"/>
        </w:rPr>
        <w:t xml:space="preserve">age-level surveys: Attachment C: </w:t>
      </w:r>
      <w:r w:rsidR="00D3175B" w:rsidRPr="004C5648">
        <w:rPr>
          <w:rFonts w:ascii="Calibri" w:eastAsiaTheme="minorEastAsia" w:hAnsi="Calibri" w:cs="Times"/>
          <w:color w:val="000000"/>
          <w:lang w:eastAsia="ja-JP"/>
        </w:rPr>
        <w:t>Page-Level Survey Question Bank</w:t>
      </w:r>
      <w:bookmarkStart w:id="1" w:name="_Toc251269315"/>
      <w:bookmarkEnd w:id="1"/>
    </w:p>
    <w:sectPr w:rsidR="000E0BD0" w:rsidRPr="004C5648" w:rsidSect="00C22534">
      <w:headerReference w:type="default" r:id="rId10"/>
      <w:pgSz w:w="12240" w:h="15840"/>
      <w:pgMar w:top="1800" w:right="1440" w:bottom="1080" w:left="14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115E0" w14:textId="77777777" w:rsidR="00082895" w:rsidRDefault="00082895">
      <w:r>
        <w:separator/>
      </w:r>
    </w:p>
  </w:endnote>
  <w:endnote w:type="continuationSeparator" w:id="0">
    <w:p w14:paraId="7B4BCC18" w14:textId="77777777" w:rsidR="00082895" w:rsidRDefault="0008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7A425" w14:textId="77777777" w:rsidR="00082895" w:rsidRDefault="00082895">
      <w:r>
        <w:separator/>
      </w:r>
    </w:p>
  </w:footnote>
  <w:footnote w:type="continuationSeparator" w:id="0">
    <w:p w14:paraId="2DE23C48" w14:textId="77777777" w:rsidR="00082895" w:rsidRDefault="00082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BD76B" w14:textId="77777777" w:rsidR="00497C36" w:rsidRPr="00A51653" w:rsidRDefault="00497C36" w:rsidP="00D74D84">
    <w:pPr>
      <w:pStyle w:val="Header"/>
      <w:framePr w:wrap="around" w:vAnchor="text" w:hAnchor="page" w:x="10621" w:y="-71"/>
      <w:rPr>
        <w:rStyle w:val="PageNumber"/>
        <w:rFonts w:ascii="Calibri" w:hAnsi="Calibri"/>
      </w:rPr>
    </w:pPr>
    <w:r w:rsidRPr="00A51653">
      <w:rPr>
        <w:rStyle w:val="PageNumber"/>
        <w:rFonts w:ascii="Calibri" w:hAnsi="Calibri"/>
      </w:rPr>
      <w:fldChar w:fldCharType="begin"/>
    </w:r>
    <w:r w:rsidRPr="00A51653">
      <w:rPr>
        <w:rStyle w:val="PageNumber"/>
        <w:rFonts w:ascii="Calibri" w:hAnsi="Calibri"/>
      </w:rPr>
      <w:instrText xml:space="preserve">PAGE  </w:instrText>
    </w:r>
    <w:r w:rsidRPr="00A51653">
      <w:rPr>
        <w:rStyle w:val="PageNumber"/>
        <w:rFonts w:ascii="Calibri" w:hAnsi="Calibri"/>
      </w:rPr>
      <w:fldChar w:fldCharType="separate"/>
    </w:r>
    <w:r w:rsidR="00176DAD">
      <w:rPr>
        <w:rStyle w:val="PageNumber"/>
        <w:rFonts w:ascii="Calibri" w:hAnsi="Calibri"/>
        <w:noProof/>
      </w:rPr>
      <w:t>1</w:t>
    </w:r>
    <w:r w:rsidRPr="00A51653">
      <w:rPr>
        <w:rStyle w:val="PageNumber"/>
        <w:rFonts w:ascii="Calibri" w:hAnsi="Calibri"/>
      </w:rPr>
      <w:fldChar w:fldCharType="end"/>
    </w:r>
  </w:p>
  <w:p w14:paraId="4264AB0B" w14:textId="05046E91" w:rsidR="00C51589" w:rsidRDefault="00497C36" w:rsidP="000E0BD0">
    <w:pPr>
      <w:pStyle w:val="Heading1"/>
      <w:jc w:val="center"/>
      <w:rPr>
        <w:bCs/>
      </w:rPr>
    </w:pPr>
    <w:r w:rsidRPr="00866D18">
      <w:t>A</w:t>
    </w:r>
    <w:r w:rsidR="00D74D84">
      <w:t>ttachment A</w:t>
    </w:r>
    <w:r w:rsidRPr="00866D18">
      <w:t xml:space="preserve">: </w:t>
    </w:r>
    <w:r w:rsidR="00D74D84">
      <w:t>ODPHP Website</w:t>
    </w:r>
    <w:r w:rsidR="00C51589">
      <w:t xml:space="preserve"> </w:t>
    </w:r>
    <w:r w:rsidR="00C51589">
      <w:rPr>
        <w:bCs/>
      </w:rPr>
      <w:t>Site</w:t>
    </w:r>
    <w:r w:rsidR="00C51589" w:rsidRPr="00C51589">
      <w:rPr>
        <w:bCs/>
      </w:rPr>
      <w:t xml:space="preserve">- and </w:t>
    </w:r>
    <w:r w:rsidR="00C51589">
      <w:rPr>
        <w:bCs/>
      </w:rPr>
      <w:t>Page</w:t>
    </w:r>
    <w:r w:rsidR="00C51589" w:rsidRPr="00C51589">
      <w:rPr>
        <w:bCs/>
      </w:rPr>
      <w:t>-Level</w:t>
    </w:r>
  </w:p>
  <w:p w14:paraId="6AA42ABD" w14:textId="2B02A222" w:rsidR="00497C36" w:rsidRPr="00866D18" w:rsidRDefault="00D74D84" w:rsidP="000E0BD0">
    <w:pPr>
      <w:pStyle w:val="Heading1"/>
      <w:jc w:val="center"/>
      <w:rPr>
        <w:bCs/>
      </w:rPr>
    </w:pPr>
    <w:r>
      <w:t xml:space="preserve"> Surveys</w:t>
    </w:r>
    <w:r w:rsidR="00497C36">
      <w:t xml:space="preserve"> Protocol</w:t>
    </w:r>
  </w:p>
  <w:p w14:paraId="37089311" w14:textId="77777777" w:rsidR="00497C36" w:rsidRPr="00AC345F" w:rsidRDefault="00497C36" w:rsidP="00AC345F">
    <w:pPr>
      <w:ind w:left="-1080" w:right="360"/>
      <w:jc w:val="center"/>
      <w:rPr>
        <w:rFonts w:asciiTheme="majorHAnsi" w:hAnsiTheme="majorHAnsi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471BE" w14:textId="77777777" w:rsidR="00D74D84" w:rsidRDefault="00D74D84" w:rsidP="008139D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17ED">
      <w:rPr>
        <w:rStyle w:val="PageNumber"/>
        <w:noProof/>
      </w:rPr>
      <w:t>3</w:t>
    </w:r>
    <w:r>
      <w:rPr>
        <w:rStyle w:val="PageNumber"/>
      </w:rPr>
      <w:fldChar w:fldCharType="end"/>
    </w:r>
  </w:p>
  <w:p w14:paraId="0C9DAECD" w14:textId="7DF823FD" w:rsidR="00C51589" w:rsidRDefault="00D74D84" w:rsidP="00D74D84">
    <w:pPr>
      <w:pStyle w:val="Heading1"/>
    </w:pPr>
    <w:r w:rsidRPr="00866D18">
      <w:t>A</w:t>
    </w:r>
    <w:r>
      <w:t>ttachment A</w:t>
    </w:r>
    <w:r w:rsidRPr="00866D18">
      <w:t xml:space="preserve">: </w:t>
    </w:r>
    <w:r>
      <w:t>ODPHP Website</w:t>
    </w:r>
    <w:r w:rsidR="00C51589">
      <w:t xml:space="preserve"> </w:t>
    </w:r>
    <w:r w:rsidR="00C51589">
      <w:rPr>
        <w:bCs/>
      </w:rPr>
      <w:t>Site</w:t>
    </w:r>
    <w:r w:rsidR="00C51589" w:rsidRPr="00C51589">
      <w:rPr>
        <w:bCs/>
      </w:rPr>
      <w:t xml:space="preserve">- and </w:t>
    </w:r>
    <w:r w:rsidR="00C51589">
      <w:rPr>
        <w:bCs/>
      </w:rPr>
      <w:t>Page</w:t>
    </w:r>
    <w:r w:rsidR="00C51589" w:rsidRPr="00C51589">
      <w:rPr>
        <w:bCs/>
      </w:rPr>
      <w:t xml:space="preserve">-Level </w:t>
    </w:r>
  </w:p>
  <w:p w14:paraId="64DC4B08" w14:textId="338995B9" w:rsidR="00D74D84" w:rsidRPr="00866D18" w:rsidRDefault="0034539B" w:rsidP="00D74D84">
    <w:pPr>
      <w:pStyle w:val="Heading1"/>
      <w:rPr>
        <w:bCs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44C47" wp14:editId="0B507F83">
              <wp:simplePos x="0" y="0"/>
              <wp:positionH relativeFrom="column">
                <wp:posOffset>4457700</wp:posOffset>
              </wp:positionH>
              <wp:positionV relativeFrom="paragraph">
                <wp:posOffset>64135</wp:posOffset>
              </wp:positionV>
              <wp:extent cx="1600200" cy="571500"/>
              <wp:effectExtent l="0" t="25400" r="0" b="63500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0DFCCA" w14:textId="77777777" w:rsidR="00D74D84" w:rsidRPr="00A51653" w:rsidRDefault="00D74D84" w:rsidP="00D74D84">
                          <w:pPr>
                            <w:pStyle w:val="Header"/>
                            <w:jc w:val="right"/>
                            <w:rPr>
                              <w:rFonts w:ascii="Calibri" w:hAnsi="Calibri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A51653">
                            <w:rPr>
                              <w:rFonts w:ascii="Calibri" w:hAnsi="Calibri" w:cs="Arial"/>
                              <w:color w:val="000000"/>
                              <w:sz w:val="20"/>
                              <w:szCs w:val="20"/>
                            </w:rPr>
                            <w:t>Form Approved</w:t>
                          </w:r>
                        </w:p>
                        <w:p w14:paraId="43A7AA9F" w14:textId="3A0BE9F8" w:rsidR="00D74D84" w:rsidRPr="00A51653" w:rsidRDefault="00D74D84" w:rsidP="00D74D84">
                          <w:pPr>
                            <w:pStyle w:val="Header"/>
                            <w:jc w:val="right"/>
                            <w:rPr>
                              <w:rFonts w:ascii="Calibri" w:hAnsi="Calibri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A51653">
                            <w:rPr>
                              <w:rFonts w:ascii="Calibri" w:hAnsi="Calibri" w:cs="Arial"/>
                              <w:color w:val="000000"/>
                              <w:sz w:val="20"/>
                              <w:szCs w:val="20"/>
                            </w:rPr>
                            <w:t xml:space="preserve">   OMB No. 0990-0379</w:t>
                          </w:r>
                        </w:p>
                        <w:p w14:paraId="12497C6B" w14:textId="2C8FEA9B" w:rsidR="00D74D84" w:rsidRPr="00A51653" w:rsidRDefault="00D74D84" w:rsidP="00D74D84">
                          <w:pPr>
                            <w:pStyle w:val="Header"/>
                            <w:jc w:val="right"/>
                            <w:rPr>
                              <w:rFonts w:ascii="Calibri" w:hAnsi="Calibri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A51653">
                            <w:rPr>
                              <w:rFonts w:ascii="Calibri" w:hAnsi="Calibri" w:cs="Arial"/>
                              <w:color w:val="000000"/>
                              <w:sz w:val="20"/>
                              <w:szCs w:val="20"/>
                            </w:rPr>
                            <w:t xml:space="preserve">Exp. Date </w:t>
                          </w:r>
                          <w:r w:rsidR="003C3368" w:rsidRPr="00A51653">
                            <w:rPr>
                              <w:rFonts w:ascii="Calibri" w:hAnsi="Calibri" w:cs="Arial"/>
                              <w:color w:val="000000"/>
                              <w:sz w:val="20"/>
                              <w:szCs w:val="20"/>
                            </w:rPr>
                            <w:t>0</w:t>
                          </w:r>
                          <w:r w:rsidR="00EC013C" w:rsidRPr="00A51653">
                            <w:rPr>
                              <w:rFonts w:ascii="Calibri" w:hAnsi="Calibri" w:cs="Arial"/>
                              <w:color w:val="000000"/>
                              <w:sz w:val="20"/>
                              <w:szCs w:val="20"/>
                            </w:rPr>
                            <w:t>9</w:t>
                          </w:r>
                          <w:r w:rsidR="003C3368" w:rsidRPr="00A51653">
                            <w:rPr>
                              <w:rFonts w:ascii="Calibri" w:hAnsi="Calibri" w:cs="Arial"/>
                              <w:color w:val="000000"/>
                              <w:sz w:val="20"/>
                              <w:szCs w:val="20"/>
                            </w:rPr>
                            <w:t>/3</w:t>
                          </w:r>
                          <w:r w:rsidR="00EC013C" w:rsidRPr="00A51653">
                            <w:rPr>
                              <w:rFonts w:ascii="Calibri" w:hAnsi="Calibri" w:cs="Arial"/>
                              <w:color w:val="000000"/>
                              <w:sz w:val="20"/>
                              <w:szCs w:val="20"/>
                            </w:rPr>
                            <w:t>0</w:t>
                          </w:r>
                          <w:r w:rsidR="003C3368" w:rsidRPr="00A51653">
                            <w:rPr>
                              <w:rFonts w:ascii="Calibri" w:hAnsi="Calibri" w:cs="Arial"/>
                              <w:color w:val="000000"/>
                              <w:sz w:val="20"/>
                              <w:szCs w:val="20"/>
                            </w:rPr>
                            <w:t>/20</w:t>
                          </w:r>
                          <w:r w:rsidR="00EC013C" w:rsidRPr="00A51653">
                            <w:rPr>
                              <w:rFonts w:ascii="Calibri" w:hAnsi="Calibri" w:cs="Arial"/>
                              <w:color w:val="000000"/>
                              <w:sz w:val="20"/>
                              <w:szCs w:val="20"/>
                            </w:rPr>
                            <w:t>20</w:t>
                          </w:r>
                        </w:p>
                        <w:p w14:paraId="2836C281" w14:textId="77777777" w:rsidR="00D74D84" w:rsidRPr="00A51653" w:rsidRDefault="00D74D84" w:rsidP="00D74D84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8" o:spid="_x0000_s1026" style="position:absolute;margin-left:351pt;margin-top:5.0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" filled="f" stroked="f">
              <v:shadow on="t" color="black" opacity="22937f" origin=",.5" offset="0,.63889mm"/>
              <v:textbox>
                <w:txbxContent>
                  <w:p w14:paraId="500DFCCA" w14:textId="77777777" w:rsidR="00D74D84" w:rsidRPr="00A51653" w:rsidRDefault="00D74D84" w:rsidP="00D74D84">
                    <w:pPr>
                      <w:pStyle w:val="Header"/>
                      <w:jc w:val="right"/>
                      <w:rPr>
                        <w:rFonts w:ascii="Calibri" w:hAnsi="Calibri" w:cs="Arial"/>
                        <w:color w:val="000000"/>
                        <w:sz w:val="20"/>
                        <w:szCs w:val="20"/>
                      </w:rPr>
                    </w:pPr>
                    <w:r w:rsidRPr="00A51653">
                      <w:rPr>
                        <w:rFonts w:ascii="Calibri" w:hAnsi="Calibri" w:cs="Arial"/>
                        <w:color w:val="000000"/>
                        <w:sz w:val="20"/>
                        <w:szCs w:val="20"/>
                      </w:rPr>
                      <w:t>Form Approved</w:t>
                    </w:r>
                  </w:p>
                  <w:p w14:paraId="43A7AA9F" w14:textId="3A0BE9F8" w:rsidR="00D74D84" w:rsidRPr="00A51653" w:rsidRDefault="00D74D84" w:rsidP="00D74D84">
                    <w:pPr>
                      <w:pStyle w:val="Header"/>
                      <w:jc w:val="right"/>
                      <w:rPr>
                        <w:rFonts w:ascii="Calibri" w:hAnsi="Calibri" w:cs="Arial"/>
                        <w:color w:val="000000"/>
                        <w:sz w:val="20"/>
                        <w:szCs w:val="20"/>
                      </w:rPr>
                    </w:pPr>
                    <w:r w:rsidRPr="00A51653">
                      <w:rPr>
                        <w:rFonts w:ascii="Calibri" w:hAnsi="Calibri" w:cs="Arial"/>
                        <w:color w:val="000000"/>
                        <w:sz w:val="20"/>
                        <w:szCs w:val="20"/>
                      </w:rPr>
                      <w:t xml:space="preserve">   OMB No. 0990-0379</w:t>
                    </w:r>
                  </w:p>
                  <w:p w14:paraId="12497C6B" w14:textId="2C8FEA9B" w:rsidR="00D74D84" w:rsidRPr="00A51653" w:rsidRDefault="00D74D84" w:rsidP="00D74D84">
                    <w:pPr>
                      <w:pStyle w:val="Header"/>
                      <w:jc w:val="right"/>
                      <w:rPr>
                        <w:rFonts w:ascii="Calibri" w:hAnsi="Calibri" w:cs="Arial"/>
                        <w:color w:val="000000"/>
                        <w:sz w:val="20"/>
                        <w:szCs w:val="20"/>
                      </w:rPr>
                    </w:pPr>
                    <w:r w:rsidRPr="00A51653">
                      <w:rPr>
                        <w:rFonts w:ascii="Calibri" w:hAnsi="Calibri" w:cs="Arial"/>
                        <w:color w:val="000000"/>
                        <w:sz w:val="20"/>
                        <w:szCs w:val="20"/>
                      </w:rPr>
                      <w:t xml:space="preserve">Exp. Date </w:t>
                    </w:r>
                    <w:r w:rsidR="003C3368" w:rsidRPr="00A51653">
                      <w:rPr>
                        <w:rFonts w:ascii="Calibri" w:hAnsi="Calibri" w:cs="Arial"/>
                        <w:color w:val="000000"/>
                        <w:sz w:val="20"/>
                        <w:szCs w:val="20"/>
                      </w:rPr>
                      <w:t>0</w:t>
                    </w:r>
                    <w:r w:rsidR="00EC013C" w:rsidRPr="00A51653">
                      <w:rPr>
                        <w:rFonts w:ascii="Calibri" w:hAnsi="Calibri" w:cs="Arial"/>
                        <w:color w:val="000000"/>
                        <w:sz w:val="20"/>
                        <w:szCs w:val="20"/>
                      </w:rPr>
                      <w:t>9</w:t>
                    </w:r>
                    <w:r w:rsidR="003C3368" w:rsidRPr="00A51653">
                      <w:rPr>
                        <w:rFonts w:ascii="Calibri" w:hAnsi="Calibri" w:cs="Arial"/>
                        <w:color w:val="000000"/>
                        <w:sz w:val="20"/>
                        <w:szCs w:val="20"/>
                      </w:rPr>
                      <w:t>/3</w:t>
                    </w:r>
                    <w:r w:rsidR="00EC013C" w:rsidRPr="00A51653">
                      <w:rPr>
                        <w:rFonts w:ascii="Calibri" w:hAnsi="Calibri" w:cs="Arial"/>
                        <w:color w:val="000000"/>
                        <w:sz w:val="20"/>
                        <w:szCs w:val="20"/>
                      </w:rPr>
                      <w:t>0</w:t>
                    </w:r>
                    <w:r w:rsidR="003C3368" w:rsidRPr="00A51653">
                      <w:rPr>
                        <w:rFonts w:ascii="Calibri" w:hAnsi="Calibri" w:cs="Arial"/>
                        <w:color w:val="000000"/>
                        <w:sz w:val="20"/>
                        <w:szCs w:val="20"/>
                      </w:rPr>
                      <w:t>/20</w:t>
                    </w:r>
                    <w:r w:rsidR="00EC013C" w:rsidRPr="00A51653">
                      <w:rPr>
                        <w:rFonts w:ascii="Calibri" w:hAnsi="Calibri" w:cs="Arial"/>
                        <w:color w:val="000000"/>
                        <w:sz w:val="20"/>
                        <w:szCs w:val="20"/>
                      </w:rPr>
                      <w:t>20</w:t>
                    </w:r>
                  </w:p>
                  <w:p w14:paraId="2836C281" w14:textId="77777777" w:rsidR="00D74D84" w:rsidRPr="00A51653" w:rsidRDefault="00D74D84" w:rsidP="00D74D84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 w:rsidR="00D74D84">
      <w:t>Surveys Protocol</w:t>
    </w:r>
  </w:p>
  <w:p w14:paraId="723756E8" w14:textId="51C6D763" w:rsidR="00D74D84" w:rsidRPr="00AC345F" w:rsidRDefault="00D74D84" w:rsidP="00AC345F">
    <w:pPr>
      <w:ind w:left="-1080" w:right="360"/>
      <w:jc w:val="center"/>
      <w:rPr>
        <w:rFonts w:asciiTheme="majorHAnsi" w:hAnsiTheme="majorHAnsi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069"/>
    <w:multiLevelType w:val="hybridMultilevel"/>
    <w:tmpl w:val="8D9AE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A2962"/>
    <w:multiLevelType w:val="hybridMultilevel"/>
    <w:tmpl w:val="A8D81098"/>
    <w:lvl w:ilvl="0" w:tplc="8F00790E">
      <w:start w:val="1"/>
      <w:numFmt w:val="decimal"/>
      <w:pStyle w:val="Style5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0736A"/>
    <w:multiLevelType w:val="multilevel"/>
    <w:tmpl w:val="59A4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F93240"/>
    <w:multiLevelType w:val="hybridMultilevel"/>
    <w:tmpl w:val="0C4AD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F3B58"/>
    <w:multiLevelType w:val="hybridMultilevel"/>
    <w:tmpl w:val="A6B88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52127"/>
    <w:multiLevelType w:val="hybridMultilevel"/>
    <w:tmpl w:val="3752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84959"/>
    <w:multiLevelType w:val="hybridMultilevel"/>
    <w:tmpl w:val="28A8FF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B756FE"/>
    <w:multiLevelType w:val="hybridMultilevel"/>
    <w:tmpl w:val="4A7CD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B01B1"/>
    <w:multiLevelType w:val="hybridMultilevel"/>
    <w:tmpl w:val="FE5A7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A55EF0"/>
    <w:multiLevelType w:val="hybridMultilevel"/>
    <w:tmpl w:val="B968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B8152F"/>
    <w:multiLevelType w:val="hybridMultilevel"/>
    <w:tmpl w:val="A860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E46E4D"/>
    <w:multiLevelType w:val="hybridMultilevel"/>
    <w:tmpl w:val="9F06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927D8"/>
    <w:multiLevelType w:val="hybridMultilevel"/>
    <w:tmpl w:val="8F7AAB2C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D92DC2"/>
    <w:multiLevelType w:val="hybridMultilevel"/>
    <w:tmpl w:val="28943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20470F"/>
    <w:multiLevelType w:val="hybridMultilevel"/>
    <w:tmpl w:val="7A521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B585F"/>
    <w:multiLevelType w:val="hybridMultilevel"/>
    <w:tmpl w:val="D8A26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F1CD7"/>
    <w:multiLevelType w:val="hybridMultilevel"/>
    <w:tmpl w:val="52B0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7D535E"/>
    <w:multiLevelType w:val="hybridMultilevel"/>
    <w:tmpl w:val="E55450EA"/>
    <w:lvl w:ilvl="0" w:tplc="3E721C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5B36E5"/>
    <w:multiLevelType w:val="hybridMultilevel"/>
    <w:tmpl w:val="3C60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FA1D25"/>
    <w:multiLevelType w:val="hybridMultilevel"/>
    <w:tmpl w:val="71D2028A"/>
    <w:lvl w:ilvl="0" w:tplc="40F2E504">
      <w:numFmt w:val="bullet"/>
      <w:lvlText w:val="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C03697"/>
    <w:multiLevelType w:val="hybridMultilevel"/>
    <w:tmpl w:val="1AA80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2D39BE"/>
    <w:multiLevelType w:val="hybridMultilevel"/>
    <w:tmpl w:val="FC08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1A16FF"/>
    <w:multiLevelType w:val="hybridMultilevel"/>
    <w:tmpl w:val="EEB4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EE67DE"/>
    <w:multiLevelType w:val="hybridMultilevel"/>
    <w:tmpl w:val="E0C8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803165"/>
    <w:multiLevelType w:val="hybridMultilevel"/>
    <w:tmpl w:val="48567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7A0F3C"/>
    <w:multiLevelType w:val="singleLevel"/>
    <w:tmpl w:val="988830C0"/>
    <w:lvl w:ilvl="0">
      <w:start w:val="1"/>
      <w:numFmt w:val="bullet"/>
      <w:pStyle w:val="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6">
    <w:nsid w:val="70554CF8"/>
    <w:multiLevelType w:val="hybridMultilevel"/>
    <w:tmpl w:val="20DAC4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AB95D58"/>
    <w:multiLevelType w:val="hybridMultilevel"/>
    <w:tmpl w:val="6E62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2549B2"/>
    <w:multiLevelType w:val="hybridMultilevel"/>
    <w:tmpl w:val="4A620126"/>
    <w:lvl w:ilvl="0" w:tplc="5BBE1C86">
      <w:start w:val="1"/>
      <w:numFmt w:val="bullet"/>
      <w:pStyle w:val="Green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C067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08080" w:themeColor="background1" w:themeShade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1"/>
  </w:num>
  <w:num w:numId="4">
    <w:abstractNumId w:val="13"/>
  </w:num>
  <w:num w:numId="5">
    <w:abstractNumId w:val="4"/>
  </w:num>
  <w:num w:numId="6">
    <w:abstractNumId w:val="9"/>
  </w:num>
  <w:num w:numId="7">
    <w:abstractNumId w:val="15"/>
  </w:num>
  <w:num w:numId="8">
    <w:abstractNumId w:val="17"/>
  </w:num>
  <w:num w:numId="9">
    <w:abstractNumId w:val="19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4"/>
  </w:num>
  <w:num w:numId="13">
    <w:abstractNumId w:val="0"/>
  </w:num>
  <w:num w:numId="14">
    <w:abstractNumId w:val="27"/>
  </w:num>
  <w:num w:numId="15">
    <w:abstractNumId w:val="5"/>
  </w:num>
  <w:num w:numId="16">
    <w:abstractNumId w:val="8"/>
  </w:num>
  <w:num w:numId="17">
    <w:abstractNumId w:val="16"/>
  </w:num>
  <w:num w:numId="18">
    <w:abstractNumId w:val="12"/>
  </w:num>
  <w:num w:numId="19">
    <w:abstractNumId w:val="7"/>
  </w:num>
  <w:num w:numId="20">
    <w:abstractNumId w:val="21"/>
  </w:num>
  <w:num w:numId="21">
    <w:abstractNumId w:val="26"/>
  </w:num>
  <w:num w:numId="22">
    <w:abstractNumId w:val="6"/>
  </w:num>
  <w:num w:numId="23">
    <w:abstractNumId w:val="23"/>
  </w:num>
  <w:num w:numId="24">
    <w:abstractNumId w:val="2"/>
  </w:num>
  <w:num w:numId="25">
    <w:abstractNumId w:val="10"/>
  </w:num>
  <w:num w:numId="26">
    <w:abstractNumId w:val="11"/>
  </w:num>
  <w:num w:numId="27">
    <w:abstractNumId w:val="18"/>
  </w:num>
  <w:num w:numId="28">
    <w:abstractNumId w:val="14"/>
  </w:num>
  <w:num w:numId="29">
    <w:abstractNumId w:val="22"/>
  </w:num>
  <w:num w:numId="30">
    <w:abstractNumId w:val="2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BD"/>
    <w:rsid w:val="00000DD9"/>
    <w:rsid w:val="000074BE"/>
    <w:rsid w:val="000110C9"/>
    <w:rsid w:val="00011849"/>
    <w:rsid w:val="00014F16"/>
    <w:rsid w:val="00021FC6"/>
    <w:rsid w:val="00023403"/>
    <w:rsid w:val="00023CC7"/>
    <w:rsid w:val="0002442B"/>
    <w:rsid w:val="00026E95"/>
    <w:rsid w:val="0003051A"/>
    <w:rsid w:val="00031983"/>
    <w:rsid w:val="0003315F"/>
    <w:rsid w:val="00033BDE"/>
    <w:rsid w:val="00041BC1"/>
    <w:rsid w:val="00043590"/>
    <w:rsid w:val="000471BF"/>
    <w:rsid w:val="00051C9D"/>
    <w:rsid w:val="00054DC2"/>
    <w:rsid w:val="00056F29"/>
    <w:rsid w:val="00061433"/>
    <w:rsid w:val="0006588E"/>
    <w:rsid w:val="00071498"/>
    <w:rsid w:val="00071704"/>
    <w:rsid w:val="00071B5F"/>
    <w:rsid w:val="00074293"/>
    <w:rsid w:val="000745A1"/>
    <w:rsid w:val="000758E4"/>
    <w:rsid w:val="000766B9"/>
    <w:rsid w:val="00076A20"/>
    <w:rsid w:val="00077812"/>
    <w:rsid w:val="00080B66"/>
    <w:rsid w:val="0008155C"/>
    <w:rsid w:val="00082895"/>
    <w:rsid w:val="00085BE9"/>
    <w:rsid w:val="000901EE"/>
    <w:rsid w:val="0009665E"/>
    <w:rsid w:val="000A0458"/>
    <w:rsid w:val="000A2967"/>
    <w:rsid w:val="000A7212"/>
    <w:rsid w:val="000B0F8A"/>
    <w:rsid w:val="000B4A92"/>
    <w:rsid w:val="000B6CFC"/>
    <w:rsid w:val="000C4981"/>
    <w:rsid w:val="000C63BB"/>
    <w:rsid w:val="000D09A7"/>
    <w:rsid w:val="000D31FF"/>
    <w:rsid w:val="000E0BD0"/>
    <w:rsid w:val="000E2B02"/>
    <w:rsid w:val="000E3972"/>
    <w:rsid w:val="000E43ED"/>
    <w:rsid w:val="000E540E"/>
    <w:rsid w:val="000E7BBD"/>
    <w:rsid w:val="000F34BE"/>
    <w:rsid w:val="000F4944"/>
    <w:rsid w:val="001057E0"/>
    <w:rsid w:val="00115520"/>
    <w:rsid w:val="00121E75"/>
    <w:rsid w:val="001224F0"/>
    <w:rsid w:val="00132E8B"/>
    <w:rsid w:val="00142021"/>
    <w:rsid w:val="00153357"/>
    <w:rsid w:val="00172271"/>
    <w:rsid w:val="0017485E"/>
    <w:rsid w:val="00176DAD"/>
    <w:rsid w:val="00183CB4"/>
    <w:rsid w:val="00185191"/>
    <w:rsid w:val="00192B3E"/>
    <w:rsid w:val="00192DC0"/>
    <w:rsid w:val="00196AC3"/>
    <w:rsid w:val="001A25D3"/>
    <w:rsid w:val="001A77FF"/>
    <w:rsid w:val="001B2E0A"/>
    <w:rsid w:val="001C043A"/>
    <w:rsid w:val="001C147B"/>
    <w:rsid w:val="001C524A"/>
    <w:rsid w:val="001C71CD"/>
    <w:rsid w:val="001C75AD"/>
    <w:rsid w:val="001D6900"/>
    <w:rsid w:val="001E006F"/>
    <w:rsid w:val="001E0987"/>
    <w:rsid w:val="001E5F17"/>
    <w:rsid w:val="001E6EDC"/>
    <w:rsid w:val="001F363A"/>
    <w:rsid w:val="001F4F2C"/>
    <w:rsid w:val="001F59B2"/>
    <w:rsid w:val="002125D4"/>
    <w:rsid w:val="00214BB5"/>
    <w:rsid w:val="0021555F"/>
    <w:rsid w:val="00217EBF"/>
    <w:rsid w:val="00222DCC"/>
    <w:rsid w:val="002258B4"/>
    <w:rsid w:val="002276A1"/>
    <w:rsid w:val="0023132D"/>
    <w:rsid w:val="00232E50"/>
    <w:rsid w:val="002357F4"/>
    <w:rsid w:val="00236670"/>
    <w:rsid w:val="002374DA"/>
    <w:rsid w:val="00250AA6"/>
    <w:rsid w:val="00251A82"/>
    <w:rsid w:val="002523F0"/>
    <w:rsid w:val="002541D0"/>
    <w:rsid w:val="00254363"/>
    <w:rsid w:val="00260DA4"/>
    <w:rsid w:val="00263093"/>
    <w:rsid w:val="002662FE"/>
    <w:rsid w:val="002759CB"/>
    <w:rsid w:val="00275BD5"/>
    <w:rsid w:val="00285F2A"/>
    <w:rsid w:val="0029064D"/>
    <w:rsid w:val="00291053"/>
    <w:rsid w:val="002A2432"/>
    <w:rsid w:val="002B1ECE"/>
    <w:rsid w:val="002B6351"/>
    <w:rsid w:val="002B75A8"/>
    <w:rsid w:val="002C2B84"/>
    <w:rsid w:val="002F0C94"/>
    <w:rsid w:val="002F139E"/>
    <w:rsid w:val="002F56CF"/>
    <w:rsid w:val="002F71FF"/>
    <w:rsid w:val="003064FB"/>
    <w:rsid w:val="00310284"/>
    <w:rsid w:val="00314159"/>
    <w:rsid w:val="00315DF8"/>
    <w:rsid w:val="00325D3F"/>
    <w:rsid w:val="00335171"/>
    <w:rsid w:val="003354D2"/>
    <w:rsid w:val="003361B3"/>
    <w:rsid w:val="003361D0"/>
    <w:rsid w:val="00336444"/>
    <w:rsid w:val="00340D2C"/>
    <w:rsid w:val="00342581"/>
    <w:rsid w:val="003445CC"/>
    <w:rsid w:val="0034539B"/>
    <w:rsid w:val="00346787"/>
    <w:rsid w:val="00354B91"/>
    <w:rsid w:val="0035669C"/>
    <w:rsid w:val="003655E7"/>
    <w:rsid w:val="003732A2"/>
    <w:rsid w:val="003768E8"/>
    <w:rsid w:val="00380158"/>
    <w:rsid w:val="00397099"/>
    <w:rsid w:val="003A31D1"/>
    <w:rsid w:val="003A38CE"/>
    <w:rsid w:val="003A3BD3"/>
    <w:rsid w:val="003A45FF"/>
    <w:rsid w:val="003A61DE"/>
    <w:rsid w:val="003B44A3"/>
    <w:rsid w:val="003B7CFB"/>
    <w:rsid w:val="003B7E1D"/>
    <w:rsid w:val="003C3368"/>
    <w:rsid w:val="003C3ABB"/>
    <w:rsid w:val="003C3FC2"/>
    <w:rsid w:val="003C4F1D"/>
    <w:rsid w:val="003C55A0"/>
    <w:rsid w:val="003C64B9"/>
    <w:rsid w:val="003D0313"/>
    <w:rsid w:val="003D4C1C"/>
    <w:rsid w:val="003D4DB6"/>
    <w:rsid w:val="003D6C04"/>
    <w:rsid w:val="003E5C18"/>
    <w:rsid w:val="003E6529"/>
    <w:rsid w:val="003F291F"/>
    <w:rsid w:val="003F5BDA"/>
    <w:rsid w:val="004007C3"/>
    <w:rsid w:val="00404AAD"/>
    <w:rsid w:val="00406280"/>
    <w:rsid w:val="0041134F"/>
    <w:rsid w:val="0041154D"/>
    <w:rsid w:val="00413400"/>
    <w:rsid w:val="004218E9"/>
    <w:rsid w:val="004220D9"/>
    <w:rsid w:val="00431C44"/>
    <w:rsid w:val="0043494F"/>
    <w:rsid w:val="0043626F"/>
    <w:rsid w:val="004376F6"/>
    <w:rsid w:val="004411FA"/>
    <w:rsid w:val="004413DE"/>
    <w:rsid w:val="00442FC5"/>
    <w:rsid w:val="0044454A"/>
    <w:rsid w:val="00445F66"/>
    <w:rsid w:val="004532C2"/>
    <w:rsid w:val="00464C22"/>
    <w:rsid w:val="004664E3"/>
    <w:rsid w:val="004666AA"/>
    <w:rsid w:val="004753BF"/>
    <w:rsid w:val="00475941"/>
    <w:rsid w:val="00477E74"/>
    <w:rsid w:val="00484F0D"/>
    <w:rsid w:val="0048636C"/>
    <w:rsid w:val="00490302"/>
    <w:rsid w:val="00491FB1"/>
    <w:rsid w:val="00497C36"/>
    <w:rsid w:val="004A1A85"/>
    <w:rsid w:val="004A2170"/>
    <w:rsid w:val="004A25FB"/>
    <w:rsid w:val="004A37BA"/>
    <w:rsid w:val="004A7071"/>
    <w:rsid w:val="004A7376"/>
    <w:rsid w:val="004B3190"/>
    <w:rsid w:val="004B3BE5"/>
    <w:rsid w:val="004B57B4"/>
    <w:rsid w:val="004C5648"/>
    <w:rsid w:val="004D5AAB"/>
    <w:rsid w:val="004D7A26"/>
    <w:rsid w:val="004E1155"/>
    <w:rsid w:val="004E3A73"/>
    <w:rsid w:val="004E53F5"/>
    <w:rsid w:val="004F4EE6"/>
    <w:rsid w:val="004F595D"/>
    <w:rsid w:val="004F723A"/>
    <w:rsid w:val="004F73CE"/>
    <w:rsid w:val="00503DB5"/>
    <w:rsid w:val="00512CC4"/>
    <w:rsid w:val="00514115"/>
    <w:rsid w:val="00514DCD"/>
    <w:rsid w:val="0051592D"/>
    <w:rsid w:val="0051703D"/>
    <w:rsid w:val="00526945"/>
    <w:rsid w:val="00546E03"/>
    <w:rsid w:val="00550397"/>
    <w:rsid w:val="00555122"/>
    <w:rsid w:val="00556214"/>
    <w:rsid w:val="005645F5"/>
    <w:rsid w:val="00567896"/>
    <w:rsid w:val="00571397"/>
    <w:rsid w:val="00573DCC"/>
    <w:rsid w:val="00574802"/>
    <w:rsid w:val="005776DF"/>
    <w:rsid w:val="00580E3F"/>
    <w:rsid w:val="00584A2A"/>
    <w:rsid w:val="00585A3F"/>
    <w:rsid w:val="005966C6"/>
    <w:rsid w:val="005A1359"/>
    <w:rsid w:val="005A2117"/>
    <w:rsid w:val="005A33AC"/>
    <w:rsid w:val="005A45CE"/>
    <w:rsid w:val="005B0B0E"/>
    <w:rsid w:val="005B0F3A"/>
    <w:rsid w:val="005C019D"/>
    <w:rsid w:val="005D7318"/>
    <w:rsid w:val="005D7ABD"/>
    <w:rsid w:val="005E0CFE"/>
    <w:rsid w:val="005E1295"/>
    <w:rsid w:val="005E264A"/>
    <w:rsid w:val="005F74A2"/>
    <w:rsid w:val="00604CFC"/>
    <w:rsid w:val="006101F2"/>
    <w:rsid w:val="00610445"/>
    <w:rsid w:val="0061264E"/>
    <w:rsid w:val="00617E4E"/>
    <w:rsid w:val="00624580"/>
    <w:rsid w:val="00633CEA"/>
    <w:rsid w:val="00636FB4"/>
    <w:rsid w:val="00641570"/>
    <w:rsid w:val="006515DC"/>
    <w:rsid w:val="00654E24"/>
    <w:rsid w:val="00655B40"/>
    <w:rsid w:val="00676BBD"/>
    <w:rsid w:val="00681D98"/>
    <w:rsid w:val="0068203E"/>
    <w:rsid w:val="0068655E"/>
    <w:rsid w:val="00686B44"/>
    <w:rsid w:val="006873D1"/>
    <w:rsid w:val="00690712"/>
    <w:rsid w:val="00691751"/>
    <w:rsid w:val="0069784C"/>
    <w:rsid w:val="006A2762"/>
    <w:rsid w:val="006A36E4"/>
    <w:rsid w:val="006A3766"/>
    <w:rsid w:val="006A7B5A"/>
    <w:rsid w:val="006B2750"/>
    <w:rsid w:val="006B4792"/>
    <w:rsid w:val="006B60DA"/>
    <w:rsid w:val="006C2AF3"/>
    <w:rsid w:val="006D0112"/>
    <w:rsid w:val="006E17B1"/>
    <w:rsid w:val="006E3F15"/>
    <w:rsid w:val="006E6E48"/>
    <w:rsid w:val="006E75C0"/>
    <w:rsid w:val="006F056A"/>
    <w:rsid w:val="006F1F84"/>
    <w:rsid w:val="006F2CFC"/>
    <w:rsid w:val="006F5E9D"/>
    <w:rsid w:val="006F644F"/>
    <w:rsid w:val="006F7662"/>
    <w:rsid w:val="00701632"/>
    <w:rsid w:val="007059C1"/>
    <w:rsid w:val="00706ECD"/>
    <w:rsid w:val="00720B3B"/>
    <w:rsid w:val="007236E7"/>
    <w:rsid w:val="00733EB7"/>
    <w:rsid w:val="007346BD"/>
    <w:rsid w:val="00745FA9"/>
    <w:rsid w:val="00750DCA"/>
    <w:rsid w:val="00753EEE"/>
    <w:rsid w:val="00753F92"/>
    <w:rsid w:val="0076295B"/>
    <w:rsid w:val="007632D7"/>
    <w:rsid w:val="00766DAC"/>
    <w:rsid w:val="00767D66"/>
    <w:rsid w:val="00771147"/>
    <w:rsid w:val="007723A9"/>
    <w:rsid w:val="007772D2"/>
    <w:rsid w:val="00777E43"/>
    <w:rsid w:val="00781CBE"/>
    <w:rsid w:val="00783AD2"/>
    <w:rsid w:val="007871AD"/>
    <w:rsid w:val="0079232F"/>
    <w:rsid w:val="00792413"/>
    <w:rsid w:val="0079331B"/>
    <w:rsid w:val="00795927"/>
    <w:rsid w:val="007A3634"/>
    <w:rsid w:val="007A6422"/>
    <w:rsid w:val="007B0C0C"/>
    <w:rsid w:val="007B0C7D"/>
    <w:rsid w:val="007B18F1"/>
    <w:rsid w:val="007B348B"/>
    <w:rsid w:val="007B3EF0"/>
    <w:rsid w:val="007B6D89"/>
    <w:rsid w:val="007C0E6D"/>
    <w:rsid w:val="007C14C9"/>
    <w:rsid w:val="007C3659"/>
    <w:rsid w:val="007C4DA5"/>
    <w:rsid w:val="007C5B64"/>
    <w:rsid w:val="007D2ABA"/>
    <w:rsid w:val="007D2FAF"/>
    <w:rsid w:val="007D3402"/>
    <w:rsid w:val="007D39FE"/>
    <w:rsid w:val="007D532A"/>
    <w:rsid w:val="007E3448"/>
    <w:rsid w:val="007E3599"/>
    <w:rsid w:val="007E553F"/>
    <w:rsid w:val="007E7C95"/>
    <w:rsid w:val="007F04E9"/>
    <w:rsid w:val="007F3878"/>
    <w:rsid w:val="007F51C1"/>
    <w:rsid w:val="00801807"/>
    <w:rsid w:val="00803BB0"/>
    <w:rsid w:val="0080630C"/>
    <w:rsid w:val="00811DD3"/>
    <w:rsid w:val="008139DC"/>
    <w:rsid w:val="00813ED0"/>
    <w:rsid w:val="00814920"/>
    <w:rsid w:val="00815BE6"/>
    <w:rsid w:val="00832AC2"/>
    <w:rsid w:val="00843656"/>
    <w:rsid w:val="00846210"/>
    <w:rsid w:val="00866E63"/>
    <w:rsid w:val="00874720"/>
    <w:rsid w:val="0088145E"/>
    <w:rsid w:val="00882132"/>
    <w:rsid w:val="008842C5"/>
    <w:rsid w:val="00891242"/>
    <w:rsid w:val="00894006"/>
    <w:rsid w:val="00896EC4"/>
    <w:rsid w:val="008A184D"/>
    <w:rsid w:val="008A79B4"/>
    <w:rsid w:val="008C414B"/>
    <w:rsid w:val="008C4853"/>
    <w:rsid w:val="008D29FC"/>
    <w:rsid w:val="008D462F"/>
    <w:rsid w:val="008E63BD"/>
    <w:rsid w:val="008E6A14"/>
    <w:rsid w:val="008E6DEB"/>
    <w:rsid w:val="008F3496"/>
    <w:rsid w:val="008F349D"/>
    <w:rsid w:val="00900896"/>
    <w:rsid w:val="0090690A"/>
    <w:rsid w:val="00907186"/>
    <w:rsid w:val="009153FD"/>
    <w:rsid w:val="00947ADE"/>
    <w:rsid w:val="00954C76"/>
    <w:rsid w:val="00962E8C"/>
    <w:rsid w:val="00963D71"/>
    <w:rsid w:val="00967314"/>
    <w:rsid w:val="009708B8"/>
    <w:rsid w:val="009716EE"/>
    <w:rsid w:val="00982D53"/>
    <w:rsid w:val="00990516"/>
    <w:rsid w:val="009908C9"/>
    <w:rsid w:val="00991E63"/>
    <w:rsid w:val="00992FA3"/>
    <w:rsid w:val="00994A66"/>
    <w:rsid w:val="0099542F"/>
    <w:rsid w:val="00995D64"/>
    <w:rsid w:val="0099737D"/>
    <w:rsid w:val="009A01CD"/>
    <w:rsid w:val="009A237D"/>
    <w:rsid w:val="009A2498"/>
    <w:rsid w:val="009B0AF7"/>
    <w:rsid w:val="009B2D62"/>
    <w:rsid w:val="009B6C46"/>
    <w:rsid w:val="009C214F"/>
    <w:rsid w:val="009C3DE6"/>
    <w:rsid w:val="009C4FD5"/>
    <w:rsid w:val="009C5304"/>
    <w:rsid w:val="009C7732"/>
    <w:rsid w:val="009D1EEC"/>
    <w:rsid w:val="009D4CFF"/>
    <w:rsid w:val="009D7B85"/>
    <w:rsid w:val="009E18DB"/>
    <w:rsid w:val="009F3116"/>
    <w:rsid w:val="009F3295"/>
    <w:rsid w:val="009F3D7B"/>
    <w:rsid w:val="00A0007B"/>
    <w:rsid w:val="00A05E2C"/>
    <w:rsid w:val="00A07F45"/>
    <w:rsid w:val="00A1556C"/>
    <w:rsid w:val="00A16693"/>
    <w:rsid w:val="00A1784F"/>
    <w:rsid w:val="00A218EE"/>
    <w:rsid w:val="00A21B5D"/>
    <w:rsid w:val="00A24811"/>
    <w:rsid w:val="00A259A5"/>
    <w:rsid w:val="00A31C29"/>
    <w:rsid w:val="00A33DC0"/>
    <w:rsid w:val="00A40AB7"/>
    <w:rsid w:val="00A433B1"/>
    <w:rsid w:val="00A51653"/>
    <w:rsid w:val="00A51A2A"/>
    <w:rsid w:val="00A53928"/>
    <w:rsid w:val="00A55C85"/>
    <w:rsid w:val="00A67949"/>
    <w:rsid w:val="00A7112F"/>
    <w:rsid w:val="00A712DB"/>
    <w:rsid w:val="00A8150A"/>
    <w:rsid w:val="00A820E8"/>
    <w:rsid w:val="00A85E89"/>
    <w:rsid w:val="00A92DAC"/>
    <w:rsid w:val="00A942F0"/>
    <w:rsid w:val="00A9457A"/>
    <w:rsid w:val="00A94C0F"/>
    <w:rsid w:val="00A94C48"/>
    <w:rsid w:val="00A9616B"/>
    <w:rsid w:val="00A976CA"/>
    <w:rsid w:val="00AA12CD"/>
    <w:rsid w:val="00AA6276"/>
    <w:rsid w:val="00AA6CB7"/>
    <w:rsid w:val="00AB0524"/>
    <w:rsid w:val="00AB74DA"/>
    <w:rsid w:val="00AC18DF"/>
    <w:rsid w:val="00AC345F"/>
    <w:rsid w:val="00AC383B"/>
    <w:rsid w:val="00AC5DB9"/>
    <w:rsid w:val="00AC6BCE"/>
    <w:rsid w:val="00AD1A7D"/>
    <w:rsid w:val="00AE1A1B"/>
    <w:rsid w:val="00AE4C04"/>
    <w:rsid w:val="00AF033F"/>
    <w:rsid w:val="00AF515B"/>
    <w:rsid w:val="00B117E4"/>
    <w:rsid w:val="00B146DF"/>
    <w:rsid w:val="00B20D13"/>
    <w:rsid w:val="00B21DB6"/>
    <w:rsid w:val="00B3225E"/>
    <w:rsid w:val="00B343BD"/>
    <w:rsid w:val="00B36AC7"/>
    <w:rsid w:val="00B374C7"/>
    <w:rsid w:val="00B42B01"/>
    <w:rsid w:val="00B512F8"/>
    <w:rsid w:val="00B51F0C"/>
    <w:rsid w:val="00B52869"/>
    <w:rsid w:val="00B53552"/>
    <w:rsid w:val="00B54683"/>
    <w:rsid w:val="00B564AB"/>
    <w:rsid w:val="00B60E5E"/>
    <w:rsid w:val="00B6151B"/>
    <w:rsid w:val="00B62DB5"/>
    <w:rsid w:val="00B65193"/>
    <w:rsid w:val="00B653FF"/>
    <w:rsid w:val="00B72C2F"/>
    <w:rsid w:val="00B735FE"/>
    <w:rsid w:val="00B86AF6"/>
    <w:rsid w:val="00B922CB"/>
    <w:rsid w:val="00B957E1"/>
    <w:rsid w:val="00B97C83"/>
    <w:rsid w:val="00BA305C"/>
    <w:rsid w:val="00BA3FE9"/>
    <w:rsid w:val="00BC1C5C"/>
    <w:rsid w:val="00BC2AAE"/>
    <w:rsid w:val="00BC3430"/>
    <w:rsid w:val="00BC3447"/>
    <w:rsid w:val="00BC4732"/>
    <w:rsid w:val="00BC7EA5"/>
    <w:rsid w:val="00BD493E"/>
    <w:rsid w:val="00BD70DB"/>
    <w:rsid w:val="00BD73EB"/>
    <w:rsid w:val="00BD7DF2"/>
    <w:rsid w:val="00BE38C3"/>
    <w:rsid w:val="00BE3FF2"/>
    <w:rsid w:val="00BE5FA0"/>
    <w:rsid w:val="00BF15A1"/>
    <w:rsid w:val="00BF22AD"/>
    <w:rsid w:val="00BF3B70"/>
    <w:rsid w:val="00C00B61"/>
    <w:rsid w:val="00C00C1F"/>
    <w:rsid w:val="00C047BD"/>
    <w:rsid w:val="00C05B8F"/>
    <w:rsid w:val="00C1042C"/>
    <w:rsid w:val="00C1116B"/>
    <w:rsid w:val="00C11765"/>
    <w:rsid w:val="00C15C50"/>
    <w:rsid w:val="00C16EC3"/>
    <w:rsid w:val="00C22534"/>
    <w:rsid w:val="00C23558"/>
    <w:rsid w:val="00C24F3C"/>
    <w:rsid w:val="00C30756"/>
    <w:rsid w:val="00C31BD6"/>
    <w:rsid w:val="00C31FCC"/>
    <w:rsid w:val="00C32D81"/>
    <w:rsid w:val="00C330F4"/>
    <w:rsid w:val="00C40F85"/>
    <w:rsid w:val="00C4103F"/>
    <w:rsid w:val="00C44210"/>
    <w:rsid w:val="00C44F4E"/>
    <w:rsid w:val="00C51589"/>
    <w:rsid w:val="00C563ED"/>
    <w:rsid w:val="00C65801"/>
    <w:rsid w:val="00C90610"/>
    <w:rsid w:val="00C9284E"/>
    <w:rsid w:val="00C9459A"/>
    <w:rsid w:val="00CA0DA9"/>
    <w:rsid w:val="00CA4AF5"/>
    <w:rsid w:val="00CA7DAB"/>
    <w:rsid w:val="00CB0943"/>
    <w:rsid w:val="00CC1494"/>
    <w:rsid w:val="00CC1DC5"/>
    <w:rsid w:val="00CC2DEB"/>
    <w:rsid w:val="00CC7693"/>
    <w:rsid w:val="00CC7757"/>
    <w:rsid w:val="00CD2F11"/>
    <w:rsid w:val="00CD527A"/>
    <w:rsid w:val="00CE4318"/>
    <w:rsid w:val="00CE7E07"/>
    <w:rsid w:val="00CF0D7B"/>
    <w:rsid w:val="00CF300B"/>
    <w:rsid w:val="00CF36F1"/>
    <w:rsid w:val="00D01457"/>
    <w:rsid w:val="00D016C7"/>
    <w:rsid w:val="00D03842"/>
    <w:rsid w:val="00D039F4"/>
    <w:rsid w:val="00D0656D"/>
    <w:rsid w:val="00D06949"/>
    <w:rsid w:val="00D12EAF"/>
    <w:rsid w:val="00D16E03"/>
    <w:rsid w:val="00D21A85"/>
    <w:rsid w:val="00D21B17"/>
    <w:rsid w:val="00D23753"/>
    <w:rsid w:val="00D2427F"/>
    <w:rsid w:val="00D24467"/>
    <w:rsid w:val="00D3175B"/>
    <w:rsid w:val="00D341EE"/>
    <w:rsid w:val="00D42039"/>
    <w:rsid w:val="00D4425F"/>
    <w:rsid w:val="00D455E2"/>
    <w:rsid w:val="00D47F41"/>
    <w:rsid w:val="00D6727F"/>
    <w:rsid w:val="00D71FE7"/>
    <w:rsid w:val="00D74D84"/>
    <w:rsid w:val="00D879BA"/>
    <w:rsid w:val="00D961ED"/>
    <w:rsid w:val="00D96DC8"/>
    <w:rsid w:val="00DA0469"/>
    <w:rsid w:val="00DA1A10"/>
    <w:rsid w:val="00DA59BD"/>
    <w:rsid w:val="00DA784F"/>
    <w:rsid w:val="00DB1AE8"/>
    <w:rsid w:val="00DB22F2"/>
    <w:rsid w:val="00DB4976"/>
    <w:rsid w:val="00DC07EA"/>
    <w:rsid w:val="00DC6E85"/>
    <w:rsid w:val="00DD21BD"/>
    <w:rsid w:val="00DD4FA7"/>
    <w:rsid w:val="00DD503B"/>
    <w:rsid w:val="00DD68CA"/>
    <w:rsid w:val="00DE3A11"/>
    <w:rsid w:val="00DE5E42"/>
    <w:rsid w:val="00DE5EC3"/>
    <w:rsid w:val="00DE7B8A"/>
    <w:rsid w:val="00DF6FF0"/>
    <w:rsid w:val="00E04C44"/>
    <w:rsid w:val="00E2183B"/>
    <w:rsid w:val="00E27986"/>
    <w:rsid w:val="00E317ED"/>
    <w:rsid w:val="00E37CA6"/>
    <w:rsid w:val="00E540B7"/>
    <w:rsid w:val="00E60984"/>
    <w:rsid w:val="00E624C2"/>
    <w:rsid w:val="00E66370"/>
    <w:rsid w:val="00E668CC"/>
    <w:rsid w:val="00E72CC2"/>
    <w:rsid w:val="00E74BAD"/>
    <w:rsid w:val="00E76185"/>
    <w:rsid w:val="00E767D6"/>
    <w:rsid w:val="00E80D29"/>
    <w:rsid w:val="00E83BA8"/>
    <w:rsid w:val="00E84D8F"/>
    <w:rsid w:val="00E93210"/>
    <w:rsid w:val="00EA1875"/>
    <w:rsid w:val="00EA26E8"/>
    <w:rsid w:val="00EA352B"/>
    <w:rsid w:val="00EB0428"/>
    <w:rsid w:val="00EB0BCC"/>
    <w:rsid w:val="00EB1E38"/>
    <w:rsid w:val="00EB25A6"/>
    <w:rsid w:val="00EB31EC"/>
    <w:rsid w:val="00EB5847"/>
    <w:rsid w:val="00EB6F6E"/>
    <w:rsid w:val="00EB7790"/>
    <w:rsid w:val="00EB7B76"/>
    <w:rsid w:val="00EC013C"/>
    <w:rsid w:val="00EC053C"/>
    <w:rsid w:val="00EC4FE5"/>
    <w:rsid w:val="00EC6445"/>
    <w:rsid w:val="00ED318E"/>
    <w:rsid w:val="00ED49B9"/>
    <w:rsid w:val="00ED59F2"/>
    <w:rsid w:val="00EE10EF"/>
    <w:rsid w:val="00EF0E97"/>
    <w:rsid w:val="00F00A60"/>
    <w:rsid w:val="00F040CB"/>
    <w:rsid w:val="00F14678"/>
    <w:rsid w:val="00F23C78"/>
    <w:rsid w:val="00F24387"/>
    <w:rsid w:val="00F51DE8"/>
    <w:rsid w:val="00F61385"/>
    <w:rsid w:val="00F6531F"/>
    <w:rsid w:val="00F65F86"/>
    <w:rsid w:val="00F73876"/>
    <w:rsid w:val="00F77B41"/>
    <w:rsid w:val="00F85BB2"/>
    <w:rsid w:val="00F8684B"/>
    <w:rsid w:val="00F87C19"/>
    <w:rsid w:val="00F933DF"/>
    <w:rsid w:val="00F9799F"/>
    <w:rsid w:val="00FA4008"/>
    <w:rsid w:val="00FA7176"/>
    <w:rsid w:val="00FB0AED"/>
    <w:rsid w:val="00FB6EB1"/>
    <w:rsid w:val="00FC0417"/>
    <w:rsid w:val="00FC2F4C"/>
    <w:rsid w:val="00FC533F"/>
    <w:rsid w:val="00FD65CC"/>
    <w:rsid w:val="00FD725F"/>
    <w:rsid w:val="00FE0C09"/>
    <w:rsid w:val="00FF0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5DBB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BD"/>
    <w:rPr>
      <w:rFonts w:ascii="Arial" w:eastAsia="Calibri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0E0BD0"/>
    <w:pPr>
      <w:outlineLvl w:val="0"/>
    </w:pPr>
    <w:rPr>
      <w:rFonts w:asciiTheme="majorHAnsi" w:hAnsiTheme="majorHAnsi" w:cs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DD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DD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777E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AF0133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77E43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4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6BD"/>
  </w:style>
  <w:style w:type="paragraph" w:customStyle="1" w:styleId="Title1">
    <w:name w:val="Title 1"/>
    <w:autoRedefine/>
    <w:qFormat/>
    <w:rsid w:val="008E63BD"/>
    <w:pPr>
      <w:jc w:val="center"/>
    </w:pPr>
    <w:rPr>
      <w:rFonts w:ascii="Arial" w:eastAsia="Calibri" w:hAnsi="Arial" w:cs="Arial"/>
      <w:b/>
      <w:bCs/>
      <w:color w:val="62AE34"/>
      <w:sz w:val="48"/>
      <w:szCs w:val="36"/>
      <w:lang w:eastAsia="en-US"/>
    </w:rPr>
  </w:style>
  <w:style w:type="character" w:customStyle="1" w:styleId="Heading1Char">
    <w:name w:val="Heading 1 Char"/>
    <w:basedOn w:val="DefaultParagraphFont"/>
    <w:link w:val="Heading1"/>
    <w:rsid w:val="000E0BD0"/>
    <w:rPr>
      <w:rFonts w:asciiTheme="majorHAnsi" w:eastAsia="Calibri" w:hAnsiTheme="majorHAnsi" w:cs="Arial"/>
      <w:b/>
      <w:sz w:val="36"/>
      <w:szCs w:val="36"/>
      <w:lang w:eastAsia="en-US"/>
    </w:rPr>
  </w:style>
  <w:style w:type="paragraph" w:styleId="ListParagraph">
    <w:name w:val="List Paragraph"/>
    <w:basedOn w:val="Normal"/>
    <w:uiPriority w:val="99"/>
    <w:qFormat/>
    <w:rsid w:val="00B60E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B60E5E"/>
    <w:rPr>
      <w:sz w:val="18"/>
      <w:szCs w:val="18"/>
    </w:rPr>
  </w:style>
  <w:style w:type="paragraph" w:customStyle="1" w:styleId="Greenbullets">
    <w:name w:val="Green bullets"/>
    <w:basedOn w:val="ListParagraph"/>
    <w:qFormat/>
    <w:rsid w:val="00D2427F"/>
    <w:pPr>
      <w:numPr>
        <w:numId w:val="1"/>
      </w:numPr>
      <w:tabs>
        <w:tab w:val="num" w:pos="360"/>
      </w:tabs>
      <w:ind w:firstLine="0"/>
      <w:contextualSpacing w:val="0"/>
    </w:pPr>
    <w:rPr>
      <w:rFonts w:ascii="Calibri" w:eastAsia="Times New Roman" w:hAnsi="Calibri"/>
    </w:rPr>
  </w:style>
  <w:style w:type="paragraph" w:customStyle="1" w:styleId="Style3">
    <w:name w:val="Style3"/>
    <w:basedOn w:val="Normal"/>
    <w:rsid w:val="001E5F17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paragraph" w:styleId="CommentText">
    <w:name w:val="annotation text"/>
    <w:basedOn w:val="Normal"/>
    <w:link w:val="CommentTextChar"/>
    <w:uiPriority w:val="99"/>
    <w:unhideWhenUsed/>
    <w:rsid w:val="00BC4732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732"/>
    <w:rPr>
      <w:lang w:eastAsia="en-US"/>
    </w:rPr>
  </w:style>
  <w:style w:type="character" w:styleId="Hyperlink">
    <w:name w:val="Hyperlink"/>
    <w:basedOn w:val="DefaultParagraphFont"/>
    <w:uiPriority w:val="99"/>
    <w:rsid w:val="002B1EC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C1F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C1F"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RBullet">
    <w:name w:val="R.Bullet"/>
    <w:next w:val="Normal"/>
    <w:uiPriority w:val="99"/>
    <w:rsid w:val="00EC4FE5"/>
    <w:pPr>
      <w:numPr>
        <w:numId w:val="2"/>
      </w:numPr>
    </w:pPr>
    <w:rPr>
      <w:rFonts w:ascii="Times New Roman" w:eastAsia="Times New Roman" w:hAnsi="Times New Roman" w:cs="Times"/>
      <w:lang w:eastAsia="en-US"/>
    </w:rPr>
  </w:style>
  <w:style w:type="paragraph" w:customStyle="1" w:styleId="AveryWizard">
    <w:name w:val="Avery Wizard"/>
    <w:basedOn w:val="Normal"/>
    <w:rsid w:val="001F59B2"/>
    <w:pPr>
      <w:spacing w:line="320" w:lineRule="auto"/>
    </w:pPr>
    <w:rPr>
      <w:rFonts w:ascii="Times New Roman" w:eastAsia="Times New Roman" w:hAnsi="Times New Roman"/>
      <w:sz w:val="32"/>
      <w:szCs w:val="20"/>
    </w:rPr>
  </w:style>
  <w:style w:type="paragraph" w:styleId="Revision">
    <w:name w:val="Revision"/>
    <w:hidden/>
    <w:uiPriority w:val="99"/>
    <w:semiHidden/>
    <w:rsid w:val="0044454A"/>
    <w:rPr>
      <w:rFonts w:ascii="Arial" w:eastAsia="Calibri" w:hAnsi="Arial" w:cs="Times New Roman"/>
      <w:lang w:eastAsia="en-US"/>
    </w:rPr>
  </w:style>
  <w:style w:type="paragraph" w:styleId="Header">
    <w:name w:val="header"/>
    <w:basedOn w:val="Normal"/>
    <w:link w:val="HeaderChar"/>
    <w:unhideWhenUsed/>
    <w:rsid w:val="009C77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7732"/>
    <w:rPr>
      <w:rFonts w:ascii="Arial" w:eastAsia="Calibri" w:hAnsi="Arial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7732"/>
  </w:style>
  <w:style w:type="paragraph" w:styleId="TOCHeading">
    <w:name w:val="TOC Heading"/>
    <w:basedOn w:val="Heading1"/>
    <w:next w:val="Normal"/>
    <w:uiPriority w:val="39"/>
    <w:unhideWhenUsed/>
    <w:qFormat/>
    <w:rsid w:val="00655B40"/>
    <w:pPr>
      <w:keepNext/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0BD0"/>
    <w:pPr>
      <w:tabs>
        <w:tab w:val="right" w:leader="dot" w:pos="9350"/>
      </w:tabs>
      <w:spacing w:before="12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FC533F"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C533F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0E43ED"/>
  </w:style>
  <w:style w:type="character" w:customStyle="1" w:styleId="FootnoteTextChar">
    <w:name w:val="Footnote Text Char"/>
    <w:basedOn w:val="DefaultParagraphFont"/>
    <w:link w:val="FootnoteText"/>
    <w:rsid w:val="000E43ED"/>
    <w:rPr>
      <w:rFonts w:ascii="Arial" w:eastAsia="Calibri" w:hAnsi="Arial" w:cs="Times New Roman"/>
      <w:lang w:eastAsia="en-US"/>
    </w:rPr>
  </w:style>
  <w:style w:type="character" w:styleId="FootnoteReference">
    <w:name w:val="footnote reference"/>
    <w:basedOn w:val="DefaultParagraphFont"/>
    <w:unhideWhenUsed/>
    <w:rsid w:val="000E43ED"/>
    <w:rPr>
      <w:vertAlign w:val="superscript"/>
    </w:rPr>
  </w:style>
  <w:style w:type="paragraph" w:customStyle="1" w:styleId="RBodyText">
    <w:name w:val="R.Body Text"/>
    <w:qFormat/>
    <w:rsid w:val="003E6529"/>
    <w:pPr>
      <w:spacing w:after="240"/>
    </w:pPr>
    <w:rPr>
      <w:rFonts w:ascii="Times New Roman" w:eastAsia="Times New Roman" w:hAnsi="Times New Roman" w:cs="Times"/>
      <w:szCs w:val="22"/>
      <w:lang w:eastAsia="en-US"/>
    </w:rPr>
  </w:style>
  <w:style w:type="paragraph" w:customStyle="1" w:styleId="Style5">
    <w:name w:val="Style5"/>
    <w:basedOn w:val="ListParagraph"/>
    <w:autoRedefine/>
    <w:qFormat/>
    <w:rsid w:val="00077812"/>
    <w:pPr>
      <w:widowControl w:val="0"/>
      <w:numPr>
        <w:numId w:val="3"/>
      </w:numPr>
      <w:autoSpaceDE w:val="0"/>
      <w:autoSpaceDN w:val="0"/>
      <w:adjustRightInd w:val="0"/>
    </w:pPr>
    <w:rPr>
      <w:rFonts w:eastAsia="Times New Roman" w:cs="Tahoma"/>
      <w:color w:val="00000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11DD3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11DD3"/>
    <w:rPr>
      <w:rFonts w:ascii="Arial" w:eastAsiaTheme="majorEastAsia" w:hAnsi="Arial" w:cstheme="maj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340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15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24387"/>
    <w:rPr>
      <w:rFonts w:ascii="Calibri" w:hAnsi="Calibri"/>
      <w:color w:val="auto"/>
      <w:sz w:val="32"/>
      <w:szCs w:val="32"/>
    </w:rPr>
  </w:style>
  <w:style w:type="paragraph" w:styleId="NormalWeb">
    <w:name w:val="Normal (Web)"/>
    <w:basedOn w:val="Normal"/>
    <w:uiPriority w:val="99"/>
    <w:rsid w:val="00AC345F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BD"/>
    <w:rPr>
      <w:rFonts w:ascii="Arial" w:eastAsia="Calibri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0E0BD0"/>
    <w:pPr>
      <w:outlineLvl w:val="0"/>
    </w:pPr>
    <w:rPr>
      <w:rFonts w:asciiTheme="majorHAnsi" w:hAnsiTheme="majorHAnsi" w:cs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DD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DD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777E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AF0133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77E43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4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6BD"/>
  </w:style>
  <w:style w:type="paragraph" w:customStyle="1" w:styleId="Title1">
    <w:name w:val="Title 1"/>
    <w:autoRedefine/>
    <w:qFormat/>
    <w:rsid w:val="008E63BD"/>
    <w:pPr>
      <w:jc w:val="center"/>
    </w:pPr>
    <w:rPr>
      <w:rFonts w:ascii="Arial" w:eastAsia="Calibri" w:hAnsi="Arial" w:cs="Arial"/>
      <w:b/>
      <w:bCs/>
      <w:color w:val="62AE34"/>
      <w:sz w:val="48"/>
      <w:szCs w:val="36"/>
      <w:lang w:eastAsia="en-US"/>
    </w:rPr>
  </w:style>
  <w:style w:type="character" w:customStyle="1" w:styleId="Heading1Char">
    <w:name w:val="Heading 1 Char"/>
    <w:basedOn w:val="DefaultParagraphFont"/>
    <w:link w:val="Heading1"/>
    <w:rsid w:val="000E0BD0"/>
    <w:rPr>
      <w:rFonts w:asciiTheme="majorHAnsi" w:eastAsia="Calibri" w:hAnsiTheme="majorHAnsi" w:cs="Arial"/>
      <w:b/>
      <w:sz w:val="36"/>
      <w:szCs w:val="36"/>
      <w:lang w:eastAsia="en-US"/>
    </w:rPr>
  </w:style>
  <w:style w:type="paragraph" w:styleId="ListParagraph">
    <w:name w:val="List Paragraph"/>
    <w:basedOn w:val="Normal"/>
    <w:uiPriority w:val="99"/>
    <w:qFormat/>
    <w:rsid w:val="00B60E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B60E5E"/>
    <w:rPr>
      <w:sz w:val="18"/>
      <w:szCs w:val="18"/>
    </w:rPr>
  </w:style>
  <w:style w:type="paragraph" w:customStyle="1" w:styleId="Greenbullets">
    <w:name w:val="Green bullets"/>
    <w:basedOn w:val="ListParagraph"/>
    <w:qFormat/>
    <w:rsid w:val="00D2427F"/>
    <w:pPr>
      <w:numPr>
        <w:numId w:val="1"/>
      </w:numPr>
      <w:tabs>
        <w:tab w:val="num" w:pos="360"/>
      </w:tabs>
      <w:ind w:firstLine="0"/>
      <w:contextualSpacing w:val="0"/>
    </w:pPr>
    <w:rPr>
      <w:rFonts w:ascii="Calibri" w:eastAsia="Times New Roman" w:hAnsi="Calibri"/>
    </w:rPr>
  </w:style>
  <w:style w:type="paragraph" w:customStyle="1" w:styleId="Style3">
    <w:name w:val="Style3"/>
    <w:basedOn w:val="Normal"/>
    <w:rsid w:val="001E5F17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paragraph" w:styleId="CommentText">
    <w:name w:val="annotation text"/>
    <w:basedOn w:val="Normal"/>
    <w:link w:val="CommentTextChar"/>
    <w:uiPriority w:val="99"/>
    <w:unhideWhenUsed/>
    <w:rsid w:val="00BC4732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732"/>
    <w:rPr>
      <w:lang w:eastAsia="en-US"/>
    </w:rPr>
  </w:style>
  <w:style w:type="character" w:styleId="Hyperlink">
    <w:name w:val="Hyperlink"/>
    <w:basedOn w:val="DefaultParagraphFont"/>
    <w:uiPriority w:val="99"/>
    <w:rsid w:val="002B1EC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C1F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C1F"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RBullet">
    <w:name w:val="R.Bullet"/>
    <w:next w:val="Normal"/>
    <w:uiPriority w:val="99"/>
    <w:rsid w:val="00EC4FE5"/>
    <w:pPr>
      <w:numPr>
        <w:numId w:val="2"/>
      </w:numPr>
    </w:pPr>
    <w:rPr>
      <w:rFonts w:ascii="Times New Roman" w:eastAsia="Times New Roman" w:hAnsi="Times New Roman" w:cs="Times"/>
      <w:lang w:eastAsia="en-US"/>
    </w:rPr>
  </w:style>
  <w:style w:type="paragraph" w:customStyle="1" w:styleId="AveryWizard">
    <w:name w:val="Avery Wizard"/>
    <w:basedOn w:val="Normal"/>
    <w:rsid w:val="001F59B2"/>
    <w:pPr>
      <w:spacing w:line="320" w:lineRule="auto"/>
    </w:pPr>
    <w:rPr>
      <w:rFonts w:ascii="Times New Roman" w:eastAsia="Times New Roman" w:hAnsi="Times New Roman"/>
      <w:sz w:val="32"/>
      <w:szCs w:val="20"/>
    </w:rPr>
  </w:style>
  <w:style w:type="paragraph" w:styleId="Revision">
    <w:name w:val="Revision"/>
    <w:hidden/>
    <w:uiPriority w:val="99"/>
    <w:semiHidden/>
    <w:rsid w:val="0044454A"/>
    <w:rPr>
      <w:rFonts w:ascii="Arial" w:eastAsia="Calibri" w:hAnsi="Arial" w:cs="Times New Roman"/>
      <w:lang w:eastAsia="en-US"/>
    </w:rPr>
  </w:style>
  <w:style w:type="paragraph" w:styleId="Header">
    <w:name w:val="header"/>
    <w:basedOn w:val="Normal"/>
    <w:link w:val="HeaderChar"/>
    <w:unhideWhenUsed/>
    <w:rsid w:val="009C77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7732"/>
    <w:rPr>
      <w:rFonts w:ascii="Arial" w:eastAsia="Calibri" w:hAnsi="Arial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7732"/>
  </w:style>
  <w:style w:type="paragraph" w:styleId="TOCHeading">
    <w:name w:val="TOC Heading"/>
    <w:basedOn w:val="Heading1"/>
    <w:next w:val="Normal"/>
    <w:uiPriority w:val="39"/>
    <w:unhideWhenUsed/>
    <w:qFormat/>
    <w:rsid w:val="00655B40"/>
    <w:pPr>
      <w:keepNext/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0BD0"/>
    <w:pPr>
      <w:tabs>
        <w:tab w:val="right" w:leader="dot" w:pos="9350"/>
      </w:tabs>
      <w:spacing w:before="12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FC533F"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C533F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0E43ED"/>
  </w:style>
  <w:style w:type="character" w:customStyle="1" w:styleId="FootnoteTextChar">
    <w:name w:val="Footnote Text Char"/>
    <w:basedOn w:val="DefaultParagraphFont"/>
    <w:link w:val="FootnoteText"/>
    <w:rsid w:val="000E43ED"/>
    <w:rPr>
      <w:rFonts w:ascii="Arial" w:eastAsia="Calibri" w:hAnsi="Arial" w:cs="Times New Roman"/>
      <w:lang w:eastAsia="en-US"/>
    </w:rPr>
  </w:style>
  <w:style w:type="character" w:styleId="FootnoteReference">
    <w:name w:val="footnote reference"/>
    <w:basedOn w:val="DefaultParagraphFont"/>
    <w:unhideWhenUsed/>
    <w:rsid w:val="000E43ED"/>
    <w:rPr>
      <w:vertAlign w:val="superscript"/>
    </w:rPr>
  </w:style>
  <w:style w:type="paragraph" w:customStyle="1" w:styleId="RBodyText">
    <w:name w:val="R.Body Text"/>
    <w:qFormat/>
    <w:rsid w:val="003E6529"/>
    <w:pPr>
      <w:spacing w:after="240"/>
    </w:pPr>
    <w:rPr>
      <w:rFonts w:ascii="Times New Roman" w:eastAsia="Times New Roman" w:hAnsi="Times New Roman" w:cs="Times"/>
      <w:szCs w:val="22"/>
      <w:lang w:eastAsia="en-US"/>
    </w:rPr>
  </w:style>
  <w:style w:type="paragraph" w:customStyle="1" w:styleId="Style5">
    <w:name w:val="Style5"/>
    <w:basedOn w:val="ListParagraph"/>
    <w:autoRedefine/>
    <w:qFormat/>
    <w:rsid w:val="00077812"/>
    <w:pPr>
      <w:widowControl w:val="0"/>
      <w:numPr>
        <w:numId w:val="3"/>
      </w:numPr>
      <w:autoSpaceDE w:val="0"/>
      <w:autoSpaceDN w:val="0"/>
      <w:adjustRightInd w:val="0"/>
    </w:pPr>
    <w:rPr>
      <w:rFonts w:eastAsia="Times New Roman" w:cs="Tahoma"/>
      <w:color w:val="00000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11DD3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11DD3"/>
    <w:rPr>
      <w:rFonts w:ascii="Arial" w:eastAsiaTheme="majorEastAsia" w:hAnsi="Arial" w:cstheme="maj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340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15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24387"/>
    <w:rPr>
      <w:rFonts w:ascii="Calibri" w:hAnsi="Calibri"/>
      <w:color w:val="auto"/>
      <w:sz w:val="32"/>
      <w:szCs w:val="32"/>
    </w:rPr>
  </w:style>
  <w:style w:type="paragraph" w:styleId="NormalWeb">
    <w:name w:val="Normal (Web)"/>
    <w:basedOn w:val="Normal"/>
    <w:uiPriority w:val="99"/>
    <w:rsid w:val="00AC345F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34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5" w:color="CFDAE4"/>
                        <w:left w:val="none" w:sz="0" w:space="0" w:color="auto"/>
                        <w:bottom w:val="single" w:sz="6" w:space="2" w:color="CFDAE4"/>
                        <w:right w:val="none" w:sz="0" w:space="0" w:color="auto"/>
                      </w:divBdr>
                      <w:divsChild>
                        <w:div w:id="17087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7322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01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6821">
                  <w:marLeft w:val="0"/>
                  <w:marRight w:val="4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3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3B6311-F5ED-4A8D-AEAF-74B012D0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Barone</dc:creator>
  <cp:lastModifiedBy>SYSTEM</cp:lastModifiedBy>
  <cp:revision>2</cp:revision>
  <cp:lastPrinted>2013-12-31T17:52:00Z</cp:lastPrinted>
  <dcterms:created xsi:type="dcterms:W3CDTF">2018-01-29T17:28:00Z</dcterms:created>
  <dcterms:modified xsi:type="dcterms:W3CDTF">2018-01-29T17:28:00Z</dcterms:modified>
</cp:coreProperties>
</file>