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B6F49" w14:textId="77777777" w:rsidR="00473AD7" w:rsidRDefault="00473AD7" w:rsidP="00F40C8B">
      <w:pPr>
        <w:ind w:left="720" w:hanging="360"/>
      </w:pPr>
      <w:bookmarkStart w:id="0" w:name="_GoBack"/>
      <w:bookmarkEnd w:id="0"/>
    </w:p>
    <w:p w14:paraId="6608F0A0" w14:textId="7863305F" w:rsidR="00F40C8B" w:rsidRPr="00A850BF" w:rsidRDefault="00F40C8B" w:rsidP="003C17F7">
      <w:pPr>
        <w:ind w:left="720" w:hanging="360"/>
        <w:jc w:val="center"/>
      </w:pPr>
      <w:r w:rsidRPr="00A850BF">
        <w:rPr>
          <w:b/>
        </w:rPr>
        <w:t xml:space="preserve">Attachment </w:t>
      </w:r>
      <w:r w:rsidR="00022254">
        <w:rPr>
          <w:b/>
        </w:rPr>
        <w:t>2</w:t>
      </w:r>
      <w:r w:rsidR="00E949AB">
        <w:rPr>
          <w:b/>
        </w:rPr>
        <w:t>b</w:t>
      </w:r>
    </w:p>
    <w:p w14:paraId="0004114F" w14:textId="77777777" w:rsidR="00F40C8B" w:rsidRPr="00A850BF" w:rsidRDefault="00F40C8B" w:rsidP="00F40C8B">
      <w:pPr>
        <w:ind w:left="720" w:hanging="360"/>
      </w:pPr>
    </w:p>
    <w:p w14:paraId="3718A0D9" w14:textId="77777777" w:rsidR="00F40C8B" w:rsidRPr="00A850BF" w:rsidRDefault="00F40C8B" w:rsidP="00F40C8B">
      <w:pPr>
        <w:pStyle w:val="BodyText"/>
        <w:spacing w:line="240" w:lineRule="auto"/>
        <w:ind w:left="1440" w:right="-1350" w:hanging="1530"/>
        <w:jc w:val="center"/>
        <w:rPr>
          <w:b/>
        </w:rPr>
      </w:pPr>
      <w:r w:rsidRPr="00A850BF">
        <w:rPr>
          <w:b/>
        </w:rPr>
        <w:t>National Health and Nutrition Examination Survey (NHANES)</w:t>
      </w:r>
    </w:p>
    <w:p w14:paraId="46DF718F" w14:textId="2A8899C1" w:rsidR="00320FD5" w:rsidRPr="00A850BF" w:rsidRDefault="001D4360" w:rsidP="00320FD5">
      <w:pPr>
        <w:ind w:left="1440" w:right="-1350" w:hanging="1530"/>
        <w:jc w:val="center"/>
        <w:rPr>
          <w:b/>
        </w:rPr>
      </w:pPr>
      <w:r>
        <w:rPr>
          <w:b/>
        </w:rPr>
        <w:t xml:space="preserve">Blood Draw – Infants (0 to </w:t>
      </w:r>
      <w:r w:rsidR="00850C93">
        <w:rPr>
          <w:b/>
        </w:rPr>
        <w:t>less than</w:t>
      </w:r>
      <w:r>
        <w:rPr>
          <w:b/>
        </w:rPr>
        <w:t xml:space="preserve"> 1</w:t>
      </w:r>
      <w:r w:rsidR="000A3BF1">
        <w:rPr>
          <w:b/>
        </w:rPr>
        <w:t>2 months</w:t>
      </w:r>
      <w:r>
        <w:rPr>
          <w:b/>
        </w:rPr>
        <w:t>)</w:t>
      </w:r>
      <w:r w:rsidR="003A4643" w:rsidRPr="003A4643">
        <w:rPr>
          <w:b/>
        </w:rPr>
        <w:t xml:space="preserve"> </w:t>
      </w:r>
      <w:r w:rsidR="00511974" w:rsidRPr="00A850BF">
        <w:rPr>
          <w:b/>
        </w:rPr>
        <w:t>Pilot Study</w:t>
      </w:r>
    </w:p>
    <w:p w14:paraId="66B00AF5" w14:textId="25E59D89" w:rsidR="00D91A0E" w:rsidRDefault="00D91A0E" w:rsidP="00F40C8B">
      <w:pPr>
        <w:jc w:val="right"/>
        <w:rPr>
          <w:szCs w:val="20"/>
        </w:rPr>
      </w:pPr>
      <w:r>
        <w:rPr>
          <w:szCs w:val="20"/>
        </w:rPr>
        <w:t>Form Approved</w:t>
      </w:r>
    </w:p>
    <w:p w14:paraId="051462A7" w14:textId="3DEEB263" w:rsidR="00F40C8B" w:rsidRPr="00A850BF" w:rsidRDefault="00F40C8B" w:rsidP="00F40C8B">
      <w:pPr>
        <w:jc w:val="right"/>
        <w:rPr>
          <w:szCs w:val="20"/>
        </w:rPr>
      </w:pPr>
      <w:r w:rsidRPr="00A850BF">
        <w:rPr>
          <w:szCs w:val="20"/>
        </w:rPr>
        <w:t xml:space="preserve">OMB </w:t>
      </w:r>
      <w:r w:rsidR="00D91A0E">
        <w:rPr>
          <w:szCs w:val="20"/>
        </w:rPr>
        <w:t>N</w:t>
      </w:r>
      <w:r w:rsidRPr="00A850BF">
        <w:rPr>
          <w:szCs w:val="20"/>
        </w:rPr>
        <w:t>o. 0920-0</w:t>
      </w:r>
      <w:r w:rsidR="00F24DF0" w:rsidRPr="00A850BF">
        <w:rPr>
          <w:szCs w:val="20"/>
        </w:rPr>
        <w:t>950</w:t>
      </w:r>
    </w:p>
    <w:p w14:paraId="7A196320" w14:textId="093E66FF" w:rsidR="00F40C8B" w:rsidRPr="00A850BF" w:rsidRDefault="00D91A0E" w:rsidP="00F40C8B">
      <w:pPr>
        <w:jc w:val="right"/>
        <w:rPr>
          <w:szCs w:val="20"/>
        </w:rPr>
      </w:pPr>
      <w:r w:rsidRPr="00D91A0E">
        <w:rPr>
          <w:rFonts w:cs="Arial"/>
          <w:noProof/>
          <w:color w:val="000000"/>
          <w:szCs w:val="20"/>
        </w:rPr>
        <mc:AlternateContent>
          <mc:Choice Requires="wps">
            <w:drawing>
              <wp:anchor distT="45720" distB="45720" distL="114300" distR="114300" simplePos="0" relativeHeight="251662336" behindDoc="0" locked="0" layoutInCell="1" allowOverlap="1" wp14:anchorId="23768ACD" wp14:editId="15B7ACAC">
                <wp:simplePos x="0" y="0"/>
                <wp:positionH relativeFrom="margin">
                  <wp:align>left</wp:align>
                </wp:positionH>
                <wp:positionV relativeFrom="paragraph">
                  <wp:posOffset>358140</wp:posOffset>
                </wp:positionV>
                <wp:extent cx="5890260" cy="1404620"/>
                <wp:effectExtent l="0" t="0" r="1524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404620"/>
                        </a:xfrm>
                        <a:prstGeom prst="rect">
                          <a:avLst/>
                        </a:prstGeom>
                        <a:solidFill>
                          <a:srgbClr val="FFFFFF"/>
                        </a:solidFill>
                        <a:ln w="9525">
                          <a:solidFill>
                            <a:srgbClr val="000000"/>
                          </a:solidFill>
                          <a:miter lim="800000"/>
                          <a:headEnd/>
                          <a:tailEnd/>
                        </a:ln>
                      </wps:spPr>
                      <wps:txbx>
                        <w:txbxContent>
                          <w:p w14:paraId="18BB7525" w14:textId="4AD0B107" w:rsidR="00D91A0E" w:rsidRDefault="00D91A0E" w:rsidP="00D91A0E">
                            <w:r>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w:t>
                            </w:r>
                            <w:r w:rsidR="00EF17FA">
                              <w:t>cyber-threat</w:t>
                            </w:r>
                            <w:r>
                              <w:t xml:space="preserve"> indicator, the information may be intercepted and reviewed for cyber threats by computer network experts working for, or on behalf of, the government.</w:t>
                            </w:r>
                          </w:p>
                          <w:p w14:paraId="6A89C4A3" w14:textId="77777777" w:rsidR="00D91A0E" w:rsidRDefault="00D91A0E" w:rsidP="00D91A0E"/>
                          <w:p w14:paraId="424983E5" w14:textId="77777777" w:rsidR="00D91A0E" w:rsidRDefault="00D91A0E" w:rsidP="00D91A0E">
                            <w:r>
                              <w:t>Public reporting burden of this collection of information is estimated to average 8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2pt;width:463.8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">
                <v:textbox style="mso-fit-shape-to-text:t">
                  <w:txbxContent>
                    <w:p w14:paraId="18BB7525" w14:textId="4AD0B107" w:rsidR="00D91A0E" w:rsidRDefault="00D91A0E" w:rsidP="00D91A0E">
                      <w:r>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w:t>
                      </w:r>
                      <w:r w:rsidR="00EF17FA">
                        <w:t>cyber-threat</w:t>
                      </w:r>
                      <w:r>
                        <w:t xml:space="preserve"> indicator, the information may be intercepted and reviewed for cyber threats by computer network experts working for, or on behalf of, the government.</w:t>
                      </w:r>
                    </w:p>
                    <w:p w14:paraId="6A89C4A3" w14:textId="77777777" w:rsidR="00D91A0E" w:rsidRDefault="00D91A0E" w:rsidP="00D91A0E"/>
                    <w:p w14:paraId="424983E5" w14:textId="77777777" w:rsidR="00D91A0E" w:rsidRDefault="00D91A0E" w:rsidP="00D91A0E">
                      <w:r>
                        <w:t>Public reporting burden of this collection of information is estimated to average 8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v:textbox>
                <w10:wrap type="square" anchorx="margin"/>
              </v:shape>
            </w:pict>
          </mc:Fallback>
        </mc:AlternateContent>
      </w:r>
      <w:r w:rsidRPr="00A850BF">
        <w:rPr>
          <w:szCs w:val="20"/>
        </w:rPr>
        <w:t>Exp</w:t>
      </w:r>
      <w:r>
        <w:rPr>
          <w:szCs w:val="20"/>
        </w:rPr>
        <w:t>. Date</w:t>
      </w:r>
      <w:r w:rsidR="00F40C8B" w:rsidRPr="00A850BF">
        <w:rPr>
          <w:szCs w:val="20"/>
        </w:rPr>
        <w:t>: 1</w:t>
      </w:r>
      <w:r w:rsidR="00511974" w:rsidRPr="00A850BF">
        <w:rPr>
          <w:szCs w:val="20"/>
        </w:rPr>
        <w:t>2</w:t>
      </w:r>
      <w:r w:rsidR="00F40C8B" w:rsidRPr="00A850BF">
        <w:rPr>
          <w:szCs w:val="20"/>
        </w:rPr>
        <w:t>/3</w:t>
      </w:r>
      <w:r w:rsidR="00511974" w:rsidRPr="00A850BF">
        <w:rPr>
          <w:szCs w:val="20"/>
        </w:rPr>
        <w:t>1</w:t>
      </w:r>
      <w:r w:rsidR="00F40C8B" w:rsidRPr="00A850BF">
        <w:rPr>
          <w:szCs w:val="20"/>
        </w:rPr>
        <w:t>/</w:t>
      </w:r>
      <w:r w:rsidR="00866A89" w:rsidRPr="00A850BF">
        <w:rPr>
          <w:szCs w:val="20"/>
        </w:rPr>
        <w:t>20</w:t>
      </w:r>
      <w:r w:rsidR="00511974" w:rsidRPr="00A850BF">
        <w:rPr>
          <w:szCs w:val="20"/>
        </w:rPr>
        <w:t>19</w:t>
      </w:r>
    </w:p>
    <w:p w14:paraId="3AFCC740" w14:textId="2F2493CC" w:rsidR="00F40C8B" w:rsidRPr="00A850BF" w:rsidRDefault="00F40C8B" w:rsidP="00F40C8B">
      <w:pPr>
        <w:rPr>
          <w:rFonts w:cs="Arial"/>
          <w:color w:val="000000"/>
          <w:szCs w:val="20"/>
        </w:rPr>
      </w:pPr>
    </w:p>
    <w:p w14:paraId="155B1D7E" w14:textId="303DB836" w:rsidR="00F40C8B" w:rsidRPr="00A850BF" w:rsidRDefault="00F40C8B" w:rsidP="00F40C8B">
      <w:pPr>
        <w:rPr>
          <w:rFonts w:cs="Arial"/>
          <w:color w:val="000000"/>
          <w:szCs w:val="20"/>
        </w:rPr>
      </w:pPr>
    </w:p>
    <w:p w14:paraId="63871DDF" w14:textId="77777777" w:rsidR="00F40C8B" w:rsidRDefault="00F40C8B" w:rsidP="00F40C8B">
      <w:pPr>
        <w:ind w:right="-1350"/>
        <w:rPr>
          <w:b/>
          <w:u w:val="single"/>
        </w:rPr>
      </w:pPr>
    </w:p>
    <w:p w14:paraId="44126674" w14:textId="77777777" w:rsidR="003A4643" w:rsidRDefault="003A4643" w:rsidP="00F40C8B">
      <w:pPr>
        <w:ind w:right="-1350"/>
        <w:rPr>
          <w:b/>
          <w:u w:val="single"/>
        </w:rPr>
      </w:pPr>
    </w:p>
    <w:p w14:paraId="53A0DAE0" w14:textId="7F38E95E" w:rsidR="00B30EDE" w:rsidRDefault="00B30EDE" w:rsidP="00F40C8B">
      <w:pPr>
        <w:ind w:right="-1350"/>
      </w:pPr>
      <w:r>
        <w:t xml:space="preserve">This attachment represents the burden for the heel stick (0 to </w:t>
      </w:r>
      <w:r w:rsidR="0044360D">
        <w:t>less than</w:t>
      </w:r>
      <w:r>
        <w:t xml:space="preserve"> 6 months) and for the finger stick </w:t>
      </w:r>
    </w:p>
    <w:p w14:paraId="4D9CA945" w14:textId="7BA259AE" w:rsidR="00502D8D" w:rsidRDefault="00B30EDE" w:rsidP="00F40C8B">
      <w:pPr>
        <w:ind w:right="-1350"/>
      </w:pPr>
      <w:r>
        <w:t xml:space="preserve">(6 months to </w:t>
      </w:r>
      <w:r w:rsidR="0044360D">
        <w:t>less than</w:t>
      </w:r>
      <w:r w:rsidR="001D4360">
        <w:t xml:space="preserve"> </w:t>
      </w:r>
      <w:r w:rsidR="00B53155">
        <w:t>12</w:t>
      </w:r>
      <w:r>
        <w:t xml:space="preserve"> months).</w:t>
      </w:r>
      <w:r w:rsidR="00502D8D">
        <w:t xml:space="preserve"> Depending on age, the infants will have </w:t>
      </w:r>
      <w:r w:rsidR="00502D8D">
        <w:rPr>
          <w:u w:val="single"/>
        </w:rPr>
        <w:t>either</w:t>
      </w:r>
      <w:r w:rsidR="00502D8D">
        <w:t xml:space="preserve"> a heel stick or finger stick, </w:t>
      </w:r>
    </w:p>
    <w:p w14:paraId="2071A2CD" w14:textId="0E16A100" w:rsidR="00B30EDE" w:rsidRPr="00502D8D" w:rsidRDefault="00502D8D" w:rsidP="00F40C8B">
      <w:pPr>
        <w:ind w:right="-1350"/>
      </w:pPr>
      <w:r>
        <w:t>not both.</w:t>
      </w:r>
    </w:p>
    <w:p w14:paraId="65C2A71D" w14:textId="77777777" w:rsidR="00B30EDE" w:rsidRDefault="00B30EDE" w:rsidP="003A4643">
      <w:pPr>
        <w:keepNext/>
        <w:keepLines/>
        <w:outlineLvl w:val="1"/>
        <w:rPr>
          <w:rFonts w:eastAsiaTheme="majorEastAsia"/>
          <w:b/>
          <w:bCs/>
          <w:color w:val="1F497D" w:themeColor="text2"/>
          <w:sz w:val="28"/>
        </w:rPr>
      </w:pPr>
    </w:p>
    <w:p w14:paraId="05A41F57" w14:textId="4B4C689F" w:rsidR="003A4643" w:rsidRPr="001D4360" w:rsidRDefault="001D4360" w:rsidP="001D4360">
      <w:pPr>
        <w:keepNext/>
        <w:keepLines/>
        <w:jc w:val="center"/>
        <w:outlineLvl w:val="1"/>
        <w:rPr>
          <w:rFonts w:eastAsiaTheme="majorEastAsia"/>
          <w:b/>
          <w:bCs/>
          <w:color w:val="000000" w:themeColor="text1"/>
          <w:sz w:val="28"/>
        </w:rPr>
      </w:pPr>
      <w:r w:rsidRPr="001D4360">
        <w:rPr>
          <w:rFonts w:eastAsiaTheme="majorEastAsia"/>
          <w:b/>
          <w:bCs/>
          <w:color w:val="000000" w:themeColor="text1"/>
          <w:sz w:val="28"/>
        </w:rPr>
        <w:t xml:space="preserve">Blood Draw – Infants (0 to </w:t>
      </w:r>
      <w:r w:rsidR="0044360D">
        <w:rPr>
          <w:rFonts w:eastAsiaTheme="majorEastAsia"/>
          <w:b/>
          <w:bCs/>
          <w:color w:val="000000" w:themeColor="text1"/>
          <w:sz w:val="28"/>
        </w:rPr>
        <w:t>less than</w:t>
      </w:r>
      <w:r w:rsidRPr="001D4360">
        <w:rPr>
          <w:rFonts w:eastAsiaTheme="majorEastAsia"/>
          <w:b/>
          <w:bCs/>
          <w:color w:val="000000" w:themeColor="text1"/>
          <w:sz w:val="28"/>
        </w:rPr>
        <w:t xml:space="preserve"> 1</w:t>
      </w:r>
      <w:r w:rsidR="0044360D">
        <w:rPr>
          <w:rFonts w:eastAsiaTheme="majorEastAsia"/>
          <w:b/>
          <w:bCs/>
          <w:color w:val="000000" w:themeColor="text1"/>
          <w:sz w:val="28"/>
        </w:rPr>
        <w:t>1</w:t>
      </w:r>
      <w:r w:rsidRPr="001D4360">
        <w:rPr>
          <w:rFonts w:eastAsiaTheme="majorEastAsia"/>
          <w:b/>
          <w:bCs/>
          <w:color w:val="000000" w:themeColor="text1"/>
          <w:sz w:val="28"/>
        </w:rPr>
        <w:t xml:space="preserve"> </w:t>
      </w:r>
      <w:r w:rsidR="0044360D">
        <w:rPr>
          <w:rFonts w:eastAsiaTheme="majorEastAsia"/>
          <w:b/>
          <w:bCs/>
          <w:color w:val="000000" w:themeColor="text1"/>
          <w:sz w:val="28"/>
        </w:rPr>
        <w:t>months</w:t>
      </w:r>
      <w:r w:rsidRPr="001D4360">
        <w:rPr>
          <w:rFonts w:eastAsiaTheme="majorEastAsia"/>
          <w:b/>
          <w:bCs/>
          <w:color w:val="000000" w:themeColor="text1"/>
          <w:sz w:val="28"/>
        </w:rPr>
        <w:t>) Pilot Study</w:t>
      </w:r>
    </w:p>
    <w:p w14:paraId="543615D1" w14:textId="77777777" w:rsidR="001D4360" w:rsidRPr="00CF1D6E" w:rsidRDefault="001D4360" w:rsidP="003A4643">
      <w:pPr>
        <w:keepNext/>
        <w:keepLines/>
        <w:outlineLvl w:val="1"/>
        <w:rPr>
          <w:rFonts w:eastAsiaTheme="majorEastAsia"/>
          <w:b/>
          <w:bCs/>
          <w:color w:val="1F497D" w:themeColor="text2"/>
          <w:sz w:val="28"/>
        </w:rPr>
      </w:pPr>
    </w:p>
    <w:p w14:paraId="176417DC" w14:textId="045414E4" w:rsidR="00EB6C68" w:rsidRPr="00AB5203" w:rsidRDefault="00EB6C68" w:rsidP="00EB6C68">
      <w:pPr>
        <w:jc w:val="center"/>
        <w:rPr>
          <w:b/>
          <w:bCs/>
        </w:rPr>
      </w:pPr>
      <w:r w:rsidRPr="00AB5203">
        <w:rPr>
          <w:b/>
          <w:bCs/>
        </w:rPr>
        <w:t>Heel Stick Blood Collection into Microtainer</w:t>
      </w:r>
      <w:r w:rsidRPr="00AB5203">
        <w:rPr>
          <w:b/>
          <w:bCs/>
          <w:vertAlign w:val="superscript"/>
        </w:rPr>
        <w:t>®</w:t>
      </w:r>
    </w:p>
    <w:p w14:paraId="75F403EC" w14:textId="77777777" w:rsidR="00EB6C68" w:rsidRPr="00AB5203" w:rsidRDefault="00EB6C68" w:rsidP="00EB6C68">
      <w:pPr>
        <w:jc w:val="both"/>
      </w:pPr>
    </w:p>
    <w:p w14:paraId="2D476CFF" w14:textId="77777777" w:rsidR="00EB6C68" w:rsidRPr="00AB5203" w:rsidRDefault="00EB6C68" w:rsidP="00EB6C68">
      <w:r w:rsidRPr="00AB5203">
        <w:t>The heel stick is performed on the lateral or medial portions of the foot (left and right); never the central area of the foot, the arch, or the back of the heel.</w:t>
      </w:r>
    </w:p>
    <w:p w14:paraId="282D3AA5" w14:textId="77777777" w:rsidR="00EB6C68" w:rsidRPr="00AB5203" w:rsidRDefault="00EB6C68" w:rsidP="00EB6C68">
      <w:pPr>
        <w:jc w:val="both"/>
      </w:pPr>
    </w:p>
    <w:p w14:paraId="46C380F7" w14:textId="77777777" w:rsidR="00EB6C68" w:rsidRPr="00AB5203" w:rsidRDefault="005E70F1" w:rsidP="00EB6C68">
      <w:pPr>
        <w:rPr>
          <w:color w:val="000000"/>
        </w:rPr>
      </w:pPr>
      <w:r>
        <w:rPr>
          <w:noProof/>
          <w:color w:val="000000"/>
        </w:rPr>
        <w:pict w14:anchorId="78551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12.6pt;width:3in;height:143.95pt;z-index:251658240" fillcolor="#bbe0e3">
            <v:imagedata r:id="rId9" o:title=""/>
          </v:shape>
          <o:OLEObject Type="Embed" ProgID="Photoshop.Image.7" ShapeID="_x0000_s1026" DrawAspect="Content" ObjectID="_1565711682" r:id="rId10">
            <o:FieldCodes>\s</o:FieldCodes>
          </o:OLEObject>
        </w:pict>
      </w:r>
    </w:p>
    <w:p w14:paraId="55376343" w14:textId="77777777" w:rsidR="00EB6C68" w:rsidRPr="00AB5203" w:rsidRDefault="00EB6C68" w:rsidP="00EB6C68">
      <w:pPr>
        <w:rPr>
          <w:color w:val="000000"/>
        </w:rPr>
      </w:pPr>
    </w:p>
    <w:p w14:paraId="48E7F1E2" w14:textId="77777777" w:rsidR="00EB6C68" w:rsidRPr="00AB5203" w:rsidRDefault="00EB6C68" w:rsidP="00EB6C68">
      <w:pPr>
        <w:rPr>
          <w:color w:val="000000"/>
        </w:rPr>
      </w:pPr>
    </w:p>
    <w:p w14:paraId="05373E33" w14:textId="77777777" w:rsidR="00EB6C68" w:rsidRPr="00AB5203" w:rsidRDefault="00EB6C68" w:rsidP="00EB6C68">
      <w:pPr>
        <w:rPr>
          <w:color w:val="000000"/>
        </w:rPr>
      </w:pPr>
    </w:p>
    <w:p w14:paraId="3359EEDD" w14:textId="77777777" w:rsidR="00EB6C68" w:rsidRPr="00AB5203" w:rsidRDefault="00EB6C68" w:rsidP="00EB6C68">
      <w:pPr>
        <w:rPr>
          <w:color w:val="000000"/>
        </w:rPr>
      </w:pPr>
    </w:p>
    <w:p w14:paraId="1C2D60F0" w14:textId="77777777" w:rsidR="00EB6C68" w:rsidRPr="00AB5203" w:rsidRDefault="00EB6C68" w:rsidP="00EB6C68">
      <w:pPr>
        <w:rPr>
          <w:color w:val="000000"/>
        </w:rPr>
      </w:pPr>
    </w:p>
    <w:p w14:paraId="13ECAA10" w14:textId="77777777" w:rsidR="00EB6C68" w:rsidRPr="00AB5203" w:rsidRDefault="00EB6C68" w:rsidP="00EB6C68">
      <w:pPr>
        <w:rPr>
          <w:color w:val="000000"/>
        </w:rPr>
      </w:pPr>
    </w:p>
    <w:p w14:paraId="7944D73D" w14:textId="77777777" w:rsidR="00EB6C68" w:rsidRPr="00AB5203" w:rsidRDefault="00EB6C68" w:rsidP="00EB6C68">
      <w:pPr>
        <w:rPr>
          <w:color w:val="000000"/>
        </w:rPr>
      </w:pPr>
    </w:p>
    <w:p w14:paraId="61023E89" w14:textId="77777777" w:rsidR="00EB6C68" w:rsidRPr="00AB5203" w:rsidRDefault="00EB6C68" w:rsidP="00EB6C68">
      <w:pPr>
        <w:rPr>
          <w:color w:val="000000"/>
        </w:rPr>
      </w:pPr>
    </w:p>
    <w:p w14:paraId="2E2605E2" w14:textId="77777777" w:rsidR="00EB6C68" w:rsidRPr="00AB5203" w:rsidRDefault="00EB6C68" w:rsidP="00EB6C68">
      <w:pPr>
        <w:rPr>
          <w:color w:val="000000"/>
        </w:rPr>
      </w:pPr>
    </w:p>
    <w:p w14:paraId="03BC691A" w14:textId="77777777" w:rsidR="00EB6C68" w:rsidRPr="00AB5203" w:rsidRDefault="00EB6C68" w:rsidP="00EB6C68">
      <w:pPr>
        <w:rPr>
          <w:color w:val="000000"/>
        </w:rPr>
      </w:pPr>
    </w:p>
    <w:p w14:paraId="6E18AE2F" w14:textId="77777777" w:rsidR="00EB6C68" w:rsidRPr="00AB5203" w:rsidRDefault="00EB6C68" w:rsidP="00EB6C68">
      <w:pPr>
        <w:rPr>
          <w:color w:val="000000"/>
        </w:rPr>
      </w:pPr>
    </w:p>
    <w:p w14:paraId="43DF3391" w14:textId="77777777" w:rsidR="00EB6C68" w:rsidRPr="00AB5203" w:rsidRDefault="00EB6C68" w:rsidP="00EB6C68">
      <w:pPr>
        <w:rPr>
          <w:color w:val="000000"/>
        </w:rPr>
      </w:pPr>
    </w:p>
    <w:p w14:paraId="64CA0A21" w14:textId="77777777" w:rsidR="00EB6C68" w:rsidRPr="00AB5203" w:rsidRDefault="00EB6C68" w:rsidP="00EB6C68">
      <w:pPr>
        <w:rPr>
          <w:color w:val="000000"/>
        </w:rPr>
      </w:pPr>
    </w:p>
    <w:p w14:paraId="35F386A1" w14:textId="77777777" w:rsidR="00EB6C68" w:rsidRPr="00AB5203" w:rsidRDefault="00EB6C68" w:rsidP="00EB6C68">
      <w:pPr>
        <w:rPr>
          <w:color w:val="000000"/>
        </w:rPr>
      </w:pPr>
      <w:r w:rsidRPr="00AB5203">
        <w:rPr>
          <w:color w:val="000000"/>
        </w:rPr>
        <w:t xml:space="preserve">Use of trade names and commercial sources is for identification only and does not imply an endorsement by the U.S. Department of Health and Human Services (DHHS) and the Centers for Disease Control and Prevention (CDC).  </w:t>
      </w:r>
    </w:p>
    <w:p w14:paraId="5A80A4E1" w14:textId="77777777" w:rsidR="00EB6C68" w:rsidRPr="00AB5203" w:rsidRDefault="00EB6C68" w:rsidP="00EB6C68">
      <w:pPr>
        <w:spacing w:after="120"/>
        <w:jc w:val="both"/>
      </w:pPr>
    </w:p>
    <w:p w14:paraId="370C8D90" w14:textId="77777777" w:rsidR="00B154A6" w:rsidRPr="00AB5203" w:rsidRDefault="00B154A6" w:rsidP="00B154A6">
      <w:pPr>
        <w:pStyle w:val="Title"/>
        <w:jc w:val="center"/>
        <w:rPr>
          <w:rFonts w:ascii="Times New Roman" w:eastAsia="Times New Roman" w:hAnsi="Times New Roman" w:cs="Times New Roman"/>
          <w:color w:val="auto"/>
          <w:sz w:val="24"/>
          <w:szCs w:val="24"/>
        </w:rPr>
      </w:pPr>
      <w:r w:rsidRPr="00AB5203">
        <w:rPr>
          <w:rFonts w:ascii="Times New Roman" w:eastAsia="Times New Roman" w:hAnsi="Times New Roman" w:cs="Times New Roman"/>
          <w:b/>
          <w:bCs/>
          <w:color w:val="auto"/>
          <w:sz w:val="24"/>
          <w:szCs w:val="24"/>
        </w:rPr>
        <w:t xml:space="preserve">Finger </w:t>
      </w:r>
      <w:r>
        <w:rPr>
          <w:rFonts w:ascii="Times New Roman" w:eastAsia="Times New Roman" w:hAnsi="Times New Roman" w:cs="Times New Roman"/>
          <w:b/>
          <w:bCs/>
          <w:color w:val="auto"/>
          <w:sz w:val="24"/>
          <w:szCs w:val="24"/>
        </w:rPr>
        <w:t>S</w:t>
      </w:r>
      <w:r w:rsidRPr="00AB5203">
        <w:rPr>
          <w:rFonts w:ascii="Times New Roman" w:eastAsia="Times New Roman" w:hAnsi="Times New Roman" w:cs="Times New Roman"/>
          <w:b/>
          <w:bCs/>
          <w:color w:val="auto"/>
          <w:sz w:val="24"/>
          <w:szCs w:val="24"/>
        </w:rPr>
        <w:t xml:space="preserve">tick </w:t>
      </w:r>
      <w:r>
        <w:rPr>
          <w:rFonts w:ascii="Times New Roman" w:eastAsia="Times New Roman" w:hAnsi="Times New Roman" w:cs="Times New Roman"/>
          <w:b/>
          <w:bCs/>
          <w:color w:val="auto"/>
          <w:sz w:val="24"/>
          <w:szCs w:val="24"/>
        </w:rPr>
        <w:t>B</w:t>
      </w:r>
      <w:r w:rsidRPr="00AB5203">
        <w:rPr>
          <w:rFonts w:ascii="Times New Roman" w:eastAsia="Times New Roman" w:hAnsi="Times New Roman" w:cs="Times New Roman"/>
          <w:b/>
          <w:bCs/>
          <w:color w:val="auto"/>
          <w:sz w:val="24"/>
          <w:szCs w:val="24"/>
        </w:rPr>
        <w:t xml:space="preserve">lood </w:t>
      </w:r>
      <w:r>
        <w:rPr>
          <w:rFonts w:ascii="Times New Roman" w:eastAsia="Times New Roman" w:hAnsi="Times New Roman" w:cs="Times New Roman"/>
          <w:b/>
          <w:bCs/>
          <w:color w:val="auto"/>
          <w:sz w:val="24"/>
          <w:szCs w:val="24"/>
        </w:rPr>
        <w:t>C</w:t>
      </w:r>
      <w:r w:rsidRPr="00AB5203">
        <w:rPr>
          <w:rFonts w:ascii="Times New Roman" w:eastAsia="Times New Roman" w:hAnsi="Times New Roman" w:cs="Times New Roman"/>
          <w:b/>
          <w:bCs/>
          <w:color w:val="auto"/>
          <w:sz w:val="24"/>
          <w:szCs w:val="24"/>
        </w:rPr>
        <w:t>ollection into Microtainer</w:t>
      </w:r>
      <w:r w:rsidRPr="00AB5203">
        <w:rPr>
          <w:rFonts w:ascii="Times New Roman" w:eastAsia="Times New Roman" w:hAnsi="Times New Roman" w:cs="Times New Roman"/>
          <w:b/>
          <w:bCs/>
          <w:color w:val="auto"/>
          <w:sz w:val="24"/>
          <w:szCs w:val="24"/>
          <w:vertAlign w:val="superscript"/>
        </w:rPr>
        <w:t>®</w:t>
      </w:r>
    </w:p>
    <w:p w14:paraId="14423624" w14:textId="77777777" w:rsidR="00EB6C68" w:rsidRPr="00AB5203" w:rsidRDefault="00EB6C68" w:rsidP="00EB6C68">
      <w:pPr>
        <w:jc w:val="both"/>
      </w:pPr>
    </w:p>
    <w:p w14:paraId="439E24F4" w14:textId="6E72A8F2" w:rsidR="00B154A6" w:rsidRPr="00AB5203" w:rsidRDefault="00B154A6" w:rsidP="00B154A6">
      <w:pPr>
        <w:spacing w:after="120"/>
      </w:pPr>
      <w:r>
        <w:t>The finger stick will be on</w:t>
      </w:r>
      <w:r w:rsidRPr="00AB5203">
        <w:t xml:space="preserve"> the patient’s middle finger or ring finger</w:t>
      </w:r>
      <w:r>
        <w:t>.</w:t>
      </w:r>
    </w:p>
    <w:p w14:paraId="12006882" w14:textId="77777777" w:rsidR="00B154A6" w:rsidRPr="00AB5203" w:rsidRDefault="00B154A6" w:rsidP="00B154A6">
      <w:pPr>
        <w:ind w:left="720"/>
      </w:pPr>
    </w:p>
    <w:p w14:paraId="34B60BFC" w14:textId="77777777" w:rsidR="00B154A6" w:rsidRPr="00AB5203" w:rsidRDefault="00B154A6" w:rsidP="00B154A6">
      <w:pPr>
        <w:jc w:val="center"/>
      </w:pPr>
      <w:r>
        <w:rPr>
          <w:noProof/>
        </w:rPr>
        <w:drawing>
          <wp:inline distT="0" distB="0" distL="0" distR="0" wp14:anchorId="757CA6B3" wp14:editId="4A141072">
            <wp:extent cx="2474595" cy="217297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4595" cy="2172970"/>
                    </a:xfrm>
                    <a:prstGeom prst="rect">
                      <a:avLst/>
                    </a:prstGeom>
                    <a:noFill/>
                    <a:ln>
                      <a:noFill/>
                    </a:ln>
                  </pic:spPr>
                </pic:pic>
              </a:graphicData>
            </a:graphic>
          </wp:inline>
        </w:drawing>
      </w:r>
    </w:p>
    <w:p w14:paraId="46F68455" w14:textId="77777777" w:rsidR="00B154A6" w:rsidRDefault="00B154A6" w:rsidP="00B154A6">
      <w:pPr>
        <w:rPr>
          <w:color w:val="000000"/>
        </w:rPr>
      </w:pPr>
    </w:p>
    <w:p w14:paraId="5F1BFCE8" w14:textId="2293611B" w:rsidR="00EB6C68" w:rsidRPr="00AB5203" w:rsidRDefault="00B154A6" w:rsidP="00EB6C68">
      <w:pPr>
        <w:rPr>
          <w:color w:val="000000"/>
        </w:rPr>
      </w:pPr>
      <w:r w:rsidRPr="00AB5203">
        <w:rPr>
          <w:color w:val="000000"/>
        </w:rPr>
        <w:lastRenderedPageBreak/>
        <w:t xml:space="preserve">Use of trade names and commercial sources is for identification only and does not imply an endorsement by the U.S. Department of Health and Human Services (DHHS) and the Centers for Disease Control and Prevention (CDC).  </w:t>
      </w:r>
    </w:p>
    <w:p w14:paraId="67667277" w14:textId="0B0119A9" w:rsidR="00EB6C68" w:rsidRDefault="00EB6C68" w:rsidP="00EB6C68">
      <w:pPr>
        <w:rPr>
          <w:b/>
        </w:rPr>
      </w:pPr>
    </w:p>
    <w:sectPr w:rsidR="00EB6C68"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F0C0" w14:textId="77777777" w:rsidR="00F30F9C" w:rsidRDefault="00F30F9C">
      <w:r>
        <w:separator/>
      </w:r>
    </w:p>
  </w:endnote>
  <w:endnote w:type="continuationSeparator" w:id="0">
    <w:p w14:paraId="73151CBB" w14:textId="77777777" w:rsidR="00F30F9C" w:rsidRDefault="00F3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9451C" w14:textId="77777777" w:rsidR="00F30F9C" w:rsidRDefault="00F30F9C">
      <w:r>
        <w:separator/>
      </w:r>
    </w:p>
  </w:footnote>
  <w:footnote w:type="continuationSeparator" w:id="0">
    <w:p w14:paraId="0ABEEEDF" w14:textId="77777777" w:rsidR="00F30F9C" w:rsidRDefault="00F30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C216A"/>
    <w:lvl w:ilvl="0">
      <w:numFmt w:val="bullet"/>
      <w:lvlText w:val="*"/>
      <w:lvlJc w:val="left"/>
    </w:lvl>
  </w:abstractNum>
  <w:abstractNum w:abstractNumId="1">
    <w:nsid w:val="022F754F"/>
    <w:multiLevelType w:val="hybridMultilevel"/>
    <w:tmpl w:val="7B76DEEE"/>
    <w:lvl w:ilvl="0" w:tplc="225CA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0084783"/>
    <w:multiLevelType w:val="hybridMultilevel"/>
    <w:tmpl w:val="4A40F4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9942E3"/>
    <w:multiLevelType w:val="hybridMultilevel"/>
    <w:tmpl w:val="9ABCAF58"/>
    <w:lvl w:ilvl="0" w:tplc="0409000F">
      <w:start w:val="1"/>
      <w:numFmt w:val="decimal"/>
      <w:lvlText w:val="%1."/>
      <w:lvlJc w:val="left"/>
      <w:pPr>
        <w:tabs>
          <w:tab w:val="num" w:pos="720"/>
        </w:tabs>
        <w:ind w:left="720" w:hanging="360"/>
      </w:pPr>
      <w:rPr>
        <w:rFonts w:hint="default"/>
      </w:rPr>
    </w:lvl>
    <w:lvl w:ilvl="1" w:tplc="73F8805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D9366A"/>
    <w:multiLevelType w:val="hybridMultilevel"/>
    <w:tmpl w:val="3F80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9">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E13E16"/>
    <w:multiLevelType w:val="hybridMultilevel"/>
    <w:tmpl w:val="025CF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3E0D08"/>
    <w:multiLevelType w:val="hybridMultilevel"/>
    <w:tmpl w:val="439C43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D46CAD"/>
    <w:multiLevelType w:val="hybridMultilevel"/>
    <w:tmpl w:val="E4E24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5465AB"/>
    <w:multiLevelType w:val="hybridMultilevel"/>
    <w:tmpl w:val="5B2054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7815D3"/>
    <w:multiLevelType w:val="hybridMultilevel"/>
    <w:tmpl w:val="018E0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A444B1"/>
    <w:multiLevelType w:val="hybridMultilevel"/>
    <w:tmpl w:val="D9FE8396"/>
    <w:lvl w:ilvl="0" w:tplc="AB7C2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1B387C"/>
    <w:multiLevelType w:val="hybridMultilevel"/>
    <w:tmpl w:val="79D42E6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8BC67D9"/>
    <w:multiLevelType w:val="hybridMultilevel"/>
    <w:tmpl w:val="6BF4F6A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8D5909"/>
    <w:multiLevelType w:val="hybridMultilevel"/>
    <w:tmpl w:val="13089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1329D1"/>
    <w:multiLevelType w:val="hybridMultilevel"/>
    <w:tmpl w:val="77DA86F4"/>
    <w:lvl w:ilvl="0" w:tplc="9E2C736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9396E97"/>
    <w:multiLevelType w:val="hybridMultilevel"/>
    <w:tmpl w:val="B5FC3DC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B52DD"/>
    <w:multiLevelType w:val="hybridMultilevel"/>
    <w:tmpl w:val="7EF888C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9"/>
  </w:num>
  <w:num w:numId="4">
    <w:abstractNumId w:val="2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7"/>
  </w:num>
  <w:num w:numId="8">
    <w:abstractNumId w:val="10"/>
  </w:num>
  <w:num w:numId="9">
    <w:abstractNumId w:val="24"/>
  </w:num>
  <w:num w:numId="10">
    <w:abstractNumId w:val="8"/>
  </w:num>
  <w:num w:numId="11">
    <w:abstractNumId w:val="3"/>
  </w:num>
  <w:num w:numId="12">
    <w:abstractNumId w:val="1"/>
  </w:num>
  <w:num w:numId="13">
    <w:abstractNumId w:val="6"/>
  </w:num>
  <w:num w:numId="14">
    <w:abstractNumId w:val="26"/>
  </w:num>
  <w:num w:numId="15">
    <w:abstractNumId w:val="17"/>
  </w:num>
  <w:num w:numId="16">
    <w:abstractNumId w:val="23"/>
  </w:num>
  <w:num w:numId="17">
    <w:abstractNumId w:val="19"/>
  </w:num>
  <w:num w:numId="18">
    <w:abstractNumId w:val="14"/>
  </w:num>
  <w:num w:numId="19">
    <w:abstractNumId w:val="15"/>
  </w:num>
  <w:num w:numId="20">
    <w:abstractNumId w:val="20"/>
  </w:num>
  <w:num w:numId="21">
    <w:abstractNumId w:val="4"/>
  </w:num>
  <w:num w:numId="22">
    <w:abstractNumId w:val="11"/>
  </w:num>
  <w:num w:numId="23">
    <w:abstractNumId w:val="12"/>
  </w:num>
  <w:num w:numId="24">
    <w:abstractNumId w:val="13"/>
  </w:num>
  <w:num w:numId="25">
    <w:abstractNumId w:val="16"/>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2254"/>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32A1"/>
    <w:rsid w:val="000A3BF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00F"/>
    <w:rsid w:val="001D04A3"/>
    <w:rsid w:val="001D0559"/>
    <w:rsid w:val="001D0EF0"/>
    <w:rsid w:val="001D11F6"/>
    <w:rsid w:val="001D1269"/>
    <w:rsid w:val="001D27B6"/>
    <w:rsid w:val="001D4360"/>
    <w:rsid w:val="001D61C5"/>
    <w:rsid w:val="001D76AB"/>
    <w:rsid w:val="001D7A9B"/>
    <w:rsid w:val="001E06D4"/>
    <w:rsid w:val="001E2C89"/>
    <w:rsid w:val="001E375C"/>
    <w:rsid w:val="001E428B"/>
    <w:rsid w:val="001E4A84"/>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413"/>
    <w:rsid w:val="002B5B4E"/>
    <w:rsid w:val="002B6461"/>
    <w:rsid w:val="002C3A39"/>
    <w:rsid w:val="002C4E04"/>
    <w:rsid w:val="002C698F"/>
    <w:rsid w:val="002C7FAD"/>
    <w:rsid w:val="002D0686"/>
    <w:rsid w:val="002D3D81"/>
    <w:rsid w:val="002D3FD9"/>
    <w:rsid w:val="002D5E5F"/>
    <w:rsid w:val="002D6593"/>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6A6"/>
    <w:rsid w:val="003866DD"/>
    <w:rsid w:val="003870E0"/>
    <w:rsid w:val="00387A74"/>
    <w:rsid w:val="00391AD1"/>
    <w:rsid w:val="00392C23"/>
    <w:rsid w:val="00394110"/>
    <w:rsid w:val="0039419C"/>
    <w:rsid w:val="00395292"/>
    <w:rsid w:val="00397030"/>
    <w:rsid w:val="00397402"/>
    <w:rsid w:val="003A0E71"/>
    <w:rsid w:val="003A2644"/>
    <w:rsid w:val="003A2E34"/>
    <w:rsid w:val="003A4643"/>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C5EFC"/>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30C9"/>
    <w:rsid w:val="00434156"/>
    <w:rsid w:val="00434686"/>
    <w:rsid w:val="00434D44"/>
    <w:rsid w:val="004354B1"/>
    <w:rsid w:val="0044281B"/>
    <w:rsid w:val="0044360D"/>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02D8D"/>
    <w:rsid w:val="00510EBD"/>
    <w:rsid w:val="00511974"/>
    <w:rsid w:val="0051383F"/>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89F"/>
    <w:rsid w:val="005D5DEA"/>
    <w:rsid w:val="005E019E"/>
    <w:rsid w:val="005E0252"/>
    <w:rsid w:val="005E0CA9"/>
    <w:rsid w:val="005E2C0C"/>
    <w:rsid w:val="005E54E7"/>
    <w:rsid w:val="005E6A92"/>
    <w:rsid w:val="005E70F1"/>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77F"/>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23C4"/>
    <w:rsid w:val="008331D0"/>
    <w:rsid w:val="00833861"/>
    <w:rsid w:val="00833E1A"/>
    <w:rsid w:val="00835A5C"/>
    <w:rsid w:val="00836074"/>
    <w:rsid w:val="00840FEE"/>
    <w:rsid w:val="008417DF"/>
    <w:rsid w:val="00842357"/>
    <w:rsid w:val="00843343"/>
    <w:rsid w:val="0084351F"/>
    <w:rsid w:val="00844DEE"/>
    <w:rsid w:val="008451B3"/>
    <w:rsid w:val="00845840"/>
    <w:rsid w:val="00847E57"/>
    <w:rsid w:val="00850C93"/>
    <w:rsid w:val="008512E8"/>
    <w:rsid w:val="00851B3E"/>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8F7F3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50BF"/>
    <w:rsid w:val="00A87308"/>
    <w:rsid w:val="00A9254D"/>
    <w:rsid w:val="00A9288A"/>
    <w:rsid w:val="00A93AA3"/>
    <w:rsid w:val="00A95EB3"/>
    <w:rsid w:val="00A9620F"/>
    <w:rsid w:val="00A97078"/>
    <w:rsid w:val="00A97126"/>
    <w:rsid w:val="00A97E60"/>
    <w:rsid w:val="00AA0423"/>
    <w:rsid w:val="00AA13A2"/>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4A6"/>
    <w:rsid w:val="00B15DE9"/>
    <w:rsid w:val="00B15ECF"/>
    <w:rsid w:val="00B22880"/>
    <w:rsid w:val="00B23265"/>
    <w:rsid w:val="00B2334C"/>
    <w:rsid w:val="00B251E7"/>
    <w:rsid w:val="00B25FB9"/>
    <w:rsid w:val="00B27BA6"/>
    <w:rsid w:val="00B27CF7"/>
    <w:rsid w:val="00B30302"/>
    <w:rsid w:val="00B30EDE"/>
    <w:rsid w:val="00B31057"/>
    <w:rsid w:val="00B31CD2"/>
    <w:rsid w:val="00B3313B"/>
    <w:rsid w:val="00B337B8"/>
    <w:rsid w:val="00B36BAA"/>
    <w:rsid w:val="00B42E0F"/>
    <w:rsid w:val="00B43136"/>
    <w:rsid w:val="00B4413E"/>
    <w:rsid w:val="00B46B6F"/>
    <w:rsid w:val="00B50572"/>
    <w:rsid w:val="00B5068F"/>
    <w:rsid w:val="00B50F9B"/>
    <w:rsid w:val="00B52241"/>
    <w:rsid w:val="00B53155"/>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4BE2"/>
    <w:rsid w:val="00C55575"/>
    <w:rsid w:val="00C61A0E"/>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A7F52"/>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08C3"/>
    <w:rsid w:val="00D126C6"/>
    <w:rsid w:val="00D12B83"/>
    <w:rsid w:val="00D15E6B"/>
    <w:rsid w:val="00D1635B"/>
    <w:rsid w:val="00D20AF4"/>
    <w:rsid w:val="00D21082"/>
    <w:rsid w:val="00D21149"/>
    <w:rsid w:val="00D2227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A0E"/>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EAF"/>
    <w:rsid w:val="00E91FD3"/>
    <w:rsid w:val="00E92314"/>
    <w:rsid w:val="00E9282B"/>
    <w:rsid w:val="00E92C67"/>
    <w:rsid w:val="00E92D03"/>
    <w:rsid w:val="00E942CC"/>
    <w:rsid w:val="00E949AB"/>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6C68"/>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17FA"/>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74CB"/>
    <w:rsid w:val="00F77C9A"/>
    <w:rsid w:val="00F81728"/>
    <w:rsid w:val="00F81B84"/>
    <w:rsid w:val="00F8266B"/>
    <w:rsid w:val="00F8297E"/>
    <w:rsid w:val="00F834E9"/>
    <w:rsid w:val="00F83BA7"/>
    <w:rsid w:val="00F83E8A"/>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4B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 w:type="paragraph" w:styleId="Caption">
    <w:name w:val="caption"/>
    <w:basedOn w:val="Normal"/>
    <w:next w:val="Normal"/>
    <w:uiPriority w:val="35"/>
    <w:unhideWhenUsed/>
    <w:qFormat/>
    <w:rsid w:val="004330C9"/>
    <w:pPr>
      <w:spacing w:after="200"/>
    </w:pPr>
    <w:rPr>
      <w:rFonts w:asciiTheme="minorHAnsi" w:eastAsiaTheme="minorHAnsi" w:hAnsiTheme="minorHAnsi" w:cstheme="minorBidi"/>
      <w:i/>
      <w:iCs/>
      <w:color w:val="1F497D" w:themeColor="text2"/>
      <w:sz w:val="18"/>
      <w:szCs w:val="18"/>
    </w:rPr>
  </w:style>
  <w:style w:type="paragraph" w:styleId="Title">
    <w:name w:val="Title"/>
    <w:basedOn w:val="Normal"/>
    <w:next w:val="Normal"/>
    <w:link w:val="TitleChar"/>
    <w:uiPriority w:val="10"/>
    <w:qFormat/>
    <w:rsid w:val="00EB6C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6C6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 w:type="paragraph" w:styleId="Caption">
    <w:name w:val="caption"/>
    <w:basedOn w:val="Normal"/>
    <w:next w:val="Normal"/>
    <w:uiPriority w:val="35"/>
    <w:unhideWhenUsed/>
    <w:qFormat/>
    <w:rsid w:val="004330C9"/>
    <w:pPr>
      <w:spacing w:after="200"/>
    </w:pPr>
    <w:rPr>
      <w:rFonts w:asciiTheme="minorHAnsi" w:eastAsiaTheme="minorHAnsi" w:hAnsiTheme="minorHAnsi" w:cstheme="minorBidi"/>
      <w:i/>
      <w:iCs/>
      <w:color w:val="1F497D" w:themeColor="text2"/>
      <w:sz w:val="18"/>
      <w:szCs w:val="18"/>
    </w:rPr>
  </w:style>
  <w:style w:type="paragraph" w:styleId="Title">
    <w:name w:val="Title"/>
    <w:basedOn w:val="Normal"/>
    <w:next w:val="Normal"/>
    <w:link w:val="TitleChar"/>
    <w:uiPriority w:val="10"/>
    <w:qFormat/>
    <w:rsid w:val="00EB6C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6C6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A0FD-B910-4A44-89FD-337C2BD8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SYSTEM</cp:lastModifiedBy>
  <cp:revision>2</cp:revision>
  <cp:lastPrinted>2014-12-04T16:44:00Z</cp:lastPrinted>
  <dcterms:created xsi:type="dcterms:W3CDTF">2017-08-31T23:08:00Z</dcterms:created>
  <dcterms:modified xsi:type="dcterms:W3CDTF">2017-08-31T23:08:00Z</dcterms:modified>
</cp:coreProperties>
</file>