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507CD" w14:textId="77777777" w:rsidR="004F610B" w:rsidRDefault="0091274B" w:rsidP="004F610B">
      <w:pPr>
        <w:spacing w:line="240" w:lineRule="auto"/>
        <w:jc w:val="center"/>
        <w:rPr>
          <w:rFonts w:ascii="Times New Roman" w:hAnsi="Times New Roman" w:cs="Times New Roman"/>
          <w:b/>
          <w:sz w:val="24"/>
          <w:szCs w:val="24"/>
        </w:rPr>
      </w:pPr>
      <w:bookmarkStart w:id="0" w:name="_GoBack"/>
      <w:bookmarkEnd w:id="0"/>
      <w:r w:rsidRPr="004F610B">
        <w:rPr>
          <w:rFonts w:ascii="Times New Roman" w:hAnsi="Times New Roman" w:cs="Times New Roman"/>
          <w:b/>
          <w:sz w:val="24"/>
          <w:szCs w:val="24"/>
        </w:rPr>
        <w:t xml:space="preserve">Supporting Statement </w:t>
      </w:r>
      <w:r w:rsidR="00FB463F" w:rsidRPr="004F610B">
        <w:rPr>
          <w:rFonts w:ascii="Times New Roman" w:hAnsi="Times New Roman" w:cs="Times New Roman"/>
          <w:b/>
          <w:sz w:val="24"/>
          <w:szCs w:val="24"/>
        </w:rPr>
        <w:t xml:space="preserve">Part B </w:t>
      </w:r>
      <w:r w:rsidRPr="004F610B">
        <w:rPr>
          <w:rFonts w:ascii="Times New Roman" w:hAnsi="Times New Roman" w:cs="Times New Roman"/>
          <w:b/>
          <w:sz w:val="24"/>
          <w:szCs w:val="24"/>
        </w:rPr>
        <w:t xml:space="preserve">for Paperwork Reduction Act Submission Resident Opportunity and Self-Sufficiency – Service Coordinator (ROSS-SC) program </w:t>
      </w:r>
    </w:p>
    <w:p w14:paraId="6D436B32" w14:textId="77777777" w:rsidR="004F610B" w:rsidRDefault="0091274B" w:rsidP="004F610B">
      <w:pPr>
        <w:spacing w:line="240" w:lineRule="auto"/>
        <w:jc w:val="center"/>
        <w:rPr>
          <w:rFonts w:ascii="Times New Roman" w:hAnsi="Times New Roman" w:cs="Times New Roman"/>
          <w:b/>
          <w:sz w:val="24"/>
          <w:szCs w:val="24"/>
        </w:rPr>
      </w:pPr>
      <w:r w:rsidRPr="004F610B">
        <w:rPr>
          <w:rFonts w:ascii="Times New Roman" w:hAnsi="Times New Roman" w:cs="Times New Roman"/>
          <w:b/>
          <w:sz w:val="24"/>
          <w:szCs w:val="24"/>
        </w:rPr>
        <w:t>OMB # 2528-XXXX</w:t>
      </w:r>
      <w:bookmarkStart w:id="1" w:name="_Toc473289226"/>
    </w:p>
    <w:p w14:paraId="317FA21B" w14:textId="77777777" w:rsidR="004F610B" w:rsidRDefault="004F610B" w:rsidP="004F610B">
      <w:pPr>
        <w:spacing w:line="240" w:lineRule="auto"/>
        <w:rPr>
          <w:rFonts w:ascii="Times New Roman" w:hAnsi="Times New Roman" w:cs="Times New Roman"/>
          <w:b/>
          <w:sz w:val="24"/>
          <w:szCs w:val="24"/>
        </w:rPr>
      </w:pPr>
    </w:p>
    <w:p w14:paraId="0CC037A8" w14:textId="34DD1F28" w:rsidR="00AA0FCB" w:rsidRPr="004F610B" w:rsidRDefault="004F610B" w:rsidP="004F610B">
      <w:pPr>
        <w:spacing w:line="240" w:lineRule="auto"/>
        <w:rPr>
          <w:rFonts w:ascii="Times New Roman" w:hAnsi="Times New Roman" w:cs="Times New Roman"/>
          <w:sz w:val="24"/>
          <w:szCs w:val="24"/>
        </w:rPr>
      </w:pPr>
      <w:r w:rsidRPr="004F610B">
        <w:rPr>
          <w:rFonts w:ascii="Times New Roman" w:hAnsi="Times New Roman" w:cs="Times New Roman"/>
          <w:sz w:val="24"/>
          <w:szCs w:val="24"/>
        </w:rPr>
        <w:t>Part B.</w:t>
      </w:r>
      <w:r>
        <w:rPr>
          <w:rFonts w:ascii="Times New Roman" w:hAnsi="Times New Roman" w:cs="Times New Roman"/>
          <w:b/>
          <w:sz w:val="24"/>
          <w:szCs w:val="24"/>
        </w:rPr>
        <w:t xml:space="preserve"> </w:t>
      </w:r>
      <w:r w:rsidR="00AA0FCB" w:rsidRPr="004F610B">
        <w:rPr>
          <w:rFonts w:ascii="Times New Roman" w:hAnsi="Times New Roman" w:cs="Times New Roman"/>
          <w:sz w:val="24"/>
          <w:szCs w:val="24"/>
        </w:rPr>
        <w:t>Collections of Information Employing Statistical Methods</w:t>
      </w:r>
      <w:bookmarkEnd w:id="1"/>
    </w:p>
    <w:p w14:paraId="4523D25E" w14:textId="0AF7C211" w:rsidR="00AA0FCB" w:rsidRPr="004F610B" w:rsidRDefault="00AA0FCB" w:rsidP="004F610B">
      <w:pPr>
        <w:pStyle w:val="NumberedList"/>
        <w:numPr>
          <w:ilvl w:val="0"/>
          <w:numId w:val="65"/>
        </w:numPr>
        <w:spacing w:line="240" w:lineRule="auto"/>
        <w:rPr>
          <w:rFonts w:ascii="Times New Roman" w:hAnsi="Times New Roman" w:cs="Times New Roman"/>
          <w:b/>
          <w:sz w:val="24"/>
          <w:szCs w:val="24"/>
        </w:rPr>
      </w:pPr>
      <w:r w:rsidRPr="004F610B">
        <w:rPr>
          <w:rFonts w:ascii="Times New Roman" w:eastAsiaTheme="minorEastAsia" w:hAnsi="Times New Roman" w:cs="Times New Roman"/>
          <w:b/>
          <w:sz w:val="24"/>
          <w:szCs w:val="24"/>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18205438" w14:textId="0B0BDEE6" w:rsidR="00592ABB" w:rsidRPr="004F610B" w:rsidRDefault="00592ABB" w:rsidP="004F610B">
      <w:pPr>
        <w:pStyle w:val="BodyText"/>
        <w:ind w:left="360"/>
        <w:rPr>
          <w:rFonts w:ascii="Times New Roman" w:hAnsi="Times New Roman" w:cs="Times New Roman"/>
          <w:b/>
          <w:sz w:val="24"/>
          <w:szCs w:val="24"/>
        </w:rPr>
      </w:pPr>
      <w:r w:rsidRPr="004F610B">
        <w:rPr>
          <w:rFonts w:ascii="Times New Roman" w:hAnsi="Times New Roman" w:cs="Times New Roman"/>
          <w:b/>
          <w:sz w:val="24"/>
          <w:szCs w:val="24"/>
        </w:rPr>
        <w:t>Survey</w:t>
      </w:r>
      <w:r w:rsidR="002659DC" w:rsidRPr="004F610B">
        <w:rPr>
          <w:rFonts w:ascii="Times New Roman" w:hAnsi="Times New Roman" w:cs="Times New Roman"/>
          <w:b/>
          <w:sz w:val="24"/>
          <w:szCs w:val="24"/>
        </w:rPr>
        <w:t>s</w:t>
      </w:r>
      <w:r w:rsidRPr="004F610B">
        <w:rPr>
          <w:rFonts w:ascii="Times New Roman" w:hAnsi="Times New Roman" w:cs="Times New Roman"/>
          <w:b/>
          <w:sz w:val="24"/>
          <w:szCs w:val="24"/>
        </w:rPr>
        <w:t>:</w:t>
      </w:r>
    </w:p>
    <w:p w14:paraId="540BB5E4" w14:textId="3DFDB001" w:rsidR="00E04CD5" w:rsidRPr="004F610B" w:rsidRDefault="00AA0FCB" w:rsidP="00C33EFC">
      <w:pPr>
        <w:pStyle w:val="BodyText"/>
        <w:spacing w:line="240" w:lineRule="auto"/>
        <w:ind w:left="360"/>
        <w:rPr>
          <w:rFonts w:ascii="Times New Roman" w:hAnsi="Times New Roman" w:cs="Times New Roman"/>
          <w:sz w:val="24"/>
          <w:szCs w:val="24"/>
        </w:rPr>
      </w:pPr>
      <w:r w:rsidRPr="004F610B">
        <w:rPr>
          <w:rFonts w:ascii="Times New Roman" w:hAnsi="Times New Roman" w:cs="Times New Roman"/>
          <w:sz w:val="24"/>
          <w:szCs w:val="24"/>
        </w:rPr>
        <w:t>All organizations receiving a ROSS-SC grant in FY201</w:t>
      </w:r>
      <w:r w:rsidR="00C17853">
        <w:rPr>
          <w:rFonts w:ascii="Times New Roman" w:hAnsi="Times New Roman" w:cs="Times New Roman"/>
          <w:sz w:val="24"/>
          <w:szCs w:val="24"/>
        </w:rPr>
        <w:t>4</w:t>
      </w:r>
      <w:r w:rsidRPr="004F610B">
        <w:rPr>
          <w:rFonts w:ascii="Times New Roman" w:hAnsi="Times New Roman" w:cs="Times New Roman"/>
          <w:sz w:val="24"/>
          <w:szCs w:val="24"/>
        </w:rPr>
        <w:t>, FY201</w:t>
      </w:r>
      <w:r w:rsidR="00C17853">
        <w:rPr>
          <w:rFonts w:ascii="Times New Roman" w:hAnsi="Times New Roman" w:cs="Times New Roman"/>
          <w:sz w:val="24"/>
          <w:szCs w:val="24"/>
        </w:rPr>
        <w:t>5</w:t>
      </w:r>
      <w:r w:rsidRPr="004F610B">
        <w:rPr>
          <w:rFonts w:ascii="Times New Roman" w:hAnsi="Times New Roman" w:cs="Times New Roman"/>
          <w:sz w:val="24"/>
          <w:szCs w:val="24"/>
        </w:rPr>
        <w:t xml:space="preserve"> or FY201</w:t>
      </w:r>
      <w:r w:rsidR="00C17853">
        <w:rPr>
          <w:rFonts w:ascii="Times New Roman" w:hAnsi="Times New Roman" w:cs="Times New Roman"/>
          <w:sz w:val="24"/>
          <w:szCs w:val="24"/>
        </w:rPr>
        <w:t>6</w:t>
      </w:r>
      <w:r w:rsidRPr="004F610B">
        <w:rPr>
          <w:rFonts w:ascii="Times New Roman" w:hAnsi="Times New Roman" w:cs="Times New Roman"/>
          <w:sz w:val="24"/>
          <w:szCs w:val="24"/>
        </w:rPr>
        <w:t xml:space="preserve"> will be contacted to collect names, phone numbers and e-mail addresses of the</w:t>
      </w:r>
      <w:r w:rsidR="00B33F95">
        <w:rPr>
          <w:rFonts w:ascii="Times New Roman" w:hAnsi="Times New Roman" w:cs="Times New Roman"/>
          <w:sz w:val="24"/>
          <w:szCs w:val="24"/>
        </w:rPr>
        <w:t xml:space="preserve"> current</w:t>
      </w:r>
      <w:r w:rsidRPr="004F610B">
        <w:rPr>
          <w:rFonts w:ascii="Times New Roman" w:hAnsi="Times New Roman" w:cs="Times New Roman"/>
          <w:sz w:val="24"/>
          <w:szCs w:val="24"/>
        </w:rPr>
        <w:t xml:space="preserve"> ROSS Service Coordinators.</w:t>
      </w:r>
      <w:r w:rsidR="00237801" w:rsidRPr="004F610B">
        <w:rPr>
          <w:rFonts w:ascii="Times New Roman" w:hAnsi="Times New Roman" w:cs="Times New Roman"/>
          <w:sz w:val="24"/>
          <w:szCs w:val="24"/>
        </w:rPr>
        <w:t xml:space="preserve"> </w:t>
      </w:r>
      <w:r w:rsidRPr="004F610B">
        <w:rPr>
          <w:rFonts w:ascii="Times New Roman" w:hAnsi="Times New Roman" w:cs="Times New Roman"/>
          <w:sz w:val="24"/>
          <w:szCs w:val="24"/>
        </w:rPr>
        <w:t xml:space="preserve">All </w:t>
      </w:r>
      <w:r w:rsidR="00215D4A">
        <w:rPr>
          <w:rFonts w:ascii="Times New Roman" w:hAnsi="Times New Roman" w:cs="Times New Roman"/>
          <w:sz w:val="24"/>
          <w:szCs w:val="24"/>
        </w:rPr>
        <w:t xml:space="preserve">current </w:t>
      </w:r>
      <w:r w:rsidRPr="004F610B">
        <w:rPr>
          <w:rFonts w:ascii="Times New Roman" w:hAnsi="Times New Roman" w:cs="Times New Roman"/>
          <w:sz w:val="24"/>
          <w:szCs w:val="24"/>
        </w:rPr>
        <w:t xml:space="preserve">service coordinators </w:t>
      </w:r>
      <w:r w:rsidR="00E04CD5" w:rsidRPr="004F610B">
        <w:rPr>
          <w:rFonts w:ascii="Times New Roman" w:hAnsi="Times New Roman" w:cs="Times New Roman"/>
          <w:sz w:val="24"/>
          <w:szCs w:val="24"/>
        </w:rPr>
        <w:t xml:space="preserve">for whom we have contact information </w:t>
      </w:r>
      <w:r w:rsidRPr="004F610B">
        <w:rPr>
          <w:rFonts w:ascii="Times New Roman" w:hAnsi="Times New Roman" w:cs="Times New Roman"/>
          <w:sz w:val="24"/>
          <w:szCs w:val="24"/>
        </w:rPr>
        <w:t>will be contacted and asked to complete the online survey.</w:t>
      </w:r>
      <w:r w:rsidR="00583D7C" w:rsidRPr="004F610B">
        <w:rPr>
          <w:rFonts w:ascii="Times New Roman" w:hAnsi="Times New Roman" w:cs="Times New Roman"/>
          <w:sz w:val="24"/>
          <w:szCs w:val="24"/>
        </w:rPr>
        <w:t xml:space="preserve"> There will be no sampling.</w:t>
      </w:r>
      <w:r w:rsidRPr="004F610B">
        <w:rPr>
          <w:rFonts w:ascii="Times New Roman" w:hAnsi="Times New Roman" w:cs="Times New Roman"/>
          <w:sz w:val="24"/>
          <w:szCs w:val="24"/>
        </w:rPr>
        <w:t xml:space="preserve"> Non-response will include service coordinators for whom we cannot get good contact information, as well as refusals.</w:t>
      </w:r>
      <w:r w:rsidR="00AA2DD9" w:rsidRPr="004F610B">
        <w:rPr>
          <w:rFonts w:ascii="Times New Roman" w:hAnsi="Times New Roman" w:cs="Times New Roman"/>
          <w:sz w:val="24"/>
          <w:szCs w:val="24"/>
        </w:rPr>
        <w:t xml:space="preserve"> </w:t>
      </w:r>
      <w:r w:rsidR="00E04CD5" w:rsidRPr="004F610B">
        <w:rPr>
          <w:rFonts w:ascii="Times New Roman" w:hAnsi="Times New Roman" w:cs="Times New Roman"/>
          <w:sz w:val="24"/>
          <w:szCs w:val="24"/>
        </w:rPr>
        <w:t>Service coordinators have not been previously surveyed</w:t>
      </w:r>
      <w:r w:rsidR="00B172E0" w:rsidRPr="004F610B">
        <w:rPr>
          <w:rFonts w:ascii="Times New Roman" w:hAnsi="Times New Roman" w:cs="Times New Roman"/>
          <w:sz w:val="24"/>
          <w:szCs w:val="24"/>
        </w:rPr>
        <w:t>.</w:t>
      </w:r>
      <w:r w:rsidR="00B33F95">
        <w:rPr>
          <w:rFonts w:ascii="Times New Roman" w:hAnsi="Times New Roman" w:cs="Times New Roman"/>
          <w:sz w:val="24"/>
          <w:szCs w:val="24"/>
        </w:rPr>
        <w:t xml:space="preserve"> Response rate estimates are based on the target population having a natural incentive to contribute to the success of the program, encouragement from grantee organizations and HUD, and efforts to reduce non-response detailed in Section 3.</w:t>
      </w:r>
    </w:p>
    <w:tbl>
      <w:tblPr>
        <w:tblStyle w:val="TableGrid"/>
        <w:tblW w:w="0" w:type="auto"/>
        <w:tblInd w:w="355" w:type="dxa"/>
        <w:tblLook w:val="04A0" w:firstRow="1" w:lastRow="0" w:firstColumn="1" w:lastColumn="0" w:noHBand="0" w:noVBand="1"/>
      </w:tblPr>
      <w:tblGrid>
        <w:gridCol w:w="1980"/>
        <w:gridCol w:w="1260"/>
        <w:gridCol w:w="1890"/>
        <w:gridCol w:w="1620"/>
        <w:gridCol w:w="1751"/>
      </w:tblGrid>
      <w:tr w:rsidR="00AA0FCB" w:rsidRPr="004F610B" w14:paraId="1CB9FDD9" w14:textId="77777777" w:rsidTr="007740AC">
        <w:tc>
          <w:tcPr>
            <w:tcW w:w="1980" w:type="dxa"/>
          </w:tcPr>
          <w:p w14:paraId="2525DC67" w14:textId="77777777" w:rsidR="00AA0FCB" w:rsidRPr="004F610B" w:rsidRDefault="00AA0FCB" w:rsidP="00E04CD5">
            <w:pPr>
              <w:pStyle w:val="TableColumnHeading"/>
              <w:rPr>
                <w:rFonts w:ascii="Times New Roman" w:hAnsi="Times New Roman" w:cs="Times New Roman"/>
                <w:sz w:val="24"/>
              </w:rPr>
            </w:pPr>
            <w:r w:rsidRPr="004F610B">
              <w:rPr>
                <w:rFonts w:ascii="Times New Roman" w:hAnsi="Times New Roman" w:cs="Times New Roman"/>
                <w:sz w:val="24"/>
              </w:rPr>
              <w:t>Respondent category</w:t>
            </w:r>
          </w:p>
        </w:tc>
        <w:tc>
          <w:tcPr>
            <w:tcW w:w="1260" w:type="dxa"/>
          </w:tcPr>
          <w:p w14:paraId="38852ED0" w14:textId="77777777" w:rsidR="00AA0FCB" w:rsidRPr="004F610B" w:rsidRDefault="00AA0FCB" w:rsidP="00E04CD5">
            <w:pPr>
              <w:pStyle w:val="TableColumnHeading"/>
              <w:rPr>
                <w:rFonts w:ascii="Times New Roman" w:hAnsi="Times New Roman" w:cs="Times New Roman"/>
                <w:sz w:val="24"/>
              </w:rPr>
            </w:pPr>
            <w:r w:rsidRPr="004F610B">
              <w:rPr>
                <w:rFonts w:ascii="Times New Roman" w:hAnsi="Times New Roman" w:cs="Times New Roman"/>
                <w:sz w:val="24"/>
              </w:rPr>
              <w:t>Universe</w:t>
            </w:r>
          </w:p>
        </w:tc>
        <w:tc>
          <w:tcPr>
            <w:tcW w:w="1890" w:type="dxa"/>
          </w:tcPr>
          <w:p w14:paraId="6861C1C5" w14:textId="77777777" w:rsidR="00AA0FCB" w:rsidRPr="004F610B" w:rsidRDefault="00AA0FCB" w:rsidP="00E04CD5">
            <w:pPr>
              <w:pStyle w:val="TableColumnHeading"/>
              <w:rPr>
                <w:rFonts w:ascii="Times New Roman" w:hAnsi="Times New Roman" w:cs="Times New Roman"/>
                <w:sz w:val="24"/>
              </w:rPr>
            </w:pPr>
            <w:r w:rsidRPr="004F610B">
              <w:rPr>
                <w:rFonts w:ascii="Times New Roman" w:hAnsi="Times New Roman" w:cs="Times New Roman"/>
                <w:sz w:val="24"/>
              </w:rPr>
              <w:t>Number covered by collection</w:t>
            </w:r>
          </w:p>
        </w:tc>
        <w:tc>
          <w:tcPr>
            <w:tcW w:w="1620" w:type="dxa"/>
          </w:tcPr>
          <w:p w14:paraId="0953851A" w14:textId="77777777" w:rsidR="00AA0FCB" w:rsidRPr="004F610B" w:rsidRDefault="00AA0FCB" w:rsidP="00E04CD5">
            <w:pPr>
              <w:pStyle w:val="TableColumnHeading"/>
              <w:rPr>
                <w:rFonts w:ascii="Times New Roman" w:hAnsi="Times New Roman" w:cs="Times New Roman"/>
                <w:sz w:val="24"/>
              </w:rPr>
            </w:pPr>
            <w:r w:rsidRPr="004F610B">
              <w:rPr>
                <w:rFonts w:ascii="Times New Roman" w:hAnsi="Times New Roman" w:cs="Times New Roman"/>
                <w:sz w:val="24"/>
              </w:rPr>
              <w:t>Number of responses expected</w:t>
            </w:r>
          </w:p>
        </w:tc>
        <w:tc>
          <w:tcPr>
            <w:tcW w:w="1751" w:type="dxa"/>
          </w:tcPr>
          <w:p w14:paraId="6425E473" w14:textId="77777777" w:rsidR="00AA0FCB" w:rsidRPr="004F610B" w:rsidRDefault="00AA0FCB" w:rsidP="00E04CD5">
            <w:pPr>
              <w:pStyle w:val="TableColumnHeading"/>
              <w:rPr>
                <w:rFonts w:ascii="Times New Roman" w:hAnsi="Times New Roman" w:cs="Times New Roman"/>
                <w:sz w:val="24"/>
              </w:rPr>
            </w:pPr>
            <w:r w:rsidRPr="004F610B">
              <w:rPr>
                <w:rFonts w:ascii="Times New Roman" w:hAnsi="Times New Roman" w:cs="Times New Roman"/>
                <w:sz w:val="24"/>
              </w:rPr>
              <w:t>Response rate</w:t>
            </w:r>
          </w:p>
        </w:tc>
      </w:tr>
      <w:tr w:rsidR="00AA0FCB" w:rsidRPr="004F610B" w14:paraId="1EC3E262" w14:textId="77777777" w:rsidTr="007740AC">
        <w:tc>
          <w:tcPr>
            <w:tcW w:w="1980" w:type="dxa"/>
          </w:tcPr>
          <w:p w14:paraId="264C4127" w14:textId="77777777" w:rsidR="00AA0FCB" w:rsidRPr="004F610B" w:rsidRDefault="00AA0FCB" w:rsidP="00E04CD5">
            <w:pPr>
              <w:pStyle w:val="TableRowHeading"/>
              <w:rPr>
                <w:rFonts w:ascii="Times New Roman" w:hAnsi="Times New Roman" w:cs="Times New Roman"/>
                <w:sz w:val="24"/>
                <w:szCs w:val="24"/>
              </w:rPr>
            </w:pPr>
            <w:r w:rsidRPr="004F610B">
              <w:rPr>
                <w:rFonts w:ascii="Times New Roman" w:hAnsi="Times New Roman" w:cs="Times New Roman"/>
                <w:sz w:val="24"/>
                <w:szCs w:val="24"/>
              </w:rPr>
              <w:t>Grantee contact</w:t>
            </w:r>
          </w:p>
        </w:tc>
        <w:tc>
          <w:tcPr>
            <w:tcW w:w="1260" w:type="dxa"/>
          </w:tcPr>
          <w:p w14:paraId="566C4E68" w14:textId="77777777" w:rsidR="00AA0FCB" w:rsidRPr="004F610B" w:rsidRDefault="00AA0FCB" w:rsidP="004F610B">
            <w:pPr>
              <w:pStyle w:val="TableText"/>
              <w:jc w:val="right"/>
              <w:rPr>
                <w:rFonts w:ascii="Times New Roman" w:hAnsi="Times New Roman" w:cs="Times New Roman"/>
                <w:sz w:val="24"/>
                <w:szCs w:val="24"/>
              </w:rPr>
            </w:pPr>
            <w:r w:rsidRPr="004F610B">
              <w:rPr>
                <w:rFonts w:ascii="Times New Roman" w:hAnsi="Times New Roman" w:cs="Times New Roman"/>
                <w:sz w:val="24"/>
                <w:szCs w:val="24"/>
              </w:rPr>
              <w:t>330</w:t>
            </w:r>
          </w:p>
        </w:tc>
        <w:tc>
          <w:tcPr>
            <w:tcW w:w="1890" w:type="dxa"/>
          </w:tcPr>
          <w:p w14:paraId="1408D270" w14:textId="77777777" w:rsidR="00AA0FCB" w:rsidRPr="004F610B" w:rsidRDefault="00AA0FCB" w:rsidP="004F610B">
            <w:pPr>
              <w:pStyle w:val="TableText"/>
              <w:jc w:val="right"/>
              <w:rPr>
                <w:rFonts w:ascii="Times New Roman" w:hAnsi="Times New Roman" w:cs="Times New Roman"/>
                <w:sz w:val="24"/>
                <w:szCs w:val="24"/>
              </w:rPr>
            </w:pPr>
            <w:r w:rsidRPr="004F610B">
              <w:rPr>
                <w:rFonts w:ascii="Times New Roman" w:hAnsi="Times New Roman" w:cs="Times New Roman"/>
                <w:sz w:val="24"/>
                <w:szCs w:val="24"/>
              </w:rPr>
              <w:t>330</w:t>
            </w:r>
          </w:p>
        </w:tc>
        <w:tc>
          <w:tcPr>
            <w:tcW w:w="1620" w:type="dxa"/>
          </w:tcPr>
          <w:p w14:paraId="317DC052" w14:textId="487BECD2" w:rsidR="00AA0FCB" w:rsidRPr="004F610B" w:rsidRDefault="00AA0FCB" w:rsidP="004F610B">
            <w:pPr>
              <w:pStyle w:val="TableText"/>
              <w:jc w:val="right"/>
              <w:rPr>
                <w:rFonts w:ascii="Times New Roman" w:hAnsi="Times New Roman" w:cs="Times New Roman"/>
                <w:sz w:val="24"/>
                <w:szCs w:val="24"/>
              </w:rPr>
            </w:pPr>
            <w:r w:rsidRPr="004F610B">
              <w:rPr>
                <w:rFonts w:ascii="Times New Roman" w:hAnsi="Times New Roman" w:cs="Times New Roman"/>
                <w:sz w:val="24"/>
                <w:szCs w:val="24"/>
              </w:rPr>
              <w:t>330</w:t>
            </w:r>
          </w:p>
        </w:tc>
        <w:tc>
          <w:tcPr>
            <w:tcW w:w="1751" w:type="dxa"/>
          </w:tcPr>
          <w:p w14:paraId="4047D504" w14:textId="693F95F0" w:rsidR="00AA0FCB" w:rsidRPr="004F610B" w:rsidRDefault="00AA0FCB" w:rsidP="004F610B">
            <w:pPr>
              <w:pStyle w:val="TableText"/>
              <w:jc w:val="right"/>
              <w:rPr>
                <w:rFonts w:ascii="Times New Roman" w:hAnsi="Times New Roman" w:cs="Times New Roman"/>
                <w:sz w:val="24"/>
                <w:szCs w:val="24"/>
              </w:rPr>
            </w:pPr>
            <w:r w:rsidRPr="004F610B">
              <w:rPr>
                <w:rFonts w:ascii="Times New Roman" w:hAnsi="Times New Roman" w:cs="Times New Roman"/>
                <w:sz w:val="24"/>
                <w:szCs w:val="24"/>
              </w:rPr>
              <w:t>100%</w:t>
            </w:r>
          </w:p>
        </w:tc>
      </w:tr>
      <w:tr w:rsidR="00AA0FCB" w:rsidRPr="004F610B" w14:paraId="3BA3D09C" w14:textId="77777777" w:rsidTr="007740AC">
        <w:tc>
          <w:tcPr>
            <w:tcW w:w="1980" w:type="dxa"/>
          </w:tcPr>
          <w:p w14:paraId="5BD07A9A" w14:textId="77777777" w:rsidR="00AA0FCB" w:rsidRPr="004F610B" w:rsidRDefault="00AA0FCB" w:rsidP="00E04CD5">
            <w:pPr>
              <w:pStyle w:val="TableRowHeading"/>
              <w:rPr>
                <w:rFonts w:ascii="Times New Roman" w:hAnsi="Times New Roman" w:cs="Times New Roman"/>
                <w:sz w:val="24"/>
                <w:szCs w:val="24"/>
              </w:rPr>
            </w:pPr>
            <w:r w:rsidRPr="004F610B">
              <w:rPr>
                <w:rFonts w:ascii="Times New Roman" w:hAnsi="Times New Roman" w:cs="Times New Roman"/>
                <w:sz w:val="24"/>
                <w:szCs w:val="24"/>
              </w:rPr>
              <w:t>Service coordinators</w:t>
            </w:r>
          </w:p>
        </w:tc>
        <w:tc>
          <w:tcPr>
            <w:tcW w:w="1260" w:type="dxa"/>
          </w:tcPr>
          <w:p w14:paraId="67FC5E34" w14:textId="77777777" w:rsidR="00AA0FCB" w:rsidRPr="004F610B" w:rsidRDefault="00AA0FCB" w:rsidP="004F610B">
            <w:pPr>
              <w:pStyle w:val="TableText"/>
              <w:jc w:val="right"/>
              <w:rPr>
                <w:rFonts w:ascii="Times New Roman" w:hAnsi="Times New Roman" w:cs="Times New Roman"/>
                <w:sz w:val="24"/>
                <w:szCs w:val="24"/>
              </w:rPr>
            </w:pPr>
            <w:r w:rsidRPr="004F610B">
              <w:rPr>
                <w:rFonts w:ascii="Times New Roman" w:hAnsi="Times New Roman" w:cs="Times New Roman"/>
                <w:sz w:val="24"/>
                <w:szCs w:val="24"/>
              </w:rPr>
              <w:t>1,200</w:t>
            </w:r>
          </w:p>
        </w:tc>
        <w:tc>
          <w:tcPr>
            <w:tcW w:w="1890" w:type="dxa"/>
          </w:tcPr>
          <w:p w14:paraId="57B6DF2F" w14:textId="77777777" w:rsidR="00AA0FCB" w:rsidRPr="004F610B" w:rsidRDefault="00AA0FCB" w:rsidP="004F610B">
            <w:pPr>
              <w:pStyle w:val="TableText"/>
              <w:jc w:val="right"/>
              <w:rPr>
                <w:rFonts w:ascii="Times New Roman" w:hAnsi="Times New Roman" w:cs="Times New Roman"/>
                <w:sz w:val="24"/>
                <w:szCs w:val="24"/>
              </w:rPr>
            </w:pPr>
            <w:r w:rsidRPr="004F610B">
              <w:rPr>
                <w:rFonts w:ascii="Times New Roman" w:hAnsi="Times New Roman" w:cs="Times New Roman"/>
                <w:sz w:val="24"/>
                <w:szCs w:val="24"/>
              </w:rPr>
              <w:t>1,200</w:t>
            </w:r>
          </w:p>
        </w:tc>
        <w:tc>
          <w:tcPr>
            <w:tcW w:w="1620" w:type="dxa"/>
          </w:tcPr>
          <w:p w14:paraId="1D9CF64D" w14:textId="77777777" w:rsidR="00AA0FCB" w:rsidRPr="004F610B" w:rsidRDefault="00AA0FCB" w:rsidP="004F610B">
            <w:pPr>
              <w:pStyle w:val="TableText"/>
              <w:jc w:val="right"/>
              <w:rPr>
                <w:rFonts w:ascii="Times New Roman" w:hAnsi="Times New Roman" w:cs="Times New Roman"/>
                <w:sz w:val="24"/>
                <w:szCs w:val="24"/>
              </w:rPr>
            </w:pPr>
            <w:r w:rsidRPr="004F610B">
              <w:rPr>
                <w:rFonts w:ascii="Times New Roman" w:hAnsi="Times New Roman" w:cs="Times New Roman"/>
                <w:sz w:val="24"/>
                <w:szCs w:val="24"/>
              </w:rPr>
              <w:t>840</w:t>
            </w:r>
          </w:p>
        </w:tc>
        <w:tc>
          <w:tcPr>
            <w:tcW w:w="1751" w:type="dxa"/>
          </w:tcPr>
          <w:p w14:paraId="29A1B4DA" w14:textId="77777777" w:rsidR="00AA0FCB" w:rsidRPr="004F610B" w:rsidRDefault="00AA0FCB" w:rsidP="004F610B">
            <w:pPr>
              <w:pStyle w:val="TableText"/>
              <w:jc w:val="right"/>
              <w:rPr>
                <w:rFonts w:ascii="Times New Roman" w:hAnsi="Times New Roman" w:cs="Times New Roman"/>
                <w:sz w:val="24"/>
                <w:szCs w:val="24"/>
              </w:rPr>
            </w:pPr>
            <w:r w:rsidRPr="004F610B">
              <w:rPr>
                <w:rFonts w:ascii="Times New Roman" w:hAnsi="Times New Roman" w:cs="Times New Roman"/>
                <w:sz w:val="24"/>
                <w:szCs w:val="24"/>
              </w:rPr>
              <w:t>70%</w:t>
            </w:r>
          </w:p>
        </w:tc>
      </w:tr>
    </w:tbl>
    <w:p w14:paraId="360AAD24" w14:textId="77777777" w:rsidR="00592ABB" w:rsidRPr="004F610B" w:rsidRDefault="00592ABB" w:rsidP="00077FE8">
      <w:pPr>
        <w:pStyle w:val="NumberedList"/>
        <w:numPr>
          <w:ilvl w:val="0"/>
          <w:numId w:val="0"/>
        </w:numPr>
        <w:spacing w:line="240" w:lineRule="auto"/>
        <w:ind w:left="360" w:hanging="360"/>
        <w:rPr>
          <w:rFonts w:ascii="Times New Roman" w:hAnsi="Times New Roman" w:cs="Times New Roman"/>
          <w:b/>
          <w:sz w:val="24"/>
          <w:szCs w:val="24"/>
        </w:rPr>
      </w:pPr>
    </w:p>
    <w:p w14:paraId="34E5B902" w14:textId="77777777" w:rsidR="004F610B" w:rsidRDefault="00592ABB" w:rsidP="004F610B">
      <w:pPr>
        <w:pStyle w:val="NumberedList"/>
        <w:numPr>
          <w:ilvl w:val="0"/>
          <w:numId w:val="0"/>
        </w:numPr>
        <w:spacing w:line="240" w:lineRule="auto"/>
        <w:ind w:left="360"/>
        <w:rPr>
          <w:rFonts w:ascii="Times New Roman" w:hAnsi="Times New Roman" w:cs="Times New Roman"/>
          <w:b/>
          <w:sz w:val="24"/>
          <w:szCs w:val="24"/>
        </w:rPr>
      </w:pPr>
      <w:r w:rsidRPr="004F610B">
        <w:rPr>
          <w:rFonts w:ascii="Times New Roman" w:hAnsi="Times New Roman" w:cs="Times New Roman"/>
          <w:b/>
          <w:sz w:val="24"/>
          <w:szCs w:val="24"/>
        </w:rPr>
        <w:t>Site Visits:</w:t>
      </w:r>
    </w:p>
    <w:p w14:paraId="40D72AD0" w14:textId="77777777" w:rsidR="004F610B" w:rsidRDefault="004F610B" w:rsidP="004F610B">
      <w:pPr>
        <w:pStyle w:val="NumberedList"/>
        <w:numPr>
          <w:ilvl w:val="0"/>
          <w:numId w:val="0"/>
        </w:numPr>
        <w:spacing w:line="240" w:lineRule="auto"/>
        <w:ind w:left="360"/>
        <w:rPr>
          <w:rFonts w:ascii="Times New Roman" w:hAnsi="Times New Roman" w:cs="Times New Roman"/>
          <w:b/>
          <w:sz w:val="24"/>
          <w:szCs w:val="24"/>
        </w:rPr>
      </w:pPr>
    </w:p>
    <w:p w14:paraId="01AC6982" w14:textId="761E87B6" w:rsidR="004F610B" w:rsidRDefault="00592ABB" w:rsidP="004F610B">
      <w:pPr>
        <w:pStyle w:val="NumberedList"/>
        <w:numPr>
          <w:ilvl w:val="0"/>
          <w:numId w:val="0"/>
        </w:numPr>
        <w:spacing w:line="240" w:lineRule="auto"/>
        <w:ind w:left="360"/>
        <w:rPr>
          <w:rFonts w:ascii="Times New Roman" w:hAnsi="Times New Roman" w:cs="Times New Roman"/>
          <w:sz w:val="24"/>
          <w:szCs w:val="24"/>
        </w:rPr>
      </w:pPr>
      <w:r w:rsidRPr="004F610B">
        <w:rPr>
          <w:rFonts w:ascii="Times New Roman" w:hAnsi="Times New Roman" w:cs="Times New Roman"/>
          <w:sz w:val="24"/>
          <w:szCs w:val="24"/>
        </w:rPr>
        <w:t>Of the 104 organizations receiving a ROSS-SC grant</w:t>
      </w:r>
      <w:r w:rsidR="00AA2DD9" w:rsidRPr="004F610B">
        <w:rPr>
          <w:rFonts w:ascii="Times New Roman" w:hAnsi="Times New Roman" w:cs="Times New Roman"/>
          <w:sz w:val="24"/>
          <w:szCs w:val="24"/>
        </w:rPr>
        <w:t xml:space="preserve"> in FY2014</w:t>
      </w:r>
      <w:r w:rsidRPr="004F610B">
        <w:rPr>
          <w:rFonts w:ascii="Times New Roman" w:hAnsi="Times New Roman" w:cs="Times New Roman"/>
          <w:sz w:val="24"/>
          <w:szCs w:val="24"/>
        </w:rPr>
        <w:t>, the Urban research team will contact 10 to</w:t>
      </w:r>
      <w:r w:rsidR="00AA2DD9" w:rsidRPr="004F610B">
        <w:rPr>
          <w:rFonts w:ascii="Times New Roman" w:hAnsi="Times New Roman" w:cs="Times New Roman"/>
          <w:sz w:val="24"/>
          <w:szCs w:val="24"/>
        </w:rPr>
        <w:t>tal to</w:t>
      </w:r>
      <w:r w:rsidRPr="004F610B">
        <w:rPr>
          <w:rFonts w:ascii="Times New Roman" w:hAnsi="Times New Roman" w:cs="Times New Roman"/>
          <w:sz w:val="24"/>
          <w:szCs w:val="24"/>
        </w:rPr>
        <w:t xml:space="preserve"> conduct site visits</w:t>
      </w:r>
      <w:r w:rsidR="00AA2DD9" w:rsidRPr="004F610B">
        <w:rPr>
          <w:rFonts w:ascii="Times New Roman" w:hAnsi="Times New Roman" w:cs="Times New Roman"/>
          <w:sz w:val="24"/>
          <w:szCs w:val="24"/>
        </w:rPr>
        <w:t>, three as pilot sites prior to OMB approval and the remaining seven after receiving approval</w:t>
      </w:r>
      <w:r w:rsidRPr="004F610B">
        <w:rPr>
          <w:rFonts w:ascii="Times New Roman" w:hAnsi="Times New Roman" w:cs="Times New Roman"/>
          <w:sz w:val="24"/>
          <w:szCs w:val="24"/>
        </w:rPr>
        <w:t xml:space="preserve">. HUD and Urban will collaborate to select organizations for site visits based on grantee characteristics including population served (elderly, family, or both), grantee type (housing authority, resident council, or nonprofit agency), and geographic location (NE, SE, Midwest, South, Mountain, SW, NW). The sample will account for approximately 10 percent of the universe of ROSS-SC </w:t>
      </w:r>
      <w:r w:rsidRPr="004F610B">
        <w:rPr>
          <w:rFonts w:ascii="Times New Roman" w:hAnsi="Times New Roman" w:cs="Times New Roman"/>
          <w:sz w:val="24"/>
          <w:szCs w:val="24"/>
        </w:rPr>
        <w:lastRenderedPageBreak/>
        <w:t xml:space="preserve">grantees. The sample of organizations will be stratified based on grantee type, but will not be proportional; smaller entities, such as resident councils or nonprofit agencies, will be over-sampled. </w:t>
      </w:r>
      <w:r w:rsidR="006A311B" w:rsidRPr="009D008C">
        <w:rPr>
          <w:rFonts w:ascii="Times New Roman" w:hAnsi="Times New Roman" w:cs="Times New Roman"/>
          <w:sz w:val="24"/>
          <w:szCs w:val="24"/>
        </w:rPr>
        <w:t xml:space="preserve">Each site visit will include a focus group with residents (see below) and interviews with staff. Interviews will be conducted with the ROSS grant manager, staff responsible for data collection (if separate from the grant manager), </w:t>
      </w:r>
      <w:r w:rsidR="003A68F2" w:rsidRPr="009D008C">
        <w:rPr>
          <w:rFonts w:ascii="Times New Roman" w:hAnsi="Times New Roman" w:cs="Times New Roman"/>
          <w:sz w:val="24"/>
          <w:szCs w:val="24"/>
        </w:rPr>
        <w:t>at least one ROSS Service Coordinator</w:t>
      </w:r>
      <w:r w:rsidR="006A311B" w:rsidRPr="009D008C">
        <w:rPr>
          <w:rFonts w:ascii="Times New Roman" w:hAnsi="Times New Roman" w:cs="Times New Roman"/>
          <w:sz w:val="24"/>
          <w:szCs w:val="24"/>
        </w:rPr>
        <w:t>, and a small sample of partnering agencies (2-3</w:t>
      </w:r>
      <w:r w:rsidR="003A68F2" w:rsidRPr="009D008C">
        <w:rPr>
          <w:rFonts w:ascii="Times New Roman" w:hAnsi="Times New Roman" w:cs="Times New Roman"/>
          <w:sz w:val="24"/>
          <w:szCs w:val="24"/>
        </w:rPr>
        <w:t xml:space="preserve"> </w:t>
      </w:r>
      <w:r w:rsidR="00EA2278" w:rsidRPr="009D008C">
        <w:rPr>
          <w:rFonts w:ascii="Times New Roman" w:hAnsi="Times New Roman" w:cs="Times New Roman"/>
          <w:sz w:val="24"/>
          <w:szCs w:val="24"/>
        </w:rPr>
        <w:t>nonprofits</w:t>
      </w:r>
      <w:r w:rsidR="003A68F2" w:rsidRPr="009D008C">
        <w:rPr>
          <w:rFonts w:ascii="Times New Roman" w:hAnsi="Times New Roman" w:cs="Times New Roman"/>
          <w:sz w:val="24"/>
          <w:szCs w:val="24"/>
        </w:rPr>
        <w:t>, government agencies, or service providers</w:t>
      </w:r>
      <w:r w:rsidR="006A311B" w:rsidRPr="009D008C">
        <w:rPr>
          <w:rFonts w:ascii="Times New Roman" w:hAnsi="Times New Roman" w:cs="Times New Roman"/>
          <w:sz w:val="24"/>
          <w:szCs w:val="24"/>
        </w:rPr>
        <w:t>).</w:t>
      </w:r>
      <w:r w:rsidR="006A311B">
        <w:rPr>
          <w:rFonts w:ascii="Times New Roman" w:hAnsi="Times New Roman" w:cs="Times New Roman"/>
          <w:sz w:val="24"/>
          <w:szCs w:val="24"/>
        </w:rPr>
        <w:t xml:space="preserve">  </w:t>
      </w:r>
    </w:p>
    <w:p w14:paraId="173D3266" w14:textId="77777777" w:rsidR="004F610B" w:rsidRDefault="004F610B" w:rsidP="004F610B">
      <w:pPr>
        <w:pStyle w:val="NumberedList"/>
        <w:numPr>
          <w:ilvl w:val="0"/>
          <w:numId w:val="0"/>
        </w:numPr>
        <w:spacing w:line="240" w:lineRule="auto"/>
        <w:ind w:left="360"/>
        <w:rPr>
          <w:rFonts w:ascii="Times New Roman" w:hAnsi="Times New Roman" w:cs="Times New Roman"/>
          <w:sz w:val="24"/>
          <w:szCs w:val="24"/>
        </w:rPr>
      </w:pPr>
    </w:p>
    <w:p w14:paraId="418037A7" w14:textId="6FF5F43F" w:rsidR="00592ABB" w:rsidRPr="004F610B" w:rsidRDefault="00592ABB" w:rsidP="004F610B">
      <w:pPr>
        <w:pStyle w:val="NumberedList"/>
        <w:numPr>
          <w:ilvl w:val="0"/>
          <w:numId w:val="0"/>
        </w:numPr>
        <w:spacing w:line="240" w:lineRule="auto"/>
        <w:ind w:left="360"/>
        <w:rPr>
          <w:rFonts w:ascii="Times New Roman" w:hAnsi="Times New Roman" w:cs="Times New Roman"/>
          <w:sz w:val="24"/>
          <w:szCs w:val="24"/>
        </w:rPr>
      </w:pPr>
      <w:r w:rsidRPr="004F610B">
        <w:rPr>
          <w:rFonts w:ascii="Times New Roman" w:hAnsi="Times New Roman" w:cs="Times New Roman"/>
          <w:sz w:val="24"/>
          <w:szCs w:val="24"/>
        </w:rPr>
        <w:t xml:space="preserve">Focus group participants will be recruited via flyer from </w:t>
      </w:r>
      <w:r w:rsidR="00AA2DD9" w:rsidRPr="004F610B">
        <w:rPr>
          <w:rFonts w:ascii="Times New Roman" w:hAnsi="Times New Roman" w:cs="Times New Roman"/>
          <w:sz w:val="24"/>
          <w:szCs w:val="24"/>
        </w:rPr>
        <w:t xml:space="preserve">the </w:t>
      </w:r>
      <w:r w:rsidRPr="004F610B">
        <w:rPr>
          <w:rFonts w:ascii="Times New Roman" w:hAnsi="Times New Roman" w:cs="Times New Roman"/>
          <w:sz w:val="24"/>
          <w:szCs w:val="24"/>
        </w:rPr>
        <w:t xml:space="preserve">pool of </w:t>
      </w:r>
      <w:r w:rsidR="00AA2DD9" w:rsidRPr="004F610B">
        <w:rPr>
          <w:rFonts w:ascii="Times New Roman" w:hAnsi="Times New Roman" w:cs="Times New Roman"/>
          <w:sz w:val="24"/>
          <w:szCs w:val="24"/>
        </w:rPr>
        <w:t xml:space="preserve">active program </w:t>
      </w:r>
      <w:r w:rsidRPr="004F610B">
        <w:rPr>
          <w:rFonts w:ascii="Times New Roman" w:hAnsi="Times New Roman" w:cs="Times New Roman"/>
          <w:sz w:val="24"/>
          <w:szCs w:val="24"/>
        </w:rPr>
        <w:t>participants. Eligible individuals must be 18 or older, a current ROSS participant, and conversant in English. Only one adult per household can participate. To participate, eligible individuals must call a toll-free number to be screened for eligibility and register. We will target 10-15 participants to attend each focus group</w:t>
      </w:r>
      <w:r w:rsidR="00AA2DD9" w:rsidRPr="004F610B">
        <w:rPr>
          <w:rFonts w:ascii="Times New Roman" w:hAnsi="Times New Roman" w:cs="Times New Roman"/>
          <w:sz w:val="24"/>
          <w:szCs w:val="24"/>
        </w:rPr>
        <w:t xml:space="preserve"> out of the seven conducted post-OMB approval, and no more than 9 participants </w:t>
      </w:r>
      <w:r w:rsidR="00070487">
        <w:rPr>
          <w:rFonts w:ascii="Times New Roman" w:hAnsi="Times New Roman" w:cs="Times New Roman"/>
          <w:sz w:val="24"/>
          <w:szCs w:val="24"/>
        </w:rPr>
        <w:t xml:space="preserve"> per </w:t>
      </w:r>
      <w:r w:rsidR="00AA2DD9" w:rsidRPr="004F610B">
        <w:rPr>
          <w:rFonts w:ascii="Times New Roman" w:hAnsi="Times New Roman" w:cs="Times New Roman"/>
          <w:sz w:val="24"/>
          <w:szCs w:val="24"/>
        </w:rPr>
        <w:t>pilot focus groups prior to OMB approva</w:t>
      </w:r>
      <w:r w:rsidR="00070487">
        <w:rPr>
          <w:rFonts w:ascii="Times New Roman" w:hAnsi="Times New Roman" w:cs="Times New Roman"/>
          <w:sz w:val="24"/>
          <w:szCs w:val="24"/>
        </w:rPr>
        <w:t>l</w:t>
      </w:r>
      <w:r w:rsidR="00AA2DD9" w:rsidRPr="004F610B">
        <w:rPr>
          <w:rFonts w:ascii="Times New Roman" w:hAnsi="Times New Roman" w:cs="Times New Roman"/>
          <w:sz w:val="24"/>
          <w:szCs w:val="24"/>
        </w:rPr>
        <w:t xml:space="preserve">. </w:t>
      </w:r>
      <w:r w:rsidR="006C2B73">
        <w:rPr>
          <w:rFonts w:ascii="Times New Roman" w:hAnsi="Times New Roman" w:cs="Times New Roman"/>
          <w:sz w:val="24"/>
          <w:szCs w:val="24"/>
        </w:rPr>
        <w:t xml:space="preserve">Each </w:t>
      </w:r>
      <w:r w:rsidR="00F21FCA">
        <w:rPr>
          <w:rFonts w:ascii="Times New Roman" w:hAnsi="Times New Roman" w:cs="Times New Roman"/>
          <w:sz w:val="24"/>
          <w:szCs w:val="24"/>
        </w:rPr>
        <w:t>pilot focus group</w:t>
      </w:r>
      <w:r w:rsidR="00AA4EC9">
        <w:rPr>
          <w:rFonts w:ascii="Times New Roman" w:hAnsi="Times New Roman" w:cs="Times New Roman"/>
          <w:sz w:val="24"/>
          <w:szCs w:val="24"/>
        </w:rPr>
        <w:t xml:space="preserve"> differed</w:t>
      </w:r>
      <w:r w:rsidR="006C2B73">
        <w:rPr>
          <w:rFonts w:ascii="Times New Roman" w:hAnsi="Times New Roman" w:cs="Times New Roman"/>
          <w:sz w:val="24"/>
          <w:szCs w:val="24"/>
        </w:rPr>
        <w:t xml:space="preserve"> by program type (elderly/disabled versus family) and by grantee </w:t>
      </w:r>
      <w:r w:rsidR="002D38B1">
        <w:rPr>
          <w:rFonts w:ascii="Times New Roman" w:hAnsi="Times New Roman" w:cs="Times New Roman"/>
          <w:sz w:val="24"/>
          <w:szCs w:val="24"/>
        </w:rPr>
        <w:t xml:space="preserve">type (public housing authority versus </w:t>
      </w:r>
      <w:r w:rsidR="006C2B73">
        <w:rPr>
          <w:rFonts w:ascii="Times New Roman" w:hAnsi="Times New Roman" w:cs="Times New Roman"/>
          <w:sz w:val="24"/>
          <w:szCs w:val="24"/>
        </w:rPr>
        <w:t>nonprofit)</w:t>
      </w:r>
      <w:r w:rsidR="00AA4EC9">
        <w:rPr>
          <w:rFonts w:ascii="Times New Roman" w:hAnsi="Times New Roman" w:cs="Times New Roman"/>
          <w:sz w:val="24"/>
          <w:szCs w:val="24"/>
        </w:rPr>
        <w:t>; questions asked were different for each</w:t>
      </w:r>
      <w:r w:rsidR="006C2B73">
        <w:rPr>
          <w:rFonts w:ascii="Times New Roman" w:hAnsi="Times New Roman" w:cs="Times New Roman"/>
          <w:sz w:val="24"/>
          <w:szCs w:val="24"/>
        </w:rPr>
        <w:t xml:space="preserve"> program/grantee type.  </w:t>
      </w:r>
      <w:r w:rsidR="00AA2DD9" w:rsidRPr="004F610B">
        <w:rPr>
          <w:rFonts w:ascii="Times New Roman" w:hAnsi="Times New Roman" w:cs="Times New Roman"/>
          <w:sz w:val="24"/>
          <w:szCs w:val="24"/>
        </w:rPr>
        <w:t>We</w:t>
      </w:r>
      <w:r w:rsidRPr="004F610B">
        <w:rPr>
          <w:rFonts w:ascii="Times New Roman" w:hAnsi="Times New Roman" w:cs="Times New Roman"/>
          <w:sz w:val="24"/>
          <w:szCs w:val="24"/>
        </w:rPr>
        <w:t xml:space="preserve"> will slightly oversubscribe during recruitment to account for attrition between registration and the focus group date. Participation in focus groups will be voluntary. </w:t>
      </w:r>
    </w:p>
    <w:tbl>
      <w:tblPr>
        <w:tblStyle w:val="TableGrid"/>
        <w:tblW w:w="8460" w:type="dxa"/>
        <w:tblInd w:w="355" w:type="dxa"/>
        <w:tblLook w:val="04A0" w:firstRow="1" w:lastRow="0" w:firstColumn="1" w:lastColumn="0" w:noHBand="0" w:noVBand="1"/>
      </w:tblPr>
      <w:tblGrid>
        <w:gridCol w:w="2862"/>
        <w:gridCol w:w="1170"/>
        <w:gridCol w:w="2160"/>
        <w:gridCol w:w="2268"/>
      </w:tblGrid>
      <w:tr w:rsidR="00592ABB" w:rsidRPr="004F610B" w14:paraId="68384731" w14:textId="77777777" w:rsidTr="00C33EFC">
        <w:tc>
          <w:tcPr>
            <w:tcW w:w="2862" w:type="dxa"/>
          </w:tcPr>
          <w:p w14:paraId="6EE3CDCB" w14:textId="77777777" w:rsidR="00592ABB" w:rsidRPr="004F610B" w:rsidRDefault="00592ABB" w:rsidP="00CE6D18">
            <w:pPr>
              <w:pStyle w:val="TableColumnHeading"/>
              <w:rPr>
                <w:rFonts w:ascii="Times New Roman" w:hAnsi="Times New Roman" w:cs="Times New Roman"/>
                <w:sz w:val="24"/>
              </w:rPr>
            </w:pPr>
            <w:r w:rsidRPr="004F610B">
              <w:rPr>
                <w:rFonts w:ascii="Times New Roman" w:hAnsi="Times New Roman" w:cs="Times New Roman"/>
                <w:sz w:val="24"/>
              </w:rPr>
              <w:t>Respondent category</w:t>
            </w:r>
          </w:p>
        </w:tc>
        <w:tc>
          <w:tcPr>
            <w:tcW w:w="1170" w:type="dxa"/>
          </w:tcPr>
          <w:p w14:paraId="345AD391" w14:textId="77777777" w:rsidR="00592ABB" w:rsidRPr="004F610B" w:rsidRDefault="00592ABB" w:rsidP="00CE6D18">
            <w:pPr>
              <w:pStyle w:val="TableColumnHeading"/>
              <w:rPr>
                <w:rFonts w:ascii="Times New Roman" w:hAnsi="Times New Roman" w:cs="Times New Roman"/>
                <w:sz w:val="24"/>
              </w:rPr>
            </w:pPr>
            <w:r w:rsidRPr="004F610B">
              <w:rPr>
                <w:rFonts w:ascii="Times New Roman" w:hAnsi="Times New Roman" w:cs="Times New Roman"/>
                <w:sz w:val="24"/>
              </w:rPr>
              <w:t>Universe</w:t>
            </w:r>
          </w:p>
        </w:tc>
        <w:tc>
          <w:tcPr>
            <w:tcW w:w="2160" w:type="dxa"/>
          </w:tcPr>
          <w:p w14:paraId="1B732E08" w14:textId="77777777" w:rsidR="00592ABB" w:rsidRPr="004F610B" w:rsidRDefault="00592ABB" w:rsidP="00CE6D18">
            <w:pPr>
              <w:pStyle w:val="TableColumnHeading"/>
              <w:rPr>
                <w:rFonts w:ascii="Times New Roman" w:hAnsi="Times New Roman" w:cs="Times New Roman"/>
                <w:sz w:val="24"/>
              </w:rPr>
            </w:pPr>
            <w:r w:rsidRPr="004F610B">
              <w:rPr>
                <w:rFonts w:ascii="Times New Roman" w:hAnsi="Times New Roman" w:cs="Times New Roman"/>
                <w:sz w:val="24"/>
              </w:rPr>
              <w:t>Number covered by collection</w:t>
            </w:r>
          </w:p>
        </w:tc>
        <w:tc>
          <w:tcPr>
            <w:tcW w:w="2268" w:type="dxa"/>
          </w:tcPr>
          <w:p w14:paraId="2CB99FE8" w14:textId="77777777" w:rsidR="00592ABB" w:rsidRPr="004F610B" w:rsidRDefault="00592ABB" w:rsidP="00CE6D18">
            <w:pPr>
              <w:pStyle w:val="TableColumnHeading"/>
              <w:rPr>
                <w:rFonts w:ascii="Times New Roman" w:hAnsi="Times New Roman" w:cs="Times New Roman"/>
                <w:sz w:val="24"/>
              </w:rPr>
            </w:pPr>
            <w:r w:rsidRPr="004F610B">
              <w:rPr>
                <w:rFonts w:ascii="Times New Roman" w:hAnsi="Times New Roman" w:cs="Times New Roman"/>
                <w:sz w:val="24"/>
              </w:rPr>
              <w:t>Number of responses expected</w:t>
            </w:r>
          </w:p>
        </w:tc>
      </w:tr>
      <w:tr w:rsidR="00592ABB" w:rsidRPr="004F610B" w14:paraId="48BC3526" w14:textId="77777777" w:rsidTr="00C33EFC">
        <w:tc>
          <w:tcPr>
            <w:tcW w:w="2862" w:type="dxa"/>
          </w:tcPr>
          <w:p w14:paraId="521020AE" w14:textId="77777777" w:rsidR="00592ABB" w:rsidRPr="004F610B" w:rsidRDefault="00592ABB" w:rsidP="00CE6D18">
            <w:pPr>
              <w:pStyle w:val="TableRowHeading"/>
              <w:rPr>
                <w:rFonts w:ascii="Times New Roman" w:hAnsi="Times New Roman" w:cs="Times New Roman"/>
                <w:sz w:val="24"/>
                <w:szCs w:val="24"/>
              </w:rPr>
            </w:pPr>
            <w:r w:rsidRPr="004F610B">
              <w:rPr>
                <w:rFonts w:ascii="Times New Roman" w:hAnsi="Times New Roman" w:cs="Times New Roman"/>
                <w:sz w:val="24"/>
                <w:szCs w:val="24"/>
              </w:rPr>
              <w:t>ROSS-SC Grantee Organization</w:t>
            </w:r>
          </w:p>
        </w:tc>
        <w:tc>
          <w:tcPr>
            <w:tcW w:w="1170" w:type="dxa"/>
          </w:tcPr>
          <w:p w14:paraId="4FC2930B" w14:textId="259D08D8" w:rsidR="00592ABB" w:rsidRPr="004F610B" w:rsidRDefault="00592ABB" w:rsidP="00BD7F1D">
            <w:pPr>
              <w:pStyle w:val="TableText"/>
              <w:jc w:val="right"/>
              <w:rPr>
                <w:rFonts w:ascii="Times New Roman" w:hAnsi="Times New Roman" w:cs="Times New Roman"/>
                <w:sz w:val="24"/>
                <w:szCs w:val="24"/>
              </w:rPr>
            </w:pPr>
            <w:r w:rsidRPr="004F610B">
              <w:rPr>
                <w:rFonts w:ascii="Times New Roman" w:hAnsi="Times New Roman" w:cs="Times New Roman"/>
                <w:sz w:val="24"/>
                <w:szCs w:val="24"/>
              </w:rPr>
              <w:t>104</w:t>
            </w:r>
            <w:r w:rsidR="000B64AA">
              <w:rPr>
                <w:rFonts w:ascii="Times New Roman" w:hAnsi="Times New Roman" w:cs="Times New Roman"/>
                <w:sz w:val="24"/>
                <w:szCs w:val="24"/>
              </w:rPr>
              <w:t xml:space="preserve"> grantees</w:t>
            </w:r>
          </w:p>
        </w:tc>
        <w:tc>
          <w:tcPr>
            <w:tcW w:w="2160" w:type="dxa"/>
          </w:tcPr>
          <w:p w14:paraId="768FF30C" w14:textId="65B355A3" w:rsidR="00592ABB" w:rsidRPr="004F610B" w:rsidRDefault="00592ABB" w:rsidP="00BD7F1D">
            <w:pPr>
              <w:pStyle w:val="TableText"/>
              <w:jc w:val="right"/>
              <w:rPr>
                <w:rFonts w:ascii="Times New Roman" w:hAnsi="Times New Roman" w:cs="Times New Roman"/>
                <w:sz w:val="24"/>
                <w:szCs w:val="24"/>
              </w:rPr>
            </w:pPr>
            <w:r w:rsidRPr="004F610B">
              <w:rPr>
                <w:rFonts w:ascii="Times New Roman" w:hAnsi="Times New Roman" w:cs="Times New Roman"/>
                <w:sz w:val="24"/>
                <w:szCs w:val="24"/>
              </w:rPr>
              <w:t>10</w:t>
            </w:r>
            <w:r w:rsidR="000B64AA">
              <w:rPr>
                <w:rFonts w:ascii="Times New Roman" w:hAnsi="Times New Roman" w:cs="Times New Roman"/>
                <w:sz w:val="24"/>
                <w:szCs w:val="24"/>
              </w:rPr>
              <w:t xml:space="preserve"> grantees/sites</w:t>
            </w:r>
          </w:p>
        </w:tc>
        <w:tc>
          <w:tcPr>
            <w:tcW w:w="2268" w:type="dxa"/>
          </w:tcPr>
          <w:p w14:paraId="0B6BFC56" w14:textId="52004B18" w:rsidR="00592ABB" w:rsidRPr="004F610B" w:rsidRDefault="00592ABB" w:rsidP="00BD7F1D">
            <w:pPr>
              <w:pStyle w:val="TableText"/>
              <w:jc w:val="right"/>
              <w:rPr>
                <w:rFonts w:ascii="Times New Roman" w:hAnsi="Times New Roman" w:cs="Times New Roman"/>
                <w:sz w:val="24"/>
                <w:szCs w:val="24"/>
              </w:rPr>
            </w:pPr>
            <w:r w:rsidRPr="004F610B">
              <w:rPr>
                <w:rFonts w:ascii="Times New Roman" w:hAnsi="Times New Roman" w:cs="Times New Roman"/>
                <w:sz w:val="24"/>
                <w:szCs w:val="24"/>
              </w:rPr>
              <w:t>10</w:t>
            </w:r>
            <w:r w:rsidR="000B64AA">
              <w:rPr>
                <w:rFonts w:ascii="Times New Roman" w:hAnsi="Times New Roman" w:cs="Times New Roman"/>
                <w:sz w:val="24"/>
                <w:szCs w:val="24"/>
              </w:rPr>
              <w:t xml:space="preserve"> grantees/sites</w:t>
            </w:r>
          </w:p>
        </w:tc>
      </w:tr>
      <w:tr w:rsidR="00592ABB" w:rsidRPr="004F610B" w14:paraId="2EA1EE3A" w14:textId="77777777" w:rsidTr="00C33EFC">
        <w:tc>
          <w:tcPr>
            <w:tcW w:w="2862" w:type="dxa"/>
          </w:tcPr>
          <w:p w14:paraId="774FDEB3" w14:textId="3C68C836" w:rsidR="00592ABB" w:rsidRPr="004F610B" w:rsidRDefault="00592ABB" w:rsidP="00CE6D18">
            <w:pPr>
              <w:pStyle w:val="TableRowHeading"/>
              <w:rPr>
                <w:rFonts w:ascii="Times New Roman" w:hAnsi="Times New Roman" w:cs="Times New Roman"/>
                <w:sz w:val="24"/>
                <w:szCs w:val="24"/>
              </w:rPr>
            </w:pPr>
            <w:r w:rsidRPr="004F610B">
              <w:rPr>
                <w:rFonts w:ascii="Times New Roman" w:hAnsi="Times New Roman" w:cs="Times New Roman"/>
                <w:sz w:val="24"/>
                <w:szCs w:val="24"/>
              </w:rPr>
              <w:t>Grantee participants</w:t>
            </w:r>
            <w:r w:rsidR="009C508E">
              <w:rPr>
                <w:rFonts w:ascii="Times New Roman" w:hAnsi="Times New Roman" w:cs="Times New Roman"/>
                <w:sz w:val="24"/>
                <w:szCs w:val="24"/>
              </w:rPr>
              <w:t xml:space="preserve"> (staff/partners)</w:t>
            </w:r>
          </w:p>
        </w:tc>
        <w:tc>
          <w:tcPr>
            <w:tcW w:w="1170" w:type="dxa"/>
          </w:tcPr>
          <w:p w14:paraId="4E1F6872" w14:textId="77777777" w:rsidR="00592ABB" w:rsidRPr="004F610B" w:rsidRDefault="00592ABB" w:rsidP="00BD7F1D">
            <w:pPr>
              <w:pStyle w:val="TableText"/>
              <w:jc w:val="right"/>
              <w:rPr>
                <w:rFonts w:ascii="Times New Roman" w:hAnsi="Times New Roman" w:cs="Times New Roman"/>
                <w:sz w:val="24"/>
                <w:szCs w:val="24"/>
              </w:rPr>
            </w:pPr>
            <w:r w:rsidRPr="004F610B">
              <w:rPr>
                <w:rFonts w:ascii="Times New Roman" w:hAnsi="Times New Roman" w:cs="Times New Roman"/>
                <w:sz w:val="24"/>
                <w:szCs w:val="24"/>
              </w:rPr>
              <w:t>Unknown</w:t>
            </w:r>
          </w:p>
        </w:tc>
        <w:tc>
          <w:tcPr>
            <w:tcW w:w="2160" w:type="dxa"/>
          </w:tcPr>
          <w:p w14:paraId="25F6BB27" w14:textId="49A80115" w:rsidR="00592ABB" w:rsidRPr="004F610B" w:rsidRDefault="009C508E" w:rsidP="00BD7F1D">
            <w:pPr>
              <w:pStyle w:val="TableText"/>
              <w:jc w:val="right"/>
              <w:rPr>
                <w:rFonts w:ascii="Times New Roman" w:hAnsi="Times New Roman" w:cs="Times New Roman"/>
                <w:sz w:val="24"/>
                <w:szCs w:val="24"/>
              </w:rPr>
            </w:pPr>
            <w:r>
              <w:rPr>
                <w:rFonts w:ascii="Times New Roman" w:hAnsi="Times New Roman" w:cs="Times New Roman"/>
                <w:sz w:val="24"/>
                <w:szCs w:val="24"/>
              </w:rPr>
              <w:t>4-8 staff/partners</w:t>
            </w:r>
          </w:p>
        </w:tc>
        <w:tc>
          <w:tcPr>
            <w:tcW w:w="2268" w:type="dxa"/>
          </w:tcPr>
          <w:p w14:paraId="05768390" w14:textId="14ABA9BD" w:rsidR="00592ABB" w:rsidRPr="004F610B" w:rsidRDefault="009C508E" w:rsidP="00853AB9">
            <w:pPr>
              <w:pStyle w:val="TableText"/>
              <w:jc w:val="right"/>
              <w:rPr>
                <w:rFonts w:ascii="Times New Roman" w:hAnsi="Times New Roman" w:cs="Times New Roman"/>
                <w:sz w:val="24"/>
                <w:szCs w:val="24"/>
              </w:rPr>
            </w:pPr>
            <w:r>
              <w:rPr>
                <w:rFonts w:ascii="Times New Roman" w:hAnsi="Times New Roman" w:cs="Times New Roman"/>
                <w:sz w:val="24"/>
                <w:szCs w:val="24"/>
              </w:rPr>
              <w:t xml:space="preserve">4-8 staff/partners </w:t>
            </w:r>
            <w:r w:rsidR="00C33EFC">
              <w:rPr>
                <w:rFonts w:ascii="Times New Roman" w:hAnsi="Times New Roman" w:cs="Times New Roman"/>
                <w:sz w:val="24"/>
                <w:szCs w:val="24"/>
              </w:rPr>
              <w:t>p</w:t>
            </w:r>
            <w:r w:rsidR="00592ABB" w:rsidRPr="004F610B">
              <w:rPr>
                <w:rFonts w:ascii="Times New Roman" w:hAnsi="Times New Roman" w:cs="Times New Roman"/>
                <w:sz w:val="24"/>
                <w:szCs w:val="24"/>
              </w:rPr>
              <w:t>er site</w:t>
            </w:r>
          </w:p>
        </w:tc>
      </w:tr>
      <w:tr w:rsidR="009C508E" w:rsidRPr="004F610B" w14:paraId="513382F3" w14:textId="77777777" w:rsidTr="00C33EFC">
        <w:tc>
          <w:tcPr>
            <w:tcW w:w="2862" w:type="dxa"/>
          </w:tcPr>
          <w:p w14:paraId="447767C3" w14:textId="6243EA7A" w:rsidR="009C508E" w:rsidRPr="004F610B" w:rsidRDefault="009C508E" w:rsidP="00CE6D18">
            <w:pPr>
              <w:pStyle w:val="TableRowHeading"/>
              <w:rPr>
                <w:rFonts w:ascii="Times New Roman" w:hAnsi="Times New Roman" w:cs="Times New Roman"/>
                <w:sz w:val="24"/>
                <w:szCs w:val="24"/>
              </w:rPr>
            </w:pPr>
            <w:r>
              <w:rPr>
                <w:rFonts w:ascii="Times New Roman" w:hAnsi="Times New Roman" w:cs="Times New Roman"/>
                <w:sz w:val="24"/>
                <w:szCs w:val="24"/>
              </w:rPr>
              <w:t>Grantee participants (residents)</w:t>
            </w:r>
          </w:p>
        </w:tc>
        <w:tc>
          <w:tcPr>
            <w:tcW w:w="1170" w:type="dxa"/>
          </w:tcPr>
          <w:p w14:paraId="33D48A91" w14:textId="53E5F8D8" w:rsidR="009C508E" w:rsidRPr="004F610B" w:rsidRDefault="009C508E" w:rsidP="00BD7F1D">
            <w:pPr>
              <w:pStyle w:val="TableText"/>
              <w:jc w:val="right"/>
              <w:rPr>
                <w:rFonts w:ascii="Times New Roman" w:hAnsi="Times New Roman" w:cs="Times New Roman"/>
                <w:sz w:val="24"/>
                <w:szCs w:val="24"/>
              </w:rPr>
            </w:pPr>
            <w:r w:rsidRPr="004F610B">
              <w:rPr>
                <w:rFonts w:ascii="Times New Roman" w:hAnsi="Times New Roman" w:cs="Times New Roman"/>
                <w:sz w:val="24"/>
                <w:szCs w:val="24"/>
              </w:rPr>
              <w:t>Unknown</w:t>
            </w:r>
          </w:p>
        </w:tc>
        <w:tc>
          <w:tcPr>
            <w:tcW w:w="2160" w:type="dxa"/>
          </w:tcPr>
          <w:p w14:paraId="7BD4B7A3" w14:textId="7F69368E" w:rsidR="009C508E" w:rsidRPr="004F610B" w:rsidRDefault="009C508E" w:rsidP="00BD7F1D">
            <w:pPr>
              <w:pStyle w:val="TableText"/>
              <w:jc w:val="right"/>
              <w:rPr>
                <w:rFonts w:ascii="Times New Roman" w:hAnsi="Times New Roman" w:cs="Times New Roman"/>
                <w:sz w:val="24"/>
                <w:szCs w:val="24"/>
              </w:rPr>
            </w:pPr>
            <w:r>
              <w:rPr>
                <w:rFonts w:ascii="Times New Roman" w:hAnsi="Times New Roman" w:cs="Times New Roman"/>
                <w:sz w:val="24"/>
                <w:szCs w:val="24"/>
              </w:rPr>
              <w:t>20-30 residents per site</w:t>
            </w:r>
          </w:p>
        </w:tc>
        <w:tc>
          <w:tcPr>
            <w:tcW w:w="2268" w:type="dxa"/>
          </w:tcPr>
          <w:p w14:paraId="2A95D5B0" w14:textId="7BD03C1B" w:rsidR="009C508E" w:rsidRDefault="009C508E" w:rsidP="00BD7F1D">
            <w:pPr>
              <w:pStyle w:val="TableText"/>
              <w:numPr>
                <w:ilvl w:val="1"/>
                <w:numId w:val="66"/>
              </w:numPr>
              <w:jc w:val="right"/>
              <w:rPr>
                <w:rFonts w:ascii="Times New Roman" w:hAnsi="Times New Roman" w:cs="Times New Roman"/>
                <w:sz w:val="24"/>
                <w:szCs w:val="24"/>
              </w:rPr>
            </w:pPr>
            <w:r>
              <w:rPr>
                <w:rFonts w:ascii="Times New Roman" w:hAnsi="Times New Roman" w:cs="Times New Roman"/>
                <w:sz w:val="24"/>
                <w:szCs w:val="24"/>
              </w:rPr>
              <w:t>residents per site</w:t>
            </w:r>
          </w:p>
        </w:tc>
      </w:tr>
    </w:tbl>
    <w:p w14:paraId="153CE26B" w14:textId="40BC2E15" w:rsidR="00592ABB" w:rsidRDefault="00592ABB" w:rsidP="00592ABB">
      <w:pPr>
        <w:rPr>
          <w:rFonts w:ascii="Times New Roman" w:hAnsi="Times New Roman" w:cs="Times New Roman"/>
          <w:sz w:val="24"/>
          <w:szCs w:val="24"/>
        </w:rPr>
      </w:pPr>
    </w:p>
    <w:p w14:paraId="163C5628" w14:textId="77777777" w:rsidR="00BD7F1D" w:rsidRPr="00BD7F1D" w:rsidRDefault="00BD7F1D" w:rsidP="00BD7F1D">
      <w:pPr>
        <w:pStyle w:val="NoSpacing"/>
        <w:rPr>
          <w:rFonts w:ascii="Times New Roman" w:hAnsi="Times New Roman"/>
          <w:b/>
          <w:sz w:val="24"/>
          <w:szCs w:val="24"/>
        </w:rPr>
      </w:pPr>
      <w:r w:rsidRPr="00BD7F1D">
        <w:rPr>
          <w:rFonts w:ascii="Times New Roman" w:hAnsi="Times New Roman"/>
          <w:b/>
          <w:sz w:val="24"/>
          <w:szCs w:val="24"/>
        </w:rPr>
        <w:t>2. Describe the procedures for the collection of information including:</w:t>
      </w:r>
    </w:p>
    <w:p w14:paraId="23C1F4F4" w14:textId="77777777" w:rsidR="00BD7F1D" w:rsidRPr="00B901BE" w:rsidRDefault="00BD7F1D" w:rsidP="00BD7F1D">
      <w:pPr>
        <w:pStyle w:val="NoSpacing"/>
        <w:rPr>
          <w:rFonts w:ascii="Times New Roman" w:hAnsi="Times New Roman"/>
          <w:sz w:val="24"/>
          <w:szCs w:val="24"/>
        </w:rPr>
      </w:pPr>
    </w:p>
    <w:p w14:paraId="62DF05DC" w14:textId="77777777" w:rsidR="00BD7F1D" w:rsidRPr="00B901BE" w:rsidRDefault="00BD7F1D" w:rsidP="00BD7F1D">
      <w:pPr>
        <w:pStyle w:val="NoSpacing"/>
        <w:numPr>
          <w:ilvl w:val="0"/>
          <w:numId w:val="67"/>
        </w:numPr>
        <w:rPr>
          <w:rFonts w:ascii="Times New Roman" w:hAnsi="Times New Roman"/>
          <w:sz w:val="24"/>
          <w:szCs w:val="24"/>
        </w:rPr>
      </w:pPr>
      <w:r w:rsidRPr="00B901BE">
        <w:rPr>
          <w:rFonts w:ascii="Times New Roman" w:hAnsi="Times New Roman"/>
          <w:sz w:val="24"/>
          <w:szCs w:val="24"/>
        </w:rPr>
        <w:t>Statistical methodology for stratification and sample selection,</w:t>
      </w:r>
    </w:p>
    <w:p w14:paraId="20F0C53B" w14:textId="77777777" w:rsidR="00BD7F1D" w:rsidRPr="00B901BE" w:rsidRDefault="00BD7F1D" w:rsidP="00BD7F1D">
      <w:pPr>
        <w:pStyle w:val="NoSpacing"/>
        <w:numPr>
          <w:ilvl w:val="0"/>
          <w:numId w:val="67"/>
        </w:numPr>
        <w:rPr>
          <w:rFonts w:ascii="Times New Roman" w:hAnsi="Times New Roman"/>
          <w:sz w:val="24"/>
          <w:szCs w:val="24"/>
        </w:rPr>
      </w:pPr>
      <w:r w:rsidRPr="00B901BE">
        <w:rPr>
          <w:rFonts w:ascii="Times New Roman" w:hAnsi="Times New Roman"/>
          <w:sz w:val="24"/>
          <w:szCs w:val="24"/>
        </w:rPr>
        <w:t>Estimation procedure,</w:t>
      </w:r>
    </w:p>
    <w:p w14:paraId="4FCB2905" w14:textId="77777777" w:rsidR="00BD7F1D" w:rsidRPr="00B901BE" w:rsidRDefault="00BD7F1D" w:rsidP="00BD7F1D">
      <w:pPr>
        <w:pStyle w:val="NoSpacing"/>
        <w:numPr>
          <w:ilvl w:val="0"/>
          <w:numId w:val="67"/>
        </w:numPr>
        <w:rPr>
          <w:rFonts w:ascii="Times New Roman" w:hAnsi="Times New Roman"/>
          <w:sz w:val="24"/>
          <w:szCs w:val="24"/>
        </w:rPr>
      </w:pPr>
      <w:r w:rsidRPr="00B901BE">
        <w:rPr>
          <w:rFonts w:ascii="Times New Roman" w:hAnsi="Times New Roman"/>
          <w:sz w:val="24"/>
          <w:szCs w:val="24"/>
        </w:rPr>
        <w:t>Degree of accuracy needed for the purpose described in the justification,</w:t>
      </w:r>
    </w:p>
    <w:p w14:paraId="3FF194AF" w14:textId="77777777" w:rsidR="00BD7F1D" w:rsidRPr="00B901BE" w:rsidRDefault="00BD7F1D" w:rsidP="00BD7F1D">
      <w:pPr>
        <w:pStyle w:val="NoSpacing"/>
        <w:numPr>
          <w:ilvl w:val="0"/>
          <w:numId w:val="67"/>
        </w:numPr>
        <w:rPr>
          <w:rFonts w:ascii="Times New Roman" w:hAnsi="Times New Roman"/>
          <w:sz w:val="24"/>
          <w:szCs w:val="24"/>
        </w:rPr>
      </w:pPr>
      <w:r w:rsidRPr="00B901BE">
        <w:rPr>
          <w:rFonts w:ascii="Times New Roman" w:hAnsi="Times New Roman"/>
          <w:sz w:val="24"/>
          <w:szCs w:val="24"/>
        </w:rPr>
        <w:t>Unusual problems requiring specialized sampling procedures, and</w:t>
      </w:r>
    </w:p>
    <w:p w14:paraId="3600EDE6" w14:textId="22184F70" w:rsidR="00C33EFC" w:rsidRDefault="00BD7F1D" w:rsidP="006262A7">
      <w:pPr>
        <w:pStyle w:val="NoSpacing"/>
        <w:ind w:left="360"/>
        <w:rPr>
          <w:rFonts w:ascii="Times New Roman" w:hAnsi="Times New Roman"/>
          <w:sz w:val="24"/>
          <w:szCs w:val="24"/>
        </w:rPr>
      </w:pPr>
      <w:r w:rsidRPr="00C33EFC">
        <w:rPr>
          <w:rFonts w:ascii="Times New Roman" w:hAnsi="Times New Roman"/>
          <w:sz w:val="24"/>
          <w:szCs w:val="24"/>
        </w:rPr>
        <w:t>Any use of periodic (less frequent than annual) data collection cycles to reduce burden.</w:t>
      </w:r>
    </w:p>
    <w:p w14:paraId="6625C2FB" w14:textId="77777777" w:rsidR="00C33EFC" w:rsidRDefault="00C33EFC" w:rsidP="006262A7">
      <w:pPr>
        <w:pStyle w:val="NoSpacing"/>
        <w:ind w:left="360"/>
        <w:rPr>
          <w:rFonts w:ascii="Times New Roman" w:hAnsi="Times New Roman"/>
          <w:sz w:val="24"/>
          <w:szCs w:val="24"/>
        </w:rPr>
      </w:pPr>
    </w:p>
    <w:p w14:paraId="7414C9C2" w14:textId="5CB3508B" w:rsidR="0054516F" w:rsidRPr="00C33EFC" w:rsidRDefault="0054516F" w:rsidP="006262A7">
      <w:pPr>
        <w:pStyle w:val="NoSpacing"/>
        <w:ind w:left="360"/>
        <w:rPr>
          <w:rFonts w:ascii="Times New Roman" w:hAnsi="Times New Roman"/>
          <w:b/>
          <w:sz w:val="24"/>
          <w:szCs w:val="24"/>
        </w:rPr>
      </w:pPr>
      <w:r w:rsidRPr="00C33EFC">
        <w:rPr>
          <w:rFonts w:ascii="Times New Roman" w:hAnsi="Times New Roman"/>
          <w:b/>
          <w:sz w:val="24"/>
          <w:szCs w:val="24"/>
        </w:rPr>
        <w:t xml:space="preserve">Surveys: </w:t>
      </w:r>
    </w:p>
    <w:p w14:paraId="556D75C9" w14:textId="77777777" w:rsidR="00C33EFC" w:rsidRDefault="00C33EFC" w:rsidP="0054516F">
      <w:pPr>
        <w:pStyle w:val="NumberedList"/>
        <w:numPr>
          <w:ilvl w:val="0"/>
          <w:numId w:val="0"/>
        </w:numPr>
        <w:spacing w:line="240" w:lineRule="auto"/>
        <w:ind w:left="360"/>
        <w:rPr>
          <w:rFonts w:ascii="Times New Roman" w:hAnsi="Times New Roman" w:cs="Times New Roman"/>
          <w:sz w:val="24"/>
          <w:szCs w:val="24"/>
        </w:rPr>
      </w:pPr>
    </w:p>
    <w:p w14:paraId="2BDADFA5" w14:textId="06FA8FDB" w:rsidR="0054516F" w:rsidRDefault="0054516F" w:rsidP="0054516F">
      <w:pPr>
        <w:pStyle w:val="NumberedList"/>
        <w:numPr>
          <w:ilvl w:val="0"/>
          <w:numId w:val="0"/>
        </w:numPr>
        <w:spacing w:line="240" w:lineRule="auto"/>
        <w:ind w:left="360"/>
        <w:rPr>
          <w:rFonts w:ascii="Times New Roman" w:hAnsi="Times New Roman" w:cs="Times New Roman"/>
          <w:sz w:val="24"/>
          <w:szCs w:val="24"/>
        </w:rPr>
      </w:pPr>
      <w:r>
        <w:rPr>
          <w:rFonts w:ascii="Times New Roman" w:hAnsi="Times New Roman" w:cs="Times New Roman"/>
          <w:sz w:val="24"/>
          <w:szCs w:val="24"/>
        </w:rPr>
        <w:t>As noted above, a</w:t>
      </w:r>
      <w:r w:rsidRPr="004F610B">
        <w:rPr>
          <w:rFonts w:ascii="Times New Roman" w:hAnsi="Times New Roman" w:cs="Times New Roman"/>
          <w:sz w:val="24"/>
          <w:szCs w:val="24"/>
        </w:rPr>
        <w:t>ll service coordinators for whom we have contact information will be contacted and asked to complete the online survey</w:t>
      </w:r>
      <w:r>
        <w:rPr>
          <w:rFonts w:ascii="Times New Roman" w:hAnsi="Times New Roman" w:cs="Times New Roman"/>
          <w:sz w:val="24"/>
          <w:szCs w:val="24"/>
        </w:rPr>
        <w:t xml:space="preserve"> (i.e., the entire population for which we have available contact information)</w:t>
      </w:r>
      <w:r w:rsidRPr="004F610B">
        <w:rPr>
          <w:rFonts w:ascii="Times New Roman" w:hAnsi="Times New Roman" w:cs="Times New Roman"/>
          <w:sz w:val="24"/>
          <w:szCs w:val="24"/>
        </w:rPr>
        <w:t xml:space="preserve">. </w:t>
      </w:r>
      <w:r>
        <w:rPr>
          <w:rFonts w:ascii="Times New Roman" w:hAnsi="Times New Roman" w:cs="Times New Roman"/>
          <w:sz w:val="24"/>
          <w:szCs w:val="24"/>
        </w:rPr>
        <w:t xml:space="preserve">  A sampling methodology and estimation </w:t>
      </w:r>
      <w:r>
        <w:rPr>
          <w:rFonts w:ascii="Times New Roman" w:hAnsi="Times New Roman" w:cs="Times New Roman"/>
          <w:sz w:val="24"/>
          <w:szCs w:val="24"/>
        </w:rPr>
        <w:lastRenderedPageBreak/>
        <w:t>procedure are not being used.  Therefore, methodology details related to sample collection do not apply.  The survey will be a one-time survey of the population of ROSS Service Coordinators.  There are no unusual problems requiring specialized sampling procedures. There is only one survey response requested from the service coordinators for the entire study so there is no data collection cycle and no way to reduce burden.</w:t>
      </w:r>
    </w:p>
    <w:p w14:paraId="06C297E8" w14:textId="1E452B0C" w:rsidR="0054516F" w:rsidRDefault="0054516F" w:rsidP="0054516F">
      <w:pPr>
        <w:pStyle w:val="NumberedList"/>
        <w:numPr>
          <w:ilvl w:val="0"/>
          <w:numId w:val="0"/>
        </w:numPr>
        <w:spacing w:line="240" w:lineRule="auto"/>
        <w:ind w:left="360"/>
        <w:rPr>
          <w:rFonts w:ascii="Times New Roman" w:hAnsi="Times New Roman" w:cs="Times New Roman"/>
          <w:sz w:val="24"/>
          <w:szCs w:val="24"/>
        </w:rPr>
      </w:pPr>
    </w:p>
    <w:p w14:paraId="082A57C3" w14:textId="77777777" w:rsidR="0054516F" w:rsidRDefault="0054516F" w:rsidP="0054516F">
      <w:pPr>
        <w:pStyle w:val="NumberedList"/>
        <w:numPr>
          <w:ilvl w:val="0"/>
          <w:numId w:val="0"/>
        </w:numPr>
        <w:spacing w:line="240" w:lineRule="auto"/>
        <w:ind w:left="360"/>
        <w:rPr>
          <w:rFonts w:ascii="Times New Roman" w:hAnsi="Times New Roman" w:cs="Times New Roman"/>
          <w:b/>
          <w:sz w:val="24"/>
          <w:szCs w:val="24"/>
        </w:rPr>
      </w:pPr>
      <w:r w:rsidRPr="00B0079A">
        <w:rPr>
          <w:rFonts w:ascii="Times New Roman" w:hAnsi="Times New Roman" w:cs="Times New Roman"/>
          <w:b/>
          <w:sz w:val="24"/>
          <w:szCs w:val="24"/>
        </w:rPr>
        <w:t>Site visit:</w:t>
      </w:r>
    </w:p>
    <w:p w14:paraId="5B758418" w14:textId="77777777" w:rsidR="0054516F" w:rsidRPr="00B0079A" w:rsidRDefault="0054516F" w:rsidP="0054516F">
      <w:pPr>
        <w:pStyle w:val="NumberedList"/>
        <w:numPr>
          <w:ilvl w:val="0"/>
          <w:numId w:val="0"/>
        </w:numPr>
        <w:spacing w:line="240" w:lineRule="auto"/>
        <w:ind w:left="360"/>
        <w:rPr>
          <w:rFonts w:ascii="Times New Roman" w:hAnsi="Times New Roman" w:cs="Times New Roman"/>
          <w:b/>
          <w:sz w:val="24"/>
          <w:szCs w:val="24"/>
        </w:rPr>
      </w:pPr>
    </w:p>
    <w:p w14:paraId="465965A9" w14:textId="77777777" w:rsidR="0054516F" w:rsidRDefault="0054516F" w:rsidP="0054516F">
      <w:pPr>
        <w:pStyle w:val="NumberedList"/>
        <w:numPr>
          <w:ilvl w:val="0"/>
          <w:numId w:val="0"/>
        </w:numPr>
        <w:spacing w:line="240" w:lineRule="auto"/>
        <w:ind w:left="360"/>
        <w:rPr>
          <w:rFonts w:ascii="Times New Roman" w:hAnsi="Times New Roman" w:cs="Times New Roman"/>
          <w:sz w:val="24"/>
          <w:szCs w:val="24"/>
        </w:rPr>
      </w:pPr>
      <w:r w:rsidRPr="004F610B">
        <w:rPr>
          <w:rFonts w:ascii="Times New Roman" w:hAnsi="Times New Roman" w:cs="Times New Roman"/>
          <w:sz w:val="24"/>
          <w:szCs w:val="24"/>
        </w:rPr>
        <w:t>The sample of organizations will be stratified based on grantee type, but will not be proportional; smaller entities, such as resident councils or nonprofit</w:t>
      </w:r>
      <w:r>
        <w:rPr>
          <w:rFonts w:ascii="Times New Roman" w:hAnsi="Times New Roman" w:cs="Times New Roman"/>
          <w:sz w:val="24"/>
          <w:szCs w:val="24"/>
        </w:rPr>
        <w:t xml:space="preserve"> agencies, will be over-sampled.  Therefore, methodology details related to statistical methodology for sampling/stratification procedures and estimation do not apply.</w:t>
      </w:r>
    </w:p>
    <w:p w14:paraId="6E9DCF2C" w14:textId="77777777" w:rsidR="0054516F" w:rsidRDefault="0054516F" w:rsidP="0054516F">
      <w:pPr>
        <w:pStyle w:val="NumberedList"/>
        <w:numPr>
          <w:ilvl w:val="0"/>
          <w:numId w:val="0"/>
        </w:numPr>
        <w:spacing w:line="240" w:lineRule="auto"/>
        <w:ind w:left="360"/>
        <w:rPr>
          <w:rFonts w:ascii="Times New Roman" w:hAnsi="Times New Roman" w:cs="Times New Roman"/>
          <w:sz w:val="24"/>
          <w:szCs w:val="24"/>
        </w:rPr>
      </w:pPr>
    </w:p>
    <w:p w14:paraId="3721AF77" w14:textId="77777777" w:rsidR="0054516F" w:rsidRDefault="0054516F" w:rsidP="0054516F">
      <w:pPr>
        <w:pStyle w:val="NumberedList"/>
        <w:numPr>
          <w:ilvl w:val="0"/>
          <w:numId w:val="0"/>
        </w:num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 Site visit selection will be based on the following formal factors:</w:t>
      </w:r>
    </w:p>
    <w:p w14:paraId="22553209" w14:textId="77777777" w:rsidR="0054516F" w:rsidRDefault="0054516F" w:rsidP="0054516F">
      <w:pPr>
        <w:pStyle w:val="NumberedList"/>
        <w:numPr>
          <w:ilvl w:val="0"/>
          <w:numId w:val="0"/>
        </w:numPr>
        <w:spacing w:line="240" w:lineRule="auto"/>
        <w:ind w:left="360"/>
        <w:rPr>
          <w:rFonts w:ascii="Times New Roman" w:hAnsi="Times New Roman" w:cs="Times New Roman"/>
          <w:sz w:val="24"/>
          <w:szCs w:val="24"/>
        </w:rPr>
      </w:pPr>
    </w:p>
    <w:p w14:paraId="396D59E3" w14:textId="77777777" w:rsidR="0054516F" w:rsidRDefault="0054516F" w:rsidP="0054516F">
      <w:pPr>
        <w:pStyle w:val="NumberedList"/>
        <w:numPr>
          <w:ilvl w:val="0"/>
          <w:numId w:val="69"/>
        </w:numPr>
        <w:spacing w:line="240" w:lineRule="auto"/>
        <w:rPr>
          <w:rFonts w:ascii="Times New Roman" w:hAnsi="Times New Roman" w:cs="Times New Roman"/>
          <w:sz w:val="24"/>
          <w:szCs w:val="24"/>
        </w:rPr>
      </w:pPr>
      <w:r>
        <w:rPr>
          <w:rFonts w:ascii="Times New Roman" w:hAnsi="Times New Roman" w:cs="Times New Roman"/>
          <w:sz w:val="24"/>
          <w:szCs w:val="24"/>
        </w:rPr>
        <w:t>Grantee Type (Housing Authority, Non-Profit, or Resident Council)</w:t>
      </w:r>
    </w:p>
    <w:p w14:paraId="331E3268" w14:textId="77777777" w:rsidR="0054516F" w:rsidRDefault="0054516F" w:rsidP="0054516F">
      <w:pPr>
        <w:pStyle w:val="NumberedList"/>
        <w:numPr>
          <w:ilvl w:val="0"/>
          <w:numId w:val="69"/>
        </w:numPr>
        <w:spacing w:line="240" w:lineRule="auto"/>
        <w:rPr>
          <w:rFonts w:ascii="Times New Roman" w:hAnsi="Times New Roman" w:cs="Times New Roman"/>
          <w:sz w:val="24"/>
          <w:szCs w:val="24"/>
        </w:rPr>
      </w:pPr>
      <w:r>
        <w:rPr>
          <w:rFonts w:ascii="Times New Roman" w:hAnsi="Times New Roman" w:cs="Times New Roman"/>
          <w:sz w:val="24"/>
          <w:szCs w:val="24"/>
        </w:rPr>
        <w:t>Tribal Status (at least one site is to be a tribal entity or primarily serving native communities)</w:t>
      </w:r>
    </w:p>
    <w:p w14:paraId="28808A90" w14:textId="77777777" w:rsidR="0054516F" w:rsidRDefault="0054516F" w:rsidP="0054516F">
      <w:pPr>
        <w:pStyle w:val="NumberedList"/>
        <w:numPr>
          <w:ilvl w:val="0"/>
          <w:numId w:val="69"/>
        </w:numPr>
        <w:spacing w:line="240" w:lineRule="auto"/>
        <w:rPr>
          <w:rFonts w:ascii="Times New Roman" w:hAnsi="Times New Roman" w:cs="Times New Roman"/>
          <w:sz w:val="24"/>
          <w:szCs w:val="24"/>
        </w:rPr>
      </w:pPr>
      <w:r>
        <w:rPr>
          <w:rFonts w:ascii="Times New Roman" w:hAnsi="Times New Roman" w:cs="Times New Roman"/>
          <w:sz w:val="24"/>
          <w:szCs w:val="24"/>
        </w:rPr>
        <w:t>Region (Northeast, Southeast, Midwest, Northwest, Southwest, or Outlying, i.e., Alaska and Hawaii)</w:t>
      </w:r>
    </w:p>
    <w:p w14:paraId="6650746D" w14:textId="77777777" w:rsidR="0054516F" w:rsidRDefault="0054516F" w:rsidP="0054516F">
      <w:pPr>
        <w:pStyle w:val="NumberedList"/>
        <w:numPr>
          <w:ilvl w:val="0"/>
          <w:numId w:val="69"/>
        </w:numPr>
        <w:spacing w:line="240" w:lineRule="auto"/>
        <w:rPr>
          <w:rFonts w:ascii="Times New Roman" w:hAnsi="Times New Roman" w:cs="Times New Roman"/>
          <w:sz w:val="24"/>
          <w:szCs w:val="24"/>
        </w:rPr>
      </w:pPr>
      <w:r>
        <w:rPr>
          <w:rFonts w:ascii="Times New Roman" w:hAnsi="Times New Roman" w:cs="Times New Roman"/>
          <w:sz w:val="24"/>
          <w:szCs w:val="24"/>
        </w:rPr>
        <w:t>Size of the PHA, measured by the number of housing units managed</w:t>
      </w:r>
    </w:p>
    <w:p w14:paraId="378F69B1" w14:textId="77777777" w:rsidR="0054516F" w:rsidRDefault="0054516F" w:rsidP="0054516F">
      <w:pPr>
        <w:pStyle w:val="NumberedList"/>
        <w:numPr>
          <w:ilvl w:val="0"/>
          <w:numId w:val="0"/>
        </w:numPr>
        <w:spacing w:line="240" w:lineRule="auto"/>
        <w:ind w:left="1080"/>
        <w:rPr>
          <w:rFonts w:ascii="Times New Roman" w:hAnsi="Times New Roman" w:cs="Times New Roman"/>
          <w:sz w:val="24"/>
          <w:szCs w:val="24"/>
        </w:rPr>
      </w:pPr>
    </w:p>
    <w:p w14:paraId="1DF62841" w14:textId="4D3E678F" w:rsidR="00BD7F1D" w:rsidRDefault="0054516F" w:rsidP="00C33EFC">
      <w:pPr>
        <w:pStyle w:val="NumberedList"/>
        <w:numPr>
          <w:ilvl w:val="0"/>
          <w:numId w:val="0"/>
        </w:numPr>
        <w:spacing w:line="240" w:lineRule="auto"/>
        <w:ind w:left="360"/>
        <w:rPr>
          <w:rFonts w:ascii="Times New Roman" w:hAnsi="Times New Roman" w:cs="Times New Roman"/>
          <w:sz w:val="24"/>
          <w:szCs w:val="24"/>
        </w:rPr>
      </w:pPr>
      <w:r>
        <w:rPr>
          <w:rFonts w:ascii="Times New Roman" w:hAnsi="Times New Roman" w:cs="Times New Roman"/>
          <w:sz w:val="24"/>
          <w:szCs w:val="24"/>
        </w:rPr>
        <w:t>Efforts will also be made to ensure rural communities are represented.  This sample is intended to be purposive: selection is intended not as a precisely representative sample of FY 2014 grantees, but to reflect the diversity of ROSS programs in the country.  As noted above, t</w:t>
      </w:r>
      <w:r w:rsidRPr="004F610B">
        <w:rPr>
          <w:rFonts w:ascii="Times New Roman" w:hAnsi="Times New Roman" w:cs="Times New Roman"/>
          <w:sz w:val="24"/>
          <w:szCs w:val="24"/>
        </w:rPr>
        <w:t xml:space="preserve">he sample will account for approximately 10 percent of the universe of ROSS-SC grantees. </w:t>
      </w:r>
      <w:r>
        <w:rPr>
          <w:rFonts w:ascii="Times New Roman" w:hAnsi="Times New Roman" w:cs="Times New Roman"/>
          <w:sz w:val="24"/>
          <w:szCs w:val="24"/>
        </w:rPr>
        <w:t>There are no unusual problems requiring specialized sampling procedures. There is only one site visit requested for the entire study</w:t>
      </w:r>
      <w:r w:rsidR="00FB4889">
        <w:rPr>
          <w:rFonts w:ascii="Times New Roman" w:hAnsi="Times New Roman" w:cs="Times New Roman"/>
          <w:sz w:val="24"/>
          <w:szCs w:val="24"/>
        </w:rPr>
        <w:t>.</w:t>
      </w:r>
    </w:p>
    <w:p w14:paraId="60A413A0" w14:textId="77777777" w:rsidR="0054516F" w:rsidRPr="004F610B" w:rsidRDefault="0054516F" w:rsidP="00C33EFC">
      <w:pPr>
        <w:pStyle w:val="NumberedList"/>
        <w:numPr>
          <w:ilvl w:val="0"/>
          <w:numId w:val="0"/>
        </w:numPr>
        <w:spacing w:line="240" w:lineRule="auto"/>
        <w:ind w:left="360"/>
        <w:rPr>
          <w:rFonts w:ascii="Times New Roman" w:hAnsi="Times New Roman" w:cs="Times New Roman"/>
          <w:sz w:val="24"/>
          <w:szCs w:val="24"/>
        </w:rPr>
      </w:pPr>
    </w:p>
    <w:p w14:paraId="0FBA9B95" w14:textId="0ED60095" w:rsidR="00BD7F1D" w:rsidRDefault="00AA0FCB" w:rsidP="00BD7F1D">
      <w:pPr>
        <w:pStyle w:val="NumberedList"/>
        <w:numPr>
          <w:ilvl w:val="0"/>
          <w:numId w:val="68"/>
        </w:numPr>
        <w:spacing w:line="240" w:lineRule="auto"/>
        <w:rPr>
          <w:rFonts w:ascii="Times New Roman" w:hAnsi="Times New Roman" w:cs="Times New Roman"/>
          <w:b/>
          <w:sz w:val="24"/>
          <w:szCs w:val="24"/>
        </w:rPr>
      </w:pPr>
      <w:r w:rsidRPr="004F610B">
        <w:rPr>
          <w:rFonts w:ascii="Times New Roman" w:hAnsi="Times New Roman" w:cs="Times New Roman"/>
          <w:b/>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6C5906CD" w14:textId="77777777" w:rsidR="00BD7F1D" w:rsidRDefault="00BD7F1D" w:rsidP="00BD7F1D">
      <w:pPr>
        <w:pStyle w:val="NumberedList"/>
        <w:numPr>
          <w:ilvl w:val="0"/>
          <w:numId w:val="0"/>
        </w:numPr>
        <w:spacing w:line="240" w:lineRule="auto"/>
        <w:ind w:left="360"/>
        <w:rPr>
          <w:rFonts w:ascii="Times New Roman" w:hAnsi="Times New Roman" w:cs="Times New Roman"/>
          <w:b/>
          <w:sz w:val="24"/>
          <w:szCs w:val="24"/>
        </w:rPr>
      </w:pPr>
    </w:p>
    <w:p w14:paraId="5E64414D" w14:textId="77777777" w:rsidR="00BD7F1D" w:rsidRDefault="00592ABB" w:rsidP="00BD7F1D">
      <w:pPr>
        <w:pStyle w:val="NumberedList"/>
        <w:numPr>
          <w:ilvl w:val="0"/>
          <w:numId w:val="0"/>
        </w:numPr>
        <w:spacing w:line="240" w:lineRule="auto"/>
        <w:ind w:left="360"/>
        <w:rPr>
          <w:rFonts w:ascii="Times New Roman" w:hAnsi="Times New Roman" w:cs="Times New Roman"/>
          <w:b/>
          <w:sz w:val="24"/>
          <w:szCs w:val="24"/>
        </w:rPr>
      </w:pPr>
      <w:r w:rsidRPr="00BD7F1D">
        <w:rPr>
          <w:rFonts w:ascii="Times New Roman" w:hAnsi="Times New Roman" w:cs="Times New Roman"/>
          <w:b/>
          <w:sz w:val="24"/>
          <w:szCs w:val="24"/>
        </w:rPr>
        <w:t>Survey</w:t>
      </w:r>
      <w:r w:rsidR="002659DC" w:rsidRPr="00BD7F1D">
        <w:rPr>
          <w:rFonts w:ascii="Times New Roman" w:hAnsi="Times New Roman" w:cs="Times New Roman"/>
          <w:b/>
          <w:sz w:val="24"/>
          <w:szCs w:val="24"/>
        </w:rPr>
        <w:t>s</w:t>
      </w:r>
      <w:r w:rsidRPr="00BD7F1D">
        <w:rPr>
          <w:rFonts w:ascii="Times New Roman" w:hAnsi="Times New Roman" w:cs="Times New Roman"/>
          <w:b/>
          <w:sz w:val="24"/>
          <w:szCs w:val="24"/>
        </w:rPr>
        <w:t>:</w:t>
      </w:r>
    </w:p>
    <w:p w14:paraId="32AA2F02" w14:textId="77777777" w:rsidR="00BD7F1D" w:rsidRDefault="00BD7F1D" w:rsidP="00BD7F1D">
      <w:pPr>
        <w:pStyle w:val="NumberedList"/>
        <w:numPr>
          <w:ilvl w:val="0"/>
          <w:numId w:val="0"/>
        </w:numPr>
        <w:spacing w:line="240" w:lineRule="auto"/>
        <w:ind w:left="360"/>
        <w:rPr>
          <w:rFonts w:ascii="Times New Roman" w:hAnsi="Times New Roman" w:cs="Times New Roman"/>
          <w:b/>
          <w:sz w:val="24"/>
          <w:szCs w:val="24"/>
        </w:rPr>
      </w:pPr>
    </w:p>
    <w:p w14:paraId="11283547" w14:textId="6E17A61F" w:rsidR="00BD7F1D" w:rsidRDefault="00E04CD5" w:rsidP="00BD7F1D">
      <w:pPr>
        <w:pStyle w:val="NumberedList"/>
        <w:numPr>
          <w:ilvl w:val="0"/>
          <w:numId w:val="0"/>
        </w:numPr>
        <w:spacing w:line="240" w:lineRule="auto"/>
        <w:ind w:left="360"/>
        <w:rPr>
          <w:rFonts w:ascii="Times New Roman" w:hAnsi="Times New Roman" w:cs="Times New Roman"/>
          <w:sz w:val="24"/>
          <w:szCs w:val="24"/>
        </w:rPr>
      </w:pPr>
      <w:r w:rsidRPr="004F610B">
        <w:rPr>
          <w:rFonts w:ascii="Times New Roman" w:hAnsi="Times New Roman" w:cs="Times New Roman"/>
          <w:sz w:val="24"/>
          <w:szCs w:val="24"/>
        </w:rPr>
        <w:t>Construction of an up-to-date contact list for the service coordinators employed by each grantee is critical to the service coordinator survey. Every grantee will receive a letter on HUD letterhead urging them to respond to the on-line survey, and explaining how important the evaluation is to the program</w:t>
      </w:r>
      <w:r w:rsidR="00BA6B0D">
        <w:rPr>
          <w:rFonts w:ascii="Times New Roman" w:hAnsi="Times New Roman" w:cs="Times New Roman"/>
          <w:sz w:val="24"/>
          <w:szCs w:val="24"/>
        </w:rPr>
        <w:t xml:space="preserve"> (a draft letter is included in </w:t>
      </w:r>
      <w:r w:rsidR="00E43ADE">
        <w:rPr>
          <w:rFonts w:ascii="Times New Roman" w:hAnsi="Times New Roman" w:cs="Times New Roman"/>
          <w:sz w:val="24"/>
          <w:szCs w:val="24"/>
        </w:rPr>
        <w:t>Appendix E</w:t>
      </w:r>
      <w:r w:rsidR="00BA6B0D">
        <w:rPr>
          <w:rFonts w:ascii="Times New Roman" w:hAnsi="Times New Roman" w:cs="Times New Roman"/>
          <w:sz w:val="24"/>
          <w:szCs w:val="24"/>
        </w:rPr>
        <w:t>)</w:t>
      </w:r>
      <w:r w:rsidRPr="004F610B">
        <w:rPr>
          <w:rFonts w:ascii="Times New Roman" w:hAnsi="Times New Roman" w:cs="Times New Roman"/>
          <w:sz w:val="24"/>
          <w:szCs w:val="24"/>
        </w:rPr>
        <w:t>. The survey will be an easy to complete online form administered through Qualtrics. The contact survey will collect no information other than the service coordinator contact information. Reminder emails will be sent to grantees after two weeks and four weeks. Based on the light burden of the survey and the value of notification from HUD, we expect a very high response rate for this effort.</w:t>
      </w:r>
      <w:r w:rsidR="00BD7F1D">
        <w:rPr>
          <w:rFonts w:ascii="Times New Roman" w:hAnsi="Times New Roman" w:cs="Times New Roman"/>
          <w:sz w:val="24"/>
          <w:szCs w:val="24"/>
        </w:rPr>
        <w:t xml:space="preserve"> </w:t>
      </w:r>
    </w:p>
    <w:p w14:paraId="1F5EBC03" w14:textId="77777777" w:rsidR="00BD7F1D" w:rsidRDefault="00BD7F1D" w:rsidP="00BD7F1D">
      <w:pPr>
        <w:pStyle w:val="NumberedList"/>
        <w:numPr>
          <w:ilvl w:val="0"/>
          <w:numId w:val="0"/>
        </w:numPr>
        <w:spacing w:line="240" w:lineRule="auto"/>
        <w:ind w:left="360"/>
        <w:rPr>
          <w:rFonts w:ascii="Times New Roman" w:hAnsi="Times New Roman" w:cs="Times New Roman"/>
          <w:sz w:val="24"/>
          <w:szCs w:val="24"/>
        </w:rPr>
      </w:pPr>
    </w:p>
    <w:p w14:paraId="6F334ED2" w14:textId="4FA92807" w:rsidR="00BD7F1D" w:rsidRDefault="00E04CD5" w:rsidP="00BD7F1D">
      <w:pPr>
        <w:pStyle w:val="NumberedList"/>
        <w:numPr>
          <w:ilvl w:val="0"/>
          <w:numId w:val="0"/>
        </w:numPr>
        <w:spacing w:line="240" w:lineRule="auto"/>
        <w:ind w:left="360"/>
        <w:rPr>
          <w:rFonts w:ascii="Times New Roman" w:hAnsi="Times New Roman" w:cs="Times New Roman"/>
          <w:sz w:val="24"/>
          <w:szCs w:val="24"/>
        </w:rPr>
      </w:pPr>
      <w:r w:rsidRPr="004F610B">
        <w:rPr>
          <w:rFonts w:ascii="Times New Roman" w:hAnsi="Times New Roman" w:cs="Times New Roman"/>
          <w:sz w:val="24"/>
          <w:szCs w:val="24"/>
        </w:rPr>
        <w:t>Service coordinators will receive an email explaining the evaluation effort</w:t>
      </w:r>
      <w:r w:rsidR="00124A9A">
        <w:rPr>
          <w:rFonts w:ascii="Times New Roman" w:hAnsi="Times New Roman" w:cs="Times New Roman"/>
          <w:sz w:val="24"/>
          <w:szCs w:val="24"/>
        </w:rPr>
        <w:t>, and that their responses will be kept confidential to the extent permitted by law</w:t>
      </w:r>
      <w:r w:rsidR="00BA6B0D">
        <w:rPr>
          <w:rFonts w:ascii="Times New Roman" w:hAnsi="Times New Roman" w:cs="Times New Roman"/>
          <w:sz w:val="24"/>
          <w:szCs w:val="24"/>
        </w:rPr>
        <w:t xml:space="preserve"> (a draft of this email is included in </w:t>
      </w:r>
      <w:r w:rsidR="00E43ADE">
        <w:rPr>
          <w:rFonts w:ascii="Times New Roman" w:hAnsi="Times New Roman" w:cs="Times New Roman"/>
          <w:sz w:val="24"/>
          <w:szCs w:val="24"/>
        </w:rPr>
        <w:t>Appendix F</w:t>
      </w:r>
      <w:r w:rsidR="00BA6B0D">
        <w:rPr>
          <w:rFonts w:ascii="Times New Roman" w:hAnsi="Times New Roman" w:cs="Times New Roman"/>
          <w:sz w:val="24"/>
          <w:szCs w:val="24"/>
        </w:rPr>
        <w:t>)</w:t>
      </w:r>
      <w:r w:rsidRPr="004F610B">
        <w:rPr>
          <w:rFonts w:ascii="Times New Roman" w:hAnsi="Times New Roman" w:cs="Times New Roman"/>
          <w:sz w:val="24"/>
          <w:szCs w:val="24"/>
        </w:rPr>
        <w:t xml:space="preserve">. They will be invited to participate by using a provided link to a secure Qualtrics website. The survey is designed to take about </w:t>
      </w:r>
      <w:r w:rsidR="00BC0B9F">
        <w:rPr>
          <w:rFonts w:ascii="Times New Roman" w:hAnsi="Times New Roman" w:cs="Times New Roman"/>
          <w:sz w:val="24"/>
          <w:szCs w:val="24"/>
        </w:rPr>
        <w:t>3</w:t>
      </w:r>
      <w:r w:rsidR="00F46AF4" w:rsidRPr="004F610B">
        <w:rPr>
          <w:rFonts w:ascii="Times New Roman" w:hAnsi="Times New Roman" w:cs="Times New Roman"/>
          <w:sz w:val="24"/>
          <w:szCs w:val="24"/>
        </w:rPr>
        <w:t>0</w:t>
      </w:r>
      <w:r w:rsidRPr="004F610B">
        <w:rPr>
          <w:rFonts w:ascii="Times New Roman" w:hAnsi="Times New Roman" w:cs="Times New Roman"/>
          <w:sz w:val="24"/>
          <w:szCs w:val="24"/>
        </w:rPr>
        <w:t xml:space="preserve"> minutes to complete, and does not have to completed in one sitting. The invitation will stress the value of their responses to the ROSS-SC program, and the </w:t>
      </w:r>
      <w:r w:rsidR="00483CCD">
        <w:rPr>
          <w:rFonts w:ascii="Times New Roman" w:hAnsi="Times New Roman" w:cs="Times New Roman"/>
          <w:sz w:val="24"/>
          <w:szCs w:val="24"/>
        </w:rPr>
        <w:t>relative brevity</w:t>
      </w:r>
      <w:r w:rsidR="00483CCD" w:rsidRPr="004F610B">
        <w:rPr>
          <w:rFonts w:ascii="Times New Roman" w:hAnsi="Times New Roman" w:cs="Times New Roman"/>
          <w:sz w:val="24"/>
          <w:szCs w:val="24"/>
        </w:rPr>
        <w:t xml:space="preserve"> </w:t>
      </w:r>
      <w:r w:rsidRPr="004F610B">
        <w:rPr>
          <w:rFonts w:ascii="Times New Roman" w:hAnsi="Times New Roman" w:cs="Times New Roman"/>
          <w:sz w:val="24"/>
          <w:szCs w:val="24"/>
        </w:rPr>
        <w:t>of the survey. The Qualtrics online surveys will be designed to work on a variety of electronic devices, including personal computers, tablets, and cell phones, allowing respondents to complete the survey in the manner most convenient to them.</w:t>
      </w:r>
    </w:p>
    <w:p w14:paraId="5FB38BF8" w14:textId="77777777" w:rsidR="00BD7F1D" w:rsidRDefault="00BD7F1D" w:rsidP="00BD7F1D">
      <w:pPr>
        <w:pStyle w:val="NumberedList"/>
        <w:numPr>
          <w:ilvl w:val="0"/>
          <w:numId w:val="0"/>
        </w:num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 </w:t>
      </w:r>
    </w:p>
    <w:p w14:paraId="79387E66" w14:textId="77777777" w:rsidR="00BD7F1D" w:rsidRDefault="00AA0FCB" w:rsidP="00BD7F1D">
      <w:pPr>
        <w:pStyle w:val="NumberedList"/>
        <w:numPr>
          <w:ilvl w:val="0"/>
          <w:numId w:val="0"/>
        </w:numPr>
        <w:spacing w:line="240" w:lineRule="auto"/>
        <w:ind w:left="360"/>
        <w:rPr>
          <w:rFonts w:ascii="Times New Roman" w:hAnsi="Times New Roman" w:cs="Times New Roman"/>
          <w:sz w:val="24"/>
          <w:szCs w:val="24"/>
        </w:rPr>
      </w:pPr>
      <w:r w:rsidRPr="004F610B">
        <w:rPr>
          <w:rFonts w:ascii="Times New Roman" w:hAnsi="Times New Roman" w:cs="Times New Roman"/>
          <w:sz w:val="24"/>
          <w:szCs w:val="24"/>
        </w:rPr>
        <w:t xml:space="preserve">Reminder emails will be sent to service coordinators that have not responded within two weeks and four weeks of the initial invitation to participate. </w:t>
      </w:r>
    </w:p>
    <w:p w14:paraId="0963A1DF" w14:textId="77777777" w:rsidR="00BD7F1D" w:rsidRDefault="00BD7F1D" w:rsidP="00BD7F1D">
      <w:pPr>
        <w:pStyle w:val="NumberedList"/>
        <w:numPr>
          <w:ilvl w:val="0"/>
          <w:numId w:val="0"/>
        </w:numPr>
        <w:spacing w:line="240" w:lineRule="auto"/>
        <w:ind w:left="360"/>
        <w:rPr>
          <w:rFonts w:ascii="Times New Roman" w:hAnsi="Times New Roman" w:cs="Times New Roman"/>
          <w:sz w:val="24"/>
          <w:szCs w:val="24"/>
        </w:rPr>
      </w:pPr>
    </w:p>
    <w:p w14:paraId="6A7644A0" w14:textId="2C1B48E1" w:rsidR="00BD7F1D" w:rsidRDefault="00E04CD5" w:rsidP="00BD7F1D">
      <w:pPr>
        <w:pStyle w:val="NumberedList"/>
        <w:numPr>
          <w:ilvl w:val="0"/>
          <w:numId w:val="0"/>
        </w:numPr>
        <w:spacing w:line="240" w:lineRule="auto"/>
        <w:ind w:left="360"/>
        <w:rPr>
          <w:rFonts w:ascii="Times New Roman" w:hAnsi="Times New Roman" w:cs="Times New Roman"/>
          <w:sz w:val="24"/>
          <w:szCs w:val="24"/>
        </w:rPr>
      </w:pPr>
      <w:r w:rsidRPr="004F610B">
        <w:rPr>
          <w:rFonts w:ascii="Times New Roman" w:hAnsi="Times New Roman" w:cs="Times New Roman"/>
          <w:sz w:val="24"/>
          <w:szCs w:val="24"/>
        </w:rPr>
        <w:t>We expect on overall high response rate for this survey. However, to control for possible bias introduced through non</w:t>
      </w:r>
      <w:r w:rsidR="00583D7C" w:rsidRPr="004F610B">
        <w:rPr>
          <w:rFonts w:ascii="Times New Roman" w:hAnsi="Times New Roman" w:cs="Times New Roman"/>
          <w:sz w:val="24"/>
          <w:szCs w:val="24"/>
        </w:rPr>
        <w:t>-</w:t>
      </w:r>
      <w:r w:rsidRPr="004F610B">
        <w:rPr>
          <w:rFonts w:ascii="Times New Roman" w:hAnsi="Times New Roman" w:cs="Times New Roman"/>
          <w:sz w:val="24"/>
          <w:szCs w:val="24"/>
        </w:rPr>
        <w:t xml:space="preserve">participation, we will stratify the universe by available administrative data on </w:t>
      </w:r>
      <w:r w:rsidR="00AA0FCB" w:rsidRPr="004F610B">
        <w:rPr>
          <w:rFonts w:ascii="Times New Roman" w:hAnsi="Times New Roman" w:cs="Times New Roman"/>
          <w:sz w:val="24"/>
          <w:szCs w:val="24"/>
        </w:rPr>
        <w:t xml:space="preserve">grantee size, geographic region and service coordinator area (“family” or “elderly”); if after four weeks particular strata have not yet achieved the target response rate, up to 30 service coordinators in </w:t>
      </w:r>
      <w:r w:rsidR="00B33F95">
        <w:rPr>
          <w:rFonts w:ascii="Times New Roman" w:hAnsi="Times New Roman" w:cs="Times New Roman"/>
          <w:sz w:val="24"/>
          <w:szCs w:val="24"/>
        </w:rPr>
        <w:t>each affected</w:t>
      </w:r>
      <w:r w:rsidR="00B33F95" w:rsidRPr="004F610B">
        <w:rPr>
          <w:rFonts w:ascii="Times New Roman" w:hAnsi="Times New Roman" w:cs="Times New Roman"/>
          <w:sz w:val="24"/>
          <w:szCs w:val="24"/>
        </w:rPr>
        <w:t xml:space="preserve"> </w:t>
      </w:r>
      <w:r w:rsidR="00AA0FCB" w:rsidRPr="004F610B">
        <w:rPr>
          <w:rFonts w:ascii="Times New Roman" w:hAnsi="Times New Roman" w:cs="Times New Roman"/>
          <w:sz w:val="24"/>
          <w:szCs w:val="24"/>
        </w:rPr>
        <w:t>strata will be randomly sampled for direct calls to encourage participation</w:t>
      </w:r>
      <w:r w:rsidRPr="004F610B">
        <w:rPr>
          <w:rFonts w:ascii="Times New Roman" w:hAnsi="Times New Roman" w:cs="Times New Roman"/>
          <w:sz w:val="24"/>
          <w:szCs w:val="24"/>
        </w:rPr>
        <w:t>, creating a pool of representative non-respondents</w:t>
      </w:r>
      <w:r w:rsidR="00AA0FCB" w:rsidRPr="004F610B">
        <w:rPr>
          <w:rFonts w:ascii="Times New Roman" w:hAnsi="Times New Roman" w:cs="Times New Roman"/>
          <w:sz w:val="24"/>
          <w:szCs w:val="24"/>
        </w:rPr>
        <w:t>.</w:t>
      </w:r>
      <w:r w:rsidR="00B33F95">
        <w:rPr>
          <w:rFonts w:ascii="Times New Roman" w:hAnsi="Times New Roman" w:cs="Times New Roman"/>
          <w:sz w:val="24"/>
          <w:szCs w:val="24"/>
        </w:rPr>
        <w:t xml:space="preserve"> </w:t>
      </w:r>
      <w:r w:rsidR="00E54818">
        <w:rPr>
          <w:rFonts w:ascii="Times New Roman" w:hAnsi="Times New Roman" w:cs="Times New Roman"/>
          <w:sz w:val="24"/>
          <w:szCs w:val="24"/>
        </w:rPr>
        <w:t xml:space="preserve">These direct calls will </w:t>
      </w:r>
      <w:r w:rsidR="00E54818">
        <w:rPr>
          <w:rFonts w:ascii="Times New Roman" w:hAnsi="Times New Roman" w:cs="Times New Roman"/>
          <w:i/>
          <w:sz w:val="24"/>
          <w:szCs w:val="24"/>
        </w:rPr>
        <w:t xml:space="preserve">not </w:t>
      </w:r>
      <w:r w:rsidR="00E54818">
        <w:rPr>
          <w:rFonts w:ascii="Times New Roman" w:hAnsi="Times New Roman" w:cs="Times New Roman"/>
          <w:sz w:val="24"/>
          <w:szCs w:val="24"/>
        </w:rPr>
        <w:t xml:space="preserve">be used to administer the survey, but instead will </w:t>
      </w:r>
      <w:r w:rsidR="00B33F95">
        <w:rPr>
          <w:rFonts w:ascii="Times New Roman" w:hAnsi="Times New Roman" w:cs="Times New Roman"/>
          <w:sz w:val="24"/>
          <w:szCs w:val="24"/>
        </w:rPr>
        <w:t>request completion through the on-line survey.</w:t>
      </w:r>
      <w:r w:rsidR="00AA0FCB" w:rsidRPr="004F610B">
        <w:rPr>
          <w:rFonts w:ascii="Times New Roman" w:hAnsi="Times New Roman" w:cs="Times New Roman"/>
          <w:sz w:val="24"/>
          <w:szCs w:val="24"/>
        </w:rPr>
        <w:t xml:space="preserve"> Completed surveys from the late-to-complete cohort will be compared with all other completed surveys to test for significant differences. </w:t>
      </w:r>
    </w:p>
    <w:p w14:paraId="141BC793" w14:textId="77777777" w:rsidR="00BD7F1D" w:rsidRDefault="00BD7F1D" w:rsidP="00BD7F1D">
      <w:pPr>
        <w:pStyle w:val="NumberedList"/>
        <w:numPr>
          <w:ilvl w:val="0"/>
          <w:numId w:val="0"/>
        </w:numPr>
        <w:spacing w:line="240" w:lineRule="auto"/>
        <w:ind w:left="360"/>
        <w:rPr>
          <w:rFonts w:ascii="Times New Roman" w:hAnsi="Times New Roman" w:cs="Times New Roman"/>
          <w:sz w:val="24"/>
          <w:szCs w:val="24"/>
        </w:rPr>
      </w:pPr>
    </w:p>
    <w:p w14:paraId="571C3732" w14:textId="77777777" w:rsidR="00BD7F1D" w:rsidRDefault="00592ABB" w:rsidP="00BD7F1D">
      <w:pPr>
        <w:pStyle w:val="NumberedList"/>
        <w:numPr>
          <w:ilvl w:val="0"/>
          <w:numId w:val="0"/>
        </w:numPr>
        <w:spacing w:line="240" w:lineRule="auto"/>
        <w:ind w:left="360"/>
        <w:rPr>
          <w:rFonts w:ascii="Times New Roman" w:hAnsi="Times New Roman" w:cs="Times New Roman"/>
          <w:b/>
          <w:sz w:val="24"/>
          <w:szCs w:val="24"/>
        </w:rPr>
      </w:pPr>
      <w:r w:rsidRPr="004F610B">
        <w:rPr>
          <w:rFonts w:ascii="Times New Roman" w:hAnsi="Times New Roman" w:cs="Times New Roman"/>
          <w:b/>
          <w:sz w:val="24"/>
          <w:szCs w:val="24"/>
        </w:rPr>
        <w:t>Site Visits:</w:t>
      </w:r>
    </w:p>
    <w:p w14:paraId="3C371D06" w14:textId="77777777" w:rsidR="00BD7F1D" w:rsidRDefault="00BD7F1D" w:rsidP="00BD7F1D">
      <w:pPr>
        <w:pStyle w:val="NumberedList"/>
        <w:numPr>
          <w:ilvl w:val="0"/>
          <w:numId w:val="0"/>
        </w:numPr>
        <w:spacing w:line="240" w:lineRule="auto"/>
        <w:ind w:left="360"/>
        <w:rPr>
          <w:rFonts w:ascii="Times New Roman" w:hAnsi="Times New Roman" w:cs="Times New Roman"/>
          <w:b/>
          <w:sz w:val="24"/>
          <w:szCs w:val="24"/>
        </w:rPr>
      </w:pPr>
    </w:p>
    <w:p w14:paraId="09C36F6D" w14:textId="389844C0" w:rsidR="00E25E6F" w:rsidRDefault="00E25E6F" w:rsidP="00BD7F1D">
      <w:pPr>
        <w:pStyle w:val="NumberedList"/>
        <w:numPr>
          <w:ilvl w:val="0"/>
          <w:numId w:val="0"/>
        </w:numPr>
        <w:spacing w:line="240" w:lineRule="auto"/>
        <w:ind w:left="360"/>
        <w:rPr>
          <w:rFonts w:ascii="Times New Roman" w:hAnsi="Times New Roman" w:cs="Times New Roman"/>
          <w:sz w:val="24"/>
          <w:szCs w:val="24"/>
        </w:rPr>
      </w:pPr>
      <w:r>
        <w:rPr>
          <w:rFonts w:ascii="Times New Roman" w:hAnsi="Times New Roman" w:cs="Times New Roman"/>
          <w:sz w:val="24"/>
          <w:szCs w:val="24"/>
        </w:rPr>
        <w:t>Three grantees</w:t>
      </w:r>
      <w:r w:rsidR="00592ABB" w:rsidRPr="007B6B95">
        <w:rPr>
          <w:rFonts w:ascii="Times New Roman" w:hAnsi="Times New Roman" w:cs="Times New Roman"/>
          <w:sz w:val="24"/>
          <w:szCs w:val="24"/>
        </w:rPr>
        <w:t xml:space="preserve"> receive</w:t>
      </w:r>
      <w:r>
        <w:rPr>
          <w:rFonts w:ascii="Times New Roman" w:hAnsi="Times New Roman" w:cs="Times New Roman"/>
          <w:sz w:val="24"/>
          <w:szCs w:val="24"/>
        </w:rPr>
        <w:t>d</w:t>
      </w:r>
      <w:r w:rsidR="00592ABB" w:rsidRPr="007B6B95">
        <w:rPr>
          <w:rFonts w:ascii="Times New Roman" w:hAnsi="Times New Roman" w:cs="Times New Roman"/>
          <w:sz w:val="24"/>
          <w:szCs w:val="24"/>
        </w:rPr>
        <w:t xml:space="preserve"> invitations to </w:t>
      </w:r>
      <w:r w:rsidR="000E278A" w:rsidRPr="007B6B95">
        <w:rPr>
          <w:rFonts w:ascii="Times New Roman" w:hAnsi="Times New Roman" w:cs="Times New Roman"/>
          <w:sz w:val="24"/>
          <w:szCs w:val="24"/>
        </w:rPr>
        <w:t>participate in</w:t>
      </w:r>
      <w:r w:rsidR="00592ABB" w:rsidRPr="007B6B95">
        <w:rPr>
          <w:rFonts w:ascii="Times New Roman" w:hAnsi="Times New Roman" w:cs="Times New Roman"/>
          <w:sz w:val="24"/>
          <w:szCs w:val="24"/>
        </w:rPr>
        <w:t xml:space="preserve"> </w:t>
      </w:r>
      <w:r w:rsidR="00E43ADE">
        <w:rPr>
          <w:rFonts w:ascii="Times New Roman" w:hAnsi="Times New Roman" w:cs="Times New Roman"/>
          <w:sz w:val="24"/>
          <w:szCs w:val="24"/>
        </w:rPr>
        <w:t>HUD’s Evaluation of the ROSS-SC program</w:t>
      </w:r>
      <w:r>
        <w:rPr>
          <w:rFonts w:ascii="Times New Roman" w:hAnsi="Times New Roman" w:cs="Times New Roman"/>
          <w:sz w:val="24"/>
          <w:szCs w:val="24"/>
        </w:rPr>
        <w:t xml:space="preserve"> as pilot sites prior to OMB clearance</w:t>
      </w:r>
      <w:r w:rsidR="00446588">
        <w:rPr>
          <w:rFonts w:ascii="Times New Roman" w:hAnsi="Times New Roman" w:cs="Times New Roman"/>
          <w:sz w:val="24"/>
          <w:szCs w:val="24"/>
        </w:rPr>
        <w:t xml:space="preserve">.  </w:t>
      </w:r>
      <w:r>
        <w:rPr>
          <w:rFonts w:ascii="Times New Roman" w:hAnsi="Times New Roman" w:cs="Times New Roman"/>
          <w:sz w:val="24"/>
          <w:szCs w:val="24"/>
        </w:rPr>
        <w:t xml:space="preserve">Those grantees, individual interviewees, and focus group participants were informed regarding the guaranteed privacy to the extent permitted by law of the information they provide prior to agreeing to participate or being administered informed consent.  These </w:t>
      </w:r>
      <w:r w:rsidR="00C74C1E">
        <w:rPr>
          <w:rFonts w:ascii="Times New Roman" w:hAnsi="Times New Roman" w:cs="Times New Roman"/>
          <w:sz w:val="24"/>
          <w:szCs w:val="24"/>
        </w:rPr>
        <w:t xml:space="preserve">three </w:t>
      </w:r>
      <w:r>
        <w:rPr>
          <w:rFonts w:ascii="Times New Roman" w:hAnsi="Times New Roman" w:cs="Times New Roman"/>
          <w:sz w:val="24"/>
          <w:szCs w:val="24"/>
        </w:rPr>
        <w:t xml:space="preserve">site visits </w:t>
      </w:r>
      <w:r w:rsidR="00C74C1E">
        <w:rPr>
          <w:rFonts w:ascii="Times New Roman" w:hAnsi="Times New Roman" w:cs="Times New Roman"/>
          <w:sz w:val="24"/>
          <w:szCs w:val="24"/>
        </w:rPr>
        <w:t xml:space="preserve">were completed in 2017, and </w:t>
      </w:r>
      <w:r>
        <w:rPr>
          <w:rFonts w:ascii="Times New Roman" w:hAnsi="Times New Roman" w:cs="Times New Roman"/>
          <w:sz w:val="24"/>
          <w:szCs w:val="24"/>
        </w:rPr>
        <w:t xml:space="preserve">included </w:t>
      </w:r>
      <w:r w:rsidRPr="007B6B95">
        <w:rPr>
          <w:rFonts w:ascii="Times New Roman" w:hAnsi="Times New Roman" w:cs="Times New Roman"/>
          <w:sz w:val="24"/>
          <w:szCs w:val="24"/>
        </w:rPr>
        <w:t>SET Ministries in Milwaukee, WI, Home Forward in Portland, OR, and the New Jersey Institute for Disabilities in Edison, NJ</w:t>
      </w:r>
      <w:r>
        <w:rPr>
          <w:rFonts w:ascii="Times New Roman" w:hAnsi="Times New Roman" w:cs="Times New Roman"/>
          <w:sz w:val="24"/>
          <w:szCs w:val="24"/>
        </w:rPr>
        <w:t>.</w:t>
      </w:r>
    </w:p>
    <w:p w14:paraId="07995F1D" w14:textId="77777777" w:rsidR="00E25E6F" w:rsidRDefault="00E25E6F" w:rsidP="00BD7F1D">
      <w:pPr>
        <w:pStyle w:val="NumberedList"/>
        <w:numPr>
          <w:ilvl w:val="0"/>
          <w:numId w:val="0"/>
        </w:numPr>
        <w:spacing w:line="240" w:lineRule="auto"/>
        <w:ind w:left="360"/>
        <w:rPr>
          <w:rFonts w:ascii="Times New Roman" w:hAnsi="Times New Roman" w:cs="Times New Roman"/>
          <w:sz w:val="24"/>
          <w:szCs w:val="24"/>
        </w:rPr>
      </w:pPr>
    </w:p>
    <w:p w14:paraId="00FF2574" w14:textId="5D2B3D2B" w:rsidR="00BD7F1D" w:rsidRPr="007B6B95" w:rsidRDefault="00E25E6F" w:rsidP="00BD7F1D">
      <w:pPr>
        <w:pStyle w:val="NumberedList"/>
        <w:numPr>
          <w:ilvl w:val="0"/>
          <w:numId w:val="0"/>
        </w:numPr>
        <w:spacing w:line="240" w:lineRule="auto"/>
        <w:ind w:left="360"/>
        <w:rPr>
          <w:rFonts w:ascii="Times New Roman" w:hAnsi="Times New Roman" w:cs="Times New Roman"/>
          <w:sz w:val="24"/>
          <w:szCs w:val="24"/>
        </w:rPr>
      </w:pPr>
      <w:r>
        <w:rPr>
          <w:rFonts w:ascii="Times New Roman" w:hAnsi="Times New Roman" w:cs="Times New Roman"/>
          <w:sz w:val="24"/>
          <w:szCs w:val="24"/>
        </w:rPr>
        <w:t>Seven subsequent grantees will receive invitations to participate in HUD’s Evaluation of the ROSS-SC program after OMB clearance is received.  Those remaining grantees will be informed regarding the privacy</w:t>
      </w:r>
      <w:r w:rsidR="00C74C1E">
        <w:rPr>
          <w:rFonts w:ascii="Times New Roman" w:hAnsi="Times New Roman" w:cs="Times New Roman"/>
          <w:sz w:val="24"/>
          <w:szCs w:val="24"/>
        </w:rPr>
        <w:t xml:space="preserve"> to extent permitted by law of their information prior to their informed decision to participate; individual interviewees and focus group participants will be informed of their guaranteed privacy to the extent permitted by law of the information they provide prior to agreeing to participate or being administered informed consent.  Those </w:t>
      </w:r>
      <w:r w:rsidR="00CC5D18">
        <w:rPr>
          <w:rFonts w:ascii="Times New Roman" w:hAnsi="Times New Roman" w:cs="Times New Roman"/>
          <w:sz w:val="24"/>
          <w:szCs w:val="24"/>
        </w:rPr>
        <w:t xml:space="preserve">seven </w:t>
      </w:r>
      <w:r w:rsidR="00C74C1E">
        <w:rPr>
          <w:rFonts w:ascii="Times New Roman" w:hAnsi="Times New Roman" w:cs="Times New Roman"/>
          <w:sz w:val="24"/>
          <w:szCs w:val="24"/>
        </w:rPr>
        <w:t>site</w:t>
      </w:r>
      <w:r w:rsidR="00CC5D18">
        <w:rPr>
          <w:rFonts w:ascii="Times New Roman" w:hAnsi="Times New Roman" w:cs="Times New Roman"/>
          <w:sz w:val="24"/>
          <w:szCs w:val="24"/>
        </w:rPr>
        <w:t xml:space="preserve"> visits are planned for 2018</w:t>
      </w:r>
      <w:r w:rsidR="00C74C1E">
        <w:rPr>
          <w:rFonts w:ascii="Times New Roman" w:hAnsi="Times New Roman" w:cs="Times New Roman"/>
          <w:sz w:val="24"/>
          <w:szCs w:val="24"/>
        </w:rPr>
        <w:t>, following OMB clearance</w:t>
      </w:r>
      <w:r w:rsidR="00CC5D18">
        <w:rPr>
          <w:rFonts w:ascii="Times New Roman" w:hAnsi="Times New Roman" w:cs="Times New Roman"/>
          <w:sz w:val="24"/>
          <w:szCs w:val="24"/>
        </w:rPr>
        <w:t>.</w:t>
      </w:r>
      <w:r w:rsidR="00592ABB" w:rsidRPr="007B6B95">
        <w:rPr>
          <w:rFonts w:ascii="Times New Roman" w:hAnsi="Times New Roman" w:cs="Times New Roman"/>
          <w:sz w:val="24"/>
          <w:szCs w:val="24"/>
        </w:rPr>
        <w:t xml:space="preserve"> </w:t>
      </w:r>
      <w:r w:rsidR="00542884">
        <w:rPr>
          <w:rFonts w:ascii="Times New Roman" w:hAnsi="Times New Roman" w:cs="Times New Roman"/>
          <w:sz w:val="24"/>
          <w:szCs w:val="24"/>
        </w:rPr>
        <w:t xml:space="preserve">For </w:t>
      </w:r>
      <w:r w:rsidR="00C74C1E">
        <w:rPr>
          <w:rFonts w:ascii="Times New Roman" w:hAnsi="Times New Roman" w:cs="Times New Roman"/>
          <w:sz w:val="24"/>
          <w:szCs w:val="24"/>
        </w:rPr>
        <w:t>those</w:t>
      </w:r>
      <w:r w:rsidR="00542884">
        <w:rPr>
          <w:rFonts w:ascii="Times New Roman" w:hAnsi="Times New Roman" w:cs="Times New Roman"/>
          <w:sz w:val="24"/>
          <w:szCs w:val="24"/>
        </w:rPr>
        <w:t xml:space="preserve"> seven site visits w</w:t>
      </w:r>
      <w:r w:rsidR="00500801" w:rsidRPr="007B6B95">
        <w:rPr>
          <w:rFonts w:ascii="Times New Roman" w:hAnsi="Times New Roman" w:cs="Times New Roman"/>
          <w:sz w:val="24"/>
          <w:szCs w:val="24"/>
        </w:rPr>
        <w:t xml:space="preserve">e have a preliminary list of </w:t>
      </w:r>
      <w:r w:rsidR="00346FC4">
        <w:rPr>
          <w:rFonts w:ascii="Times New Roman" w:hAnsi="Times New Roman" w:cs="Times New Roman"/>
          <w:sz w:val="24"/>
          <w:szCs w:val="24"/>
        </w:rPr>
        <w:t>seven</w:t>
      </w:r>
      <w:r w:rsidR="00500801" w:rsidRPr="007B6B95">
        <w:rPr>
          <w:rFonts w:ascii="Times New Roman" w:hAnsi="Times New Roman" w:cs="Times New Roman"/>
          <w:sz w:val="24"/>
          <w:szCs w:val="24"/>
        </w:rPr>
        <w:t xml:space="preserve"> sites plus </w:t>
      </w:r>
      <w:r w:rsidR="00346FC4">
        <w:rPr>
          <w:rFonts w:ascii="Times New Roman" w:hAnsi="Times New Roman" w:cs="Times New Roman"/>
          <w:sz w:val="24"/>
          <w:szCs w:val="24"/>
        </w:rPr>
        <w:t>four</w:t>
      </w:r>
      <w:r w:rsidR="00500801" w:rsidRPr="007B6B95">
        <w:rPr>
          <w:rFonts w:ascii="Times New Roman" w:hAnsi="Times New Roman" w:cs="Times New Roman"/>
          <w:sz w:val="24"/>
          <w:szCs w:val="24"/>
        </w:rPr>
        <w:t xml:space="preserve"> alternates</w:t>
      </w:r>
      <w:r w:rsidR="00446588">
        <w:rPr>
          <w:rFonts w:ascii="Times New Roman" w:hAnsi="Times New Roman" w:cs="Times New Roman"/>
          <w:sz w:val="24"/>
          <w:szCs w:val="24"/>
        </w:rPr>
        <w:t xml:space="preserve">; confirmation </w:t>
      </w:r>
      <w:r w:rsidR="00346FC4">
        <w:rPr>
          <w:rFonts w:ascii="Times New Roman" w:hAnsi="Times New Roman" w:cs="Times New Roman"/>
          <w:sz w:val="24"/>
          <w:szCs w:val="24"/>
        </w:rPr>
        <w:t>of the remaining seven</w:t>
      </w:r>
      <w:r w:rsidR="00446588">
        <w:rPr>
          <w:rFonts w:ascii="Times New Roman" w:hAnsi="Times New Roman" w:cs="Times New Roman"/>
          <w:sz w:val="24"/>
          <w:szCs w:val="24"/>
        </w:rPr>
        <w:t xml:space="preserve"> sites is pending OMB approval and finalization of the site selection with HUD.</w:t>
      </w:r>
      <w:r w:rsidR="00500801" w:rsidRPr="007B6B95">
        <w:rPr>
          <w:rFonts w:ascii="Times New Roman" w:hAnsi="Times New Roman" w:cs="Times New Roman"/>
          <w:sz w:val="24"/>
          <w:szCs w:val="24"/>
        </w:rPr>
        <w:t xml:space="preserve"> </w:t>
      </w:r>
      <w:r w:rsidR="00542884">
        <w:rPr>
          <w:rFonts w:ascii="Times New Roman" w:hAnsi="Times New Roman" w:cs="Times New Roman"/>
          <w:sz w:val="24"/>
          <w:szCs w:val="24"/>
        </w:rPr>
        <w:t xml:space="preserve"> </w:t>
      </w:r>
      <w:r w:rsidR="00542884" w:rsidRPr="007B6B95">
        <w:rPr>
          <w:rFonts w:ascii="Times New Roman" w:hAnsi="Times New Roman" w:cs="Times New Roman"/>
          <w:sz w:val="24"/>
          <w:szCs w:val="24"/>
        </w:rPr>
        <w:t xml:space="preserve">Four additional </w:t>
      </w:r>
      <w:r w:rsidR="00542884">
        <w:rPr>
          <w:rFonts w:ascii="Times New Roman" w:hAnsi="Times New Roman" w:cs="Times New Roman"/>
          <w:sz w:val="24"/>
          <w:szCs w:val="24"/>
        </w:rPr>
        <w:t xml:space="preserve">alternate </w:t>
      </w:r>
      <w:r w:rsidR="00542884" w:rsidRPr="007B6B95">
        <w:rPr>
          <w:rFonts w:ascii="Times New Roman" w:hAnsi="Times New Roman" w:cs="Times New Roman"/>
          <w:sz w:val="24"/>
          <w:szCs w:val="24"/>
        </w:rPr>
        <w:t xml:space="preserve">sites have been selected in the event that one or more of the </w:t>
      </w:r>
      <w:r w:rsidR="00542884">
        <w:rPr>
          <w:rFonts w:ascii="Times New Roman" w:hAnsi="Times New Roman" w:cs="Times New Roman"/>
          <w:sz w:val="24"/>
          <w:szCs w:val="24"/>
        </w:rPr>
        <w:t>seven planned</w:t>
      </w:r>
      <w:r w:rsidR="00542884" w:rsidRPr="007B6B95">
        <w:rPr>
          <w:rFonts w:ascii="Times New Roman" w:hAnsi="Times New Roman" w:cs="Times New Roman"/>
          <w:sz w:val="24"/>
          <w:szCs w:val="24"/>
        </w:rPr>
        <w:t xml:space="preserve"> sites declines to participate. </w:t>
      </w:r>
      <w:r w:rsidR="00542884">
        <w:rPr>
          <w:rFonts w:ascii="Times New Roman" w:hAnsi="Times New Roman" w:cs="Times New Roman"/>
          <w:sz w:val="24"/>
          <w:szCs w:val="24"/>
        </w:rPr>
        <w:t xml:space="preserve">In the event that an original site elects not to participate, then the research team will select an alternate </w:t>
      </w:r>
      <w:r w:rsidR="00542884" w:rsidRPr="007B6B95">
        <w:rPr>
          <w:rFonts w:ascii="Times New Roman" w:hAnsi="Times New Roman" w:cs="Times New Roman"/>
          <w:sz w:val="24"/>
          <w:szCs w:val="24"/>
        </w:rPr>
        <w:t>site to match the non-participating site as closely as possible in terms of type of grantee, population targeted, and geographic location.</w:t>
      </w:r>
    </w:p>
    <w:p w14:paraId="30113356" w14:textId="77777777" w:rsidR="00BD7F1D" w:rsidRDefault="00BD7F1D" w:rsidP="00BD7F1D">
      <w:pPr>
        <w:pStyle w:val="NumberedList"/>
        <w:numPr>
          <w:ilvl w:val="0"/>
          <w:numId w:val="0"/>
        </w:numPr>
        <w:spacing w:line="240" w:lineRule="auto"/>
        <w:ind w:left="360"/>
        <w:rPr>
          <w:rFonts w:ascii="Times New Roman" w:hAnsi="Times New Roman" w:cs="Times New Roman"/>
          <w:sz w:val="24"/>
          <w:szCs w:val="24"/>
        </w:rPr>
      </w:pPr>
    </w:p>
    <w:p w14:paraId="2F0DFA30" w14:textId="3C72E651" w:rsidR="00592ABB" w:rsidRPr="004F610B" w:rsidRDefault="00592ABB" w:rsidP="00BD7F1D">
      <w:pPr>
        <w:pStyle w:val="NumberedList"/>
        <w:numPr>
          <w:ilvl w:val="0"/>
          <w:numId w:val="0"/>
        </w:numPr>
        <w:spacing w:line="240" w:lineRule="auto"/>
        <w:ind w:left="360"/>
        <w:rPr>
          <w:rFonts w:ascii="Times New Roman" w:hAnsi="Times New Roman" w:cs="Times New Roman"/>
          <w:sz w:val="24"/>
          <w:szCs w:val="24"/>
        </w:rPr>
      </w:pPr>
      <w:r w:rsidRPr="004F610B">
        <w:rPr>
          <w:rFonts w:ascii="Times New Roman" w:hAnsi="Times New Roman" w:cs="Times New Roman"/>
          <w:sz w:val="24"/>
          <w:szCs w:val="24"/>
        </w:rPr>
        <w:t xml:space="preserve">Focus groups will be limited to 10-15 participants </w:t>
      </w:r>
      <w:r w:rsidR="00AA2DD9" w:rsidRPr="004F610B">
        <w:rPr>
          <w:rFonts w:ascii="Times New Roman" w:hAnsi="Times New Roman" w:cs="Times New Roman"/>
          <w:sz w:val="24"/>
          <w:szCs w:val="24"/>
        </w:rPr>
        <w:t>(o</w:t>
      </w:r>
      <w:r w:rsidR="00500801">
        <w:rPr>
          <w:rFonts w:ascii="Times New Roman" w:hAnsi="Times New Roman" w:cs="Times New Roman"/>
          <w:sz w:val="24"/>
          <w:szCs w:val="24"/>
        </w:rPr>
        <w:t>f</w:t>
      </w:r>
      <w:r w:rsidR="00AA2DD9" w:rsidRPr="004F610B">
        <w:rPr>
          <w:rFonts w:ascii="Times New Roman" w:hAnsi="Times New Roman" w:cs="Times New Roman"/>
          <w:sz w:val="24"/>
          <w:szCs w:val="24"/>
        </w:rPr>
        <w:t xml:space="preserve"> 9 or fewer at pilot sites prior to OMB approval) </w:t>
      </w:r>
      <w:r w:rsidRPr="004F610B">
        <w:rPr>
          <w:rFonts w:ascii="Times New Roman" w:hAnsi="Times New Roman" w:cs="Times New Roman"/>
          <w:sz w:val="24"/>
          <w:szCs w:val="24"/>
        </w:rPr>
        <w:t>per standard methodological pract</w:t>
      </w:r>
      <w:r w:rsidR="00AA2DD9" w:rsidRPr="004F610B">
        <w:rPr>
          <w:rFonts w:ascii="Times New Roman" w:hAnsi="Times New Roman" w:cs="Times New Roman"/>
          <w:sz w:val="24"/>
          <w:szCs w:val="24"/>
        </w:rPr>
        <w:t>ice</w:t>
      </w:r>
      <w:r w:rsidR="00AC7D45" w:rsidRPr="004F610B">
        <w:rPr>
          <w:rFonts w:ascii="Times New Roman" w:hAnsi="Times New Roman" w:cs="Times New Roman"/>
          <w:sz w:val="24"/>
          <w:szCs w:val="24"/>
        </w:rPr>
        <w:t xml:space="preserve"> emphasizing rich, detailed responses through small group interaction and discussion</w:t>
      </w:r>
      <w:r w:rsidR="00AA2DD9" w:rsidRPr="004F610B">
        <w:rPr>
          <w:rFonts w:ascii="Times New Roman" w:hAnsi="Times New Roman" w:cs="Times New Roman"/>
          <w:sz w:val="24"/>
          <w:szCs w:val="24"/>
        </w:rPr>
        <w:t xml:space="preserve">. </w:t>
      </w:r>
      <w:r w:rsidR="007B6B95">
        <w:rPr>
          <w:rFonts w:ascii="Times New Roman" w:hAnsi="Times New Roman" w:cs="Times New Roman"/>
          <w:sz w:val="24"/>
          <w:szCs w:val="24"/>
        </w:rPr>
        <w:t xml:space="preserve">We anticipate having to approach 20-30 residents per site to recruit a final single sample of 10-15 </w:t>
      </w:r>
      <w:r w:rsidRPr="004F610B">
        <w:rPr>
          <w:rFonts w:ascii="Times New Roman" w:hAnsi="Times New Roman" w:cs="Times New Roman"/>
          <w:sz w:val="24"/>
          <w:szCs w:val="24"/>
        </w:rPr>
        <w:t>active participants</w:t>
      </w:r>
      <w:r w:rsidR="007B6B95">
        <w:rPr>
          <w:rFonts w:ascii="Times New Roman" w:hAnsi="Times New Roman" w:cs="Times New Roman"/>
          <w:sz w:val="24"/>
          <w:szCs w:val="24"/>
        </w:rPr>
        <w:t xml:space="preserve"> (comprising one focus group) per site</w:t>
      </w:r>
      <w:r w:rsidRPr="004F610B">
        <w:rPr>
          <w:rFonts w:ascii="Times New Roman" w:hAnsi="Times New Roman" w:cs="Times New Roman"/>
          <w:sz w:val="24"/>
          <w:szCs w:val="24"/>
        </w:rPr>
        <w:t>. Only individuals who actively consent to participate in the focus group by registering will be considered focus group participants.</w:t>
      </w:r>
      <w:r w:rsidR="00446588">
        <w:rPr>
          <w:rFonts w:ascii="Times New Roman" w:hAnsi="Times New Roman" w:cs="Times New Roman"/>
          <w:sz w:val="24"/>
          <w:szCs w:val="24"/>
        </w:rPr>
        <w:t xml:space="preserve"> </w:t>
      </w:r>
      <w:r w:rsidR="00346FC4">
        <w:rPr>
          <w:rFonts w:ascii="Times New Roman" w:hAnsi="Times New Roman" w:cs="Times New Roman"/>
          <w:sz w:val="24"/>
          <w:szCs w:val="24"/>
        </w:rPr>
        <w:t>W</w:t>
      </w:r>
      <w:r w:rsidR="00446588">
        <w:rPr>
          <w:rFonts w:ascii="Times New Roman" w:hAnsi="Times New Roman" w:cs="Times New Roman"/>
          <w:sz w:val="24"/>
          <w:szCs w:val="24"/>
        </w:rPr>
        <w:t xml:space="preserve">e will ask all participants to keep shared information private, and Urban itself will only report information summarized in aggregate and/or with the specific details masked/changed to protect their identity.  </w:t>
      </w:r>
      <w:r w:rsidRPr="004F610B">
        <w:rPr>
          <w:rFonts w:ascii="Times New Roman" w:hAnsi="Times New Roman" w:cs="Times New Roman"/>
          <w:sz w:val="24"/>
          <w:szCs w:val="24"/>
        </w:rPr>
        <w:t xml:space="preserve">Participants who attend the focus group for any length of time will receive a $25 </w:t>
      </w:r>
      <w:r w:rsidR="00AD7971">
        <w:rPr>
          <w:rFonts w:ascii="Times New Roman" w:hAnsi="Times New Roman" w:cs="Times New Roman"/>
          <w:sz w:val="24"/>
          <w:szCs w:val="24"/>
        </w:rPr>
        <w:t>token of appreciation</w:t>
      </w:r>
      <w:r w:rsidR="00AD7971" w:rsidRPr="004F610B">
        <w:rPr>
          <w:rFonts w:ascii="Times New Roman" w:hAnsi="Times New Roman" w:cs="Times New Roman"/>
          <w:sz w:val="24"/>
          <w:szCs w:val="24"/>
        </w:rPr>
        <w:t xml:space="preserve"> </w:t>
      </w:r>
      <w:r w:rsidRPr="004F610B">
        <w:rPr>
          <w:rFonts w:ascii="Times New Roman" w:hAnsi="Times New Roman" w:cs="Times New Roman"/>
          <w:sz w:val="24"/>
          <w:szCs w:val="24"/>
        </w:rPr>
        <w:t xml:space="preserve">to account for incidental costs of their participation. Since participation is voluntary, and full population characteristics are unknown, we will not be able to test for differences between those who register and those who do not. We will also not be able to test differences in perspective between those who register and attend and those who register but do not attend. However, as a qualitative research method, conducting multiple focus groups across multiple sites provides reliable data about both the breadth and depth of experiences and opinions of program participants to the degree necessary for effective program evaluation. </w:t>
      </w:r>
    </w:p>
    <w:p w14:paraId="421B7140" w14:textId="77777777" w:rsidR="00BD7F1D" w:rsidRDefault="00BD7F1D" w:rsidP="00BD7F1D">
      <w:pPr>
        <w:pStyle w:val="NumberedList"/>
        <w:numPr>
          <w:ilvl w:val="0"/>
          <w:numId w:val="0"/>
        </w:numPr>
        <w:spacing w:line="240" w:lineRule="auto"/>
        <w:ind w:left="360" w:hanging="360"/>
        <w:rPr>
          <w:rFonts w:ascii="Times New Roman" w:hAnsi="Times New Roman" w:cs="Times New Roman"/>
          <w:b/>
          <w:sz w:val="24"/>
          <w:szCs w:val="24"/>
        </w:rPr>
      </w:pPr>
    </w:p>
    <w:p w14:paraId="3FBE2AEA" w14:textId="5506CAAB" w:rsidR="00BD7F1D" w:rsidRPr="006262A7" w:rsidRDefault="00AA0FCB" w:rsidP="00BD7F1D">
      <w:pPr>
        <w:pStyle w:val="NumberedList"/>
        <w:numPr>
          <w:ilvl w:val="0"/>
          <w:numId w:val="68"/>
        </w:numPr>
        <w:spacing w:line="240" w:lineRule="auto"/>
        <w:rPr>
          <w:rFonts w:ascii="Times New Roman" w:hAnsi="Times New Roman" w:cs="Times New Roman"/>
          <w:sz w:val="24"/>
          <w:szCs w:val="24"/>
        </w:rPr>
      </w:pPr>
      <w:r w:rsidRPr="00BD7F1D">
        <w:rPr>
          <w:rFonts w:ascii="Times New Roman" w:hAnsi="Times New Roman" w:cs="Times New Roman"/>
          <w:b/>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14:paraId="0099D5BF" w14:textId="77777777" w:rsidR="00266B3B" w:rsidRPr="00BD7F1D" w:rsidRDefault="00266B3B" w:rsidP="006262A7">
      <w:pPr>
        <w:pStyle w:val="NumberedList"/>
        <w:numPr>
          <w:ilvl w:val="0"/>
          <w:numId w:val="0"/>
        </w:numPr>
        <w:spacing w:line="240" w:lineRule="auto"/>
        <w:ind w:left="360"/>
        <w:rPr>
          <w:rFonts w:ascii="Times New Roman" w:hAnsi="Times New Roman" w:cs="Times New Roman"/>
          <w:sz w:val="24"/>
          <w:szCs w:val="24"/>
        </w:rPr>
      </w:pPr>
    </w:p>
    <w:p w14:paraId="46353BC7" w14:textId="77777777" w:rsidR="00BD7F1D" w:rsidRDefault="00592ABB" w:rsidP="00BD7F1D">
      <w:pPr>
        <w:pStyle w:val="NumberedList"/>
        <w:numPr>
          <w:ilvl w:val="0"/>
          <w:numId w:val="0"/>
        </w:numPr>
        <w:spacing w:line="240" w:lineRule="auto"/>
        <w:ind w:left="360"/>
        <w:rPr>
          <w:rFonts w:ascii="Times New Roman" w:hAnsi="Times New Roman" w:cs="Times New Roman"/>
          <w:sz w:val="24"/>
          <w:szCs w:val="24"/>
        </w:rPr>
      </w:pPr>
      <w:r w:rsidRPr="00BD7F1D">
        <w:rPr>
          <w:rFonts w:ascii="Times New Roman" w:hAnsi="Times New Roman" w:cs="Times New Roman"/>
          <w:b/>
          <w:sz w:val="24"/>
          <w:szCs w:val="24"/>
        </w:rPr>
        <w:t>Survey</w:t>
      </w:r>
      <w:r w:rsidR="002659DC" w:rsidRPr="00BD7F1D">
        <w:rPr>
          <w:rFonts w:ascii="Times New Roman" w:hAnsi="Times New Roman" w:cs="Times New Roman"/>
          <w:b/>
          <w:sz w:val="24"/>
          <w:szCs w:val="24"/>
        </w:rPr>
        <w:t>s</w:t>
      </w:r>
      <w:r w:rsidRPr="00BD7F1D">
        <w:rPr>
          <w:rFonts w:ascii="Times New Roman" w:hAnsi="Times New Roman" w:cs="Times New Roman"/>
          <w:sz w:val="24"/>
          <w:szCs w:val="24"/>
        </w:rPr>
        <w:t>:</w:t>
      </w:r>
    </w:p>
    <w:p w14:paraId="423DC476" w14:textId="77777777" w:rsidR="00BD7F1D" w:rsidRDefault="00BD7F1D" w:rsidP="00BD7F1D">
      <w:pPr>
        <w:pStyle w:val="NumberedList"/>
        <w:numPr>
          <w:ilvl w:val="0"/>
          <w:numId w:val="0"/>
        </w:numPr>
        <w:spacing w:line="240" w:lineRule="auto"/>
        <w:ind w:left="360"/>
        <w:rPr>
          <w:rFonts w:ascii="Times New Roman" w:hAnsi="Times New Roman" w:cs="Times New Roman"/>
          <w:sz w:val="24"/>
          <w:szCs w:val="24"/>
        </w:rPr>
      </w:pPr>
    </w:p>
    <w:p w14:paraId="73799609" w14:textId="7D87C223" w:rsidR="00BD7F1D" w:rsidRDefault="00B33F95" w:rsidP="00BD7F1D">
      <w:pPr>
        <w:pStyle w:val="NumberedList"/>
        <w:numPr>
          <w:ilvl w:val="0"/>
          <w:numId w:val="0"/>
        </w:numPr>
        <w:spacing w:line="240" w:lineRule="auto"/>
        <w:ind w:left="360"/>
        <w:rPr>
          <w:rFonts w:ascii="Times New Roman" w:hAnsi="Times New Roman" w:cs="Times New Roman"/>
          <w:sz w:val="24"/>
          <w:szCs w:val="24"/>
        </w:rPr>
      </w:pPr>
      <w:r>
        <w:rPr>
          <w:rFonts w:ascii="Times New Roman" w:hAnsi="Times New Roman" w:cs="Times New Roman"/>
          <w:sz w:val="24"/>
          <w:szCs w:val="24"/>
        </w:rPr>
        <w:t>Pretesting has been conducted with four service coordinators at three sites.</w:t>
      </w:r>
      <w:r w:rsidR="00E04CD5" w:rsidRPr="004F610B">
        <w:rPr>
          <w:rFonts w:ascii="Times New Roman" w:hAnsi="Times New Roman" w:cs="Times New Roman"/>
          <w:sz w:val="24"/>
          <w:szCs w:val="24"/>
        </w:rPr>
        <w:t xml:space="preserve"> We interview</w:t>
      </w:r>
      <w:r>
        <w:rPr>
          <w:rFonts w:ascii="Times New Roman" w:hAnsi="Times New Roman" w:cs="Times New Roman"/>
          <w:sz w:val="24"/>
          <w:szCs w:val="24"/>
        </w:rPr>
        <w:t>ed</w:t>
      </w:r>
      <w:r w:rsidR="00E04CD5" w:rsidRPr="004F610B">
        <w:rPr>
          <w:rFonts w:ascii="Times New Roman" w:hAnsi="Times New Roman" w:cs="Times New Roman"/>
          <w:sz w:val="24"/>
          <w:szCs w:val="24"/>
        </w:rPr>
        <w:t xml:space="preserve"> the testers after they complete</w:t>
      </w:r>
      <w:r>
        <w:rPr>
          <w:rFonts w:ascii="Times New Roman" w:hAnsi="Times New Roman" w:cs="Times New Roman"/>
          <w:sz w:val="24"/>
          <w:szCs w:val="24"/>
        </w:rPr>
        <w:t>d</w:t>
      </w:r>
      <w:r w:rsidR="00E04CD5" w:rsidRPr="004F610B">
        <w:rPr>
          <w:rFonts w:ascii="Times New Roman" w:hAnsi="Times New Roman" w:cs="Times New Roman"/>
          <w:sz w:val="24"/>
          <w:szCs w:val="24"/>
        </w:rPr>
        <w:t xml:space="preserve"> the survey to assess their interpretation of the questions and the reasoning behind their responses. </w:t>
      </w:r>
      <w:r>
        <w:rPr>
          <w:rFonts w:ascii="Times New Roman" w:hAnsi="Times New Roman" w:cs="Times New Roman"/>
          <w:sz w:val="24"/>
          <w:szCs w:val="24"/>
        </w:rPr>
        <w:t xml:space="preserve">Based on feedback received, we have changed the wording of questions to improve </w:t>
      </w:r>
      <w:r w:rsidR="00E43ADE">
        <w:rPr>
          <w:rFonts w:ascii="Times New Roman" w:hAnsi="Times New Roman" w:cs="Times New Roman"/>
          <w:sz w:val="24"/>
          <w:szCs w:val="24"/>
        </w:rPr>
        <w:t>clarity and</w:t>
      </w:r>
      <w:r>
        <w:rPr>
          <w:rFonts w:ascii="Times New Roman" w:hAnsi="Times New Roman" w:cs="Times New Roman"/>
          <w:sz w:val="24"/>
          <w:szCs w:val="24"/>
        </w:rPr>
        <w:t xml:space="preserve"> eliminated several questions to shorten the survey</w:t>
      </w:r>
      <w:r w:rsidR="00DF44FB">
        <w:rPr>
          <w:rFonts w:ascii="Times New Roman" w:hAnsi="Times New Roman" w:cs="Times New Roman"/>
          <w:sz w:val="24"/>
          <w:szCs w:val="24"/>
        </w:rPr>
        <w:t>. Changes are reflected in the new draft submitted.</w:t>
      </w:r>
      <w:r w:rsidR="00BD7F1D">
        <w:rPr>
          <w:rFonts w:ascii="Times New Roman" w:hAnsi="Times New Roman" w:cs="Times New Roman"/>
          <w:sz w:val="24"/>
          <w:szCs w:val="24"/>
        </w:rPr>
        <w:t xml:space="preserve"> </w:t>
      </w:r>
    </w:p>
    <w:p w14:paraId="686F9253" w14:textId="77777777" w:rsidR="00BD7F1D" w:rsidRDefault="00BD7F1D" w:rsidP="00BD7F1D">
      <w:pPr>
        <w:pStyle w:val="NumberedList"/>
        <w:numPr>
          <w:ilvl w:val="0"/>
          <w:numId w:val="0"/>
        </w:numPr>
        <w:spacing w:line="240" w:lineRule="auto"/>
        <w:ind w:left="360"/>
        <w:rPr>
          <w:rFonts w:ascii="Times New Roman" w:hAnsi="Times New Roman" w:cs="Times New Roman"/>
          <w:sz w:val="24"/>
          <w:szCs w:val="24"/>
        </w:rPr>
      </w:pPr>
    </w:p>
    <w:p w14:paraId="152D6853" w14:textId="5C2FC07C" w:rsidR="00BD7F1D" w:rsidRDefault="00E04CD5" w:rsidP="00BD7F1D">
      <w:pPr>
        <w:pStyle w:val="NumberedList"/>
        <w:numPr>
          <w:ilvl w:val="0"/>
          <w:numId w:val="0"/>
        </w:numPr>
        <w:spacing w:line="240" w:lineRule="auto"/>
        <w:ind w:left="360"/>
        <w:rPr>
          <w:rFonts w:ascii="Times New Roman" w:hAnsi="Times New Roman" w:cs="Times New Roman"/>
          <w:sz w:val="24"/>
          <w:szCs w:val="24"/>
        </w:rPr>
      </w:pPr>
      <w:r w:rsidRPr="004F610B">
        <w:rPr>
          <w:rFonts w:ascii="Times New Roman" w:hAnsi="Times New Roman" w:cs="Times New Roman"/>
          <w:sz w:val="24"/>
          <w:szCs w:val="24"/>
        </w:rPr>
        <w:t>After surveying is complete, we will compare response rates across grantee geographic region and service coordinator are</w:t>
      </w:r>
      <w:r w:rsidR="00F46AF4" w:rsidRPr="004F610B">
        <w:rPr>
          <w:rFonts w:ascii="Times New Roman" w:hAnsi="Times New Roman" w:cs="Times New Roman"/>
          <w:sz w:val="24"/>
          <w:szCs w:val="24"/>
        </w:rPr>
        <w:t>a</w:t>
      </w:r>
      <w:r w:rsidRPr="004F610B">
        <w:rPr>
          <w:rFonts w:ascii="Times New Roman" w:hAnsi="Times New Roman" w:cs="Times New Roman"/>
          <w:sz w:val="24"/>
          <w:szCs w:val="24"/>
        </w:rPr>
        <w:t>, and will apply a weighting adjustment if necessary to correct the responses to be representative of the overall population of service coordinators, which will reduce the possible nonresponse bias.</w:t>
      </w:r>
      <w:r w:rsidR="00DF44FB">
        <w:rPr>
          <w:rFonts w:ascii="Times New Roman" w:hAnsi="Times New Roman" w:cs="Times New Roman"/>
          <w:sz w:val="24"/>
          <w:szCs w:val="24"/>
        </w:rPr>
        <w:t xml:space="preserve"> Weights, if necessary, will be to ensure the weight-corrected proportion of completed surveys in each grantee stratum is equivalent to the proportion of service coordinators in that stratum compared to the universe.</w:t>
      </w:r>
      <w:r w:rsidR="000616BE">
        <w:rPr>
          <w:rFonts w:ascii="Times New Roman" w:hAnsi="Times New Roman" w:cs="Times New Roman"/>
          <w:sz w:val="24"/>
          <w:szCs w:val="24"/>
        </w:rPr>
        <w:t xml:space="preserve"> While we do not yet have complete information on the FY2014, FY2015, and FY2016 grantee universe, the inverse probability stratification design will follow the table below. Some strat</w:t>
      </w:r>
      <w:r w:rsidR="00E737FF">
        <w:rPr>
          <w:rFonts w:ascii="Times New Roman" w:hAnsi="Times New Roman" w:cs="Times New Roman"/>
          <w:sz w:val="24"/>
          <w:szCs w:val="24"/>
        </w:rPr>
        <w:t>a</w:t>
      </w:r>
      <w:r w:rsidR="000616BE">
        <w:rPr>
          <w:rFonts w:ascii="Times New Roman" w:hAnsi="Times New Roman" w:cs="Times New Roman"/>
          <w:sz w:val="24"/>
          <w:szCs w:val="24"/>
        </w:rPr>
        <w:t xml:space="preserve"> </w:t>
      </w:r>
      <w:r w:rsidR="00E737FF">
        <w:rPr>
          <w:rFonts w:ascii="Times New Roman" w:hAnsi="Times New Roman" w:cs="Times New Roman"/>
          <w:sz w:val="24"/>
          <w:szCs w:val="24"/>
        </w:rPr>
        <w:t>will likely</w:t>
      </w:r>
      <w:r w:rsidR="000616BE">
        <w:rPr>
          <w:rFonts w:ascii="Times New Roman" w:hAnsi="Times New Roman" w:cs="Times New Roman"/>
          <w:sz w:val="24"/>
          <w:szCs w:val="24"/>
        </w:rPr>
        <w:t xml:space="preserve"> be combined to avoid very small proportions.</w:t>
      </w:r>
    </w:p>
    <w:p w14:paraId="53210D52" w14:textId="77777777" w:rsidR="000616BE" w:rsidRDefault="000616BE" w:rsidP="00BD7F1D">
      <w:pPr>
        <w:pStyle w:val="NumberedList"/>
        <w:numPr>
          <w:ilvl w:val="0"/>
          <w:numId w:val="0"/>
        </w:numPr>
        <w:spacing w:line="240" w:lineRule="auto"/>
        <w:ind w:left="360"/>
        <w:rPr>
          <w:rFonts w:ascii="Times New Roman" w:hAnsi="Times New Roman" w:cs="Times New Roman"/>
          <w:sz w:val="24"/>
          <w:szCs w:val="24"/>
        </w:rPr>
      </w:pPr>
    </w:p>
    <w:p w14:paraId="618F1ED2" w14:textId="5B66F13E" w:rsidR="000616BE" w:rsidRDefault="000616BE" w:rsidP="00BD7F1D">
      <w:pPr>
        <w:pStyle w:val="NumberedList"/>
        <w:numPr>
          <w:ilvl w:val="0"/>
          <w:numId w:val="0"/>
        </w:numPr>
        <w:spacing w:line="240" w:lineRule="auto"/>
        <w:ind w:left="360"/>
        <w:rPr>
          <w:rFonts w:ascii="Times New Roman" w:hAnsi="Times New Roman" w:cs="Times New Roman"/>
          <w:sz w:val="24"/>
          <w:szCs w:val="24"/>
        </w:rPr>
      </w:pPr>
      <w:r w:rsidRPr="000616BE">
        <w:rPr>
          <w:noProof/>
        </w:rPr>
        <w:drawing>
          <wp:inline distT="0" distB="0" distL="0" distR="0" wp14:anchorId="4EA64377" wp14:editId="64D60843">
            <wp:extent cx="5706110" cy="3477604"/>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6110" cy="3477604"/>
                    </a:xfrm>
                    <a:prstGeom prst="rect">
                      <a:avLst/>
                    </a:prstGeom>
                    <a:noFill/>
                    <a:ln>
                      <a:noFill/>
                    </a:ln>
                  </pic:spPr>
                </pic:pic>
              </a:graphicData>
            </a:graphic>
          </wp:inline>
        </w:drawing>
      </w:r>
    </w:p>
    <w:p w14:paraId="704E49F9" w14:textId="77777777" w:rsidR="00BD7F1D" w:rsidRDefault="00BD7F1D" w:rsidP="00BD7F1D">
      <w:pPr>
        <w:pStyle w:val="NumberedList"/>
        <w:numPr>
          <w:ilvl w:val="0"/>
          <w:numId w:val="0"/>
        </w:numPr>
        <w:spacing w:line="240" w:lineRule="auto"/>
        <w:ind w:left="360"/>
        <w:rPr>
          <w:rFonts w:ascii="Times New Roman" w:hAnsi="Times New Roman" w:cs="Times New Roman"/>
          <w:sz w:val="24"/>
          <w:szCs w:val="24"/>
        </w:rPr>
      </w:pPr>
    </w:p>
    <w:p w14:paraId="35985CF2" w14:textId="11FFC0CA" w:rsidR="00BD7F1D" w:rsidRDefault="00E04CD5" w:rsidP="00BD7F1D">
      <w:pPr>
        <w:pStyle w:val="NumberedList"/>
        <w:numPr>
          <w:ilvl w:val="0"/>
          <w:numId w:val="0"/>
        </w:numPr>
        <w:spacing w:line="240" w:lineRule="auto"/>
        <w:ind w:left="360"/>
        <w:rPr>
          <w:rFonts w:ascii="Times New Roman" w:hAnsi="Times New Roman" w:cs="Times New Roman"/>
          <w:sz w:val="24"/>
          <w:szCs w:val="24"/>
        </w:rPr>
      </w:pPr>
      <w:r w:rsidRPr="004F610B">
        <w:rPr>
          <w:rFonts w:ascii="Times New Roman" w:hAnsi="Times New Roman" w:cs="Times New Roman"/>
          <w:sz w:val="24"/>
          <w:szCs w:val="24"/>
        </w:rPr>
        <w:t xml:space="preserve">We will also test for bias in the completed survey based on the results of the nonresponse test. </w:t>
      </w:r>
      <w:r w:rsidR="00AA0FCB" w:rsidRPr="004F610B">
        <w:rPr>
          <w:rFonts w:ascii="Times New Roman" w:hAnsi="Times New Roman" w:cs="Times New Roman"/>
          <w:sz w:val="24"/>
          <w:szCs w:val="24"/>
        </w:rPr>
        <w:t xml:space="preserve">Testing for bias will use T-Tests comparing results from the late-to-complete cohort with all other </w:t>
      </w:r>
      <w:r w:rsidR="007740AC" w:rsidRPr="004F610B">
        <w:rPr>
          <w:rFonts w:ascii="Times New Roman" w:hAnsi="Times New Roman" w:cs="Times New Roman"/>
          <w:sz w:val="24"/>
          <w:szCs w:val="24"/>
        </w:rPr>
        <w:t>surveys and</w:t>
      </w:r>
      <w:r w:rsidR="00AA0FCB" w:rsidRPr="004F610B">
        <w:rPr>
          <w:rFonts w:ascii="Times New Roman" w:hAnsi="Times New Roman" w:cs="Times New Roman"/>
          <w:sz w:val="24"/>
          <w:szCs w:val="24"/>
        </w:rPr>
        <w:t xml:space="preserve"> comparing responses.</w:t>
      </w:r>
      <w:r w:rsidRPr="004F610B">
        <w:rPr>
          <w:rFonts w:ascii="Times New Roman" w:hAnsi="Times New Roman" w:cs="Times New Roman"/>
          <w:sz w:val="24"/>
          <w:szCs w:val="24"/>
        </w:rPr>
        <w:t xml:space="preserve"> If results for respondents in the late-to-complete cohort are significantly different from the rest of the respondents, implying bias in non-participants, additional adjustments to the estimates through weighting may be used.</w:t>
      </w:r>
      <w:r w:rsidR="000616BE">
        <w:rPr>
          <w:rFonts w:ascii="Times New Roman" w:hAnsi="Times New Roman" w:cs="Times New Roman"/>
          <w:sz w:val="24"/>
          <w:szCs w:val="24"/>
        </w:rPr>
        <w:t xml:space="preserve"> Late-to-complete responses would be added as </w:t>
      </w:r>
      <w:r w:rsidR="00E737FF">
        <w:rPr>
          <w:rFonts w:ascii="Times New Roman" w:hAnsi="Times New Roman" w:cs="Times New Roman"/>
          <w:sz w:val="24"/>
          <w:szCs w:val="24"/>
        </w:rPr>
        <w:t xml:space="preserve">a </w:t>
      </w:r>
      <w:r w:rsidR="000616BE">
        <w:rPr>
          <w:rFonts w:ascii="Times New Roman" w:hAnsi="Times New Roman" w:cs="Times New Roman"/>
          <w:sz w:val="24"/>
          <w:szCs w:val="24"/>
        </w:rPr>
        <w:t>post-stratification</w:t>
      </w:r>
      <w:r w:rsidR="00E737FF">
        <w:rPr>
          <w:rFonts w:ascii="Times New Roman" w:hAnsi="Times New Roman" w:cs="Times New Roman"/>
          <w:sz w:val="24"/>
          <w:szCs w:val="24"/>
        </w:rPr>
        <w:t xml:space="preserve"> element</w:t>
      </w:r>
      <w:r w:rsidR="000616BE">
        <w:rPr>
          <w:rFonts w:ascii="Times New Roman" w:hAnsi="Times New Roman" w:cs="Times New Roman"/>
          <w:sz w:val="24"/>
          <w:szCs w:val="24"/>
        </w:rPr>
        <w:t>; this will be a viable strategy only if sufficient late responses are received to detect significant differences</w:t>
      </w:r>
      <w:r w:rsidR="00E737FF">
        <w:rPr>
          <w:rFonts w:ascii="Times New Roman" w:hAnsi="Times New Roman" w:cs="Times New Roman"/>
          <w:sz w:val="24"/>
          <w:szCs w:val="24"/>
        </w:rPr>
        <w:t xml:space="preserve"> by stratum. Results of non-response bias</w:t>
      </w:r>
      <w:r w:rsidR="000616BE">
        <w:rPr>
          <w:rFonts w:ascii="Times New Roman" w:hAnsi="Times New Roman" w:cs="Times New Roman"/>
          <w:sz w:val="24"/>
          <w:szCs w:val="24"/>
        </w:rPr>
        <w:t xml:space="preserve"> </w:t>
      </w:r>
      <w:r w:rsidR="00E737FF">
        <w:rPr>
          <w:rFonts w:ascii="Times New Roman" w:hAnsi="Times New Roman" w:cs="Times New Roman"/>
          <w:sz w:val="24"/>
          <w:szCs w:val="24"/>
        </w:rPr>
        <w:t>testing and any methods used to compensate for it will be described in our reporting.</w:t>
      </w:r>
    </w:p>
    <w:p w14:paraId="7A4049C4" w14:textId="77777777" w:rsidR="00BD7F1D" w:rsidRDefault="00BD7F1D" w:rsidP="00BD7F1D">
      <w:pPr>
        <w:pStyle w:val="NumberedList"/>
        <w:numPr>
          <w:ilvl w:val="0"/>
          <w:numId w:val="0"/>
        </w:numPr>
        <w:spacing w:line="240" w:lineRule="auto"/>
        <w:ind w:left="360"/>
        <w:rPr>
          <w:rFonts w:ascii="Times New Roman" w:hAnsi="Times New Roman" w:cs="Times New Roman"/>
          <w:sz w:val="24"/>
          <w:szCs w:val="24"/>
        </w:rPr>
      </w:pPr>
    </w:p>
    <w:p w14:paraId="6AB8DE35" w14:textId="77777777" w:rsidR="00BD7F1D" w:rsidRDefault="00592ABB" w:rsidP="00BD7F1D">
      <w:pPr>
        <w:pStyle w:val="NumberedList"/>
        <w:numPr>
          <w:ilvl w:val="0"/>
          <w:numId w:val="0"/>
        </w:numPr>
        <w:spacing w:line="240" w:lineRule="auto"/>
        <w:ind w:left="360"/>
        <w:rPr>
          <w:rFonts w:ascii="Times New Roman" w:hAnsi="Times New Roman" w:cs="Times New Roman"/>
          <w:b/>
          <w:sz w:val="24"/>
          <w:szCs w:val="24"/>
        </w:rPr>
      </w:pPr>
      <w:r w:rsidRPr="004F610B">
        <w:rPr>
          <w:rFonts w:ascii="Times New Roman" w:hAnsi="Times New Roman" w:cs="Times New Roman"/>
          <w:b/>
          <w:sz w:val="24"/>
          <w:szCs w:val="24"/>
        </w:rPr>
        <w:t>Site Visits:</w:t>
      </w:r>
    </w:p>
    <w:p w14:paraId="73E013F4" w14:textId="77777777" w:rsidR="00BD7F1D" w:rsidRDefault="00BD7F1D" w:rsidP="00BD7F1D">
      <w:pPr>
        <w:pStyle w:val="NumberedList"/>
        <w:numPr>
          <w:ilvl w:val="0"/>
          <w:numId w:val="0"/>
        </w:numPr>
        <w:spacing w:line="240" w:lineRule="auto"/>
        <w:ind w:left="360"/>
        <w:rPr>
          <w:rFonts w:ascii="Times New Roman" w:hAnsi="Times New Roman" w:cs="Times New Roman"/>
          <w:b/>
          <w:sz w:val="24"/>
          <w:szCs w:val="24"/>
        </w:rPr>
      </w:pPr>
    </w:p>
    <w:p w14:paraId="2AD9D8A2" w14:textId="4513704C" w:rsidR="00787216" w:rsidRDefault="00592ABB" w:rsidP="00BD7F1D">
      <w:pPr>
        <w:pStyle w:val="NumberedList"/>
        <w:numPr>
          <w:ilvl w:val="0"/>
          <w:numId w:val="0"/>
        </w:numPr>
        <w:spacing w:line="240" w:lineRule="auto"/>
        <w:ind w:left="360"/>
        <w:rPr>
          <w:rFonts w:ascii="Times New Roman" w:hAnsi="Times New Roman" w:cs="Times New Roman"/>
          <w:sz w:val="24"/>
          <w:szCs w:val="24"/>
        </w:rPr>
      </w:pPr>
      <w:r w:rsidRPr="004F610B">
        <w:rPr>
          <w:rFonts w:ascii="Times New Roman" w:hAnsi="Times New Roman" w:cs="Times New Roman"/>
          <w:sz w:val="24"/>
          <w:szCs w:val="24"/>
        </w:rPr>
        <w:t xml:space="preserve">The focus group protocol </w:t>
      </w:r>
      <w:r w:rsidR="009250EF">
        <w:rPr>
          <w:rFonts w:ascii="Times New Roman" w:hAnsi="Times New Roman" w:cs="Times New Roman"/>
          <w:sz w:val="24"/>
          <w:szCs w:val="24"/>
        </w:rPr>
        <w:t>was</w:t>
      </w:r>
      <w:r w:rsidRPr="004F610B">
        <w:rPr>
          <w:rFonts w:ascii="Times New Roman" w:hAnsi="Times New Roman" w:cs="Times New Roman"/>
          <w:sz w:val="24"/>
          <w:szCs w:val="24"/>
        </w:rPr>
        <w:t xml:space="preserve"> pre-tested at 3 pilot site visits at </w:t>
      </w:r>
      <w:r w:rsidR="000F34BD">
        <w:rPr>
          <w:rFonts w:ascii="Times New Roman" w:hAnsi="Times New Roman" w:cs="Times New Roman"/>
          <w:sz w:val="24"/>
          <w:szCs w:val="24"/>
        </w:rPr>
        <w:t>two</w:t>
      </w:r>
      <w:r w:rsidR="000F34BD" w:rsidRPr="004F610B">
        <w:rPr>
          <w:rFonts w:ascii="Times New Roman" w:hAnsi="Times New Roman" w:cs="Times New Roman"/>
          <w:sz w:val="24"/>
          <w:szCs w:val="24"/>
        </w:rPr>
        <w:t xml:space="preserve"> </w:t>
      </w:r>
      <w:r w:rsidRPr="004F610B">
        <w:rPr>
          <w:rFonts w:ascii="Times New Roman" w:hAnsi="Times New Roman" w:cs="Times New Roman"/>
          <w:sz w:val="24"/>
          <w:szCs w:val="24"/>
        </w:rPr>
        <w:t>different types of grantees</w:t>
      </w:r>
      <w:r w:rsidR="000F34BD">
        <w:rPr>
          <w:rFonts w:ascii="Times New Roman" w:hAnsi="Times New Roman" w:cs="Times New Roman"/>
          <w:sz w:val="24"/>
          <w:szCs w:val="24"/>
        </w:rPr>
        <w:t>. B</w:t>
      </w:r>
      <w:r w:rsidR="00BA5993">
        <w:rPr>
          <w:rFonts w:ascii="Times New Roman" w:hAnsi="Times New Roman" w:cs="Times New Roman"/>
          <w:sz w:val="24"/>
          <w:szCs w:val="24"/>
        </w:rPr>
        <w:t>ased on prior Urban Institute staff experience on housing-based programs and policies,</w:t>
      </w:r>
      <w:r w:rsidR="00AC7D45" w:rsidRPr="004F610B">
        <w:rPr>
          <w:rFonts w:ascii="Times New Roman" w:hAnsi="Times New Roman" w:cs="Times New Roman"/>
          <w:sz w:val="24"/>
          <w:szCs w:val="24"/>
        </w:rPr>
        <w:t xml:space="preserve"> we hypothesize </w:t>
      </w:r>
      <w:r w:rsidR="00C11737">
        <w:rPr>
          <w:rFonts w:ascii="Times New Roman" w:hAnsi="Times New Roman" w:cs="Times New Roman"/>
          <w:sz w:val="24"/>
          <w:szCs w:val="24"/>
        </w:rPr>
        <w:t xml:space="preserve">that different types of </w:t>
      </w:r>
      <w:r w:rsidR="000F34BD">
        <w:rPr>
          <w:rFonts w:ascii="Times New Roman" w:hAnsi="Times New Roman" w:cs="Times New Roman"/>
          <w:sz w:val="24"/>
          <w:szCs w:val="24"/>
        </w:rPr>
        <w:t xml:space="preserve">grantees </w:t>
      </w:r>
      <w:r w:rsidR="00AC7D45" w:rsidRPr="004F610B">
        <w:rPr>
          <w:rFonts w:ascii="Times New Roman" w:hAnsi="Times New Roman" w:cs="Times New Roman"/>
          <w:sz w:val="24"/>
          <w:szCs w:val="24"/>
        </w:rPr>
        <w:t>run their programs differently (</w:t>
      </w:r>
      <w:r w:rsidR="00C11737">
        <w:rPr>
          <w:rFonts w:ascii="Times New Roman" w:hAnsi="Times New Roman" w:cs="Times New Roman"/>
          <w:sz w:val="24"/>
          <w:szCs w:val="24"/>
        </w:rPr>
        <w:t xml:space="preserve">e.g., </w:t>
      </w:r>
      <w:r w:rsidR="00AC7D45" w:rsidRPr="004F610B">
        <w:rPr>
          <w:rFonts w:ascii="Times New Roman" w:hAnsi="Times New Roman" w:cs="Times New Roman"/>
          <w:sz w:val="24"/>
          <w:szCs w:val="24"/>
        </w:rPr>
        <w:t>public housing authority, resident council, or nonprofit organization)</w:t>
      </w:r>
      <w:r w:rsidRPr="004F610B">
        <w:rPr>
          <w:rFonts w:ascii="Times New Roman" w:hAnsi="Times New Roman" w:cs="Times New Roman"/>
          <w:sz w:val="24"/>
          <w:szCs w:val="24"/>
        </w:rPr>
        <w:t xml:space="preserve">. </w:t>
      </w:r>
      <w:r w:rsidR="000F34BD">
        <w:rPr>
          <w:rFonts w:ascii="Times New Roman" w:hAnsi="Times New Roman" w:cs="Times New Roman"/>
          <w:sz w:val="24"/>
          <w:szCs w:val="24"/>
        </w:rPr>
        <w:t xml:space="preserve">Although not a representative sample of ROSS-SC sites, the pilot sites were chosen to exemplify the range of experiences of ROSS-SC sites.  Pre-testing was comprised of two nonprofit grantees and one public housing authority grantee.  Pre-testing grantees also varied by geography and type of resident served: </w:t>
      </w:r>
      <w:r w:rsidR="000F34BD" w:rsidRPr="004F610B">
        <w:rPr>
          <w:rFonts w:ascii="Times New Roman" w:hAnsi="Times New Roman" w:cs="Times New Roman"/>
          <w:sz w:val="24"/>
          <w:szCs w:val="24"/>
        </w:rPr>
        <w:t xml:space="preserve">At least one focus group </w:t>
      </w:r>
      <w:r w:rsidR="000F34BD">
        <w:rPr>
          <w:rFonts w:ascii="Times New Roman" w:hAnsi="Times New Roman" w:cs="Times New Roman"/>
          <w:sz w:val="24"/>
          <w:szCs w:val="24"/>
        </w:rPr>
        <w:t>was</w:t>
      </w:r>
      <w:r w:rsidR="000F34BD" w:rsidRPr="004F610B">
        <w:rPr>
          <w:rFonts w:ascii="Times New Roman" w:hAnsi="Times New Roman" w:cs="Times New Roman"/>
          <w:sz w:val="24"/>
          <w:szCs w:val="24"/>
        </w:rPr>
        <w:t xml:space="preserve"> with participants in a family service coordination program and at least one </w:t>
      </w:r>
      <w:r w:rsidR="000F34BD">
        <w:rPr>
          <w:rFonts w:ascii="Times New Roman" w:hAnsi="Times New Roman" w:cs="Times New Roman"/>
          <w:sz w:val="24"/>
          <w:szCs w:val="24"/>
        </w:rPr>
        <w:t>was</w:t>
      </w:r>
      <w:r w:rsidR="000F34BD" w:rsidRPr="004F610B">
        <w:rPr>
          <w:rFonts w:ascii="Times New Roman" w:hAnsi="Times New Roman" w:cs="Times New Roman"/>
          <w:sz w:val="24"/>
          <w:szCs w:val="24"/>
        </w:rPr>
        <w:t xml:space="preserve"> with participants in an elderly/disabled service coordination program.</w:t>
      </w:r>
      <w:r w:rsidR="00787216">
        <w:rPr>
          <w:rFonts w:ascii="Times New Roman" w:hAnsi="Times New Roman" w:cs="Times New Roman"/>
          <w:sz w:val="24"/>
          <w:szCs w:val="24"/>
        </w:rPr>
        <w:t xml:space="preserve"> </w:t>
      </w:r>
      <w:r w:rsidR="000F34BD">
        <w:rPr>
          <w:rFonts w:ascii="Times New Roman" w:hAnsi="Times New Roman" w:cs="Times New Roman"/>
          <w:sz w:val="24"/>
          <w:szCs w:val="24"/>
        </w:rPr>
        <w:t xml:space="preserve"> </w:t>
      </w:r>
      <w:r w:rsidR="00787216">
        <w:rPr>
          <w:rFonts w:ascii="Times New Roman" w:hAnsi="Times New Roman" w:cs="Times New Roman"/>
          <w:sz w:val="24"/>
          <w:szCs w:val="24"/>
        </w:rPr>
        <w:t>T</w:t>
      </w:r>
      <w:r w:rsidRPr="004F610B">
        <w:rPr>
          <w:rFonts w:ascii="Times New Roman" w:hAnsi="Times New Roman" w:cs="Times New Roman"/>
          <w:sz w:val="24"/>
          <w:szCs w:val="24"/>
        </w:rPr>
        <w:t>he pre-tests w</w:t>
      </w:r>
      <w:r w:rsidR="002A1C76">
        <w:rPr>
          <w:rFonts w:ascii="Times New Roman" w:hAnsi="Times New Roman" w:cs="Times New Roman"/>
          <w:sz w:val="24"/>
          <w:szCs w:val="24"/>
        </w:rPr>
        <w:t>ere</w:t>
      </w:r>
      <w:r w:rsidRPr="004F610B">
        <w:rPr>
          <w:rFonts w:ascii="Times New Roman" w:hAnsi="Times New Roman" w:cs="Times New Roman"/>
          <w:sz w:val="24"/>
          <w:szCs w:val="24"/>
        </w:rPr>
        <w:t xml:space="preserve"> capped at 9 participants</w:t>
      </w:r>
      <w:r w:rsidR="00AA4EC9">
        <w:rPr>
          <w:rFonts w:ascii="Times New Roman" w:hAnsi="Times New Roman" w:cs="Times New Roman"/>
          <w:sz w:val="24"/>
          <w:szCs w:val="24"/>
        </w:rPr>
        <w:t xml:space="preserve"> per focus group at each of the 3 pilot site</w:t>
      </w:r>
      <w:r w:rsidR="002A1C76">
        <w:rPr>
          <w:rFonts w:ascii="Times New Roman" w:hAnsi="Times New Roman" w:cs="Times New Roman"/>
          <w:sz w:val="24"/>
          <w:szCs w:val="24"/>
        </w:rPr>
        <w:t>s.</w:t>
      </w:r>
      <w:r w:rsidR="000F34BD" w:rsidRPr="004F610B" w:rsidDel="000F34BD">
        <w:rPr>
          <w:rFonts w:ascii="Times New Roman" w:hAnsi="Times New Roman" w:cs="Times New Roman"/>
          <w:sz w:val="24"/>
          <w:szCs w:val="24"/>
        </w:rPr>
        <w:t xml:space="preserve"> </w:t>
      </w:r>
    </w:p>
    <w:p w14:paraId="483A9237" w14:textId="0A0818E8" w:rsidR="001532B1" w:rsidRDefault="001532B1" w:rsidP="00BD7F1D">
      <w:pPr>
        <w:pStyle w:val="NumberedList"/>
        <w:numPr>
          <w:ilvl w:val="0"/>
          <w:numId w:val="0"/>
        </w:numPr>
        <w:spacing w:line="240" w:lineRule="auto"/>
        <w:ind w:left="360"/>
        <w:rPr>
          <w:rFonts w:ascii="Times New Roman" w:hAnsi="Times New Roman" w:cs="Times New Roman"/>
          <w:sz w:val="24"/>
          <w:szCs w:val="24"/>
        </w:rPr>
      </w:pPr>
    </w:p>
    <w:p w14:paraId="73B041D0" w14:textId="7A73F5EA" w:rsidR="001532B1" w:rsidRDefault="001532B1" w:rsidP="00BD7F1D">
      <w:pPr>
        <w:pStyle w:val="NumberedList"/>
        <w:numPr>
          <w:ilvl w:val="0"/>
          <w:numId w:val="0"/>
        </w:num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Pilot testing largely confirmed the efficacy of the site visit protocols for assessing the key substantive areas and themes addressed by the research design; the pilot site visit protocols were deemed appropriate for implementation for the seven site visits to be conducted in 2018, with small adjustments.  As a result of pilot testing, adjustments were made to site visit procedures to better reflect the reality of on-the-ground organizational structures of host organizations.  Changes based on site visits conducted at the 3 pilot sites are reflected in the submitted site visit protocols (Appendices C and D).   </w:t>
      </w:r>
    </w:p>
    <w:p w14:paraId="09DD0839" w14:textId="77777777" w:rsidR="00C33EFC" w:rsidRPr="004F610B" w:rsidRDefault="00C33EFC" w:rsidP="00BD7F1D">
      <w:pPr>
        <w:pStyle w:val="NumberedList"/>
        <w:numPr>
          <w:ilvl w:val="0"/>
          <w:numId w:val="0"/>
        </w:numPr>
        <w:spacing w:line="240" w:lineRule="auto"/>
        <w:ind w:left="360"/>
        <w:rPr>
          <w:rFonts w:ascii="Times New Roman" w:hAnsi="Times New Roman" w:cs="Times New Roman"/>
          <w:sz w:val="24"/>
          <w:szCs w:val="24"/>
        </w:rPr>
      </w:pPr>
    </w:p>
    <w:p w14:paraId="17601675" w14:textId="1546B7CC" w:rsidR="00BD7F1D" w:rsidRPr="00BD7F1D" w:rsidRDefault="00AA0FCB" w:rsidP="00BD7F1D">
      <w:pPr>
        <w:pStyle w:val="NumberedList"/>
        <w:numPr>
          <w:ilvl w:val="0"/>
          <w:numId w:val="68"/>
        </w:numPr>
        <w:spacing w:line="240" w:lineRule="auto"/>
        <w:rPr>
          <w:rFonts w:ascii="Times New Roman" w:hAnsi="Times New Roman" w:cs="Times New Roman"/>
          <w:sz w:val="24"/>
          <w:szCs w:val="24"/>
        </w:rPr>
      </w:pPr>
      <w:r w:rsidRPr="00BD7F1D">
        <w:rPr>
          <w:rFonts w:ascii="Times New Roman" w:hAnsi="Times New Roman" w:cs="Times New Roman"/>
          <w:b/>
          <w:sz w:val="24"/>
          <w:szCs w:val="24"/>
        </w:rPr>
        <w:t>Provide the name and telephone number of individuals consulted on statistical aspects of the design and the name of the agency unit, contractors, grantees, or ot</w:t>
      </w:r>
      <w:r w:rsidR="001532B1">
        <w:rPr>
          <w:rFonts w:ascii="Times New Roman" w:hAnsi="Times New Roman" w:cs="Times New Roman"/>
          <w:b/>
          <w:sz w:val="24"/>
          <w:szCs w:val="24"/>
        </w:rPr>
        <w:t xml:space="preserve">her person(s) who will actually </w:t>
      </w:r>
      <w:r w:rsidRPr="00BD7F1D">
        <w:rPr>
          <w:rFonts w:ascii="Times New Roman" w:hAnsi="Times New Roman" w:cs="Times New Roman"/>
          <w:b/>
          <w:sz w:val="24"/>
          <w:szCs w:val="24"/>
        </w:rPr>
        <w:t>collect or analyze the information for the agency.</w:t>
      </w:r>
    </w:p>
    <w:p w14:paraId="7EB664D2" w14:textId="77777777" w:rsidR="00BD7F1D" w:rsidRDefault="00BD7F1D" w:rsidP="00BD7F1D">
      <w:pPr>
        <w:pStyle w:val="NumberedList"/>
        <w:numPr>
          <w:ilvl w:val="0"/>
          <w:numId w:val="0"/>
        </w:numPr>
        <w:spacing w:line="240" w:lineRule="auto"/>
        <w:ind w:left="360"/>
        <w:rPr>
          <w:rFonts w:ascii="Times New Roman" w:hAnsi="Times New Roman" w:cs="Times New Roman"/>
          <w:sz w:val="24"/>
          <w:szCs w:val="24"/>
        </w:rPr>
      </w:pPr>
    </w:p>
    <w:p w14:paraId="63ED8085" w14:textId="77777777" w:rsidR="00BD7F1D" w:rsidRDefault="00592ABB" w:rsidP="00BD7F1D">
      <w:pPr>
        <w:pStyle w:val="NumberedList"/>
        <w:numPr>
          <w:ilvl w:val="0"/>
          <w:numId w:val="0"/>
        </w:numPr>
        <w:spacing w:line="240" w:lineRule="auto"/>
        <w:ind w:left="360"/>
        <w:rPr>
          <w:rFonts w:ascii="Times New Roman" w:hAnsi="Times New Roman" w:cs="Times New Roman"/>
          <w:sz w:val="24"/>
          <w:szCs w:val="24"/>
        </w:rPr>
      </w:pPr>
      <w:r w:rsidRPr="00BD7F1D">
        <w:rPr>
          <w:rFonts w:ascii="Times New Roman" w:hAnsi="Times New Roman" w:cs="Times New Roman"/>
          <w:sz w:val="24"/>
          <w:szCs w:val="24"/>
        </w:rPr>
        <w:t xml:space="preserve">Survey: </w:t>
      </w:r>
      <w:r w:rsidR="00AA0FCB" w:rsidRPr="00BD7F1D">
        <w:rPr>
          <w:rFonts w:ascii="Times New Roman" w:hAnsi="Times New Roman" w:cs="Times New Roman"/>
          <w:sz w:val="24"/>
          <w:szCs w:val="24"/>
        </w:rPr>
        <w:t>Christopher Hayes, Urban Institute (202-265-5650)</w:t>
      </w:r>
      <w:bookmarkStart w:id="2" w:name="_Toc473289237"/>
    </w:p>
    <w:p w14:paraId="261FB918" w14:textId="77777777" w:rsidR="00BD7F1D" w:rsidRDefault="00BD7F1D" w:rsidP="00BD7F1D">
      <w:pPr>
        <w:pStyle w:val="NumberedList"/>
        <w:numPr>
          <w:ilvl w:val="0"/>
          <w:numId w:val="0"/>
        </w:numPr>
        <w:spacing w:line="240" w:lineRule="auto"/>
        <w:ind w:left="360"/>
        <w:rPr>
          <w:rFonts w:ascii="Times New Roman" w:hAnsi="Times New Roman" w:cs="Times New Roman"/>
          <w:sz w:val="24"/>
          <w:szCs w:val="24"/>
        </w:rPr>
      </w:pPr>
    </w:p>
    <w:p w14:paraId="7ED4CF37" w14:textId="29686CB9" w:rsidR="00592ABB" w:rsidRPr="004F610B" w:rsidRDefault="00592ABB" w:rsidP="00BD7F1D">
      <w:pPr>
        <w:pStyle w:val="NumberedList"/>
        <w:numPr>
          <w:ilvl w:val="0"/>
          <w:numId w:val="0"/>
        </w:numPr>
        <w:spacing w:line="240" w:lineRule="auto"/>
        <w:ind w:left="360"/>
        <w:rPr>
          <w:rFonts w:ascii="Times New Roman" w:hAnsi="Times New Roman" w:cs="Times New Roman"/>
          <w:sz w:val="24"/>
          <w:szCs w:val="24"/>
        </w:rPr>
      </w:pPr>
      <w:r w:rsidRPr="004F610B">
        <w:rPr>
          <w:rFonts w:ascii="Times New Roman" w:hAnsi="Times New Roman" w:cs="Times New Roman"/>
          <w:sz w:val="24"/>
          <w:szCs w:val="24"/>
        </w:rPr>
        <w:t>Site Visits: Elsa Falkenburger, Urban Institute (202-261-5512)</w:t>
      </w:r>
    </w:p>
    <w:bookmarkEnd w:id="2"/>
    <w:p w14:paraId="170EB41D" w14:textId="77777777" w:rsidR="00EB31AC" w:rsidRPr="004F610B" w:rsidRDefault="00EB31AC" w:rsidP="0097000D">
      <w:pPr>
        <w:pStyle w:val="Heading1"/>
        <w:rPr>
          <w:rFonts w:ascii="Times New Roman" w:hAnsi="Times New Roman" w:cs="Times New Roman"/>
          <w:sz w:val="24"/>
          <w:szCs w:val="24"/>
        </w:rPr>
      </w:pPr>
    </w:p>
    <w:sectPr w:rsidR="00EB31AC" w:rsidRPr="004F610B" w:rsidSect="00DB0A7D">
      <w:footerReference w:type="first" r:id="rId10"/>
      <w:endnotePr>
        <w:numFmt w:val="decimal"/>
      </w:endnotePr>
      <w:pgSz w:w="12240" w:h="15840"/>
      <w:pgMar w:top="1627" w:right="1627" w:bottom="1728" w:left="1627" w:header="720" w:footer="90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B3CB6" w14:textId="77777777" w:rsidR="00EC2B69" w:rsidRPr="001D19F4" w:rsidRDefault="00EC2B69" w:rsidP="006C40CD">
      <w:pPr>
        <w:pStyle w:val="Footer"/>
      </w:pPr>
    </w:p>
  </w:endnote>
  <w:endnote w:type="continuationSeparator" w:id="0">
    <w:p w14:paraId="31BE4C43" w14:textId="77777777" w:rsidR="00EC2B69" w:rsidRPr="001D19F4" w:rsidRDefault="00EC2B69" w:rsidP="006C40CD">
      <w:pPr>
        <w:pStyle w:val="Footer"/>
      </w:pPr>
    </w:p>
  </w:endnote>
  <w:endnote w:type="continuationNotice" w:id="1">
    <w:p w14:paraId="143EAA60" w14:textId="77777777" w:rsidR="00EC2B69" w:rsidRPr="00687404" w:rsidRDefault="00EC2B69">
      <w:pPr>
        <w:spacing w:after="0" w:line="240" w:lineRule="auto"/>
        <w:rPr>
          <w:sz w:val="1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Regular">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embedBold r:id="rId1" w:subsetted="1" w:fontKey="{08EBD3F3-BF42-42A2-AB52-E9608E730C5A}"/>
  </w:font>
  <w:font w:name="MS Mincho">
    <w:altName w:val="ＭＳ 明朝"/>
    <w:panose1 w:val="02020609040205080304"/>
    <w:charset w:val="80"/>
    <w:family w:val="modern"/>
    <w:pitch w:val="fixed"/>
    <w:sig w:usb0="E00002FF" w:usb1="6AC7FDFB" w:usb2="00000012" w:usb3="00000000" w:csb0="0002009F" w:csb1="00000000"/>
  </w:font>
  <w:font w:name="Lato Medium">
    <w:altName w:val="Arial"/>
    <w:charset w:val="00"/>
    <w:family w:val="swiss"/>
    <w:pitch w:val="variable"/>
    <w:sig w:usb0="00000001" w:usb1="5000ECFF" w:usb2="00000021"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ill Sans">
    <w:altName w:val="Arial"/>
    <w:charset w:val="00"/>
    <w:family w:val="auto"/>
    <w:pitch w:val="variable"/>
    <w:sig w:usb0="83000267" w:usb1="00000000" w:usb2="00000000" w:usb3="00000000" w:csb0="000001F7" w:csb1="00000000"/>
  </w:font>
  <w:font w:name="Lato Light">
    <w:altName w:val="Calibri"/>
    <w:charset w:val="00"/>
    <w:family w:val="swiss"/>
    <w:pitch w:val="variable"/>
    <w:sig w:usb0="A00000AF" w:usb1="5000604B"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Lato Black">
    <w:altName w:val="Calibri"/>
    <w:charset w:val="00"/>
    <w:family w:val="swiss"/>
    <w:pitch w:val="variable"/>
    <w:sig w:usb0="A00000AF" w:usb1="50006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379175"/>
      <w:docPartObj>
        <w:docPartGallery w:val="Page Numbers (Bottom of Page)"/>
        <w:docPartUnique/>
      </w:docPartObj>
    </w:sdtPr>
    <w:sdtEndPr>
      <w:rPr>
        <w:noProof/>
      </w:rPr>
    </w:sdtEndPr>
    <w:sdtContent>
      <w:p w14:paraId="2F340750" w14:textId="284F0512" w:rsidR="006262A7" w:rsidRDefault="006262A7">
        <w:pPr>
          <w:pStyle w:val="Footer"/>
          <w:jc w:val="right"/>
        </w:pPr>
        <w:r>
          <w:fldChar w:fldCharType="begin"/>
        </w:r>
        <w:r>
          <w:instrText xml:space="preserve"> PAGE   \* MERGEFORMAT </w:instrText>
        </w:r>
        <w:r>
          <w:fldChar w:fldCharType="separate"/>
        </w:r>
        <w:r w:rsidR="00492163">
          <w:rPr>
            <w:noProof/>
          </w:rPr>
          <w:t>1</w:t>
        </w:r>
        <w:r>
          <w:rPr>
            <w:noProof/>
          </w:rPr>
          <w:fldChar w:fldCharType="end"/>
        </w:r>
      </w:p>
    </w:sdtContent>
  </w:sdt>
  <w:p w14:paraId="31E2559E" w14:textId="77777777" w:rsidR="006262A7" w:rsidRDefault="006262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41260" w14:textId="77777777" w:rsidR="00EC2B69" w:rsidRDefault="00EC2B69" w:rsidP="00AE441D">
      <w:pPr>
        <w:spacing w:after="0" w:line="240" w:lineRule="auto"/>
      </w:pPr>
      <w:r>
        <w:separator/>
      </w:r>
    </w:p>
  </w:footnote>
  <w:footnote w:type="continuationSeparator" w:id="0">
    <w:p w14:paraId="55E2A330" w14:textId="77777777" w:rsidR="00EC2B69" w:rsidRDefault="00EC2B69" w:rsidP="00AE44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5716"/>
    <w:multiLevelType w:val="hybridMultilevel"/>
    <w:tmpl w:val="4664E6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79269A"/>
    <w:multiLevelType w:val="hybridMultilevel"/>
    <w:tmpl w:val="493E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42D82"/>
    <w:multiLevelType w:val="hybridMultilevel"/>
    <w:tmpl w:val="3294B98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3003BCA"/>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A33FE0"/>
    <w:multiLevelType w:val="hybridMultilevel"/>
    <w:tmpl w:val="8ED04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E37B46"/>
    <w:multiLevelType w:val="hybridMultilevel"/>
    <w:tmpl w:val="34B68614"/>
    <w:lvl w:ilvl="0" w:tplc="242AA3E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7E4B7D"/>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C7411A"/>
    <w:multiLevelType w:val="hybridMultilevel"/>
    <w:tmpl w:val="699A9C94"/>
    <w:lvl w:ilvl="0" w:tplc="5156DDEA">
      <w:start w:val="1"/>
      <w:numFmt w:val="decimal"/>
      <w:pStyle w:val="NumberedList"/>
      <w:lvlText w:val="%1."/>
      <w:lvlJc w:val="left"/>
      <w:pPr>
        <w:ind w:left="36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08A54B1A"/>
    <w:multiLevelType w:val="hybridMultilevel"/>
    <w:tmpl w:val="C7DCD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D01AA4"/>
    <w:multiLevelType w:val="hybridMultilevel"/>
    <w:tmpl w:val="7C008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D234F4"/>
    <w:multiLevelType w:val="hybridMultilevel"/>
    <w:tmpl w:val="F3AC9C38"/>
    <w:lvl w:ilvl="0" w:tplc="32463050">
      <w:start w:val="1"/>
      <w:numFmt w:val="bullet"/>
      <w:pStyle w:val="BulletedList"/>
      <w:lvlText w:val=""/>
      <w:lvlJc w:val="left"/>
      <w:pPr>
        <w:ind w:left="720" w:hanging="360"/>
      </w:pPr>
      <w:rPr>
        <w:rFonts w:ascii="Monotype Sorts" w:hAnsi="Monotype Sorts" w:hint="default"/>
        <w:b w:val="0"/>
        <w:bCs w:val="0"/>
        <w:i w:val="0"/>
        <w:iCs w:val="0"/>
        <w:color w:val="16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C361821"/>
    <w:multiLevelType w:val="hybridMultilevel"/>
    <w:tmpl w:val="34B68614"/>
    <w:lvl w:ilvl="0" w:tplc="242AA3E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5C0365"/>
    <w:multiLevelType w:val="hybridMultilevel"/>
    <w:tmpl w:val="5CACBA44"/>
    <w:lvl w:ilvl="0" w:tplc="0409000F">
      <w:start w:val="1"/>
      <w:numFmt w:val="decimal"/>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B52BAF"/>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A96AA3"/>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827B60"/>
    <w:multiLevelType w:val="hybridMultilevel"/>
    <w:tmpl w:val="DBE0D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D11DD2"/>
    <w:multiLevelType w:val="hybridMultilevel"/>
    <w:tmpl w:val="C058812A"/>
    <w:lvl w:ilvl="0" w:tplc="783E7CE4">
      <w:start w:val="1"/>
      <w:numFmt w:val="decimal"/>
      <w:lvlText w:val="%1."/>
      <w:lvlJc w:val="left"/>
      <w:pPr>
        <w:ind w:left="1714"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nsid w:val="1E78172C"/>
    <w:multiLevelType w:val="hybridMultilevel"/>
    <w:tmpl w:val="C60AEDBC"/>
    <w:lvl w:ilvl="0" w:tplc="B120B5B8">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EAE1FE9"/>
    <w:multiLevelType w:val="hybridMultilevel"/>
    <w:tmpl w:val="B920914A"/>
    <w:lvl w:ilvl="0" w:tplc="DABCD92A">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16132DD"/>
    <w:multiLevelType w:val="hybridMultilevel"/>
    <w:tmpl w:val="00F89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2140CCB"/>
    <w:multiLevelType w:val="hybridMultilevel"/>
    <w:tmpl w:val="54ACE224"/>
    <w:lvl w:ilvl="0" w:tplc="AEB4D590">
      <w:start w:val="1"/>
      <w:numFmt w:val="decimal"/>
      <w:lvlText w:val="%1."/>
      <w:lvlJc w:val="left"/>
      <w:pPr>
        <w:ind w:left="720" w:hanging="360"/>
      </w:pPr>
    </w:lvl>
    <w:lvl w:ilvl="1" w:tplc="0409000F">
      <w:start w:val="1"/>
      <w:numFmt w:val="decimal"/>
      <w:lvlText w:val="%2."/>
      <w:lvlJc w:val="left"/>
      <w:pPr>
        <w:ind w:left="1710" w:hanging="360"/>
      </w:pPr>
    </w:lvl>
    <w:lvl w:ilvl="2" w:tplc="B03C5DC4">
      <w:start w:val="1"/>
      <w:numFmt w:val="lowerRoman"/>
      <w:lvlText w:val="%3."/>
      <w:lvlJc w:val="right"/>
      <w:pPr>
        <w:ind w:left="2160" w:hanging="180"/>
      </w:pPr>
    </w:lvl>
    <w:lvl w:ilvl="3" w:tplc="91DA01D4">
      <w:start w:val="1"/>
      <w:numFmt w:val="decimal"/>
      <w:lvlText w:val="%4."/>
      <w:lvlJc w:val="left"/>
      <w:pPr>
        <w:ind w:left="2880" w:hanging="360"/>
      </w:pPr>
    </w:lvl>
    <w:lvl w:ilvl="4" w:tplc="59CA0E5A">
      <w:start w:val="1"/>
      <w:numFmt w:val="lowerLetter"/>
      <w:lvlText w:val="%5."/>
      <w:lvlJc w:val="left"/>
      <w:pPr>
        <w:ind w:left="3600" w:hanging="360"/>
      </w:pPr>
    </w:lvl>
    <w:lvl w:ilvl="5" w:tplc="010A24D0">
      <w:start w:val="1"/>
      <w:numFmt w:val="lowerRoman"/>
      <w:lvlText w:val="%6."/>
      <w:lvlJc w:val="right"/>
      <w:pPr>
        <w:ind w:left="4320" w:hanging="180"/>
      </w:pPr>
    </w:lvl>
    <w:lvl w:ilvl="6" w:tplc="AB9E630A">
      <w:start w:val="1"/>
      <w:numFmt w:val="decimal"/>
      <w:lvlText w:val="%7."/>
      <w:lvlJc w:val="left"/>
      <w:pPr>
        <w:ind w:left="5040" w:hanging="360"/>
      </w:pPr>
    </w:lvl>
    <w:lvl w:ilvl="7" w:tplc="F59AA8FA">
      <w:start w:val="1"/>
      <w:numFmt w:val="lowerLetter"/>
      <w:lvlText w:val="%8."/>
      <w:lvlJc w:val="left"/>
      <w:pPr>
        <w:ind w:left="5760" w:hanging="360"/>
      </w:pPr>
    </w:lvl>
    <w:lvl w:ilvl="8" w:tplc="32DA1F8A">
      <w:start w:val="1"/>
      <w:numFmt w:val="lowerRoman"/>
      <w:lvlText w:val="%9."/>
      <w:lvlJc w:val="right"/>
      <w:pPr>
        <w:ind w:left="6480" w:hanging="180"/>
      </w:pPr>
    </w:lvl>
  </w:abstractNum>
  <w:abstractNum w:abstractNumId="21">
    <w:nsid w:val="22D73EF7"/>
    <w:multiLevelType w:val="multilevel"/>
    <w:tmpl w:val="BBE6E7B0"/>
    <w:lvl w:ilvl="0">
      <w:start w:val="10"/>
      <w:numFmt w:val="decimal"/>
      <w:lvlText w:val="%1"/>
      <w:lvlJc w:val="left"/>
      <w:pPr>
        <w:ind w:left="555" w:hanging="555"/>
      </w:pPr>
      <w:rPr>
        <w:rFonts w:hint="default"/>
      </w:rPr>
    </w:lvl>
    <w:lvl w:ilvl="1">
      <w:start w:val="1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49A5282"/>
    <w:multiLevelType w:val="hybridMultilevel"/>
    <w:tmpl w:val="D05AB306"/>
    <w:lvl w:ilvl="0" w:tplc="E7F65262">
      <w:start w:val="5"/>
      <w:numFmt w:val="bullet"/>
      <w:lvlText w:val="-"/>
      <w:lvlJc w:val="left"/>
      <w:pPr>
        <w:ind w:left="720" w:hanging="360"/>
      </w:pPr>
      <w:rPr>
        <w:rFonts w:ascii="Lato" w:eastAsiaTheme="minorEastAsia" w:hAnsi="La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6BC3FEC"/>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nsid w:val="272F741F"/>
    <w:multiLevelType w:val="hybridMultilevel"/>
    <w:tmpl w:val="4E769C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A14081C"/>
    <w:multiLevelType w:val="hybridMultilevel"/>
    <w:tmpl w:val="2EEC6D48"/>
    <w:lvl w:ilvl="0" w:tplc="46823C56">
      <w:start w:val="1"/>
      <w:numFmt w:val="decimal"/>
      <w:pStyle w:val="EndnoteText"/>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AFA0174"/>
    <w:multiLevelType w:val="hybridMultilevel"/>
    <w:tmpl w:val="D4660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DF267AD"/>
    <w:multiLevelType w:val="hybridMultilevel"/>
    <w:tmpl w:val="2F7E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0B01F7D"/>
    <w:multiLevelType w:val="hybridMultilevel"/>
    <w:tmpl w:val="92843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1252212"/>
    <w:multiLevelType w:val="hybridMultilevel"/>
    <w:tmpl w:val="2F5073B4"/>
    <w:lvl w:ilvl="0" w:tplc="5AAE4F9A">
      <w:start w:val="1"/>
      <w:numFmt w:val="bullet"/>
      <w:pStyle w:val="BulletedList2"/>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3CC5065"/>
    <w:multiLevelType w:val="hybridMultilevel"/>
    <w:tmpl w:val="02861244"/>
    <w:lvl w:ilvl="0" w:tplc="233AC742">
      <w:start w:val="1"/>
      <w:numFmt w:val="decimal"/>
      <w:lvlText w:val="%1."/>
      <w:lvlJc w:val="left"/>
      <w:pPr>
        <w:ind w:left="720" w:hanging="360"/>
      </w:pPr>
    </w:lvl>
    <w:lvl w:ilvl="1" w:tplc="D138EFA4">
      <w:start w:val="1"/>
      <w:numFmt w:val="lowerLetter"/>
      <w:lvlText w:val="%2."/>
      <w:lvlJc w:val="left"/>
      <w:pPr>
        <w:ind w:left="1440" w:hanging="360"/>
      </w:pPr>
    </w:lvl>
    <w:lvl w:ilvl="2" w:tplc="F1665786">
      <w:start w:val="1"/>
      <w:numFmt w:val="lowerRoman"/>
      <w:lvlText w:val="%3."/>
      <w:lvlJc w:val="right"/>
      <w:pPr>
        <w:ind w:left="2160" w:hanging="180"/>
      </w:pPr>
    </w:lvl>
    <w:lvl w:ilvl="3" w:tplc="43B838BC">
      <w:start w:val="1"/>
      <w:numFmt w:val="decimal"/>
      <w:lvlText w:val="%4."/>
      <w:lvlJc w:val="left"/>
      <w:pPr>
        <w:ind w:left="2880" w:hanging="360"/>
      </w:pPr>
    </w:lvl>
    <w:lvl w:ilvl="4" w:tplc="EF229218">
      <w:start w:val="1"/>
      <w:numFmt w:val="lowerLetter"/>
      <w:lvlText w:val="%5."/>
      <w:lvlJc w:val="left"/>
      <w:pPr>
        <w:ind w:left="3600" w:hanging="360"/>
      </w:pPr>
    </w:lvl>
    <w:lvl w:ilvl="5" w:tplc="413063A2">
      <w:start w:val="1"/>
      <w:numFmt w:val="lowerRoman"/>
      <w:lvlText w:val="%6."/>
      <w:lvlJc w:val="right"/>
      <w:pPr>
        <w:ind w:left="4320" w:hanging="180"/>
      </w:pPr>
    </w:lvl>
    <w:lvl w:ilvl="6" w:tplc="92CE7D34">
      <w:start w:val="1"/>
      <w:numFmt w:val="decimal"/>
      <w:lvlText w:val="%7."/>
      <w:lvlJc w:val="left"/>
      <w:pPr>
        <w:ind w:left="5040" w:hanging="360"/>
      </w:pPr>
    </w:lvl>
    <w:lvl w:ilvl="7" w:tplc="A658158E">
      <w:start w:val="1"/>
      <w:numFmt w:val="lowerLetter"/>
      <w:lvlText w:val="%8."/>
      <w:lvlJc w:val="left"/>
      <w:pPr>
        <w:ind w:left="5760" w:hanging="360"/>
      </w:pPr>
    </w:lvl>
    <w:lvl w:ilvl="8" w:tplc="26D2CFA4">
      <w:start w:val="1"/>
      <w:numFmt w:val="lowerRoman"/>
      <w:lvlText w:val="%9."/>
      <w:lvlJc w:val="right"/>
      <w:pPr>
        <w:ind w:left="6480" w:hanging="180"/>
      </w:pPr>
    </w:lvl>
  </w:abstractNum>
  <w:abstractNum w:abstractNumId="31">
    <w:nsid w:val="36157AD7"/>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7FE44CC"/>
    <w:multiLevelType w:val="hybridMultilevel"/>
    <w:tmpl w:val="FF04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9A11AB0"/>
    <w:multiLevelType w:val="hybridMultilevel"/>
    <w:tmpl w:val="0E808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9AA5B6D"/>
    <w:multiLevelType w:val="hybridMultilevel"/>
    <w:tmpl w:val="F0E62AF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3C721DA8"/>
    <w:multiLevelType w:val="hybridMultilevel"/>
    <w:tmpl w:val="70C007FE"/>
    <w:lvl w:ilvl="0" w:tplc="3CA27CA8">
      <w:start w:val="1"/>
      <w:numFmt w:val="decimal"/>
      <w:lvlText w:val="%1."/>
      <w:lvlJc w:val="left"/>
      <w:pPr>
        <w:ind w:left="3870" w:hanging="360"/>
      </w:pPr>
      <w:rPr>
        <w:rFonts w:ascii="Lato Regular" w:hAnsi="Lato Regular" w:hint="default"/>
        <w:b w:val="0"/>
        <w:bCs w:val="0"/>
        <w:i w:val="0"/>
        <w:iCs w:val="0"/>
        <w:color w:val="auto"/>
        <w:sz w:val="20"/>
        <w:szCs w:val="20"/>
      </w:rPr>
    </w:lvl>
    <w:lvl w:ilvl="1" w:tplc="66FC305C">
      <w:start w:val="1"/>
      <w:numFmt w:val="decimal"/>
      <w:lvlText w:val="%2."/>
      <w:lvlJc w:val="left"/>
      <w:pPr>
        <w:ind w:left="1530" w:hanging="360"/>
      </w:pPr>
      <w:rPr>
        <w:rFonts w:ascii="Lato" w:eastAsia="Calibri" w:hAnsi="Lato" w:cs="Times New Roman"/>
      </w:r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nsid w:val="3DE53A7B"/>
    <w:multiLevelType w:val="hybridMultilevel"/>
    <w:tmpl w:val="7B4C7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E2F485E"/>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FC64922"/>
    <w:multiLevelType w:val="hybridMultilevel"/>
    <w:tmpl w:val="D19AB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1C743D4"/>
    <w:multiLevelType w:val="hybridMultilevel"/>
    <w:tmpl w:val="FFFAC84E"/>
    <w:lvl w:ilvl="0" w:tplc="F1EA5F3C">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42E04FE1"/>
    <w:multiLevelType w:val="hybridMultilevel"/>
    <w:tmpl w:val="1C9A8A4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44C9265C"/>
    <w:multiLevelType w:val="hybridMultilevel"/>
    <w:tmpl w:val="97144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72E03DE"/>
    <w:multiLevelType w:val="hybridMultilevel"/>
    <w:tmpl w:val="1BA4A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D895184"/>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EF3777F"/>
    <w:multiLevelType w:val="hybridMultilevel"/>
    <w:tmpl w:val="2E0A8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DDB774B"/>
    <w:multiLevelType w:val="hybridMultilevel"/>
    <w:tmpl w:val="216EB988"/>
    <w:lvl w:ilvl="0" w:tplc="39EEDC7C">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0B97528"/>
    <w:multiLevelType w:val="hybridMultilevel"/>
    <w:tmpl w:val="C562E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1A843A6"/>
    <w:multiLevelType w:val="hybridMultilevel"/>
    <w:tmpl w:val="16B21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257602B"/>
    <w:multiLevelType w:val="hybridMultilevel"/>
    <w:tmpl w:val="B9CEB448"/>
    <w:lvl w:ilvl="0" w:tplc="6254BC34">
      <w:numFmt w:val="bullet"/>
      <w:lvlText w:val="-"/>
      <w:lvlJc w:val="left"/>
      <w:pPr>
        <w:ind w:left="720" w:hanging="360"/>
      </w:pPr>
      <w:rPr>
        <w:rFonts w:ascii="Lato" w:eastAsiaTheme="minorHAnsi" w:hAnsi="La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26227D6"/>
    <w:multiLevelType w:val="hybridMultilevel"/>
    <w:tmpl w:val="FABA7BBA"/>
    <w:lvl w:ilvl="0" w:tplc="9948D5AA">
      <w:start w:val="1"/>
      <w:numFmt w:val="decimal"/>
      <w:lvlText w:val="%1."/>
      <w:lvlJc w:val="left"/>
      <w:pPr>
        <w:ind w:left="360" w:hanging="360"/>
      </w:pPr>
      <w:rPr>
        <w:rFonts w:ascii="Lato" w:hAnsi="Lato" w:hint="default"/>
      </w:rPr>
    </w:lvl>
    <w:lvl w:ilvl="1" w:tplc="04090019">
      <w:start w:val="1"/>
      <w:numFmt w:val="lowerLetter"/>
      <w:lvlText w:val="%2."/>
      <w:lvlJc w:val="left"/>
      <w:pPr>
        <w:ind w:left="450" w:hanging="360"/>
      </w:pPr>
    </w:lvl>
    <w:lvl w:ilvl="2" w:tplc="04090017">
      <w:start w:val="1"/>
      <w:numFmt w:val="lowerLetter"/>
      <w:lvlText w:val="%3)"/>
      <w:lvlJc w:val="lef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50">
    <w:nsid w:val="62B91639"/>
    <w:multiLevelType w:val="hybridMultilevel"/>
    <w:tmpl w:val="9748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3C952F7"/>
    <w:multiLevelType w:val="hybridMultilevel"/>
    <w:tmpl w:val="40AA0EB6"/>
    <w:lvl w:ilvl="0" w:tplc="0409000F">
      <w:start w:val="1"/>
      <w:numFmt w:val="decimal"/>
      <w:lvlText w:val="%1."/>
      <w:lvlJc w:val="left"/>
      <w:pPr>
        <w:ind w:left="17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651D5742"/>
    <w:multiLevelType w:val="hybridMultilevel"/>
    <w:tmpl w:val="7C1CCB02"/>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6C72881"/>
    <w:multiLevelType w:val="hybridMultilevel"/>
    <w:tmpl w:val="7D606694"/>
    <w:lvl w:ilvl="0" w:tplc="80D87C50">
      <w:start w:val="1"/>
      <w:numFmt w:val="bullet"/>
      <w:pStyle w:val="TableBullet"/>
      <w:lvlText w:val=""/>
      <w:lvlJc w:val="left"/>
      <w:pPr>
        <w:ind w:left="360" w:hanging="360"/>
      </w:pPr>
      <w:rPr>
        <w:rFonts w:ascii="Monotype Sorts" w:hAnsi="Monotype Sorts" w:hint="default"/>
        <w:b w:val="0"/>
        <w:bCs w:val="0"/>
        <w:i w:val="0"/>
        <w:iCs w:val="0"/>
        <w:color w:val="16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98F6A63"/>
    <w:multiLevelType w:val="hybridMultilevel"/>
    <w:tmpl w:val="42460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9F4134B"/>
    <w:multiLevelType w:val="hybridMultilevel"/>
    <w:tmpl w:val="88B649CA"/>
    <w:lvl w:ilvl="0" w:tplc="2A5C6328">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6C0E288D"/>
    <w:multiLevelType w:val="hybridMultilevel"/>
    <w:tmpl w:val="19B6B9EA"/>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7">
    <w:nsid w:val="6C5C53A4"/>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C9C7E34"/>
    <w:multiLevelType w:val="hybridMultilevel"/>
    <w:tmpl w:val="873C8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E90496F"/>
    <w:multiLevelType w:val="hybridMultilevel"/>
    <w:tmpl w:val="6E08B034"/>
    <w:lvl w:ilvl="0" w:tplc="69BCE55A">
      <w:start w:val="1"/>
      <w:numFmt w:val="decimal"/>
      <w:lvlText w:val="%1."/>
      <w:lvlJc w:val="left"/>
      <w:pPr>
        <w:ind w:left="1714"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6F01522E"/>
    <w:multiLevelType w:val="hybridMultilevel"/>
    <w:tmpl w:val="E5EC25D6"/>
    <w:lvl w:ilvl="0" w:tplc="7A4E761E">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72347CCD"/>
    <w:multiLevelType w:val="hybridMultilevel"/>
    <w:tmpl w:val="EBEAE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5EA5B9C"/>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6BB409A"/>
    <w:multiLevelType w:val="hybridMultilevel"/>
    <w:tmpl w:val="0AFE1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8233A55"/>
    <w:multiLevelType w:val="hybridMultilevel"/>
    <w:tmpl w:val="21041FCA"/>
    <w:lvl w:ilvl="0" w:tplc="6E74B8D4">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95F0F08"/>
    <w:multiLevelType w:val="hybridMultilevel"/>
    <w:tmpl w:val="D43C9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C690FCD"/>
    <w:multiLevelType w:val="hybridMultilevel"/>
    <w:tmpl w:val="519EAB64"/>
    <w:lvl w:ilvl="0" w:tplc="0409000F">
      <w:start w:val="50"/>
      <w:numFmt w:val="decimal"/>
      <w:lvlText w:val="%1."/>
      <w:lvlJc w:val="left"/>
      <w:pPr>
        <w:ind w:left="720" w:hanging="360"/>
      </w:pPr>
      <w:rPr>
        <w:rFonts w:hint="default"/>
      </w:rPr>
    </w:lvl>
    <w:lvl w:ilvl="1" w:tplc="6F3244A2">
      <w:start w:val="1"/>
      <w:numFmt w:val="decimal"/>
      <w:lvlText w:val="%2."/>
      <w:lvlJc w:val="left"/>
      <w:pPr>
        <w:ind w:left="171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3"/>
  </w:num>
  <w:num w:numId="2">
    <w:abstractNumId w:val="29"/>
  </w:num>
  <w:num w:numId="3">
    <w:abstractNumId w:val="10"/>
  </w:num>
  <w:num w:numId="4">
    <w:abstractNumId w:val="25"/>
  </w:num>
  <w:num w:numId="5">
    <w:abstractNumId w:val="46"/>
  </w:num>
  <w:num w:numId="6">
    <w:abstractNumId w:val="7"/>
  </w:num>
  <w:num w:numId="7">
    <w:abstractNumId w:val="7"/>
    <w:lvlOverride w:ilvl="0">
      <w:startOverride w:val="1"/>
    </w:lvlOverride>
  </w:num>
  <w:num w:numId="8">
    <w:abstractNumId w:val="49"/>
  </w:num>
  <w:num w:numId="9">
    <w:abstractNumId w:val="34"/>
  </w:num>
  <w:num w:numId="10">
    <w:abstractNumId w:val="35"/>
  </w:num>
  <w:num w:numId="11">
    <w:abstractNumId w:val="56"/>
  </w:num>
  <w:num w:numId="12">
    <w:abstractNumId w:val="52"/>
  </w:num>
  <w:num w:numId="13">
    <w:abstractNumId w:val="41"/>
  </w:num>
  <w:num w:numId="14">
    <w:abstractNumId w:val="42"/>
  </w:num>
  <w:num w:numId="15">
    <w:abstractNumId w:val="15"/>
  </w:num>
  <w:num w:numId="16">
    <w:abstractNumId w:val="9"/>
  </w:num>
  <w:num w:numId="17">
    <w:abstractNumId w:val="36"/>
  </w:num>
  <w:num w:numId="18">
    <w:abstractNumId w:val="44"/>
  </w:num>
  <w:num w:numId="19">
    <w:abstractNumId w:val="24"/>
  </w:num>
  <w:num w:numId="20">
    <w:abstractNumId w:val="63"/>
  </w:num>
  <w:num w:numId="21">
    <w:abstractNumId w:val="4"/>
  </w:num>
  <w:num w:numId="22">
    <w:abstractNumId w:val="65"/>
  </w:num>
  <w:num w:numId="23">
    <w:abstractNumId w:val="50"/>
  </w:num>
  <w:num w:numId="24">
    <w:abstractNumId w:val="20"/>
  </w:num>
  <w:num w:numId="25">
    <w:abstractNumId w:val="60"/>
  </w:num>
  <w:num w:numId="26">
    <w:abstractNumId w:val="16"/>
  </w:num>
  <w:num w:numId="27">
    <w:abstractNumId w:val="12"/>
  </w:num>
  <w:num w:numId="28">
    <w:abstractNumId w:val="35"/>
    <w:lvlOverride w:ilvl="0">
      <w:startOverride w:val="4"/>
    </w:lvlOverride>
  </w:num>
  <w:num w:numId="29">
    <w:abstractNumId w:val="18"/>
  </w:num>
  <w:num w:numId="30">
    <w:abstractNumId w:val="39"/>
  </w:num>
  <w:num w:numId="31">
    <w:abstractNumId w:val="17"/>
  </w:num>
  <w:num w:numId="32">
    <w:abstractNumId w:val="55"/>
  </w:num>
  <w:num w:numId="33">
    <w:abstractNumId w:val="59"/>
  </w:num>
  <w:num w:numId="34">
    <w:abstractNumId w:val="23"/>
  </w:num>
  <w:num w:numId="35">
    <w:abstractNumId w:val="66"/>
  </w:num>
  <w:num w:numId="36">
    <w:abstractNumId w:val="51"/>
  </w:num>
  <w:num w:numId="37">
    <w:abstractNumId w:val="43"/>
  </w:num>
  <w:num w:numId="38">
    <w:abstractNumId w:val="6"/>
  </w:num>
  <w:num w:numId="39">
    <w:abstractNumId w:val="64"/>
  </w:num>
  <w:num w:numId="40">
    <w:abstractNumId w:val="14"/>
  </w:num>
  <w:num w:numId="41">
    <w:abstractNumId w:val="31"/>
  </w:num>
  <w:num w:numId="42">
    <w:abstractNumId w:val="57"/>
  </w:num>
  <w:num w:numId="43">
    <w:abstractNumId w:val="13"/>
  </w:num>
  <w:num w:numId="44">
    <w:abstractNumId w:val="3"/>
  </w:num>
  <w:num w:numId="45">
    <w:abstractNumId w:val="62"/>
  </w:num>
  <w:num w:numId="46">
    <w:abstractNumId w:val="37"/>
  </w:num>
  <w:num w:numId="47">
    <w:abstractNumId w:val="11"/>
  </w:num>
  <w:num w:numId="48">
    <w:abstractNumId w:val="5"/>
  </w:num>
  <w:num w:numId="49">
    <w:abstractNumId w:val="38"/>
  </w:num>
  <w:num w:numId="50">
    <w:abstractNumId w:val="54"/>
  </w:num>
  <w:num w:numId="51">
    <w:abstractNumId w:val="8"/>
  </w:num>
  <w:num w:numId="52">
    <w:abstractNumId w:val="61"/>
  </w:num>
  <w:num w:numId="53">
    <w:abstractNumId w:val="58"/>
  </w:num>
  <w:num w:numId="54">
    <w:abstractNumId w:val="47"/>
  </w:num>
  <w:num w:numId="55">
    <w:abstractNumId w:val="28"/>
  </w:num>
  <w:num w:numId="56">
    <w:abstractNumId w:val="32"/>
  </w:num>
  <w:num w:numId="57">
    <w:abstractNumId w:val="26"/>
  </w:num>
  <w:num w:numId="58">
    <w:abstractNumId w:val="19"/>
  </w:num>
  <w:num w:numId="59">
    <w:abstractNumId w:val="33"/>
  </w:num>
  <w:num w:numId="60">
    <w:abstractNumId w:val="1"/>
  </w:num>
  <w:num w:numId="61">
    <w:abstractNumId w:val="30"/>
  </w:num>
  <w:num w:numId="62">
    <w:abstractNumId w:val="22"/>
  </w:num>
  <w:num w:numId="63">
    <w:abstractNumId w:val="7"/>
    <w:lvlOverride w:ilvl="0">
      <w:startOverride w:val="1"/>
    </w:lvlOverride>
  </w:num>
  <w:num w:numId="64">
    <w:abstractNumId w:val="2"/>
  </w:num>
  <w:num w:numId="65">
    <w:abstractNumId w:val="45"/>
  </w:num>
  <w:num w:numId="66">
    <w:abstractNumId w:val="21"/>
  </w:num>
  <w:num w:numId="67">
    <w:abstractNumId w:val="27"/>
  </w:num>
  <w:num w:numId="68">
    <w:abstractNumId w:val="40"/>
  </w:num>
  <w:num w:numId="69">
    <w:abstractNumId w:val="0"/>
  </w:num>
  <w:num w:numId="70">
    <w:abstractNumId w:val="4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saveSubsetFonts/>
  <w:attachedTemplate r:id="rId1"/>
  <w:stylePaneFormatFilter w:val="9901" w:allStyles="1" w:customStyles="0" w:latentStyles="0" w:stylesInUse="0" w:headingStyles="0" w:numberingStyles="0" w:tableStyles="0" w:directFormattingOnRuns="1" w:directFormattingOnParagraphs="0" w:directFormattingOnNumbering="0" w:directFormattingOnTables="1" w:clearFormatting="1" w:top3HeadingStyles="0" w:visibleStyles="0" w:alternateStyleNames="1"/>
  <w:stylePaneSortMethod w:val="0000"/>
  <w:defaultTabStop w:val="720"/>
  <w:consecutiveHyphenLimit w:val="1"/>
  <w:doNotHyphenateCaps/>
  <w:evenAndOddHeaders/>
  <w:characterSpacingControl w:val="doNotCompress"/>
  <w:hdrShapeDefaults>
    <o:shapedefaults v:ext="edit" spidmax="1433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D14"/>
    <w:rsid w:val="000008BC"/>
    <w:rsid w:val="00005988"/>
    <w:rsid w:val="000063B8"/>
    <w:rsid w:val="00006D09"/>
    <w:rsid w:val="00007276"/>
    <w:rsid w:val="0001075C"/>
    <w:rsid w:val="00010D61"/>
    <w:rsid w:val="0001258C"/>
    <w:rsid w:val="00012A90"/>
    <w:rsid w:val="00014092"/>
    <w:rsid w:val="00014664"/>
    <w:rsid w:val="000151D7"/>
    <w:rsid w:val="00016B8B"/>
    <w:rsid w:val="00016E39"/>
    <w:rsid w:val="0002041D"/>
    <w:rsid w:val="00020936"/>
    <w:rsid w:val="000210C9"/>
    <w:rsid w:val="000218AB"/>
    <w:rsid w:val="000219B5"/>
    <w:rsid w:val="00022CA3"/>
    <w:rsid w:val="000275B0"/>
    <w:rsid w:val="000277C1"/>
    <w:rsid w:val="00027C9C"/>
    <w:rsid w:val="00031872"/>
    <w:rsid w:val="00031C3E"/>
    <w:rsid w:val="00036714"/>
    <w:rsid w:val="00036F5F"/>
    <w:rsid w:val="00047AE6"/>
    <w:rsid w:val="000522A1"/>
    <w:rsid w:val="00052F63"/>
    <w:rsid w:val="000536AD"/>
    <w:rsid w:val="00053D3C"/>
    <w:rsid w:val="000561C5"/>
    <w:rsid w:val="00056B20"/>
    <w:rsid w:val="000576EF"/>
    <w:rsid w:val="00057C12"/>
    <w:rsid w:val="000616BE"/>
    <w:rsid w:val="000657D4"/>
    <w:rsid w:val="00066D06"/>
    <w:rsid w:val="00070487"/>
    <w:rsid w:val="00071679"/>
    <w:rsid w:val="00073126"/>
    <w:rsid w:val="0007364D"/>
    <w:rsid w:val="0007592E"/>
    <w:rsid w:val="0007600A"/>
    <w:rsid w:val="00076D43"/>
    <w:rsid w:val="00076E82"/>
    <w:rsid w:val="00077FE8"/>
    <w:rsid w:val="00080CD5"/>
    <w:rsid w:val="00081907"/>
    <w:rsid w:val="00082A0D"/>
    <w:rsid w:val="00084523"/>
    <w:rsid w:val="00086385"/>
    <w:rsid w:val="00086728"/>
    <w:rsid w:val="00086CA5"/>
    <w:rsid w:val="0009155B"/>
    <w:rsid w:val="00093C14"/>
    <w:rsid w:val="00094A94"/>
    <w:rsid w:val="000952D4"/>
    <w:rsid w:val="00095673"/>
    <w:rsid w:val="0009623D"/>
    <w:rsid w:val="00097E81"/>
    <w:rsid w:val="00097EEC"/>
    <w:rsid w:val="000A330E"/>
    <w:rsid w:val="000A36BB"/>
    <w:rsid w:val="000A3860"/>
    <w:rsid w:val="000A4D00"/>
    <w:rsid w:val="000A58FA"/>
    <w:rsid w:val="000B407F"/>
    <w:rsid w:val="000B570C"/>
    <w:rsid w:val="000B64AA"/>
    <w:rsid w:val="000C0266"/>
    <w:rsid w:val="000C0EFC"/>
    <w:rsid w:val="000C1103"/>
    <w:rsid w:val="000C27C8"/>
    <w:rsid w:val="000C3ECC"/>
    <w:rsid w:val="000C5816"/>
    <w:rsid w:val="000C7E5A"/>
    <w:rsid w:val="000D1722"/>
    <w:rsid w:val="000D1DFA"/>
    <w:rsid w:val="000D26CD"/>
    <w:rsid w:val="000D2EE9"/>
    <w:rsid w:val="000D46CD"/>
    <w:rsid w:val="000D591F"/>
    <w:rsid w:val="000E0BCF"/>
    <w:rsid w:val="000E1F86"/>
    <w:rsid w:val="000E2617"/>
    <w:rsid w:val="000E278A"/>
    <w:rsid w:val="000E2B6D"/>
    <w:rsid w:val="000E4FA8"/>
    <w:rsid w:val="000F0C6C"/>
    <w:rsid w:val="000F34BD"/>
    <w:rsid w:val="000F5729"/>
    <w:rsid w:val="00100B01"/>
    <w:rsid w:val="00103414"/>
    <w:rsid w:val="001058AE"/>
    <w:rsid w:val="00106120"/>
    <w:rsid w:val="001073A4"/>
    <w:rsid w:val="001129DD"/>
    <w:rsid w:val="001135E0"/>
    <w:rsid w:val="00113F30"/>
    <w:rsid w:val="00115168"/>
    <w:rsid w:val="0011622E"/>
    <w:rsid w:val="0011691B"/>
    <w:rsid w:val="0012339C"/>
    <w:rsid w:val="00124A9A"/>
    <w:rsid w:val="00125147"/>
    <w:rsid w:val="00125D49"/>
    <w:rsid w:val="001334C8"/>
    <w:rsid w:val="0013374C"/>
    <w:rsid w:val="001342FB"/>
    <w:rsid w:val="0013533B"/>
    <w:rsid w:val="00135CE8"/>
    <w:rsid w:val="00140926"/>
    <w:rsid w:val="00140E74"/>
    <w:rsid w:val="00141133"/>
    <w:rsid w:val="001452E4"/>
    <w:rsid w:val="00145D33"/>
    <w:rsid w:val="001478E3"/>
    <w:rsid w:val="0015106E"/>
    <w:rsid w:val="001518D8"/>
    <w:rsid w:val="00151945"/>
    <w:rsid w:val="00151F10"/>
    <w:rsid w:val="001532B1"/>
    <w:rsid w:val="00154A15"/>
    <w:rsid w:val="00156EFF"/>
    <w:rsid w:val="00160131"/>
    <w:rsid w:val="00161E24"/>
    <w:rsid w:val="001624BB"/>
    <w:rsid w:val="001626F2"/>
    <w:rsid w:val="00162961"/>
    <w:rsid w:val="00164570"/>
    <w:rsid w:val="001646CE"/>
    <w:rsid w:val="001670E6"/>
    <w:rsid w:val="00173558"/>
    <w:rsid w:val="001742FE"/>
    <w:rsid w:val="001745AC"/>
    <w:rsid w:val="00182A70"/>
    <w:rsid w:val="0018590C"/>
    <w:rsid w:val="0019035C"/>
    <w:rsid w:val="00190B24"/>
    <w:rsid w:val="0019205D"/>
    <w:rsid w:val="001A06E3"/>
    <w:rsid w:val="001A0F7D"/>
    <w:rsid w:val="001A2ABD"/>
    <w:rsid w:val="001A2C75"/>
    <w:rsid w:val="001A4751"/>
    <w:rsid w:val="001A4941"/>
    <w:rsid w:val="001A578F"/>
    <w:rsid w:val="001A7C60"/>
    <w:rsid w:val="001A7F62"/>
    <w:rsid w:val="001B2174"/>
    <w:rsid w:val="001B2183"/>
    <w:rsid w:val="001B3AA0"/>
    <w:rsid w:val="001B4FA9"/>
    <w:rsid w:val="001C1839"/>
    <w:rsid w:val="001C1AC5"/>
    <w:rsid w:val="001C346D"/>
    <w:rsid w:val="001C35E7"/>
    <w:rsid w:val="001C468F"/>
    <w:rsid w:val="001C6E65"/>
    <w:rsid w:val="001D011C"/>
    <w:rsid w:val="001D19F4"/>
    <w:rsid w:val="001D231E"/>
    <w:rsid w:val="001D3628"/>
    <w:rsid w:val="001E2049"/>
    <w:rsid w:val="001F001E"/>
    <w:rsid w:val="001F13CB"/>
    <w:rsid w:val="001F2A2B"/>
    <w:rsid w:val="001F4FF2"/>
    <w:rsid w:val="001F57C4"/>
    <w:rsid w:val="00202354"/>
    <w:rsid w:val="00203B3B"/>
    <w:rsid w:val="00210F2D"/>
    <w:rsid w:val="00212D9D"/>
    <w:rsid w:val="00213420"/>
    <w:rsid w:val="002137A1"/>
    <w:rsid w:val="0021389A"/>
    <w:rsid w:val="00214E4A"/>
    <w:rsid w:val="002154B1"/>
    <w:rsid w:val="00215D4A"/>
    <w:rsid w:val="00217C43"/>
    <w:rsid w:val="002222ED"/>
    <w:rsid w:val="002241AB"/>
    <w:rsid w:val="002253B8"/>
    <w:rsid w:val="00225F0D"/>
    <w:rsid w:val="002276F8"/>
    <w:rsid w:val="00231F82"/>
    <w:rsid w:val="00233BD9"/>
    <w:rsid w:val="002358AD"/>
    <w:rsid w:val="00235B48"/>
    <w:rsid w:val="00235D99"/>
    <w:rsid w:val="002372B5"/>
    <w:rsid w:val="00237801"/>
    <w:rsid w:val="00242955"/>
    <w:rsid w:val="0024354A"/>
    <w:rsid w:val="00246AEA"/>
    <w:rsid w:val="00246C03"/>
    <w:rsid w:val="0024756F"/>
    <w:rsid w:val="00253949"/>
    <w:rsid w:val="002544F9"/>
    <w:rsid w:val="00254EA5"/>
    <w:rsid w:val="00257E9E"/>
    <w:rsid w:val="0026118B"/>
    <w:rsid w:val="00261E15"/>
    <w:rsid w:val="00263E59"/>
    <w:rsid w:val="002659DC"/>
    <w:rsid w:val="00265E45"/>
    <w:rsid w:val="002666D2"/>
    <w:rsid w:val="00266B3B"/>
    <w:rsid w:val="00266F74"/>
    <w:rsid w:val="00267E38"/>
    <w:rsid w:val="00270394"/>
    <w:rsid w:val="00272775"/>
    <w:rsid w:val="002728C0"/>
    <w:rsid w:val="00272B4D"/>
    <w:rsid w:val="00272E84"/>
    <w:rsid w:val="00272EB3"/>
    <w:rsid w:val="00273A21"/>
    <w:rsid w:val="00274EBC"/>
    <w:rsid w:val="00276444"/>
    <w:rsid w:val="00277FE2"/>
    <w:rsid w:val="00280257"/>
    <w:rsid w:val="00281662"/>
    <w:rsid w:val="00281A25"/>
    <w:rsid w:val="00286739"/>
    <w:rsid w:val="002870E4"/>
    <w:rsid w:val="00287678"/>
    <w:rsid w:val="00287ABC"/>
    <w:rsid w:val="0029072A"/>
    <w:rsid w:val="002925DD"/>
    <w:rsid w:val="002956E9"/>
    <w:rsid w:val="00296820"/>
    <w:rsid w:val="00297905"/>
    <w:rsid w:val="0029792D"/>
    <w:rsid w:val="00297F1B"/>
    <w:rsid w:val="002A021A"/>
    <w:rsid w:val="002A1C76"/>
    <w:rsid w:val="002A4C1C"/>
    <w:rsid w:val="002A54B5"/>
    <w:rsid w:val="002A725F"/>
    <w:rsid w:val="002A77F7"/>
    <w:rsid w:val="002B42F4"/>
    <w:rsid w:val="002B629A"/>
    <w:rsid w:val="002B64F8"/>
    <w:rsid w:val="002B6E79"/>
    <w:rsid w:val="002C06F4"/>
    <w:rsid w:val="002C08EF"/>
    <w:rsid w:val="002C28A3"/>
    <w:rsid w:val="002C3D25"/>
    <w:rsid w:val="002C6C8C"/>
    <w:rsid w:val="002D2633"/>
    <w:rsid w:val="002D38B1"/>
    <w:rsid w:val="002D3DA0"/>
    <w:rsid w:val="002D616B"/>
    <w:rsid w:val="002D6C51"/>
    <w:rsid w:val="002E0C9D"/>
    <w:rsid w:val="002E17B1"/>
    <w:rsid w:val="002F28CC"/>
    <w:rsid w:val="002F2DC7"/>
    <w:rsid w:val="002F32FA"/>
    <w:rsid w:val="002F3483"/>
    <w:rsid w:val="002F5B8A"/>
    <w:rsid w:val="002F5DEA"/>
    <w:rsid w:val="00300142"/>
    <w:rsid w:val="00302037"/>
    <w:rsid w:val="00305B57"/>
    <w:rsid w:val="00305CB0"/>
    <w:rsid w:val="003068EF"/>
    <w:rsid w:val="0031298A"/>
    <w:rsid w:val="00314481"/>
    <w:rsid w:val="00321A64"/>
    <w:rsid w:val="003274BC"/>
    <w:rsid w:val="0033124E"/>
    <w:rsid w:val="003417E9"/>
    <w:rsid w:val="003437AC"/>
    <w:rsid w:val="00346FC4"/>
    <w:rsid w:val="003474FD"/>
    <w:rsid w:val="00347E61"/>
    <w:rsid w:val="00352F98"/>
    <w:rsid w:val="00354EB1"/>
    <w:rsid w:val="003577D2"/>
    <w:rsid w:val="00366D2D"/>
    <w:rsid w:val="00366FE0"/>
    <w:rsid w:val="00367DC0"/>
    <w:rsid w:val="00370580"/>
    <w:rsid w:val="00373F99"/>
    <w:rsid w:val="00377903"/>
    <w:rsid w:val="003808F4"/>
    <w:rsid w:val="003863B2"/>
    <w:rsid w:val="00390465"/>
    <w:rsid w:val="00392658"/>
    <w:rsid w:val="00392E53"/>
    <w:rsid w:val="00395825"/>
    <w:rsid w:val="00396586"/>
    <w:rsid w:val="00397164"/>
    <w:rsid w:val="003A0C3E"/>
    <w:rsid w:val="003A3569"/>
    <w:rsid w:val="003A6168"/>
    <w:rsid w:val="003A68F2"/>
    <w:rsid w:val="003B0C1C"/>
    <w:rsid w:val="003B1D4F"/>
    <w:rsid w:val="003B40F0"/>
    <w:rsid w:val="003B4E6E"/>
    <w:rsid w:val="003C1B00"/>
    <w:rsid w:val="003C58F8"/>
    <w:rsid w:val="003D3BF8"/>
    <w:rsid w:val="003D4C1E"/>
    <w:rsid w:val="003D4EC0"/>
    <w:rsid w:val="003D5CDD"/>
    <w:rsid w:val="003D5D9C"/>
    <w:rsid w:val="003D7612"/>
    <w:rsid w:val="003E173C"/>
    <w:rsid w:val="003E2ADE"/>
    <w:rsid w:val="003E2D51"/>
    <w:rsid w:val="003E3189"/>
    <w:rsid w:val="003E48B2"/>
    <w:rsid w:val="003F0661"/>
    <w:rsid w:val="003F07BC"/>
    <w:rsid w:val="003F1808"/>
    <w:rsid w:val="003F1F51"/>
    <w:rsid w:val="003F2194"/>
    <w:rsid w:val="003F5A4D"/>
    <w:rsid w:val="003F6C46"/>
    <w:rsid w:val="003F7E77"/>
    <w:rsid w:val="00403D69"/>
    <w:rsid w:val="00404C46"/>
    <w:rsid w:val="00411019"/>
    <w:rsid w:val="004115B6"/>
    <w:rsid w:val="0041331B"/>
    <w:rsid w:val="004153F8"/>
    <w:rsid w:val="00415793"/>
    <w:rsid w:val="00416272"/>
    <w:rsid w:val="00416A70"/>
    <w:rsid w:val="00417CFC"/>
    <w:rsid w:val="00420964"/>
    <w:rsid w:val="004227AC"/>
    <w:rsid w:val="00422E0D"/>
    <w:rsid w:val="00426660"/>
    <w:rsid w:val="004313B3"/>
    <w:rsid w:val="00431E71"/>
    <w:rsid w:val="00433948"/>
    <w:rsid w:val="00435EB8"/>
    <w:rsid w:val="00437487"/>
    <w:rsid w:val="00443DB7"/>
    <w:rsid w:val="0044517D"/>
    <w:rsid w:val="004454E6"/>
    <w:rsid w:val="00445BDC"/>
    <w:rsid w:val="00446588"/>
    <w:rsid w:val="004469B0"/>
    <w:rsid w:val="00450FF8"/>
    <w:rsid w:val="00452ABB"/>
    <w:rsid w:val="00462195"/>
    <w:rsid w:val="00465F99"/>
    <w:rsid w:val="0047052C"/>
    <w:rsid w:val="0047126D"/>
    <w:rsid w:val="00472841"/>
    <w:rsid w:val="00476141"/>
    <w:rsid w:val="00481B09"/>
    <w:rsid w:val="00481C94"/>
    <w:rsid w:val="00483CCD"/>
    <w:rsid w:val="004840A6"/>
    <w:rsid w:val="00484AB9"/>
    <w:rsid w:val="00485A67"/>
    <w:rsid w:val="0048795E"/>
    <w:rsid w:val="004905A4"/>
    <w:rsid w:val="00491C30"/>
    <w:rsid w:val="00492163"/>
    <w:rsid w:val="004930AF"/>
    <w:rsid w:val="00495329"/>
    <w:rsid w:val="00495F4C"/>
    <w:rsid w:val="00495FA7"/>
    <w:rsid w:val="0049621E"/>
    <w:rsid w:val="00496F1E"/>
    <w:rsid w:val="004974CB"/>
    <w:rsid w:val="004A4DC4"/>
    <w:rsid w:val="004B0F99"/>
    <w:rsid w:val="004B200B"/>
    <w:rsid w:val="004B5668"/>
    <w:rsid w:val="004B5FA5"/>
    <w:rsid w:val="004B60F9"/>
    <w:rsid w:val="004B6E8A"/>
    <w:rsid w:val="004B6ECC"/>
    <w:rsid w:val="004C2C1B"/>
    <w:rsid w:val="004C4A62"/>
    <w:rsid w:val="004C4C10"/>
    <w:rsid w:val="004C5CCD"/>
    <w:rsid w:val="004C6117"/>
    <w:rsid w:val="004C61ED"/>
    <w:rsid w:val="004C7CEC"/>
    <w:rsid w:val="004D0934"/>
    <w:rsid w:val="004D10A9"/>
    <w:rsid w:val="004D1258"/>
    <w:rsid w:val="004D3378"/>
    <w:rsid w:val="004D34FA"/>
    <w:rsid w:val="004D379D"/>
    <w:rsid w:val="004D3809"/>
    <w:rsid w:val="004D4C5E"/>
    <w:rsid w:val="004D5633"/>
    <w:rsid w:val="004D7D8D"/>
    <w:rsid w:val="004E02BA"/>
    <w:rsid w:val="004E2CD1"/>
    <w:rsid w:val="004E645F"/>
    <w:rsid w:val="004F1DBB"/>
    <w:rsid w:val="004F1F67"/>
    <w:rsid w:val="004F31A0"/>
    <w:rsid w:val="004F3C8C"/>
    <w:rsid w:val="004F4526"/>
    <w:rsid w:val="004F610B"/>
    <w:rsid w:val="004F683B"/>
    <w:rsid w:val="00500409"/>
    <w:rsid w:val="00500801"/>
    <w:rsid w:val="005039FA"/>
    <w:rsid w:val="005041F8"/>
    <w:rsid w:val="0050442E"/>
    <w:rsid w:val="00504FA3"/>
    <w:rsid w:val="00505CDD"/>
    <w:rsid w:val="0051088F"/>
    <w:rsid w:val="00512A62"/>
    <w:rsid w:val="00514DF2"/>
    <w:rsid w:val="0052072C"/>
    <w:rsid w:val="005216ED"/>
    <w:rsid w:val="00522E45"/>
    <w:rsid w:val="00522F22"/>
    <w:rsid w:val="00524EA7"/>
    <w:rsid w:val="00531937"/>
    <w:rsid w:val="00534046"/>
    <w:rsid w:val="00535767"/>
    <w:rsid w:val="00536690"/>
    <w:rsid w:val="005368CF"/>
    <w:rsid w:val="005425BD"/>
    <w:rsid w:val="00542884"/>
    <w:rsid w:val="00544B20"/>
    <w:rsid w:val="00544F9A"/>
    <w:rsid w:val="0054516F"/>
    <w:rsid w:val="00545CC1"/>
    <w:rsid w:val="0054749F"/>
    <w:rsid w:val="005502E0"/>
    <w:rsid w:val="00551D7F"/>
    <w:rsid w:val="00552104"/>
    <w:rsid w:val="00552D5F"/>
    <w:rsid w:val="00554E15"/>
    <w:rsid w:val="0055691C"/>
    <w:rsid w:val="005572D7"/>
    <w:rsid w:val="00557454"/>
    <w:rsid w:val="00557878"/>
    <w:rsid w:val="00560776"/>
    <w:rsid w:val="0056230C"/>
    <w:rsid w:val="00567910"/>
    <w:rsid w:val="0057502C"/>
    <w:rsid w:val="00583D7C"/>
    <w:rsid w:val="00584797"/>
    <w:rsid w:val="00584F88"/>
    <w:rsid w:val="00586254"/>
    <w:rsid w:val="0058737D"/>
    <w:rsid w:val="0059159B"/>
    <w:rsid w:val="0059236B"/>
    <w:rsid w:val="00592ABB"/>
    <w:rsid w:val="005A0707"/>
    <w:rsid w:val="005A1D5B"/>
    <w:rsid w:val="005A3107"/>
    <w:rsid w:val="005A4F4E"/>
    <w:rsid w:val="005A7BC5"/>
    <w:rsid w:val="005A7DD6"/>
    <w:rsid w:val="005B0083"/>
    <w:rsid w:val="005B0F5B"/>
    <w:rsid w:val="005B195D"/>
    <w:rsid w:val="005B5875"/>
    <w:rsid w:val="005B6A09"/>
    <w:rsid w:val="005B7732"/>
    <w:rsid w:val="005B77DD"/>
    <w:rsid w:val="005C0733"/>
    <w:rsid w:val="005C074B"/>
    <w:rsid w:val="005C1B95"/>
    <w:rsid w:val="005C29F7"/>
    <w:rsid w:val="005D0136"/>
    <w:rsid w:val="005D0400"/>
    <w:rsid w:val="005D0F63"/>
    <w:rsid w:val="005D1595"/>
    <w:rsid w:val="005E0F87"/>
    <w:rsid w:val="005E1A3C"/>
    <w:rsid w:val="005E564A"/>
    <w:rsid w:val="005F7382"/>
    <w:rsid w:val="00600850"/>
    <w:rsid w:val="00601814"/>
    <w:rsid w:val="006018A1"/>
    <w:rsid w:val="006028F4"/>
    <w:rsid w:val="0060328B"/>
    <w:rsid w:val="00603B98"/>
    <w:rsid w:val="00605BE1"/>
    <w:rsid w:val="006062C7"/>
    <w:rsid w:val="00612E24"/>
    <w:rsid w:val="00616630"/>
    <w:rsid w:val="00616F71"/>
    <w:rsid w:val="00620024"/>
    <w:rsid w:val="0062099F"/>
    <w:rsid w:val="00621596"/>
    <w:rsid w:val="006218B9"/>
    <w:rsid w:val="00622E04"/>
    <w:rsid w:val="006255DD"/>
    <w:rsid w:val="006262A7"/>
    <w:rsid w:val="00631BF2"/>
    <w:rsid w:val="00632013"/>
    <w:rsid w:val="006335A7"/>
    <w:rsid w:val="0063489D"/>
    <w:rsid w:val="0063500E"/>
    <w:rsid w:val="00635207"/>
    <w:rsid w:val="00637BD1"/>
    <w:rsid w:val="006409BB"/>
    <w:rsid w:val="00640F43"/>
    <w:rsid w:val="006418CA"/>
    <w:rsid w:val="006430E7"/>
    <w:rsid w:val="0064407F"/>
    <w:rsid w:val="00646DF9"/>
    <w:rsid w:val="006477CD"/>
    <w:rsid w:val="00654E10"/>
    <w:rsid w:val="00654FCF"/>
    <w:rsid w:val="0065626D"/>
    <w:rsid w:val="00657210"/>
    <w:rsid w:val="00657F84"/>
    <w:rsid w:val="006605A5"/>
    <w:rsid w:val="006618F1"/>
    <w:rsid w:val="00665D03"/>
    <w:rsid w:val="00666318"/>
    <w:rsid w:val="0067304C"/>
    <w:rsid w:val="00674A10"/>
    <w:rsid w:val="006751F3"/>
    <w:rsid w:val="006765F1"/>
    <w:rsid w:val="0067767A"/>
    <w:rsid w:val="00680372"/>
    <w:rsid w:val="00685422"/>
    <w:rsid w:val="00687404"/>
    <w:rsid w:val="0069253A"/>
    <w:rsid w:val="00692DC3"/>
    <w:rsid w:val="006936C7"/>
    <w:rsid w:val="00695F2B"/>
    <w:rsid w:val="006A126E"/>
    <w:rsid w:val="006A1742"/>
    <w:rsid w:val="006A311B"/>
    <w:rsid w:val="006A3AD6"/>
    <w:rsid w:val="006A5E87"/>
    <w:rsid w:val="006A7547"/>
    <w:rsid w:val="006B1140"/>
    <w:rsid w:val="006B29BC"/>
    <w:rsid w:val="006B3661"/>
    <w:rsid w:val="006B46B1"/>
    <w:rsid w:val="006C0DE2"/>
    <w:rsid w:val="006C25BB"/>
    <w:rsid w:val="006C2B73"/>
    <w:rsid w:val="006C2C8D"/>
    <w:rsid w:val="006C40CD"/>
    <w:rsid w:val="006C687B"/>
    <w:rsid w:val="006D087D"/>
    <w:rsid w:val="006D1D1E"/>
    <w:rsid w:val="006D2501"/>
    <w:rsid w:val="006D29C7"/>
    <w:rsid w:val="006D5CF0"/>
    <w:rsid w:val="006E0DAF"/>
    <w:rsid w:val="006E4C42"/>
    <w:rsid w:val="006F34B9"/>
    <w:rsid w:val="006F5154"/>
    <w:rsid w:val="006F6DC9"/>
    <w:rsid w:val="006F76E5"/>
    <w:rsid w:val="00701682"/>
    <w:rsid w:val="00701EE4"/>
    <w:rsid w:val="0070355A"/>
    <w:rsid w:val="00704710"/>
    <w:rsid w:val="00704BAC"/>
    <w:rsid w:val="0070518D"/>
    <w:rsid w:val="00705BE9"/>
    <w:rsid w:val="00706033"/>
    <w:rsid w:val="007063D7"/>
    <w:rsid w:val="007101D9"/>
    <w:rsid w:val="00712C94"/>
    <w:rsid w:val="007148F1"/>
    <w:rsid w:val="00714E80"/>
    <w:rsid w:val="007214E5"/>
    <w:rsid w:val="00722ED8"/>
    <w:rsid w:val="00725FB0"/>
    <w:rsid w:val="00726BB3"/>
    <w:rsid w:val="00727CC7"/>
    <w:rsid w:val="00734D3D"/>
    <w:rsid w:val="00737E58"/>
    <w:rsid w:val="007404EF"/>
    <w:rsid w:val="0074126E"/>
    <w:rsid w:val="0074146A"/>
    <w:rsid w:val="00741745"/>
    <w:rsid w:val="00743A85"/>
    <w:rsid w:val="00745C03"/>
    <w:rsid w:val="007468B7"/>
    <w:rsid w:val="007528A7"/>
    <w:rsid w:val="00757548"/>
    <w:rsid w:val="00757797"/>
    <w:rsid w:val="00763BDB"/>
    <w:rsid w:val="00764232"/>
    <w:rsid w:val="007643D2"/>
    <w:rsid w:val="00765CBA"/>
    <w:rsid w:val="00770D28"/>
    <w:rsid w:val="00770E86"/>
    <w:rsid w:val="007734A4"/>
    <w:rsid w:val="00773AFF"/>
    <w:rsid w:val="007740AC"/>
    <w:rsid w:val="007747B8"/>
    <w:rsid w:val="007747FE"/>
    <w:rsid w:val="00777603"/>
    <w:rsid w:val="00780131"/>
    <w:rsid w:val="00783FC8"/>
    <w:rsid w:val="00785687"/>
    <w:rsid w:val="00787216"/>
    <w:rsid w:val="007905BC"/>
    <w:rsid w:val="007913C3"/>
    <w:rsid w:val="007940CE"/>
    <w:rsid w:val="00794D87"/>
    <w:rsid w:val="00796B44"/>
    <w:rsid w:val="007A4F1B"/>
    <w:rsid w:val="007A6000"/>
    <w:rsid w:val="007B2A93"/>
    <w:rsid w:val="007B52DB"/>
    <w:rsid w:val="007B61FB"/>
    <w:rsid w:val="007B646F"/>
    <w:rsid w:val="007B6B95"/>
    <w:rsid w:val="007B754B"/>
    <w:rsid w:val="007B75A0"/>
    <w:rsid w:val="007C1690"/>
    <w:rsid w:val="007C22B2"/>
    <w:rsid w:val="007C4E09"/>
    <w:rsid w:val="007C6B77"/>
    <w:rsid w:val="007C748B"/>
    <w:rsid w:val="007D12EB"/>
    <w:rsid w:val="007D303B"/>
    <w:rsid w:val="007D30BD"/>
    <w:rsid w:val="007D4E80"/>
    <w:rsid w:val="007D611C"/>
    <w:rsid w:val="007D6C04"/>
    <w:rsid w:val="007D7102"/>
    <w:rsid w:val="007D7C9C"/>
    <w:rsid w:val="007D7E7A"/>
    <w:rsid w:val="007E0894"/>
    <w:rsid w:val="007E27DD"/>
    <w:rsid w:val="007E3469"/>
    <w:rsid w:val="007E37E9"/>
    <w:rsid w:val="007E3E42"/>
    <w:rsid w:val="007E5CA3"/>
    <w:rsid w:val="007E7D38"/>
    <w:rsid w:val="007F1CB6"/>
    <w:rsid w:val="007F45BF"/>
    <w:rsid w:val="007F5B46"/>
    <w:rsid w:val="00802E17"/>
    <w:rsid w:val="0080325E"/>
    <w:rsid w:val="00803686"/>
    <w:rsid w:val="00803F6E"/>
    <w:rsid w:val="008047A2"/>
    <w:rsid w:val="00805FB8"/>
    <w:rsid w:val="00806099"/>
    <w:rsid w:val="00807F5B"/>
    <w:rsid w:val="00811F41"/>
    <w:rsid w:val="008131E5"/>
    <w:rsid w:val="008133C5"/>
    <w:rsid w:val="00813D18"/>
    <w:rsid w:val="00814015"/>
    <w:rsid w:val="00815643"/>
    <w:rsid w:val="008179DE"/>
    <w:rsid w:val="008200EB"/>
    <w:rsid w:val="00820367"/>
    <w:rsid w:val="00820ED8"/>
    <w:rsid w:val="00821BB7"/>
    <w:rsid w:val="00824BB7"/>
    <w:rsid w:val="00827148"/>
    <w:rsid w:val="00827B09"/>
    <w:rsid w:val="00831402"/>
    <w:rsid w:val="00837B4B"/>
    <w:rsid w:val="0084238F"/>
    <w:rsid w:val="00845CC9"/>
    <w:rsid w:val="0084689A"/>
    <w:rsid w:val="00852D7D"/>
    <w:rsid w:val="00853AB9"/>
    <w:rsid w:val="0085430B"/>
    <w:rsid w:val="0085710B"/>
    <w:rsid w:val="0085764E"/>
    <w:rsid w:val="00861446"/>
    <w:rsid w:val="0086184F"/>
    <w:rsid w:val="008619FC"/>
    <w:rsid w:val="00861EE0"/>
    <w:rsid w:val="0086227C"/>
    <w:rsid w:val="00863755"/>
    <w:rsid w:val="00864314"/>
    <w:rsid w:val="00864DB2"/>
    <w:rsid w:val="00865BAF"/>
    <w:rsid w:val="0086628B"/>
    <w:rsid w:val="0086665A"/>
    <w:rsid w:val="008678D2"/>
    <w:rsid w:val="00870040"/>
    <w:rsid w:val="008716D5"/>
    <w:rsid w:val="008723BF"/>
    <w:rsid w:val="00874311"/>
    <w:rsid w:val="008756CF"/>
    <w:rsid w:val="00875B8F"/>
    <w:rsid w:val="00876250"/>
    <w:rsid w:val="00876CB5"/>
    <w:rsid w:val="0088199D"/>
    <w:rsid w:val="00883416"/>
    <w:rsid w:val="008837EF"/>
    <w:rsid w:val="00887C75"/>
    <w:rsid w:val="00890187"/>
    <w:rsid w:val="00891973"/>
    <w:rsid w:val="008A0053"/>
    <w:rsid w:val="008A06A0"/>
    <w:rsid w:val="008A1E42"/>
    <w:rsid w:val="008A289E"/>
    <w:rsid w:val="008A60D1"/>
    <w:rsid w:val="008B00BF"/>
    <w:rsid w:val="008B00CA"/>
    <w:rsid w:val="008B0497"/>
    <w:rsid w:val="008B188D"/>
    <w:rsid w:val="008B65A8"/>
    <w:rsid w:val="008B7E9C"/>
    <w:rsid w:val="008C049B"/>
    <w:rsid w:val="008C11D6"/>
    <w:rsid w:val="008C28F8"/>
    <w:rsid w:val="008C3153"/>
    <w:rsid w:val="008C5134"/>
    <w:rsid w:val="008D03E4"/>
    <w:rsid w:val="008D08D6"/>
    <w:rsid w:val="008D256D"/>
    <w:rsid w:val="008D3524"/>
    <w:rsid w:val="008D4762"/>
    <w:rsid w:val="008D652E"/>
    <w:rsid w:val="008D7167"/>
    <w:rsid w:val="008E043E"/>
    <w:rsid w:val="008E0B8E"/>
    <w:rsid w:val="008E1E26"/>
    <w:rsid w:val="008E3954"/>
    <w:rsid w:val="008E4DA6"/>
    <w:rsid w:val="008E4DE0"/>
    <w:rsid w:val="008E5C50"/>
    <w:rsid w:val="008E746E"/>
    <w:rsid w:val="008E7836"/>
    <w:rsid w:val="008F0118"/>
    <w:rsid w:val="008F41EC"/>
    <w:rsid w:val="008F45AB"/>
    <w:rsid w:val="008F5EBA"/>
    <w:rsid w:val="008F5FC9"/>
    <w:rsid w:val="00900B1C"/>
    <w:rsid w:val="00900D04"/>
    <w:rsid w:val="009012BA"/>
    <w:rsid w:val="0090169F"/>
    <w:rsid w:val="00902404"/>
    <w:rsid w:val="0090366D"/>
    <w:rsid w:val="009039B6"/>
    <w:rsid w:val="00910BC1"/>
    <w:rsid w:val="0091193F"/>
    <w:rsid w:val="0091274B"/>
    <w:rsid w:val="009140DA"/>
    <w:rsid w:val="00917B91"/>
    <w:rsid w:val="00920383"/>
    <w:rsid w:val="00922C9B"/>
    <w:rsid w:val="009250EF"/>
    <w:rsid w:val="00925EAC"/>
    <w:rsid w:val="009271D6"/>
    <w:rsid w:val="009274BD"/>
    <w:rsid w:val="009333F7"/>
    <w:rsid w:val="009349E9"/>
    <w:rsid w:val="00936433"/>
    <w:rsid w:val="00941B1C"/>
    <w:rsid w:val="009454B5"/>
    <w:rsid w:val="00947B2E"/>
    <w:rsid w:val="00952254"/>
    <w:rsid w:val="00954D32"/>
    <w:rsid w:val="009555F7"/>
    <w:rsid w:val="0095683A"/>
    <w:rsid w:val="00965C6F"/>
    <w:rsid w:val="00966BCE"/>
    <w:rsid w:val="00967494"/>
    <w:rsid w:val="0097000D"/>
    <w:rsid w:val="009734A4"/>
    <w:rsid w:val="00973D2B"/>
    <w:rsid w:val="0097540D"/>
    <w:rsid w:val="00975630"/>
    <w:rsid w:val="00975CB9"/>
    <w:rsid w:val="009837A3"/>
    <w:rsid w:val="009850B9"/>
    <w:rsid w:val="009863FB"/>
    <w:rsid w:val="00986DA3"/>
    <w:rsid w:val="009873C0"/>
    <w:rsid w:val="00991599"/>
    <w:rsid w:val="00991D24"/>
    <w:rsid w:val="009A1F26"/>
    <w:rsid w:val="009A2DF3"/>
    <w:rsid w:val="009A4E94"/>
    <w:rsid w:val="009B4301"/>
    <w:rsid w:val="009B5AB8"/>
    <w:rsid w:val="009C508E"/>
    <w:rsid w:val="009C5905"/>
    <w:rsid w:val="009C744F"/>
    <w:rsid w:val="009C7636"/>
    <w:rsid w:val="009C7CEC"/>
    <w:rsid w:val="009D008C"/>
    <w:rsid w:val="009D0FCB"/>
    <w:rsid w:val="009D161F"/>
    <w:rsid w:val="009D6CD4"/>
    <w:rsid w:val="009D6F86"/>
    <w:rsid w:val="009E122C"/>
    <w:rsid w:val="009E21A1"/>
    <w:rsid w:val="009E274C"/>
    <w:rsid w:val="009E3C67"/>
    <w:rsid w:val="009E6E30"/>
    <w:rsid w:val="009E7D14"/>
    <w:rsid w:val="009F103E"/>
    <w:rsid w:val="009F3C00"/>
    <w:rsid w:val="009F50D6"/>
    <w:rsid w:val="009F5DE8"/>
    <w:rsid w:val="009F6345"/>
    <w:rsid w:val="009F6AB9"/>
    <w:rsid w:val="00A004E0"/>
    <w:rsid w:val="00A01FAC"/>
    <w:rsid w:val="00A03CA5"/>
    <w:rsid w:val="00A0613A"/>
    <w:rsid w:val="00A068C2"/>
    <w:rsid w:val="00A10152"/>
    <w:rsid w:val="00A1086A"/>
    <w:rsid w:val="00A110FD"/>
    <w:rsid w:val="00A13197"/>
    <w:rsid w:val="00A14467"/>
    <w:rsid w:val="00A1475F"/>
    <w:rsid w:val="00A15FB7"/>
    <w:rsid w:val="00A16F5C"/>
    <w:rsid w:val="00A176F3"/>
    <w:rsid w:val="00A21E67"/>
    <w:rsid w:val="00A22AC6"/>
    <w:rsid w:val="00A25343"/>
    <w:rsid w:val="00A30145"/>
    <w:rsid w:val="00A32DA9"/>
    <w:rsid w:val="00A40719"/>
    <w:rsid w:val="00A40A3B"/>
    <w:rsid w:val="00A42F66"/>
    <w:rsid w:val="00A461A2"/>
    <w:rsid w:val="00A4765C"/>
    <w:rsid w:val="00A502F8"/>
    <w:rsid w:val="00A52673"/>
    <w:rsid w:val="00A5360E"/>
    <w:rsid w:val="00A54D55"/>
    <w:rsid w:val="00A557B1"/>
    <w:rsid w:val="00A557C6"/>
    <w:rsid w:val="00A56CE6"/>
    <w:rsid w:val="00A578CA"/>
    <w:rsid w:val="00A6090D"/>
    <w:rsid w:val="00A609AE"/>
    <w:rsid w:val="00A62C42"/>
    <w:rsid w:val="00A66638"/>
    <w:rsid w:val="00A67BB4"/>
    <w:rsid w:val="00A71F51"/>
    <w:rsid w:val="00A72A29"/>
    <w:rsid w:val="00A73510"/>
    <w:rsid w:val="00A7553D"/>
    <w:rsid w:val="00A75B24"/>
    <w:rsid w:val="00A7633A"/>
    <w:rsid w:val="00A76417"/>
    <w:rsid w:val="00A8044C"/>
    <w:rsid w:val="00A80D49"/>
    <w:rsid w:val="00A856F2"/>
    <w:rsid w:val="00A86FCC"/>
    <w:rsid w:val="00A8767F"/>
    <w:rsid w:val="00A90076"/>
    <w:rsid w:val="00A902E2"/>
    <w:rsid w:val="00A91AB9"/>
    <w:rsid w:val="00A94447"/>
    <w:rsid w:val="00A97D5E"/>
    <w:rsid w:val="00AA0FCB"/>
    <w:rsid w:val="00AA2AFE"/>
    <w:rsid w:val="00AA2DD9"/>
    <w:rsid w:val="00AA3BED"/>
    <w:rsid w:val="00AA3E9B"/>
    <w:rsid w:val="00AA4EC9"/>
    <w:rsid w:val="00AA6D68"/>
    <w:rsid w:val="00AB0110"/>
    <w:rsid w:val="00AB3352"/>
    <w:rsid w:val="00AB781B"/>
    <w:rsid w:val="00AC0301"/>
    <w:rsid w:val="00AC0F28"/>
    <w:rsid w:val="00AC1501"/>
    <w:rsid w:val="00AC3698"/>
    <w:rsid w:val="00AC3E50"/>
    <w:rsid w:val="00AC7462"/>
    <w:rsid w:val="00AC7D45"/>
    <w:rsid w:val="00AD0A75"/>
    <w:rsid w:val="00AD13CD"/>
    <w:rsid w:val="00AD49DF"/>
    <w:rsid w:val="00AD501C"/>
    <w:rsid w:val="00AD523F"/>
    <w:rsid w:val="00AD64BF"/>
    <w:rsid w:val="00AD6BE0"/>
    <w:rsid w:val="00AD7026"/>
    <w:rsid w:val="00AD7971"/>
    <w:rsid w:val="00AE266D"/>
    <w:rsid w:val="00AE441D"/>
    <w:rsid w:val="00AE553D"/>
    <w:rsid w:val="00AE5C31"/>
    <w:rsid w:val="00AF19F3"/>
    <w:rsid w:val="00AF37F7"/>
    <w:rsid w:val="00AF503A"/>
    <w:rsid w:val="00AF5806"/>
    <w:rsid w:val="00AF712A"/>
    <w:rsid w:val="00B01169"/>
    <w:rsid w:val="00B02610"/>
    <w:rsid w:val="00B04F92"/>
    <w:rsid w:val="00B0655A"/>
    <w:rsid w:val="00B0767B"/>
    <w:rsid w:val="00B127C2"/>
    <w:rsid w:val="00B13240"/>
    <w:rsid w:val="00B13383"/>
    <w:rsid w:val="00B14200"/>
    <w:rsid w:val="00B14A9F"/>
    <w:rsid w:val="00B166A5"/>
    <w:rsid w:val="00B172E0"/>
    <w:rsid w:val="00B22DD1"/>
    <w:rsid w:val="00B306A3"/>
    <w:rsid w:val="00B32BC1"/>
    <w:rsid w:val="00B33F95"/>
    <w:rsid w:val="00B37462"/>
    <w:rsid w:val="00B44ED9"/>
    <w:rsid w:val="00B4703C"/>
    <w:rsid w:val="00B513ED"/>
    <w:rsid w:val="00B51C49"/>
    <w:rsid w:val="00B60EED"/>
    <w:rsid w:val="00B61C13"/>
    <w:rsid w:val="00B6400A"/>
    <w:rsid w:val="00B64146"/>
    <w:rsid w:val="00B655D6"/>
    <w:rsid w:val="00B70223"/>
    <w:rsid w:val="00B70394"/>
    <w:rsid w:val="00B70BFD"/>
    <w:rsid w:val="00B70CC2"/>
    <w:rsid w:val="00B70EAC"/>
    <w:rsid w:val="00B71754"/>
    <w:rsid w:val="00B71D9C"/>
    <w:rsid w:val="00B7374E"/>
    <w:rsid w:val="00B73DCB"/>
    <w:rsid w:val="00B754F6"/>
    <w:rsid w:val="00B82249"/>
    <w:rsid w:val="00B834C8"/>
    <w:rsid w:val="00B8358E"/>
    <w:rsid w:val="00B85352"/>
    <w:rsid w:val="00B863BA"/>
    <w:rsid w:val="00B86EFD"/>
    <w:rsid w:val="00B90571"/>
    <w:rsid w:val="00B90BDD"/>
    <w:rsid w:val="00B9231F"/>
    <w:rsid w:val="00B945FC"/>
    <w:rsid w:val="00B9489D"/>
    <w:rsid w:val="00B9662C"/>
    <w:rsid w:val="00B97F10"/>
    <w:rsid w:val="00B97FB0"/>
    <w:rsid w:val="00BA03BD"/>
    <w:rsid w:val="00BA0B66"/>
    <w:rsid w:val="00BA4158"/>
    <w:rsid w:val="00BA479D"/>
    <w:rsid w:val="00BA50F7"/>
    <w:rsid w:val="00BA5993"/>
    <w:rsid w:val="00BA6B0D"/>
    <w:rsid w:val="00BA6C55"/>
    <w:rsid w:val="00BB3C2E"/>
    <w:rsid w:val="00BB3CF7"/>
    <w:rsid w:val="00BB6D33"/>
    <w:rsid w:val="00BC0B9F"/>
    <w:rsid w:val="00BC158C"/>
    <w:rsid w:val="00BC2E2A"/>
    <w:rsid w:val="00BC34E2"/>
    <w:rsid w:val="00BC499C"/>
    <w:rsid w:val="00BC5AF9"/>
    <w:rsid w:val="00BC7090"/>
    <w:rsid w:val="00BD13AC"/>
    <w:rsid w:val="00BD7F1D"/>
    <w:rsid w:val="00BE27B6"/>
    <w:rsid w:val="00BE4471"/>
    <w:rsid w:val="00BE4492"/>
    <w:rsid w:val="00BE45C3"/>
    <w:rsid w:val="00BE4BA6"/>
    <w:rsid w:val="00BE5C74"/>
    <w:rsid w:val="00BF0488"/>
    <w:rsid w:val="00BF1F66"/>
    <w:rsid w:val="00BF2BBE"/>
    <w:rsid w:val="00BF4DB4"/>
    <w:rsid w:val="00C021C9"/>
    <w:rsid w:val="00C048AC"/>
    <w:rsid w:val="00C055D9"/>
    <w:rsid w:val="00C06D5E"/>
    <w:rsid w:val="00C077A6"/>
    <w:rsid w:val="00C078AB"/>
    <w:rsid w:val="00C112D3"/>
    <w:rsid w:val="00C114F6"/>
    <w:rsid w:val="00C11737"/>
    <w:rsid w:val="00C11EB9"/>
    <w:rsid w:val="00C12191"/>
    <w:rsid w:val="00C143B9"/>
    <w:rsid w:val="00C153DB"/>
    <w:rsid w:val="00C1690A"/>
    <w:rsid w:val="00C17853"/>
    <w:rsid w:val="00C179FD"/>
    <w:rsid w:val="00C21C3F"/>
    <w:rsid w:val="00C22FAA"/>
    <w:rsid w:val="00C256B1"/>
    <w:rsid w:val="00C27695"/>
    <w:rsid w:val="00C33EFC"/>
    <w:rsid w:val="00C341CF"/>
    <w:rsid w:val="00C355B4"/>
    <w:rsid w:val="00C35782"/>
    <w:rsid w:val="00C37227"/>
    <w:rsid w:val="00C419CC"/>
    <w:rsid w:val="00C41E67"/>
    <w:rsid w:val="00C466DB"/>
    <w:rsid w:val="00C470CC"/>
    <w:rsid w:val="00C47FD1"/>
    <w:rsid w:val="00C52E83"/>
    <w:rsid w:val="00C536A7"/>
    <w:rsid w:val="00C53A92"/>
    <w:rsid w:val="00C5471E"/>
    <w:rsid w:val="00C56CCA"/>
    <w:rsid w:val="00C56F25"/>
    <w:rsid w:val="00C62673"/>
    <w:rsid w:val="00C628D5"/>
    <w:rsid w:val="00C62A4E"/>
    <w:rsid w:val="00C65E62"/>
    <w:rsid w:val="00C670A0"/>
    <w:rsid w:val="00C67FC3"/>
    <w:rsid w:val="00C706C5"/>
    <w:rsid w:val="00C74C1E"/>
    <w:rsid w:val="00C75A3D"/>
    <w:rsid w:val="00C75E19"/>
    <w:rsid w:val="00C762E5"/>
    <w:rsid w:val="00C76699"/>
    <w:rsid w:val="00C77305"/>
    <w:rsid w:val="00C848B0"/>
    <w:rsid w:val="00C906AF"/>
    <w:rsid w:val="00C90BA2"/>
    <w:rsid w:val="00C92BF1"/>
    <w:rsid w:val="00C94D6E"/>
    <w:rsid w:val="00C955F9"/>
    <w:rsid w:val="00C96B3A"/>
    <w:rsid w:val="00C97666"/>
    <w:rsid w:val="00CA11BF"/>
    <w:rsid w:val="00CA1775"/>
    <w:rsid w:val="00CA2883"/>
    <w:rsid w:val="00CA46FB"/>
    <w:rsid w:val="00CA5D90"/>
    <w:rsid w:val="00CB254C"/>
    <w:rsid w:val="00CB31C6"/>
    <w:rsid w:val="00CB3E6A"/>
    <w:rsid w:val="00CB4B54"/>
    <w:rsid w:val="00CB57DA"/>
    <w:rsid w:val="00CB6379"/>
    <w:rsid w:val="00CB6625"/>
    <w:rsid w:val="00CB7B4E"/>
    <w:rsid w:val="00CC0C26"/>
    <w:rsid w:val="00CC0DB3"/>
    <w:rsid w:val="00CC2DD4"/>
    <w:rsid w:val="00CC3AAB"/>
    <w:rsid w:val="00CC443E"/>
    <w:rsid w:val="00CC5D18"/>
    <w:rsid w:val="00CC63D1"/>
    <w:rsid w:val="00CC6D95"/>
    <w:rsid w:val="00CC7A55"/>
    <w:rsid w:val="00CD12AD"/>
    <w:rsid w:val="00CD2B15"/>
    <w:rsid w:val="00CD5305"/>
    <w:rsid w:val="00CD597C"/>
    <w:rsid w:val="00CD7BCD"/>
    <w:rsid w:val="00CE282B"/>
    <w:rsid w:val="00CE2E1A"/>
    <w:rsid w:val="00CE4D51"/>
    <w:rsid w:val="00CE6075"/>
    <w:rsid w:val="00CE6D18"/>
    <w:rsid w:val="00CE73AA"/>
    <w:rsid w:val="00CE7D6F"/>
    <w:rsid w:val="00CF0430"/>
    <w:rsid w:val="00CF1A51"/>
    <w:rsid w:val="00CF1D23"/>
    <w:rsid w:val="00CF3AB7"/>
    <w:rsid w:val="00CF3F13"/>
    <w:rsid w:val="00D011CA"/>
    <w:rsid w:val="00D0283D"/>
    <w:rsid w:val="00D03B59"/>
    <w:rsid w:val="00D10F21"/>
    <w:rsid w:val="00D111D7"/>
    <w:rsid w:val="00D1309C"/>
    <w:rsid w:val="00D15D0F"/>
    <w:rsid w:val="00D15E08"/>
    <w:rsid w:val="00D17797"/>
    <w:rsid w:val="00D178BA"/>
    <w:rsid w:val="00D17A7A"/>
    <w:rsid w:val="00D20D21"/>
    <w:rsid w:val="00D23918"/>
    <w:rsid w:val="00D24A20"/>
    <w:rsid w:val="00D24F94"/>
    <w:rsid w:val="00D25C5C"/>
    <w:rsid w:val="00D268E4"/>
    <w:rsid w:val="00D272DB"/>
    <w:rsid w:val="00D307C0"/>
    <w:rsid w:val="00D32D00"/>
    <w:rsid w:val="00D34238"/>
    <w:rsid w:val="00D34B8A"/>
    <w:rsid w:val="00D34CB8"/>
    <w:rsid w:val="00D361D2"/>
    <w:rsid w:val="00D36762"/>
    <w:rsid w:val="00D3694C"/>
    <w:rsid w:val="00D379CB"/>
    <w:rsid w:val="00D4182F"/>
    <w:rsid w:val="00D42448"/>
    <w:rsid w:val="00D44DA4"/>
    <w:rsid w:val="00D47691"/>
    <w:rsid w:val="00D527C4"/>
    <w:rsid w:val="00D577C8"/>
    <w:rsid w:val="00D57935"/>
    <w:rsid w:val="00D62745"/>
    <w:rsid w:val="00D63FF7"/>
    <w:rsid w:val="00D64578"/>
    <w:rsid w:val="00D66B77"/>
    <w:rsid w:val="00D66DA8"/>
    <w:rsid w:val="00D70338"/>
    <w:rsid w:val="00D721DB"/>
    <w:rsid w:val="00D729D6"/>
    <w:rsid w:val="00D73193"/>
    <w:rsid w:val="00D74746"/>
    <w:rsid w:val="00D74C90"/>
    <w:rsid w:val="00D76528"/>
    <w:rsid w:val="00D778E1"/>
    <w:rsid w:val="00D805D9"/>
    <w:rsid w:val="00D8487F"/>
    <w:rsid w:val="00D87B91"/>
    <w:rsid w:val="00D91FBF"/>
    <w:rsid w:val="00D924B6"/>
    <w:rsid w:val="00DA05CD"/>
    <w:rsid w:val="00DA3B5A"/>
    <w:rsid w:val="00DA4084"/>
    <w:rsid w:val="00DA5736"/>
    <w:rsid w:val="00DA6D92"/>
    <w:rsid w:val="00DB09B2"/>
    <w:rsid w:val="00DB0A7D"/>
    <w:rsid w:val="00DB3166"/>
    <w:rsid w:val="00DB3651"/>
    <w:rsid w:val="00DB4D5F"/>
    <w:rsid w:val="00DB5663"/>
    <w:rsid w:val="00DB5A83"/>
    <w:rsid w:val="00DC006D"/>
    <w:rsid w:val="00DC16C1"/>
    <w:rsid w:val="00DC1EF5"/>
    <w:rsid w:val="00DC25AF"/>
    <w:rsid w:val="00DC3498"/>
    <w:rsid w:val="00DC37BC"/>
    <w:rsid w:val="00DD0F2F"/>
    <w:rsid w:val="00DD21C0"/>
    <w:rsid w:val="00DD3CF3"/>
    <w:rsid w:val="00DD6A40"/>
    <w:rsid w:val="00DD6EA9"/>
    <w:rsid w:val="00DD6F33"/>
    <w:rsid w:val="00DD7FE4"/>
    <w:rsid w:val="00DE158D"/>
    <w:rsid w:val="00DE1767"/>
    <w:rsid w:val="00DE7B8C"/>
    <w:rsid w:val="00DF0A77"/>
    <w:rsid w:val="00DF19FB"/>
    <w:rsid w:val="00DF3BE7"/>
    <w:rsid w:val="00DF3D68"/>
    <w:rsid w:val="00DF44FB"/>
    <w:rsid w:val="00DF6D97"/>
    <w:rsid w:val="00DF6FC7"/>
    <w:rsid w:val="00E00673"/>
    <w:rsid w:val="00E01DEB"/>
    <w:rsid w:val="00E022DF"/>
    <w:rsid w:val="00E04C03"/>
    <w:rsid w:val="00E04CD5"/>
    <w:rsid w:val="00E05076"/>
    <w:rsid w:val="00E06022"/>
    <w:rsid w:val="00E07E5C"/>
    <w:rsid w:val="00E10C6E"/>
    <w:rsid w:val="00E11BB8"/>
    <w:rsid w:val="00E12451"/>
    <w:rsid w:val="00E15E24"/>
    <w:rsid w:val="00E20CE7"/>
    <w:rsid w:val="00E25029"/>
    <w:rsid w:val="00E25E6F"/>
    <w:rsid w:val="00E34211"/>
    <w:rsid w:val="00E35089"/>
    <w:rsid w:val="00E355C7"/>
    <w:rsid w:val="00E379D3"/>
    <w:rsid w:val="00E412E2"/>
    <w:rsid w:val="00E414BB"/>
    <w:rsid w:val="00E4162B"/>
    <w:rsid w:val="00E41D8B"/>
    <w:rsid w:val="00E42225"/>
    <w:rsid w:val="00E43373"/>
    <w:rsid w:val="00E43820"/>
    <w:rsid w:val="00E4388E"/>
    <w:rsid w:val="00E43ADE"/>
    <w:rsid w:val="00E45709"/>
    <w:rsid w:val="00E46EE0"/>
    <w:rsid w:val="00E47252"/>
    <w:rsid w:val="00E47F39"/>
    <w:rsid w:val="00E50B1C"/>
    <w:rsid w:val="00E51B6D"/>
    <w:rsid w:val="00E51BD9"/>
    <w:rsid w:val="00E531C9"/>
    <w:rsid w:val="00E53A12"/>
    <w:rsid w:val="00E54818"/>
    <w:rsid w:val="00E556D8"/>
    <w:rsid w:val="00E62FCD"/>
    <w:rsid w:val="00E62FD8"/>
    <w:rsid w:val="00E64FE2"/>
    <w:rsid w:val="00E65106"/>
    <w:rsid w:val="00E663AD"/>
    <w:rsid w:val="00E66F0E"/>
    <w:rsid w:val="00E700A7"/>
    <w:rsid w:val="00E737FF"/>
    <w:rsid w:val="00E73D4B"/>
    <w:rsid w:val="00E73D7C"/>
    <w:rsid w:val="00E7547D"/>
    <w:rsid w:val="00E77115"/>
    <w:rsid w:val="00E7726F"/>
    <w:rsid w:val="00E80A81"/>
    <w:rsid w:val="00E810A1"/>
    <w:rsid w:val="00E82425"/>
    <w:rsid w:val="00E8439C"/>
    <w:rsid w:val="00E846A4"/>
    <w:rsid w:val="00E8697B"/>
    <w:rsid w:val="00E91224"/>
    <w:rsid w:val="00E91DA3"/>
    <w:rsid w:val="00E92339"/>
    <w:rsid w:val="00E93B91"/>
    <w:rsid w:val="00E96DEF"/>
    <w:rsid w:val="00EA2278"/>
    <w:rsid w:val="00EA4509"/>
    <w:rsid w:val="00EB0D73"/>
    <w:rsid w:val="00EB1867"/>
    <w:rsid w:val="00EB1972"/>
    <w:rsid w:val="00EB2746"/>
    <w:rsid w:val="00EB31AC"/>
    <w:rsid w:val="00EB4D9C"/>
    <w:rsid w:val="00EB51EE"/>
    <w:rsid w:val="00EB68E6"/>
    <w:rsid w:val="00EB6BA9"/>
    <w:rsid w:val="00EC0C97"/>
    <w:rsid w:val="00EC1001"/>
    <w:rsid w:val="00EC21FC"/>
    <w:rsid w:val="00EC2B69"/>
    <w:rsid w:val="00EC570E"/>
    <w:rsid w:val="00EC6D32"/>
    <w:rsid w:val="00EC71DF"/>
    <w:rsid w:val="00ED5FB5"/>
    <w:rsid w:val="00ED7A3B"/>
    <w:rsid w:val="00EE07DC"/>
    <w:rsid w:val="00EE115C"/>
    <w:rsid w:val="00EE4FBD"/>
    <w:rsid w:val="00EF1FA5"/>
    <w:rsid w:val="00EF29E3"/>
    <w:rsid w:val="00EF2CB4"/>
    <w:rsid w:val="00EF3A4C"/>
    <w:rsid w:val="00EF4004"/>
    <w:rsid w:val="00EF459A"/>
    <w:rsid w:val="00EF6FB1"/>
    <w:rsid w:val="00EF761C"/>
    <w:rsid w:val="00EF78F3"/>
    <w:rsid w:val="00F000E2"/>
    <w:rsid w:val="00F0139E"/>
    <w:rsid w:val="00F04128"/>
    <w:rsid w:val="00F050AA"/>
    <w:rsid w:val="00F05D78"/>
    <w:rsid w:val="00F0618D"/>
    <w:rsid w:val="00F07149"/>
    <w:rsid w:val="00F07ABC"/>
    <w:rsid w:val="00F106A5"/>
    <w:rsid w:val="00F10A3B"/>
    <w:rsid w:val="00F1107E"/>
    <w:rsid w:val="00F11677"/>
    <w:rsid w:val="00F129B6"/>
    <w:rsid w:val="00F20013"/>
    <w:rsid w:val="00F21FCA"/>
    <w:rsid w:val="00F24ED9"/>
    <w:rsid w:val="00F25E25"/>
    <w:rsid w:val="00F277CE"/>
    <w:rsid w:val="00F27B6F"/>
    <w:rsid w:val="00F313AE"/>
    <w:rsid w:val="00F31F22"/>
    <w:rsid w:val="00F32135"/>
    <w:rsid w:val="00F32319"/>
    <w:rsid w:val="00F33078"/>
    <w:rsid w:val="00F346E8"/>
    <w:rsid w:val="00F35DC9"/>
    <w:rsid w:val="00F4072A"/>
    <w:rsid w:val="00F40E31"/>
    <w:rsid w:val="00F41336"/>
    <w:rsid w:val="00F42257"/>
    <w:rsid w:val="00F45CF5"/>
    <w:rsid w:val="00F46AF4"/>
    <w:rsid w:val="00F470FD"/>
    <w:rsid w:val="00F5079A"/>
    <w:rsid w:val="00F5182A"/>
    <w:rsid w:val="00F525FE"/>
    <w:rsid w:val="00F605F7"/>
    <w:rsid w:val="00F62AF0"/>
    <w:rsid w:val="00F645C3"/>
    <w:rsid w:val="00F70E1E"/>
    <w:rsid w:val="00F74012"/>
    <w:rsid w:val="00F7403A"/>
    <w:rsid w:val="00F746A2"/>
    <w:rsid w:val="00F75027"/>
    <w:rsid w:val="00F75218"/>
    <w:rsid w:val="00F753B8"/>
    <w:rsid w:val="00F76BED"/>
    <w:rsid w:val="00F80124"/>
    <w:rsid w:val="00F801E4"/>
    <w:rsid w:val="00F81DFA"/>
    <w:rsid w:val="00F81E39"/>
    <w:rsid w:val="00F8353F"/>
    <w:rsid w:val="00F8378F"/>
    <w:rsid w:val="00F83F47"/>
    <w:rsid w:val="00F90595"/>
    <w:rsid w:val="00F93286"/>
    <w:rsid w:val="00F94454"/>
    <w:rsid w:val="00F974F8"/>
    <w:rsid w:val="00FA00C3"/>
    <w:rsid w:val="00FA0F22"/>
    <w:rsid w:val="00FA1E6B"/>
    <w:rsid w:val="00FA29AC"/>
    <w:rsid w:val="00FA2BEC"/>
    <w:rsid w:val="00FA3A18"/>
    <w:rsid w:val="00FA3EC1"/>
    <w:rsid w:val="00FA67D1"/>
    <w:rsid w:val="00FA70D7"/>
    <w:rsid w:val="00FA76C8"/>
    <w:rsid w:val="00FA78C8"/>
    <w:rsid w:val="00FA7E33"/>
    <w:rsid w:val="00FB2926"/>
    <w:rsid w:val="00FB30A9"/>
    <w:rsid w:val="00FB463F"/>
    <w:rsid w:val="00FB4889"/>
    <w:rsid w:val="00FB4B2D"/>
    <w:rsid w:val="00FC166C"/>
    <w:rsid w:val="00FC180B"/>
    <w:rsid w:val="00FC2D63"/>
    <w:rsid w:val="00FC467A"/>
    <w:rsid w:val="00FC57BF"/>
    <w:rsid w:val="00FC5896"/>
    <w:rsid w:val="00FC7BFD"/>
    <w:rsid w:val="00FD2261"/>
    <w:rsid w:val="00FD54F0"/>
    <w:rsid w:val="00FD5695"/>
    <w:rsid w:val="00FD655E"/>
    <w:rsid w:val="00FD7EEE"/>
    <w:rsid w:val="00FE15DE"/>
    <w:rsid w:val="00FE7A4F"/>
    <w:rsid w:val="00FF0301"/>
    <w:rsid w:val="00FF2976"/>
    <w:rsid w:val="00FF32D1"/>
    <w:rsid w:val="00FF393A"/>
    <w:rsid w:val="00FF5E22"/>
    <w:rsid w:val="00FF7511"/>
    <w:rsid w:val="799CEA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716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lsdException w:name="heading 5" w:unhideWhenUsed="0"/>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footnote reference" w:uiPriority="99"/>
    <w:lsdException w:name="endnote reference" w:uiPriority="99"/>
    <w:lsdException w:name="endnote text" w:uiPriority="99" w:qFormat="1"/>
    <w:lsdException w:name="List Bullet" w:semiHidden="0" w:unhideWhenUsed="0"/>
    <w:lsdException w:name="List 3" w:unhideWhenUsed="0"/>
    <w:lsdException w:name="List 4" w:unhideWhenUsed="0"/>
    <w:lsdException w:name="Title" w:semiHidden="0" w:uiPriority="10" w:unhideWhenUsed="0" w:qFormat="1"/>
    <w:lsdException w:name="Body Text" w:qFormat="1"/>
    <w:lsdException w:name="Message Header" w:unhideWhenUsed="0"/>
    <w:lsdException w:name="Subtitle" w:unhideWhenUsed="0"/>
    <w:lsdException w:name="Salutation" w:unhideWhenUsed="0"/>
    <w:lsdException w:name="Date" w:semiHidden="0" w:unhideWhenUsed="0"/>
    <w:lsdException w:name="Body Text First Indent" w:qFormat="1"/>
    <w:lsdException w:name="Block Text" w:qFormat="1"/>
    <w:lsdException w:name="Hyperlink" w:uiPriority="99"/>
    <w:lsdException w:name="FollowedHyperlink" w:uiPriority="99"/>
    <w:lsdException w:name="Strong" w:semiHidden="0" w:unhideWhenUsed="0"/>
    <w:lsdException w:name="Emphasis" w:semiHidden="0" w:unhideWhenUsed="0"/>
    <w:lsdException w:name="Plain Text" w:uiPriority="99"/>
    <w:lsdException w:name="Normal (Web)" w:uiPriority="99"/>
    <w:lsdException w:name="Normal Table" w:semiHidden="0" w:unhideWhenUsed="0"/>
    <w:lsdException w:name="annotation subject" w:uiPriority="99"/>
    <w:lsdException w:name="No List" w:uiPriority="99"/>
    <w:lsdException w:name="Table Web 3" w:semiHidden="0" w:unhideWhenUsed="0"/>
    <w:lsdException w:name="Balloon Text" w:uiPriority="99"/>
    <w:lsdException w:name="Table Grid" w:semiHidden="0" w:unhideWhenUsed="0"/>
    <w:lsdException w:name="Table Theme"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417CFC"/>
  </w:style>
  <w:style w:type="paragraph" w:styleId="Heading1">
    <w:name w:val="heading 1"/>
    <w:aliases w:val="Heading 1 (chapter title)"/>
    <w:basedOn w:val="Normal"/>
    <w:next w:val="BodyText"/>
    <w:link w:val="Heading1Char"/>
    <w:qFormat/>
    <w:rsid w:val="002956E9"/>
    <w:pPr>
      <w:spacing w:after="180" w:line="720" w:lineRule="exact"/>
      <w:contextualSpacing/>
      <w:outlineLvl w:val="0"/>
    </w:pPr>
    <w:rPr>
      <w:color w:val="1696D2" w:themeColor="accent1"/>
      <w:sz w:val="56"/>
      <w:szCs w:val="48"/>
    </w:rPr>
  </w:style>
  <w:style w:type="paragraph" w:styleId="Heading2">
    <w:name w:val="heading 2"/>
    <w:aliases w:val="Heading 2 (A-level text heading)"/>
    <w:next w:val="Normal"/>
    <w:link w:val="Heading2Char"/>
    <w:qFormat/>
    <w:rsid w:val="00EB68E6"/>
    <w:pPr>
      <w:keepNext/>
      <w:keepLines/>
      <w:spacing w:before="720" w:after="180" w:line="480" w:lineRule="exact"/>
      <w:outlineLvl w:val="1"/>
    </w:pPr>
    <w:rPr>
      <w:rFonts w:eastAsia="Calibri" w:cs="Times New Roman"/>
      <w:color w:val="000000" w:themeColor="text1"/>
      <w:sz w:val="36"/>
    </w:rPr>
  </w:style>
  <w:style w:type="paragraph" w:styleId="Heading3">
    <w:name w:val="heading 3"/>
    <w:aliases w:val="Heading 3 (B-level text heading)"/>
    <w:basedOn w:val="Normal"/>
    <w:next w:val="Normal"/>
    <w:link w:val="Heading3Char"/>
    <w:qFormat/>
    <w:rsid w:val="00EB68E6"/>
    <w:pPr>
      <w:keepNext/>
      <w:keepLines/>
      <w:suppressAutoHyphens/>
      <w:spacing w:before="720" w:after="180"/>
      <w:outlineLvl w:val="2"/>
    </w:pPr>
    <w:rPr>
      <w:rFonts w:eastAsia="Times New Roman" w:cs="Mangal"/>
      <w:b/>
      <w:color w:val="000000" w:themeColor="text1"/>
      <w:sz w:val="24"/>
      <w:szCs w:val="22"/>
      <w:lang w:eastAsia="zh-CN" w:bidi="hi-IN"/>
    </w:rPr>
  </w:style>
  <w:style w:type="paragraph" w:styleId="Heading4">
    <w:name w:val="heading 4"/>
    <w:aliases w:val="Heading 4 (C-level text heading)"/>
    <w:basedOn w:val="Normal"/>
    <w:next w:val="BodyText"/>
    <w:link w:val="Heading4Char"/>
    <w:rsid w:val="00C56CCA"/>
    <w:pPr>
      <w:keepNext/>
      <w:spacing w:before="360" w:after="0"/>
      <w:outlineLvl w:val="3"/>
    </w:pPr>
    <w:rPr>
      <w:rFonts w:eastAsia="Times New Roman"/>
      <w:b/>
      <w:bCs/>
      <w:cap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pter title) Char"/>
    <w:basedOn w:val="DefaultParagraphFont"/>
    <w:link w:val="Heading1"/>
    <w:rsid w:val="002956E9"/>
    <w:rPr>
      <w:color w:val="1696D2" w:themeColor="accent1"/>
      <w:sz w:val="56"/>
      <w:szCs w:val="48"/>
    </w:rPr>
  </w:style>
  <w:style w:type="character" w:customStyle="1" w:styleId="Heading2Char">
    <w:name w:val="Heading 2 Char"/>
    <w:aliases w:val="Heading 2 (A-level text heading) Char"/>
    <w:basedOn w:val="DefaultParagraphFont"/>
    <w:link w:val="Heading2"/>
    <w:rsid w:val="00EB68E6"/>
    <w:rPr>
      <w:rFonts w:eastAsia="Calibri" w:cs="Times New Roman"/>
      <w:color w:val="000000" w:themeColor="text1"/>
      <w:sz w:val="36"/>
    </w:rPr>
  </w:style>
  <w:style w:type="character" w:customStyle="1" w:styleId="Heading3Char">
    <w:name w:val="Heading 3 Char"/>
    <w:aliases w:val="Heading 3 (B-level text heading) Char"/>
    <w:basedOn w:val="DefaultParagraphFont"/>
    <w:link w:val="Heading3"/>
    <w:rsid w:val="00EB68E6"/>
    <w:rPr>
      <w:rFonts w:eastAsia="Times New Roman" w:cs="Mangal"/>
      <w:b/>
      <w:color w:val="000000" w:themeColor="text1"/>
      <w:sz w:val="24"/>
      <w:szCs w:val="22"/>
      <w:lang w:eastAsia="zh-CN" w:bidi="hi-IN"/>
    </w:rPr>
  </w:style>
  <w:style w:type="character" w:styleId="Hyperlink">
    <w:name w:val="Hyperlink"/>
    <w:uiPriority w:val="99"/>
    <w:unhideWhenUsed/>
    <w:rsid w:val="00CB254C"/>
    <w:rPr>
      <w:rFonts w:ascii="Lato" w:hAnsi="Lato" w:cs="Times New Roman"/>
      <w:color w:val="0A4C6A" w:themeColor="text2"/>
      <w:u w:val="none"/>
    </w:rPr>
  </w:style>
  <w:style w:type="paragraph" w:styleId="EndnoteText">
    <w:name w:val="endnote text"/>
    <w:basedOn w:val="Normal"/>
    <w:link w:val="EndnoteTextChar"/>
    <w:qFormat/>
    <w:rsid w:val="00552D5F"/>
    <w:pPr>
      <w:numPr>
        <w:numId w:val="4"/>
      </w:numPr>
      <w:spacing w:line="240" w:lineRule="exact"/>
    </w:pPr>
    <w:rPr>
      <w:sz w:val="18"/>
    </w:rPr>
  </w:style>
  <w:style w:type="character" w:customStyle="1" w:styleId="EndnoteTextChar">
    <w:name w:val="Endnote Text Char"/>
    <w:basedOn w:val="DefaultParagraphFont"/>
    <w:link w:val="EndnoteText"/>
    <w:rsid w:val="00552D5F"/>
    <w:rPr>
      <w:sz w:val="18"/>
    </w:rPr>
  </w:style>
  <w:style w:type="character" w:styleId="EndnoteReference">
    <w:name w:val="endnote reference"/>
    <w:rsid w:val="00C22FAA"/>
    <w:rPr>
      <w:rFonts w:ascii="Lato" w:hAnsi="Lato"/>
      <w:vertAlign w:val="superscript"/>
    </w:rPr>
  </w:style>
  <w:style w:type="character" w:styleId="CommentReference">
    <w:name w:val="annotation reference"/>
    <w:basedOn w:val="DefaultParagraphFont"/>
    <w:semiHidden/>
    <w:unhideWhenUsed/>
    <w:rsid w:val="00D74C90"/>
    <w:rPr>
      <w:sz w:val="16"/>
      <w:szCs w:val="16"/>
    </w:rPr>
  </w:style>
  <w:style w:type="paragraph" w:styleId="CommentText">
    <w:name w:val="annotation text"/>
    <w:basedOn w:val="Normal"/>
    <w:link w:val="CommentTextChar"/>
    <w:unhideWhenUsed/>
    <w:rsid w:val="00D74C90"/>
    <w:pPr>
      <w:spacing w:line="240" w:lineRule="auto"/>
    </w:pPr>
  </w:style>
  <w:style w:type="character" w:customStyle="1" w:styleId="CommentTextChar">
    <w:name w:val="Comment Text Char"/>
    <w:basedOn w:val="DefaultParagraphFont"/>
    <w:link w:val="CommentText"/>
    <w:rsid w:val="00D74C9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74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C90"/>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D74C90"/>
    <w:rPr>
      <w:rFonts w:eastAsia="Calibri"/>
      <w:b/>
      <w:bCs/>
    </w:rPr>
  </w:style>
  <w:style w:type="character" w:customStyle="1" w:styleId="CommentSubjectChar">
    <w:name w:val="Comment Subject Char"/>
    <w:basedOn w:val="CommentTextChar"/>
    <w:link w:val="CommentSubject"/>
    <w:uiPriority w:val="99"/>
    <w:semiHidden/>
    <w:rsid w:val="00D74C90"/>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D74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C90"/>
    <w:rPr>
      <w:rFonts w:ascii="Times New Roman" w:eastAsia="Calibri" w:hAnsi="Times New Roman" w:cs="Times New Roman"/>
      <w:sz w:val="24"/>
      <w:szCs w:val="20"/>
    </w:rPr>
  </w:style>
  <w:style w:type="paragraph" w:styleId="Footer">
    <w:name w:val="footer"/>
    <w:basedOn w:val="Normal"/>
    <w:link w:val="FooterChar"/>
    <w:uiPriority w:val="99"/>
    <w:unhideWhenUsed/>
    <w:rsid w:val="00552D5F"/>
    <w:pPr>
      <w:spacing w:after="0" w:line="240" w:lineRule="auto"/>
    </w:pPr>
    <w:rPr>
      <w:b/>
      <w:caps/>
      <w:spacing w:val="20"/>
      <w:sz w:val="15"/>
      <w:szCs w:val="15"/>
    </w:rPr>
  </w:style>
  <w:style w:type="character" w:customStyle="1" w:styleId="FooterChar">
    <w:name w:val="Footer Char"/>
    <w:basedOn w:val="DefaultParagraphFont"/>
    <w:link w:val="Footer"/>
    <w:uiPriority w:val="99"/>
    <w:rsid w:val="00552D5F"/>
    <w:rPr>
      <w:b/>
      <w:caps/>
      <w:spacing w:val="20"/>
      <w:sz w:val="15"/>
      <w:szCs w:val="15"/>
    </w:rPr>
  </w:style>
  <w:style w:type="paragraph" w:styleId="TOCHeading">
    <w:name w:val="TOC Heading"/>
    <w:basedOn w:val="TOC1"/>
    <w:next w:val="Normal"/>
    <w:uiPriority w:val="39"/>
    <w:unhideWhenUsed/>
    <w:qFormat/>
    <w:rsid w:val="00EC21FC"/>
    <w:pPr>
      <w:spacing w:before="240" w:after="120"/>
    </w:pPr>
    <w:rPr>
      <w:sz w:val="24"/>
    </w:rPr>
  </w:style>
  <w:style w:type="paragraph" w:styleId="NormalWeb">
    <w:name w:val="Normal (Web)"/>
    <w:basedOn w:val="Normal"/>
    <w:uiPriority w:val="99"/>
    <w:semiHidden/>
    <w:unhideWhenUsed/>
    <w:rsid w:val="004469B0"/>
    <w:rPr>
      <w:szCs w:val="24"/>
    </w:rPr>
  </w:style>
  <w:style w:type="table" w:styleId="TableGrid">
    <w:name w:val="Table Grid"/>
    <w:basedOn w:val="TableNormal"/>
    <w:rsid w:val="009F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584F88"/>
    <w:pPr>
      <w:spacing w:after="60" w:line="240" w:lineRule="auto"/>
    </w:pPr>
    <w:rPr>
      <w:rFonts w:eastAsia="Times New Roman"/>
      <w:snapToGrid w:val="0"/>
      <w:sz w:val="18"/>
    </w:rPr>
  </w:style>
  <w:style w:type="paragraph" w:customStyle="1" w:styleId="BoxNote">
    <w:name w:val="Box Note"/>
    <w:basedOn w:val="Normal"/>
    <w:qFormat/>
    <w:rsid w:val="002956E9"/>
    <w:pPr>
      <w:pBdr>
        <w:bottom w:val="single" w:sz="48" w:space="12" w:color="D2D2D2" w:themeColor="background2"/>
      </w:pBdr>
      <w:spacing w:before="120" w:line="240" w:lineRule="exact"/>
      <w:contextualSpacing/>
    </w:pPr>
    <w:rPr>
      <w:rFonts w:eastAsia="Times New Roman"/>
      <w:snapToGrid w:val="0"/>
      <w:sz w:val="16"/>
    </w:rPr>
  </w:style>
  <w:style w:type="paragraph" w:styleId="Revision">
    <w:name w:val="Revision"/>
    <w:hidden/>
    <w:uiPriority w:val="99"/>
    <w:semiHidden/>
    <w:rsid w:val="0029072A"/>
    <w:pPr>
      <w:spacing w:after="0" w:line="240" w:lineRule="auto"/>
    </w:pPr>
    <w:rPr>
      <w:rFonts w:ascii="Times New Roman" w:eastAsia="Calibri" w:hAnsi="Times New Roman" w:cs="Times New Roman"/>
      <w:sz w:val="24"/>
    </w:rPr>
  </w:style>
  <w:style w:type="character" w:styleId="FollowedHyperlink">
    <w:name w:val="FollowedHyperlink"/>
    <w:basedOn w:val="DefaultParagraphFont"/>
    <w:uiPriority w:val="99"/>
    <w:semiHidden/>
    <w:unhideWhenUsed/>
    <w:rsid w:val="00552D5F"/>
    <w:rPr>
      <w:color w:val="0A4C6A" w:themeColor="text2"/>
      <w:u w:val="none"/>
    </w:rPr>
  </w:style>
  <w:style w:type="paragraph" w:styleId="TOC1">
    <w:name w:val="toc 1"/>
    <w:basedOn w:val="Normal"/>
    <w:next w:val="Normal"/>
    <w:uiPriority w:val="39"/>
    <w:rsid w:val="00314481"/>
    <w:pPr>
      <w:tabs>
        <w:tab w:val="left" w:pos="720"/>
        <w:tab w:val="right" w:pos="9000"/>
      </w:tabs>
      <w:spacing w:before="160" w:after="0" w:line="320" w:lineRule="exact"/>
    </w:pPr>
    <w:rPr>
      <w:b/>
      <w:sz w:val="22"/>
    </w:rPr>
  </w:style>
  <w:style w:type="paragraph" w:styleId="TOC2">
    <w:name w:val="toc 2"/>
    <w:basedOn w:val="Normal"/>
    <w:next w:val="Normal"/>
    <w:uiPriority w:val="39"/>
    <w:rsid w:val="00C22FAA"/>
    <w:pPr>
      <w:tabs>
        <w:tab w:val="left" w:pos="720"/>
        <w:tab w:val="right" w:pos="9000"/>
      </w:tabs>
      <w:spacing w:after="0" w:line="320" w:lineRule="exact"/>
      <w:ind w:left="1008" w:hanging="720"/>
    </w:pPr>
    <w:rPr>
      <w:szCs w:val="22"/>
    </w:rPr>
  </w:style>
  <w:style w:type="paragraph" w:styleId="TOC3">
    <w:name w:val="toc 3"/>
    <w:basedOn w:val="Normal"/>
    <w:next w:val="Normal"/>
    <w:uiPriority w:val="39"/>
    <w:unhideWhenUsed/>
    <w:rsid w:val="00CB254C"/>
    <w:pPr>
      <w:tabs>
        <w:tab w:val="right" w:pos="9000"/>
      </w:tabs>
      <w:spacing w:after="0" w:line="320" w:lineRule="exact"/>
      <w:ind w:left="1296" w:hanging="720"/>
    </w:pPr>
    <w:rPr>
      <w:noProof/>
      <w:szCs w:val="18"/>
    </w:rPr>
  </w:style>
  <w:style w:type="paragraph" w:customStyle="1" w:styleId="Boilerplate">
    <w:name w:val="Boilerplate"/>
    <w:basedOn w:val="Normal"/>
    <w:qFormat/>
    <w:rsid w:val="00C22FAA"/>
    <w:pPr>
      <w:spacing w:after="240" w:line="240" w:lineRule="exact"/>
    </w:pPr>
    <w:rPr>
      <w:sz w:val="18"/>
    </w:rPr>
  </w:style>
  <w:style w:type="paragraph" w:customStyle="1" w:styleId="Authors">
    <w:name w:val="Authors"/>
    <w:basedOn w:val="Normal"/>
    <w:qFormat/>
    <w:rsid w:val="002956E9"/>
    <w:pPr>
      <w:spacing w:after="60"/>
    </w:pPr>
    <w:rPr>
      <w:rFonts w:eastAsia="Times New Roman" w:cs="Gill Sans"/>
      <w:i/>
      <w:iCs/>
      <w:sz w:val="23"/>
      <w:szCs w:val="22"/>
    </w:rPr>
  </w:style>
  <w:style w:type="paragraph" w:customStyle="1" w:styleId="NumberedList">
    <w:name w:val="Numbered List"/>
    <w:basedOn w:val="Normal"/>
    <w:qFormat/>
    <w:rsid w:val="00551D7F"/>
    <w:pPr>
      <w:numPr>
        <w:numId w:val="6"/>
      </w:numPr>
      <w:spacing w:after="180"/>
      <w:contextualSpacing/>
    </w:pPr>
  </w:style>
  <w:style w:type="paragraph" w:customStyle="1" w:styleId="FigureTableNumber">
    <w:name w:val="Figure/Table Number"/>
    <w:basedOn w:val="Normal"/>
    <w:qFormat/>
    <w:rsid w:val="002956E9"/>
    <w:pPr>
      <w:keepNext/>
      <w:spacing w:before="360" w:after="40" w:line="240" w:lineRule="exact"/>
    </w:pPr>
    <w:rPr>
      <w:caps/>
      <w:color w:val="1696D2" w:themeColor="accent1"/>
      <w:sz w:val="18"/>
      <w:szCs w:val="18"/>
    </w:rPr>
  </w:style>
  <w:style w:type="paragraph" w:customStyle="1" w:styleId="FigureTableTitle">
    <w:name w:val="Figure/Table Title"/>
    <w:basedOn w:val="Normal"/>
    <w:qFormat/>
    <w:rsid w:val="00C22FAA"/>
    <w:pPr>
      <w:keepNext/>
      <w:spacing w:after="0" w:line="300" w:lineRule="exact"/>
    </w:pPr>
    <w:rPr>
      <w:b/>
      <w:szCs w:val="28"/>
    </w:rPr>
  </w:style>
  <w:style w:type="paragraph" w:customStyle="1" w:styleId="TableColumnHeading">
    <w:name w:val="Table Column Heading"/>
    <w:basedOn w:val="Normal"/>
    <w:qFormat/>
    <w:rsid w:val="00C22FAA"/>
    <w:pPr>
      <w:widowControl w:val="0"/>
      <w:spacing w:before="240" w:after="0" w:line="240" w:lineRule="auto"/>
      <w:jc w:val="center"/>
    </w:pPr>
    <w:rPr>
      <w:rFonts w:eastAsia="Times New Roman"/>
      <w:b/>
      <w:sz w:val="19"/>
      <w:szCs w:val="24"/>
    </w:rPr>
  </w:style>
  <w:style w:type="paragraph" w:customStyle="1" w:styleId="TableRow">
    <w:name w:val="Table Row"/>
    <w:basedOn w:val="FigureTableTitle"/>
    <w:qFormat/>
    <w:rsid w:val="00C22FAA"/>
    <w:pPr>
      <w:keepNext w:val="0"/>
      <w:spacing w:line="240" w:lineRule="auto"/>
    </w:pPr>
    <w:rPr>
      <w:b w:val="0"/>
      <w:sz w:val="18"/>
      <w:szCs w:val="24"/>
    </w:rPr>
  </w:style>
  <w:style w:type="paragraph" w:customStyle="1" w:styleId="FigureTableNotes">
    <w:name w:val="Figure/Table Notes"/>
    <w:basedOn w:val="FigureTableTitle"/>
    <w:qFormat/>
    <w:rsid w:val="007B52DB"/>
    <w:pPr>
      <w:keepNext w:val="0"/>
      <w:spacing w:before="240" w:after="320" w:line="240" w:lineRule="exact"/>
      <w:contextualSpacing/>
    </w:pPr>
    <w:rPr>
      <w:b w:val="0"/>
      <w:iCs/>
      <w:sz w:val="16"/>
      <w:szCs w:val="18"/>
    </w:rPr>
  </w:style>
  <w:style w:type="paragraph" w:customStyle="1" w:styleId="Reference">
    <w:name w:val="Reference"/>
    <w:basedOn w:val="Normal"/>
    <w:qFormat/>
    <w:rsid w:val="002544F9"/>
    <w:pPr>
      <w:spacing w:line="240" w:lineRule="exact"/>
      <w:ind w:left="360" w:hanging="360"/>
    </w:pPr>
    <w:rPr>
      <w:sz w:val="18"/>
      <w:szCs w:val="22"/>
    </w:rPr>
  </w:style>
  <w:style w:type="paragraph" w:customStyle="1" w:styleId="BulletedList">
    <w:name w:val="Bulleted List"/>
    <w:basedOn w:val="BodyText"/>
    <w:qFormat/>
    <w:rsid w:val="002956E9"/>
    <w:pPr>
      <w:numPr>
        <w:numId w:val="3"/>
      </w:numPr>
    </w:pPr>
  </w:style>
  <w:style w:type="paragraph" w:customStyle="1" w:styleId="ReportIdentifier">
    <w:name w:val="Report Identifier"/>
    <w:rsid w:val="00EB68E6"/>
    <w:pPr>
      <w:spacing w:after="360"/>
    </w:pPr>
    <w:rPr>
      <w:rFonts w:cs="Times New Roman"/>
      <w:b/>
      <w:caps/>
      <w:color w:val="1696D2" w:themeColor="accent1"/>
      <w:spacing w:val="20"/>
    </w:rPr>
  </w:style>
  <w:style w:type="paragraph" w:customStyle="1" w:styleId="TableBullet">
    <w:name w:val="Table Bullet"/>
    <w:basedOn w:val="TableRow"/>
    <w:qFormat/>
    <w:rsid w:val="00EB68E6"/>
    <w:pPr>
      <w:numPr>
        <w:numId w:val="1"/>
      </w:numPr>
    </w:pPr>
  </w:style>
  <w:style w:type="paragraph" w:customStyle="1" w:styleId="IndentedText">
    <w:name w:val="Indented Text"/>
    <w:basedOn w:val="Normal"/>
    <w:qFormat/>
    <w:rsid w:val="00DF3BE7"/>
    <w:pPr>
      <w:spacing w:after="180"/>
      <w:ind w:left="720" w:right="720"/>
      <w:contextualSpacing/>
    </w:pPr>
    <w:rPr>
      <w:szCs w:val="22"/>
    </w:rPr>
  </w:style>
  <w:style w:type="paragraph" w:styleId="BodyTextFirstIndent">
    <w:name w:val="Body Text First Indent"/>
    <w:basedOn w:val="Normal"/>
    <w:link w:val="BodyTextFirstIndentChar"/>
    <w:qFormat/>
    <w:rsid w:val="00C22FAA"/>
    <w:pPr>
      <w:spacing w:after="180"/>
      <w:ind w:firstLine="360"/>
    </w:pPr>
  </w:style>
  <w:style w:type="character" w:customStyle="1" w:styleId="BodyTextFirstIndentChar">
    <w:name w:val="Body Text First Indent Char"/>
    <w:basedOn w:val="DefaultParagraphFont"/>
    <w:link w:val="BodyTextFirstIndent"/>
    <w:rsid w:val="00C22FAA"/>
  </w:style>
  <w:style w:type="paragraph" w:styleId="BlockText">
    <w:name w:val="Block Text"/>
    <w:basedOn w:val="Normal"/>
    <w:qFormat/>
    <w:rsid w:val="00C22FAA"/>
    <w:pPr>
      <w:spacing w:after="180" w:line="250" w:lineRule="exact"/>
      <w:ind w:left="720" w:right="720"/>
      <w:contextualSpacing/>
    </w:pPr>
    <w:rPr>
      <w:rFonts w:eastAsiaTheme="minorEastAsia"/>
      <w:iCs/>
      <w:sz w:val="18"/>
    </w:rPr>
  </w:style>
  <w:style w:type="character" w:customStyle="1" w:styleId="Heading4Char">
    <w:name w:val="Heading 4 Char"/>
    <w:aliases w:val="Heading 4 (C-level text heading) Char"/>
    <w:basedOn w:val="DefaultParagraphFont"/>
    <w:link w:val="Heading4"/>
    <w:rsid w:val="00C56CCA"/>
    <w:rPr>
      <w:rFonts w:eastAsia="Times New Roman"/>
      <w:b/>
      <w:bCs/>
      <w:caps/>
      <w:color w:val="808080" w:themeColor="background1" w:themeShade="80"/>
    </w:rPr>
  </w:style>
  <w:style w:type="paragraph" w:styleId="Caption">
    <w:name w:val="caption"/>
    <w:next w:val="Normal"/>
    <w:rsid w:val="00C22FAA"/>
    <w:pPr>
      <w:spacing w:line="280" w:lineRule="exact"/>
      <w:ind w:left="144"/>
    </w:pPr>
    <w:rPr>
      <w:rFonts w:cs="Gill Sans"/>
      <w:i/>
      <w:iCs/>
      <w:color w:val="FFFFFF" w:themeColor="background1"/>
      <w:sz w:val="18"/>
      <w:szCs w:val="18"/>
    </w:rPr>
  </w:style>
  <w:style w:type="paragraph" w:customStyle="1" w:styleId="PullQuote">
    <w:name w:val="Pull Quote"/>
    <w:basedOn w:val="BodyTextFirstIndent"/>
    <w:link w:val="PullQuoteChar"/>
    <w:qFormat/>
    <w:rsid w:val="00EB68E6"/>
    <w:pPr>
      <w:pBdr>
        <w:top w:val="single" w:sz="8" w:space="9" w:color="1696D2"/>
        <w:bottom w:val="single" w:sz="8" w:space="14" w:color="1696D2"/>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EB68E6"/>
    <w:rPr>
      <w:i/>
      <w:color w:val="1696D2" w:themeColor="accent1"/>
      <w:sz w:val="24"/>
      <w:szCs w:val="24"/>
    </w:rPr>
  </w:style>
  <w:style w:type="paragraph" w:customStyle="1" w:styleId="AuthorsAffiliation">
    <w:name w:val="Authors Affiliation"/>
    <w:basedOn w:val="Authors"/>
    <w:qFormat/>
    <w:rsid w:val="00C22FAA"/>
    <w:pPr>
      <w:spacing w:line="200" w:lineRule="exact"/>
    </w:pPr>
    <w:rPr>
      <w:rFonts w:eastAsiaTheme="minorHAnsi"/>
      <w:b/>
      <w:i w:val="0"/>
      <w:iCs w:val="0"/>
      <w:caps/>
      <w:spacing w:val="10"/>
      <w:sz w:val="15"/>
      <w:szCs w:val="16"/>
    </w:rPr>
  </w:style>
  <w:style w:type="paragraph" w:customStyle="1" w:styleId="ReportTitle">
    <w:name w:val="Report Title"/>
    <w:qFormat/>
    <w:rsid w:val="00EE4FBD"/>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EB68E6"/>
    <w:pPr>
      <w:spacing w:after="360"/>
    </w:pPr>
    <w:rPr>
      <w:rFonts w:eastAsiaTheme="majorEastAsia" w:cstheme="majorBidi"/>
      <w:b/>
      <w:bCs/>
      <w:iCs/>
      <w:color w:val="1696D2" w:themeColor="accent1"/>
      <w:sz w:val="28"/>
    </w:rPr>
  </w:style>
  <w:style w:type="paragraph" w:styleId="Date">
    <w:name w:val="Date"/>
    <w:next w:val="Normal"/>
    <w:link w:val="DateChar"/>
    <w:rsid w:val="002956E9"/>
    <w:pPr>
      <w:spacing w:before="60" w:after="180" w:line="220" w:lineRule="exact"/>
    </w:pPr>
    <w:rPr>
      <w:rFonts w:cs="Gill Sans"/>
      <w:i/>
      <w:iCs/>
      <w:color w:val="5C5859" w:themeColor="accent6"/>
      <w:sz w:val="23"/>
    </w:rPr>
  </w:style>
  <w:style w:type="character" w:customStyle="1" w:styleId="DateChar">
    <w:name w:val="Date Char"/>
    <w:basedOn w:val="DefaultParagraphFont"/>
    <w:link w:val="Date"/>
    <w:rsid w:val="002956E9"/>
    <w:rPr>
      <w:rFonts w:cs="Gill Sans"/>
      <w:i/>
      <w:iCs/>
      <w:color w:val="5C5859" w:themeColor="accent6"/>
      <w:sz w:val="23"/>
    </w:rPr>
  </w:style>
  <w:style w:type="paragraph" w:customStyle="1" w:styleId="TaxonomyText">
    <w:name w:val="Taxonomy Text"/>
    <w:basedOn w:val="Normal"/>
    <w:rsid w:val="002956E9"/>
    <w:pPr>
      <w:spacing w:after="0" w:line="240" w:lineRule="auto"/>
      <w:jc w:val="center"/>
    </w:pPr>
    <w:rPr>
      <w:rFonts w:ascii="Lato Black" w:hAnsi="Lato Black"/>
      <w:caps/>
      <w:color w:val="5C5859" w:themeColor="accent6"/>
      <w:spacing w:val="20"/>
      <w:sz w:val="16"/>
      <w:szCs w:val="16"/>
    </w:rPr>
  </w:style>
  <w:style w:type="paragraph" w:customStyle="1" w:styleId="AboutSubtitle">
    <w:name w:val="About Subtitle"/>
    <w:basedOn w:val="ReportIdentifier"/>
    <w:qFormat/>
    <w:rsid w:val="002956E9"/>
    <w:pPr>
      <w:spacing w:after="0"/>
    </w:pPr>
  </w:style>
  <w:style w:type="paragraph" w:styleId="BodyText">
    <w:name w:val="Body Text"/>
    <w:basedOn w:val="Normal"/>
    <w:link w:val="BodyTextChar"/>
    <w:qFormat/>
    <w:rsid w:val="00C22FAA"/>
    <w:pPr>
      <w:spacing w:after="180"/>
    </w:pPr>
    <w:rPr>
      <w:rFonts w:eastAsia="Times New Roman"/>
      <w:bCs/>
    </w:rPr>
  </w:style>
  <w:style w:type="character" w:customStyle="1" w:styleId="BodyTextChar">
    <w:name w:val="Body Text Char"/>
    <w:basedOn w:val="DefaultParagraphFont"/>
    <w:link w:val="BodyText"/>
    <w:rsid w:val="00C22FAA"/>
    <w:rPr>
      <w:rFonts w:eastAsia="Times New Roman"/>
      <w:bCs/>
    </w:rPr>
  </w:style>
  <w:style w:type="paragraph" w:customStyle="1" w:styleId="ChapterIntroPara">
    <w:name w:val="Chapter Intro Para"/>
    <w:basedOn w:val="Normal"/>
    <w:qFormat/>
    <w:rsid w:val="00C22FAA"/>
    <w:pPr>
      <w:spacing w:after="180" w:line="380" w:lineRule="exact"/>
    </w:pPr>
    <w:rPr>
      <w:rFonts w:eastAsia="Times New Roman"/>
      <w:b/>
      <w:bCs/>
      <w:sz w:val="23"/>
      <w:szCs w:val="23"/>
    </w:rPr>
  </w:style>
  <w:style w:type="paragraph" w:customStyle="1" w:styleId="AuthorBios">
    <w:name w:val="Author Bios"/>
    <w:basedOn w:val="Normal"/>
    <w:qFormat/>
    <w:rsid w:val="00C22FAA"/>
    <w:pPr>
      <w:spacing w:after="360"/>
      <w:ind w:left="1440"/>
    </w:pPr>
    <w:rPr>
      <w:rFonts w:eastAsia="Times New Roman"/>
      <w:bCs/>
    </w:rPr>
  </w:style>
  <w:style w:type="paragraph" w:customStyle="1" w:styleId="BulletedList2">
    <w:name w:val="Bulleted List 2"/>
    <w:basedOn w:val="Normal"/>
    <w:qFormat/>
    <w:rsid w:val="002956E9"/>
    <w:pPr>
      <w:numPr>
        <w:numId w:val="2"/>
      </w:numPr>
      <w:spacing w:after="180"/>
      <w:contextualSpacing/>
    </w:pPr>
  </w:style>
  <w:style w:type="paragraph" w:customStyle="1" w:styleId="BoxBodyText">
    <w:name w:val="Box Body Text"/>
    <w:basedOn w:val="Normal"/>
    <w:qFormat/>
    <w:rsid w:val="00C22FAA"/>
    <w:pPr>
      <w:spacing w:line="300" w:lineRule="exact"/>
    </w:pPr>
    <w:rPr>
      <w:rFonts w:eastAsia="Times New Roman"/>
      <w:bCs/>
    </w:rPr>
  </w:style>
  <w:style w:type="paragraph" w:customStyle="1" w:styleId="BoxBodyTextFirstIndent">
    <w:name w:val="Box Body Text First Indent"/>
    <w:basedOn w:val="BoxBodyText"/>
    <w:qFormat/>
    <w:rsid w:val="00C22FAA"/>
    <w:pPr>
      <w:ind w:firstLine="360"/>
    </w:pPr>
  </w:style>
  <w:style w:type="paragraph" w:customStyle="1" w:styleId="BoxNumber">
    <w:name w:val="Box Number"/>
    <w:basedOn w:val="FigureTableNumber"/>
    <w:qFormat/>
    <w:rsid w:val="002956E9"/>
    <w:pPr>
      <w:pBdr>
        <w:top w:val="single" w:sz="48" w:space="12" w:color="D2D2D2" w:themeColor="background2"/>
      </w:pBdr>
      <w:spacing w:before="720"/>
    </w:pPr>
  </w:style>
  <w:style w:type="paragraph" w:customStyle="1" w:styleId="BoxTitle">
    <w:name w:val="Box Title"/>
    <w:basedOn w:val="FigureTableTitle"/>
    <w:qFormat/>
    <w:rsid w:val="003F7E77"/>
    <w:pPr>
      <w:spacing w:after="120"/>
    </w:pPr>
  </w:style>
  <w:style w:type="paragraph" w:customStyle="1" w:styleId="FigureTableSubtitle">
    <w:name w:val="Figure/Table Subtitle"/>
    <w:basedOn w:val="FigureTableTitle"/>
    <w:qFormat/>
    <w:rsid w:val="00314481"/>
    <w:rPr>
      <w:b w:val="0"/>
      <w:i/>
    </w:rPr>
  </w:style>
  <w:style w:type="paragraph" w:customStyle="1" w:styleId="TableRowHeading">
    <w:name w:val="Table Row Heading"/>
    <w:basedOn w:val="TableRow"/>
    <w:qFormat/>
    <w:rsid w:val="002544F9"/>
    <w:pPr>
      <w:spacing w:before="60"/>
    </w:pPr>
    <w:rPr>
      <w:rFonts w:eastAsia="Times New Roman"/>
      <w:b/>
      <w:szCs w:val="18"/>
    </w:rPr>
  </w:style>
  <w:style w:type="paragraph" w:customStyle="1" w:styleId="TableRowSubheading">
    <w:name w:val="Table Row Subheading"/>
    <w:basedOn w:val="TableRow"/>
    <w:next w:val="TableRow"/>
    <w:qFormat/>
    <w:rsid w:val="007B52DB"/>
    <w:pPr>
      <w:spacing w:before="40"/>
    </w:pPr>
    <w:rPr>
      <w:i/>
    </w:rPr>
  </w:style>
  <w:style w:type="paragraph" w:customStyle="1" w:styleId="DisclosureHeading">
    <w:name w:val="Disclosure Heading"/>
    <w:basedOn w:val="AboutSubtitle"/>
    <w:semiHidden/>
    <w:rsid w:val="00CC0C26"/>
    <w:pPr>
      <w:spacing w:after="180"/>
      <w:outlineLvl w:val="0"/>
    </w:pPr>
    <w:rPr>
      <w:caps w:val="0"/>
      <w:smallCaps/>
      <w:sz w:val="22"/>
      <w:szCs w:val="22"/>
    </w:rPr>
  </w:style>
  <w:style w:type="paragraph" w:styleId="FootnoteText">
    <w:name w:val="footnote text"/>
    <w:basedOn w:val="EndnoteText"/>
    <w:link w:val="FootnoteTextChar"/>
    <w:uiPriority w:val="99"/>
    <w:unhideWhenUsed/>
    <w:rsid w:val="00524EA7"/>
    <w:pPr>
      <w:numPr>
        <w:numId w:val="0"/>
      </w:numPr>
    </w:pPr>
  </w:style>
  <w:style w:type="character" w:customStyle="1" w:styleId="FootnoteTextChar">
    <w:name w:val="Footnote Text Char"/>
    <w:basedOn w:val="DefaultParagraphFont"/>
    <w:link w:val="FootnoteText"/>
    <w:uiPriority w:val="99"/>
    <w:rsid w:val="00524EA7"/>
    <w:rPr>
      <w:sz w:val="18"/>
    </w:rPr>
  </w:style>
  <w:style w:type="character" w:styleId="FootnoteReference">
    <w:name w:val="footnote reference"/>
    <w:basedOn w:val="DefaultParagraphFont"/>
    <w:uiPriority w:val="99"/>
    <w:unhideWhenUsed/>
    <w:rsid w:val="00EF3A4C"/>
    <w:rPr>
      <w:vertAlign w:val="superscript"/>
    </w:rPr>
  </w:style>
  <w:style w:type="paragraph" w:customStyle="1" w:styleId="ChapterTitlenoTOC">
    <w:name w:val="Chapter Title_no TOC"/>
    <w:basedOn w:val="Normal"/>
    <w:semiHidden/>
    <w:rsid w:val="00D0283D"/>
    <w:pPr>
      <w:spacing w:after="180" w:line="720" w:lineRule="exact"/>
      <w:contextualSpacing/>
    </w:pPr>
    <w:rPr>
      <w:color w:val="1696D2"/>
      <w:sz w:val="56"/>
      <w:szCs w:val="48"/>
    </w:rPr>
  </w:style>
  <w:style w:type="paragraph" w:styleId="TOC4">
    <w:name w:val="toc 4"/>
    <w:basedOn w:val="Normal"/>
    <w:next w:val="Normal"/>
    <w:uiPriority w:val="39"/>
    <w:unhideWhenUsed/>
    <w:rsid w:val="00807F5B"/>
    <w:pPr>
      <w:spacing w:after="0" w:line="320" w:lineRule="exact"/>
      <w:ind w:left="605"/>
    </w:pPr>
  </w:style>
  <w:style w:type="paragraph" w:customStyle="1" w:styleId="Heading5D-leveltextheading">
    <w:name w:val="Heading 5 (D-level text heading)"/>
    <w:basedOn w:val="BodyText"/>
    <w:next w:val="BodyTextFirstIndent"/>
    <w:link w:val="Heading5D-leveltextheadingChar"/>
    <w:qFormat/>
    <w:rsid w:val="000218AB"/>
    <w:rPr>
      <w:b/>
      <w:i/>
    </w:rPr>
  </w:style>
  <w:style w:type="character" w:customStyle="1" w:styleId="Heading5D-leveltextheadingChar">
    <w:name w:val="Heading 5 (D-level text heading) Char"/>
    <w:basedOn w:val="BodyTextChar"/>
    <w:link w:val="Heading5D-leveltextheading"/>
    <w:rsid w:val="000218AB"/>
    <w:rPr>
      <w:rFonts w:eastAsia="Times New Roman"/>
      <w:b/>
      <w:bCs/>
      <w:i/>
    </w:rPr>
  </w:style>
  <w:style w:type="paragraph" w:customStyle="1" w:styleId="FigurePlacer">
    <w:name w:val="Figure Placer"/>
    <w:basedOn w:val="FigureTableSubtitle"/>
    <w:qFormat/>
    <w:rsid w:val="00552D5F"/>
    <w:pPr>
      <w:widowControl w:val="0"/>
      <w:spacing w:before="120" w:after="120" w:line="240" w:lineRule="auto"/>
    </w:pPr>
    <w:rPr>
      <w:rFonts w:eastAsia="Calibri" w:cs="Times New Roman"/>
      <w:i w:val="0"/>
      <w:noProof/>
      <w:sz w:val="18"/>
    </w:rPr>
  </w:style>
  <w:style w:type="paragraph" w:customStyle="1" w:styleId="Equation">
    <w:name w:val="Equation"/>
    <w:basedOn w:val="Normal"/>
    <w:qFormat/>
    <w:rsid w:val="00EB1972"/>
    <w:pPr>
      <w:tabs>
        <w:tab w:val="center" w:pos="4493"/>
        <w:tab w:val="right" w:pos="9000"/>
      </w:tabs>
      <w:spacing w:before="240" w:after="240"/>
      <w:contextualSpacing/>
    </w:pPr>
  </w:style>
  <w:style w:type="paragraph" w:styleId="ListParagraph">
    <w:name w:val="List Paragraph"/>
    <w:basedOn w:val="Normal"/>
    <w:uiPriority w:val="34"/>
    <w:qFormat/>
    <w:rsid w:val="009E7D14"/>
    <w:pPr>
      <w:spacing w:after="200" w:line="276" w:lineRule="auto"/>
      <w:ind w:left="720"/>
      <w:contextualSpacing/>
    </w:pPr>
    <w:rPr>
      <w:rFonts w:asciiTheme="minorHAnsi" w:eastAsiaTheme="minorEastAsia" w:hAnsiTheme="minorHAnsi"/>
      <w:sz w:val="22"/>
      <w:szCs w:val="22"/>
    </w:rPr>
  </w:style>
  <w:style w:type="paragraph" w:customStyle="1" w:styleId="Default">
    <w:name w:val="Default"/>
    <w:rsid w:val="009E7D14"/>
    <w:pPr>
      <w:autoSpaceDE w:val="0"/>
      <w:autoSpaceDN w:val="0"/>
      <w:adjustRightInd w:val="0"/>
      <w:spacing w:after="0" w:line="240" w:lineRule="auto"/>
    </w:pPr>
    <w:rPr>
      <w:rFonts w:ascii="Symbol" w:hAnsi="Symbol" w:cs="Symbol"/>
      <w:color w:val="000000"/>
      <w:sz w:val="24"/>
      <w:szCs w:val="24"/>
    </w:rPr>
  </w:style>
  <w:style w:type="character" w:customStyle="1" w:styleId="apple-converted-space">
    <w:name w:val="apple-converted-space"/>
    <w:basedOn w:val="DefaultParagraphFont"/>
    <w:rsid w:val="009E7D14"/>
  </w:style>
  <w:style w:type="character" w:customStyle="1" w:styleId="tx2">
    <w:name w:val="tx2"/>
    <w:basedOn w:val="DefaultParagraphFont"/>
    <w:rsid w:val="00C762E5"/>
  </w:style>
  <w:style w:type="table" w:customStyle="1" w:styleId="GridTable1Light-Accent11">
    <w:name w:val="Grid Table 1 Light - Accent 11"/>
    <w:basedOn w:val="TableNormal"/>
    <w:uiPriority w:val="46"/>
    <w:rsid w:val="00B44ED9"/>
    <w:pPr>
      <w:spacing w:after="0" w:line="240" w:lineRule="auto"/>
    </w:pPr>
    <w:tblPr>
      <w:tblStyleRowBandSize w:val="1"/>
      <w:tblStyleColBandSize w:val="1"/>
      <w:tblBorders>
        <w:top w:val="single" w:sz="4" w:space="0" w:color="9AD7F4" w:themeColor="accent1" w:themeTint="66"/>
        <w:left w:val="single" w:sz="4" w:space="0" w:color="9AD7F4" w:themeColor="accent1" w:themeTint="66"/>
        <w:bottom w:val="single" w:sz="4" w:space="0" w:color="9AD7F4" w:themeColor="accent1" w:themeTint="66"/>
        <w:right w:val="single" w:sz="4" w:space="0" w:color="9AD7F4" w:themeColor="accent1" w:themeTint="66"/>
        <w:insideH w:val="single" w:sz="4" w:space="0" w:color="9AD7F4" w:themeColor="accent1" w:themeTint="66"/>
        <w:insideV w:val="single" w:sz="4" w:space="0" w:color="9AD7F4" w:themeColor="accent1" w:themeTint="66"/>
      </w:tblBorders>
    </w:tblPr>
    <w:tblStylePr w:type="firstRow">
      <w:rPr>
        <w:b/>
        <w:bCs/>
      </w:rPr>
      <w:tblPr/>
      <w:tcPr>
        <w:tcBorders>
          <w:bottom w:val="single" w:sz="12" w:space="0" w:color="67C3EF" w:themeColor="accent1" w:themeTint="99"/>
        </w:tcBorders>
      </w:tcPr>
    </w:tblStylePr>
    <w:tblStylePr w:type="lastRow">
      <w:rPr>
        <w:b/>
        <w:bCs/>
      </w:rPr>
      <w:tblPr/>
      <w:tcPr>
        <w:tcBorders>
          <w:top w:val="double" w:sz="2" w:space="0" w:color="67C3EF" w:themeColor="accent1" w:themeTint="99"/>
        </w:tcBorders>
      </w:tcPr>
    </w:tblStylePr>
    <w:tblStylePr w:type="firstCol">
      <w:rPr>
        <w:b/>
        <w:bCs/>
      </w:rPr>
    </w:tblStylePr>
    <w:tblStylePr w:type="lastCol">
      <w:rPr>
        <w:b/>
        <w:bCs/>
      </w:rPr>
    </w:tblStylePr>
  </w:style>
  <w:style w:type="paragraph" w:styleId="NoSpacing">
    <w:name w:val="No Spacing"/>
    <w:uiPriority w:val="1"/>
    <w:qFormat/>
    <w:rsid w:val="00BD7F1D"/>
    <w:pPr>
      <w:spacing w:after="0" w:line="240" w:lineRule="auto"/>
    </w:pPr>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lsdException w:name="heading 5" w:unhideWhenUsed="0"/>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footnote reference" w:uiPriority="99"/>
    <w:lsdException w:name="endnote reference" w:uiPriority="99"/>
    <w:lsdException w:name="endnote text" w:uiPriority="99" w:qFormat="1"/>
    <w:lsdException w:name="List Bullet" w:semiHidden="0" w:unhideWhenUsed="0"/>
    <w:lsdException w:name="List 3" w:unhideWhenUsed="0"/>
    <w:lsdException w:name="List 4" w:unhideWhenUsed="0"/>
    <w:lsdException w:name="Title" w:semiHidden="0" w:uiPriority="10" w:unhideWhenUsed="0" w:qFormat="1"/>
    <w:lsdException w:name="Body Text" w:qFormat="1"/>
    <w:lsdException w:name="Message Header" w:unhideWhenUsed="0"/>
    <w:lsdException w:name="Subtitle" w:unhideWhenUsed="0"/>
    <w:lsdException w:name="Salutation" w:unhideWhenUsed="0"/>
    <w:lsdException w:name="Date" w:semiHidden="0" w:unhideWhenUsed="0"/>
    <w:lsdException w:name="Body Text First Indent" w:qFormat="1"/>
    <w:lsdException w:name="Block Text" w:qFormat="1"/>
    <w:lsdException w:name="Hyperlink" w:uiPriority="99"/>
    <w:lsdException w:name="FollowedHyperlink" w:uiPriority="99"/>
    <w:lsdException w:name="Strong" w:semiHidden="0" w:unhideWhenUsed="0"/>
    <w:lsdException w:name="Emphasis" w:semiHidden="0" w:unhideWhenUsed="0"/>
    <w:lsdException w:name="Plain Text" w:uiPriority="99"/>
    <w:lsdException w:name="Normal (Web)" w:uiPriority="99"/>
    <w:lsdException w:name="Normal Table" w:semiHidden="0" w:unhideWhenUsed="0"/>
    <w:lsdException w:name="annotation subject" w:uiPriority="99"/>
    <w:lsdException w:name="No List" w:uiPriority="99"/>
    <w:lsdException w:name="Table Web 3" w:semiHidden="0" w:unhideWhenUsed="0"/>
    <w:lsdException w:name="Balloon Text" w:uiPriority="99"/>
    <w:lsdException w:name="Table Grid" w:semiHidden="0" w:unhideWhenUsed="0"/>
    <w:lsdException w:name="Table Theme"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417CFC"/>
  </w:style>
  <w:style w:type="paragraph" w:styleId="Heading1">
    <w:name w:val="heading 1"/>
    <w:aliases w:val="Heading 1 (chapter title)"/>
    <w:basedOn w:val="Normal"/>
    <w:next w:val="BodyText"/>
    <w:link w:val="Heading1Char"/>
    <w:qFormat/>
    <w:rsid w:val="002956E9"/>
    <w:pPr>
      <w:spacing w:after="180" w:line="720" w:lineRule="exact"/>
      <w:contextualSpacing/>
      <w:outlineLvl w:val="0"/>
    </w:pPr>
    <w:rPr>
      <w:color w:val="1696D2" w:themeColor="accent1"/>
      <w:sz w:val="56"/>
      <w:szCs w:val="48"/>
    </w:rPr>
  </w:style>
  <w:style w:type="paragraph" w:styleId="Heading2">
    <w:name w:val="heading 2"/>
    <w:aliases w:val="Heading 2 (A-level text heading)"/>
    <w:next w:val="Normal"/>
    <w:link w:val="Heading2Char"/>
    <w:qFormat/>
    <w:rsid w:val="00EB68E6"/>
    <w:pPr>
      <w:keepNext/>
      <w:keepLines/>
      <w:spacing w:before="720" w:after="180" w:line="480" w:lineRule="exact"/>
      <w:outlineLvl w:val="1"/>
    </w:pPr>
    <w:rPr>
      <w:rFonts w:eastAsia="Calibri" w:cs="Times New Roman"/>
      <w:color w:val="000000" w:themeColor="text1"/>
      <w:sz w:val="36"/>
    </w:rPr>
  </w:style>
  <w:style w:type="paragraph" w:styleId="Heading3">
    <w:name w:val="heading 3"/>
    <w:aliases w:val="Heading 3 (B-level text heading)"/>
    <w:basedOn w:val="Normal"/>
    <w:next w:val="Normal"/>
    <w:link w:val="Heading3Char"/>
    <w:qFormat/>
    <w:rsid w:val="00EB68E6"/>
    <w:pPr>
      <w:keepNext/>
      <w:keepLines/>
      <w:suppressAutoHyphens/>
      <w:spacing w:before="720" w:after="180"/>
      <w:outlineLvl w:val="2"/>
    </w:pPr>
    <w:rPr>
      <w:rFonts w:eastAsia="Times New Roman" w:cs="Mangal"/>
      <w:b/>
      <w:color w:val="000000" w:themeColor="text1"/>
      <w:sz w:val="24"/>
      <w:szCs w:val="22"/>
      <w:lang w:eastAsia="zh-CN" w:bidi="hi-IN"/>
    </w:rPr>
  </w:style>
  <w:style w:type="paragraph" w:styleId="Heading4">
    <w:name w:val="heading 4"/>
    <w:aliases w:val="Heading 4 (C-level text heading)"/>
    <w:basedOn w:val="Normal"/>
    <w:next w:val="BodyText"/>
    <w:link w:val="Heading4Char"/>
    <w:rsid w:val="00C56CCA"/>
    <w:pPr>
      <w:keepNext/>
      <w:spacing w:before="360" w:after="0"/>
      <w:outlineLvl w:val="3"/>
    </w:pPr>
    <w:rPr>
      <w:rFonts w:eastAsia="Times New Roman"/>
      <w:b/>
      <w:bCs/>
      <w:cap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pter title) Char"/>
    <w:basedOn w:val="DefaultParagraphFont"/>
    <w:link w:val="Heading1"/>
    <w:rsid w:val="002956E9"/>
    <w:rPr>
      <w:color w:val="1696D2" w:themeColor="accent1"/>
      <w:sz w:val="56"/>
      <w:szCs w:val="48"/>
    </w:rPr>
  </w:style>
  <w:style w:type="character" w:customStyle="1" w:styleId="Heading2Char">
    <w:name w:val="Heading 2 Char"/>
    <w:aliases w:val="Heading 2 (A-level text heading) Char"/>
    <w:basedOn w:val="DefaultParagraphFont"/>
    <w:link w:val="Heading2"/>
    <w:rsid w:val="00EB68E6"/>
    <w:rPr>
      <w:rFonts w:eastAsia="Calibri" w:cs="Times New Roman"/>
      <w:color w:val="000000" w:themeColor="text1"/>
      <w:sz w:val="36"/>
    </w:rPr>
  </w:style>
  <w:style w:type="character" w:customStyle="1" w:styleId="Heading3Char">
    <w:name w:val="Heading 3 Char"/>
    <w:aliases w:val="Heading 3 (B-level text heading) Char"/>
    <w:basedOn w:val="DefaultParagraphFont"/>
    <w:link w:val="Heading3"/>
    <w:rsid w:val="00EB68E6"/>
    <w:rPr>
      <w:rFonts w:eastAsia="Times New Roman" w:cs="Mangal"/>
      <w:b/>
      <w:color w:val="000000" w:themeColor="text1"/>
      <w:sz w:val="24"/>
      <w:szCs w:val="22"/>
      <w:lang w:eastAsia="zh-CN" w:bidi="hi-IN"/>
    </w:rPr>
  </w:style>
  <w:style w:type="character" w:styleId="Hyperlink">
    <w:name w:val="Hyperlink"/>
    <w:uiPriority w:val="99"/>
    <w:unhideWhenUsed/>
    <w:rsid w:val="00CB254C"/>
    <w:rPr>
      <w:rFonts w:ascii="Lato" w:hAnsi="Lato" w:cs="Times New Roman"/>
      <w:color w:val="0A4C6A" w:themeColor="text2"/>
      <w:u w:val="none"/>
    </w:rPr>
  </w:style>
  <w:style w:type="paragraph" w:styleId="EndnoteText">
    <w:name w:val="endnote text"/>
    <w:basedOn w:val="Normal"/>
    <w:link w:val="EndnoteTextChar"/>
    <w:qFormat/>
    <w:rsid w:val="00552D5F"/>
    <w:pPr>
      <w:numPr>
        <w:numId w:val="4"/>
      </w:numPr>
      <w:spacing w:line="240" w:lineRule="exact"/>
    </w:pPr>
    <w:rPr>
      <w:sz w:val="18"/>
    </w:rPr>
  </w:style>
  <w:style w:type="character" w:customStyle="1" w:styleId="EndnoteTextChar">
    <w:name w:val="Endnote Text Char"/>
    <w:basedOn w:val="DefaultParagraphFont"/>
    <w:link w:val="EndnoteText"/>
    <w:rsid w:val="00552D5F"/>
    <w:rPr>
      <w:sz w:val="18"/>
    </w:rPr>
  </w:style>
  <w:style w:type="character" w:styleId="EndnoteReference">
    <w:name w:val="endnote reference"/>
    <w:rsid w:val="00C22FAA"/>
    <w:rPr>
      <w:rFonts w:ascii="Lato" w:hAnsi="Lato"/>
      <w:vertAlign w:val="superscript"/>
    </w:rPr>
  </w:style>
  <w:style w:type="character" w:styleId="CommentReference">
    <w:name w:val="annotation reference"/>
    <w:basedOn w:val="DefaultParagraphFont"/>
    <w:semiHidden/>
    <w:unhideWhenUsed/>
    <w:rsid w:val="00D74C90"/>
    <w:rPr>
      <w:sz w:val="16"/>
      <w:szCs w:val="16"/>
    </w:rPr>
  </w:style>
  <w:style w:type="paragraph" w:styleId="CommentText">
    <w:name w:val="annotation text"/>
    <w:basedOn w:val="Normal"/>
    <w:link w:val="CommentTextChar"/>
    <w:unhideWhenUsed/>
    <w:rsid w:val="00D74C90"/>
    <w:pPr>
      <w:spacing w:line="240" w:lineRule="auto"/>
    </w:pPr>
  </w:style>
  <w:style w:type="character" w:customStyle="1" w:styleId="CommentTextChar">
    <w:name w:val="Comment Text Char"/>
    <w:basedOn w:val="DefaultParagraphFont"/>
    <w:link w:val="CommentText"/>
    <w:rsid w:val="00D74C9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74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C90"/>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D74C90"/>
    <w:rPr>
      <w:rFonts w:eastAsia="Calibri"/>
      <w:b/>
      <w:bCs/>
    </w:rPr>
  </w:style>
  <w:style w:type="character" w:customStyle="1" w:styleId="CommentSubjectChar">
    <w:name w:val="Comment Subject Char"/>
    <w:basedOn w:val="CommentTextChar"/>
    <w:link w:val="CommentSubject"/>
    <w:uiPriority w:val="99"/>
    <w:semiHidden/>
    <w:rsid w:val="00D74C90"/>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D74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C90"/>
    <w:rPr>
      <w:rFonts w:ascii="Times New Roman" w:eastAsia="Calibri" w:hAnsi="Times New Roman" w:cs="Times New Roman"/>
      <w:sz w:val="24"/>
      <w:szCs w:val="20"/>
    </w:rPr>
  </w:style>
  <w:style w:type="paragraph" w:styleId="Footer">
    <w:name w:val="footer"/>
    <w:basedOn w:val="Normal"/>
    <w:link w:val="FooterChar"/>
    <w:uiPriority w:val="99"/>
    <w:unhideWhenUsed/>
    <w:rsid w:val="00552D5F"/>
    <w:pPr>
      <w:spacing w:after="0" w:line="240" w:lineRule="auto"/>
    </w:pPr>
    <w:rPr>
      <w:b/>
      <w:caps/>
      <w:spacing w:val="20"/>
      <w:sz w:val="15"/>
      <w:szCs w:val="15"/>
    </w:rPr>
  </w:style>
  <w:style w:type="character" w:customStyle="1" w:styleId="FooterChar">
    <w:name w:val="Footer Char"/>
    <w:basedOn w:val="DefaultParagraphFont"/>
    <w:link w:val="Footer"/>
    <w:uiPriority w:val="99"/>
    <w:rsid w:val="00552D5F"/>
    <w:rPr>
      <w:b/>
      <w:caps/>
      <w:spacing w:val="20"/>
      <w:sz w:val="15"/>
      <w:szCs w:val="15"/>
    </w:rPr>
  </w:style>
  <w:style w:type="paragraph" w:styleId="TOCHeading">
    <w:name w:val="TOC Heading"/>
    <w:basedOn w:val="TOC1"/>
    <w:next w:val="Normal"/>
    <w:uiPriority w:val="39"/>
    <w:unhideWhenUsed/>
    <w:qFormat/>
    <w:rsid w:val="00EC21FC"/>
    <w:pPr>
      <w:spacing w:before="240" w:after="120"/>
    </w:pPr>
    <w:rPr>
      <w:sz w:val="24"/>
    </w:rPr>
  </w:style>
  <w:style w:type="paragraph" w:styleId="NormalWeb">
    <w:name w:val="Normal (Web)"/>
    <w:basedOn w:val="Normal"/>
    <w:uiPriority w:val="99"/>
    <w:semiHidden/>
    <w:unhideWhenUsed/>
    <w:rsid w:val="004469B0"/>
    <w:rPr>
      <w:szCs w:val="24"/>
    </w:rPr>
  </w:style>
  <w:style w:type="table" w:styleId="TableGrid">
    <w:name w:val="Table Grid"/>
    <w:basedOn w:val="TableNormal"/>
    <w:rsid w:val="009F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584F88"/>
    <w:pPr>
      <w:spacing w:after="60" w:line="240" w:lineRule="auto"/>
    </w:pPr>
    <w:rPr>
      <w:rFonts w:eastAsia="Times New Roman"/>
      <w:snapToGrid w:val="0"/>
      <w:sz w:val="18"/>
    </w:rPr>
  </w:style>
  <w:style w:type="paragraph" w:customStyle="1" w:styleId="BoxNote">
    <w:name w:val="Box Note"/>
    <w:basedOn w:val="Normal"/>
    <w:qFormat/>
    <w:rsid w:val="002956E9"/>
    <w:pPr>
      <w:pBdr>
        <w:bottom w:val="single" w:sz="48" w:space="12" w:color="D2D2D2" w:themeColor="background2"/>
      </w:pBdr>
      <w:spacing w:before="120" w:line="240" w:lineRule="exact"/>
      <w:contextualSpacing/>
    </w:pPr>
    <w:rPr>
      <w:rFonts w:eastAsia="Times New Roman"/>
      <w:snapToGrid w:val="0"/>
      <w:sz w:val="16"/>
    </w:rPr>
  </w:style>
  <w:style w:type="paragraph" w:styleId="Revision">
    <w:name w:val="Revision"/>
    <w:hidden/>
    <w:uiPriority w:val="99"/>
    <w:semiHidden/>
    <w:rsid w:val="0029072A"/>
    <w:pPr>
      <w:spacing w:after="0" w:line="240" w:lineRule="auto"/>
    </w:pPr>
    <w:rPr>
      <w:rFonts w:ascii="Times New Roman" w:eastAsia="Calibri" w:hAnsi="Times New Roman" w:cs="Times New Roman"/>
      <w:sz w:val="24"/>
    </w:rPr>
  </w:style>
  <w:style w:type="character" w:styleId="FollowedHyperlink">
    <w:name w:val="FollowedHyperlink"/>
    <w:basedOn w:val="DefaultParagraphFont"/>
    <w:uiPriority w:val="99"/>
    <w:semiHidden/>
    <w:unhideWhenUsed/>
    <w:rsid w:val="00552D5F"/>
    <w:rPr>
      <w:color w:val="0A4C6A" w:themeColor="text2"/>
      <w:u w:val="none"/>
    </w:rPr>
  </w:style>
  <w:style w:type="paragraph" w:styleId="TOC1">
    <w:name w:val="toc 1"/>
    <w:basedOn w:val="Normal"/>
    <w:next w:val="Normal"/>
    <w:uiPriority w:val="39"/>
    <w:rsid w:val="00314481"/>
    <w:pPr>
      <w:tabs>
        <w:tab w:val="left" w:pos="720"/>
        <w:tab w:val="right" w:pos="9000"/>
      </w:tabs>
      <w:spacing w:before="160" w:after="0" w:line="320" w:lineRule="exact"/>
    </w:pPr>
    <w:rPr>
      <w:b/>
      <w:sz w:val="22"/>
    </w:rPr>
  </w:style>
  <w:style w:type="paragraph" w:styleId="TOC2">
    <w:name w:val="toc 2"/>
    <w:basedOn w:val="Normal"/>
    <w:next w:val="Normal"/>
    <w:uiPriority w:val="39"/>
    <w:rsid w:val="00C22FAA"/>
    <w:pPr>
      <w:tabs>
        <w:tab w:val="left" w:pos="720"/>
        <w:tab w:val="right" w:pos="9000"/>
      </w:tabs>
      <w:spacing w:after="0" w:line="320" w:lineRule="exact"/>
      <w:ind w:left="1008" w:hanging="720"/>
    </w:pPr>
    <w:rPr>
      <w:szCs w:val="22"/>
    </w:rPr>
  </w:style>
  <w:style w:type="paragraph" w:styleId="TOC3">
    <w:name w:val="toc 3"/>
    <w:basedOn w:val="Normal"/>
    <w:next w:val="Normal"/>
    <w:uiPriority w:val="39"/>
    <w:unhideWhenUsed/>
    <w:rsid w:val="00CB254C"/>
    <w:pPr>
      <w:tabs>
        <w:tab w:val="right" w:pos="9000"/>
      </w:tabs>
      <w:spacing w:after="0" w:line="320" w:lineRule="exact"/>
      <w:ind w:left="1296" w:hanging="720"/>
    </w:pPr>
    <w:rPr>
      <w:noProof/>
      <w:szCs w:val="18"/>
    </w:rPr>
  </w:style>
  <w:style w:type="paragraph" w:customStyle="1" w:styleId="Boilerplate">
    <w:name w:val="Boilerplate"/>
    <w:basedOn w:val="Normal"/>
    <w:qFormat/>
    <w:rsid w:val="00C22FAA"/>
    <w:pPr>
      <w:spacing w:after="240" w:line="240" w:lineRule="exact"/>
    </w:pPr>
    <w:rPr>
      <w:sz w:val="18"/>
    </w:rPr>
  </w:style>
  <w:style w:type="paragraph" w:customStyle="1" w:styleId="Authors">
    <w:name w:val="Authors"/>
    <w:basedOn w:val="Normal"/>
    <w:qFormat/>
    <w:rsid w:val="002956E9"/>
    <w:pPr>
      <w:spacing w:after="60"/>
    </w:pPr>
    <w:rPr>
      <w:rFonts w:eastAsia="Times New Roman" w:cs="Gill Sans"/>
      <w:i/>
      <w:iCs/>
      <w:sz w:val="23"/>
      <w:szCs w:val="22"/>
    </w:rPr>
  </w:style>
  <w:style w:type="paragraph" w:customStyle="1" w:styleId="NumberedList">
    <w:name w:val="Numbered List"/>
    <w:basedOn w:val="Normal"/>
    <w:qFormat/>
    <w:rsid w:val="00551D7F"/>
    <w:pPr>
      <w:numPr>
        <w:numId w:val="6"/>
      </w:numPr>
      <w:spacing w:after="180"/>
      <w:contextualSpacing/>
    </w:pPr>
  </w:style>
  <w:style w:type="paragraph" w:customStyle="1" w:styleId="FigureTableNumber">
    <w:name w:val="Figure/Table Number"/>
    <w:basedOn w:val="Normal"/>
    <w:qFormat/>
    <w:rsid w:val="002956E9"/>
    <w:pPr>
      <w:keepNext/>
      <w:spacing w:before="360" w:after="40" w:line="240" w:lineRule="exact"/>
    </w:pPr>
    <w:rPr>
      <w:caps/>
      <w:color w:val="1696D2" w:themeColor="accent1"/>
      <w:sz w:val="18"/>
      <w:szCs w:val="18"/>
    </w:rPr>
  </w:style>
  <w:style w:type="paragraph" w:customStyle="1" w:styleId="FigureTableTitle">
    <w:name w:val="Figure/Table Title"/>
    <w:basedOn w:val="Normal"/>
    <w:qFormat/>
    <w:rsid w:val="00C22FAA"/>
    <w:pPr>
      <w:keepNext/>
      <w:spacing w:after="0" w:line="300" w:lineRule="exact"/>
    </w:pPr>
    <w:rPr>
      <w:b/>
      <w:szCs w:val="28"/>
    </w:rPr>
  </w:style>
  <w:style w:type="paragraph" w:customStyle="1" w:styleId="TableColumnHeading">
    <w:name w:val="Table Column Heading"/>
    <w:basedOn w:val="Normal"/>
    <w:qFormat/>
    <w:rsid w:val="00C22FAA"/>
    <w:pPr>
      <w:widowControl w:val="0"/>
      <w:spacing w:before="240" w:after="0" w:line="240" w:lineRule="auto"/>
      <w:jc w:val="center"/>
    </w:pPr>
    <w:rPr>
      <w:rFonts w:eastAsia="Times New Roman"/>
      <w:b/>
      <w:sz w:val="19"/>
      <w:szCs w:val="24"/>
    </w:rPr>
  </w:style>
  <w:style w:type="paragraph" w:customStyle="1" w:styleId="TableRow">
    <w:name w:val="Table Row"/>
    <w:basedOn w:val="FigureTableTitle"/>
    <w:qFormat/>
    <w:rsid w:val="00C22FAA"/>
    <w:pPr>
      <w:keepNext w:val="0"/>
      <w:spacing w:line="240" w:lineRule="auto"/>
    </w:pPr>
    <w:rPr>
      <w:b w:val="0"/>
      <w:sz w:val="18"/>
      <w:szCs w:val="24"/>
    </w:rPr>
  </w:style>
  <w:style w:type="paragraph" w:customStyle="1" w:styleId="FigureTableNotes">
    <w:name w:val="Figure/Table Notes"/>
    <w:basedOn w:val="FigureTableTitle"/>
    <w:qFormat/>
    <w:rsid w:val="007B52DB"/>
    <w:pPr>
      <w:keepNext w:val="0"/>
      <w:spacing w:before="240" w:after="320" w:line="240" w:lineRule="exact"/>
      <w:contextualSpacing/>
    </w:pPr>
    <w:rPr>
      <w:b w:val="0"/>
      <w:iCs/>
      <w:sz w:val="16"/>
      <w:szCs w:val="18"/>
    </w:rPr>
  </w:style>
  <w:style w:type="paragraph" w:customStyle="1" w:styleId="Reference">
    <w:name w:val="Reference"/>
    <w:basedOn w:val="Normal"/>
    <w:qFormat/>
    <w:rsid w:val="002544F9"/>
    <w:pPr>
      <w:spacing w:line="240" w:lineRule="exact"/>
      <w:ind w:left="360" w:hanging="360"/>
    </w:pPr>
    <w:rPr>
      <w:sz w:val="18"/>
      <w:szCs w:val="22"/>
    </w:rPr>
  </w:style>
  <w:style w:type="paragraph" w:customStyle="1" w:styleId="BulletedList">
    <w:name w:val="Bulleted List"/>
    <w:basedOn w:val="BodyText"/>
    <w:qFormat/>
    <w:rsid w:val="002956E9"/>
    <w:pPr>
      <w:numPr>
        <w:numId w:val="3"/>
      </w:numPr>
    </w:pPr>
  </w:style>
  <w:style w:type="paragraph" w:customStyle="1" w:styleId="ReportIdentifier">
    <w:name w:val="Report Identifier"/>
    <w:rsid w:val="00EB68E6"/>
    <w:pPr>
      <w:spacing w:after="360"/>
    </w:pPr>
    <w:rPr>
      <w:rFonts w:cs="Times New Roman"/>
      <w:b/>
      <w:caps/>
      <w:color w:val="1696D2" w:themeColor="accent1"/>
      <w:spacing w:val="20"/>
    </w:rPr>
  </w:style>
  <w:style w:type="paragraph" w:customStyle="1" w:styleId="TableBullet">
    <w:name w:val="Table Bullet"/>
    <w:basedOn w:val="TableRow"/>
    <w:qFormat/>
    <w:rsid w:val="00EB68E6"/>
    <w:pPr>
      <w:numPr>
        <w:numId w:val="1"/>
      </w:numPr>
    </w:pPr>
  </w:style>
  <w:style w:type="paragraph" w:customStyle="1" w:styleId="IndentedText">
    <w:name w:val="Indented Text"/>
    <w:basedOn w:val="Normal"/>
    <w:qFormat/>
    <w:rsid w:val="00DF3BE7"/>
    <w:pPr>
      <w:spacing w:after="180"/>
      <w:ind w:left="720" w:right="720"/>
      <w:contextualSpacing/>
    </w:pPr>
    <w:rPr>
      <w:szCs w:val="22"/>
    </w:rPr>
  </w:style>
  <w:style w:type="paragraph" w:styleId="BodyTextFirstIndent">
    <w:name w:val="Body Text First Indent"/>
    <w:basedOn w:val="Normal"/>
    <w:link w:val="BodyTextFirstIndentChar"/>
    <w:qFormat/>
    <w:rsid w:val="00C22FAA"/>
    <w:pPr>
      <w:spacing w:after="180"/>
      <w:ind w:firstLine="360"/>
    </w:pPr>
  </w:style>
  <w:style w:type="character" w:customStyle="1" w:styleId="BodyTextFirstIndentChar">
    <w:name w:val="Body Text First Indent Char"/>
    <w:basedOn w:val="DefaultParagraphFont"/>
    <w:link w:val="BodyTextFirstIndent"/>
    <w:rsid w:val="00C22FAA"/>
  </w:style>
  <w:style w:type="paragraph" w:styleId="BlockText">
    <w:name w:val="Block Text"/>
    <w:basedOn w:val="Normal"/>
    <w:qFormat/>
    <w:rsid w:val="00C22FAA"/>
    <w:pPr>
      <w:spacing w:after="180" w:line="250" w:lineRule="exact"/>
      <w:ind w:left="720" w:right="720"/>
      <w:contextualSpacing/>
    </w:pPr>
    <w:rPr>
      <w:rFonts w:eastAsiaTheme="minorEastAsia"/>
      <w:iCs/>
      <w:sz w:val="18"/>
    </w:rPr>
  </w:style>
  <w:style w:type="character" w:customStyle="1" w:styleId="Heading4Char">
    <w:name w:val="Heading 4 Char"/>
    <w:aliases w:val="Heading 4 (C-level text heading) Char"/>
    <w:basedOn w:val="DefaultParagraphFont"/>
    <w:link w:val="Heading4"/>
    <w:rsid w:val="00C56CCA"/>
    <w:rPr>
      <w:rFonts w:eastAsia="Times New Roman"/>
      <w:b/>
      <w:bCs/>
      <w:caps/>
      <w:color w:val="808080" w:themeColor="background1" w:themeShade="80"/>
    </w:rPr>
  </w:style>
  <w:style w:type="paragraph" w:styleId="Caption">
    <w:name w:val="caption"/>
    <w:next w:val="Normal"/>
    <w:rsid w:val="00C22FAA"/>
    <w:pPr>
      <w:spacing w:line="280" w:lineRule="exact"/>
      <w:ind w:left="144"/>
    </w:pPr>
    <w:rPr>
      <w:rFonts w:cs="Gill Sans"/>
      <w:i/>
      <w:iCs/>
      <w:color w:val="FFFFFF" w:themeColor="background1"/>
      <w:sz w:val="18"/>
      <w:szCs w:val="18"/>
    </w:rPr>
  </w:style>
  <w:style w:type="paragraph" w:customStyle="1" w:styleId="PullQuote">
    <w:name w:val="Pull Quote"/>
    <w:basedOn w:val="BodyTextFirstIndent"/>
    <w:link w:val="PullQuoteChar"/>
    <w:qFormat/>
    <w:rsid w:val="00EB68E6"/>
    <w:pPr>
      <w:pBdr>
        <w:top w:val="single" w:sz="8" w:space="9" w:color="1696D2"/>
        <w:bottom w:val="single" w:sz="8" w:space="14" w:color="1696D2"/>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EB68E6"/>
    <w:rPr>
      <w:i/>
      <w:color w:val="1696D2" w:themeColor="accent1"/>
      <w:sz w:val="24"/>
      <w:szCs w:val="24"/>
    </w:rPr>
  </w:style>
  <w:style w:type="paragraph" w:customStyle="1" w:styleId="AuthorsAffiliation">
    <w:name w:val="Authors Affiliation"/>
    <w:basedOn w:val="Authors"/>
    <w:qFormat/>
    <w:rsid w:val="00C22FAA"/>
    <w:pPr>
      <w:spacing w:line="200" w:lineRule="exact"/>
    </w:pPr>
    <w:rPr>
      <w:rFonts w:eastAsiaTheme="minorHAnsi"/>
      <w:b/>
      <w:i w:val="0"/>
      <w:iCs w:val="0"/>
      <w:caps/>
      <w:spacing w:val="10"/>
      <w:sz w:val="15"/>
      <w:szCs w:val="16"/>
    </w:rPr>
  </w:style>
  <w:style w:type="paragraph" w:customStyle="1" w:styleId="ReportTitle">
    <w:name w:val="Report Title"/>
    <w:qFormat/>
    <w:rsid w:val="00EE4FBD"/>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EB68E6"/>
    <w:pPr>
      <w:spacing w:after="360"/>
    </w:pPr>
    <w:rPr>
      <w:rFonts w:eastAsiaTheme="majorEastAsia" w:cstheme="majorBidi"/>
      <w:b/>
      <w:bCs/>
      <w:iCs/>
      <w:color w:val="1696D2" w:themeColor="accent1"/>
      <w:sz w:val="28"/>
    </w:rPr>
  </w:style>
  <w:style w:type="paragraph" w:styleId="Date">
    <w:name w:val="Date"/>
    <w:next w:val="Normal"/>
    <w:link w:val="DateChar"/>
    <w:rsid w:val="002956E9"/>
    <w:pPr>
      <w:spacing w:before="60" w:after="180" w:line="220" w:lineRule="exact"/>
    </w:pPr>
    <w:rPr>
      <w:rFonts w:cs="Gill Sans"/>
      <w:i/>
      <w:iCs/>
      <w:color w:val="5C5859" w:themeColor="accent6"/>
      <w:sz w:val="23"/>
    </w:rPr>
  </w:style>
  <w:style w:type="character" w:customStyle="1" w:styleId="DateChar">
    <w:name w:val="Date Char"/>
    <w:basedOn w:val="DefaultParagraphFont"/>
    <w:link w:val="Date"/>
    <w:rsid w:val="002956E9"/>
    <w:rPr>
      <w:rFonts w:cs="Gill Sans"/>
      <w:i/>
      <w:iCs/>
      <w:color w:val="5C5859" w:themeColor="accent6"/>
      <w:sz w:val="23"/>
    </w:rPr>
  </w:style>
  <w:style w:type="paragraph" w:customStyle="1" w:styleId="TaxonomyText">
    <w:name w:val="Taxonomy Text"/>
    <w:basedOn w:val="Normal"/>
    <w:rsid w:val="002956E9"/>
    <w:pPr>
      <w:spacing w:after="0" w:line="240" w:lineRule="auto"/>
      <w:jc w:val="center"/>
    </w:pPr>
    <w:rPr>
      <w:rFonts w:ascii="Lato Black" w:hAnsi="Lato Black"/>
      <w:caps/>
      <w:color w:val="5C5859" w:themeColor="accent6"/>
      <w:spacing w:val="20"/>
      <w:sz w:val="16"/>
      <w:szCs w:val="16"/>
    </w:rPr>
  </w:style>
  <w:style w:type="paragraph" w:customStyle="1" w:styleId="AboutSubtitle">
    <w:name w:val="About Subtitle"/>
    <w:basedOn w:val="ReportIdentifier"/>
    <w:qFormat/>
    <w:rsid w:val="002956E9"/>
    <w:pPr>
      <w:spacing w:after="0"/>
    </w:pPr>
  </w:style>
  <w:style w:type="paragraph" w:styleId="BodyText">
    <w:name w:val="Body Text"/>
    <w:basedOn w:val="Normal"/>
    <w:link w:val="BodyTextChar"/>
    <w:qFormat/>
    <w:rsid w:val="00C22FAA"/>
    <w:pPr>
      <w:spacing w:after="180"/>
    </w:pPr>
    <w:rPr>
      <w:rFonts w:eastAsia="Times New Roman"/>
      <w:bCs/>
    </w:rPr>
  </w:style>
  <w:style w:type="character" w:customStyle="1" w:styleId="BodyTextChar">
    <w:name w:val="Body Text Char"/>
    <w:basedOn w:val="DefaultParagraphFont"/>
    <w:link w:val="BodyText"/>
    <w:rsid w:val="00C22FAA"/>
    <w:rPr>
      <w:rFonts w:eastAsia="Times New Roman"/>
      <w:bCs/>
    </w:rPr>
  </w:style>
  <w:style w:type="paragraph" w:customStyle="1" w:styleId="ChapterIntroPara">
    <w:name w:val="Chapter Intro Para"/>
    <w:basedOn w:val="Normal"/>
    <w:qFormat/>
    <w:rsid w:val="00C22FAA"/>
    <w:pPr>
      <w:spacing w:after="180" w:line="380" w:lineRule="exact"/>
    </w:pPr>
    <w:rPr>
      <w:rFonts w:eastAsia="Times New Roman"/>
      <w:b/>
      <w:bCs/>
      <w:sz w:val="23"/>
      <w:szCs w:val="23"/>
    </w:rPr>
  </w:style>
  <w:style w:type="paragraph" w:customStyle="1" w:styleId="AuthorBios">
    <w:name w:val="Author Bios"/>
    <w:basedOn w:val="Normal"/>
    <w:qFormat/>
    <w:rsid w:val="00C22FAA"/>
    <w:pPr>
      <w:spacing w:after="360"/>
      <w:ind w:left="1440"/>
    </w:pPr>
    <w:rPr>
      <w:rFonts w:eastAsia="Times New Roman"/>
      <w:bCs/>
    </w:rPr>
  </w:style>
  <w:style w:type="paragraph" w:customStyle="1" w:styleId="BulletedList2">
    <w:name w:val="Bulleted List 2"/>
    <w:basedOn w:val="Normal"/>
    <w:qFormat/>
    <w:rsid w:val="002956E9"/>
    <w:pPr>
      <w:numPr>
        <w:numId w:val="2"/>
      </w:numPr>
      <w:spacing w:after="180"/>
      <w:contextualSpacing/>
    </w:pPr>
  </w:style>
  <w:style w:type="paragraph" w:customStyle="1" w:styleId="BoxBodyText">
    <w:name w:val="Box Body Text"/>
    <w:basedOn w:val="Normal"/>
    <w:qFormat/>
    <w:rsid w:val="00C22FAA"/>
    <w:pPr>
      <w:spacing w:line="300" w:lineRule="exact"/>
    </w:pPr>
    <w:rPr>
      <w:rFonts w:eastAsia="Times New Roman"/>
      <w:bCs/>
    </w:rPr>
  </w:style>
  <w:style w:type="paragraph" w:customStyle="1" w:styleId="BoxBodyTextFirstIndent">
    <w:name w:val="Box Body Text First Indent"/>
    <w:basedOn w:val="BoxBodyText"/>
    <w:qFormat/>
    <w:rsid w:val="00C22FAA"/>
    <w:pPr>
      <w:ind w:firstLine="360"/>
    </w:pPr>
  </w:style>
  <w:style w:type="paragraph" w:customStyle="1" w:styleId="BoxNumber">
    <w:name w:val="Box Number"/>
    <w:basedOn w:val="FigureTableNumber"/>
    <w:qFormat/>
    <w:rsid w:val="002956E9"/>
    <w:pPr>
      <w:pBdr>
        <w:top w:val="single" w:sz="48" w:space="12" w:color="D2D2D2" w:themeColor="background2"/>
      </w:pBdr>
      <w:spacing w:before="720"/>
    </w:pPr>
  </w:style>
  <w:style w:type="paragraph" w:customStyle="1" w:styleId="BoxTitle">
    <w:name w:val="Box Title"/>
    <w:basedOn w:val="FigureTableTitle"/>
    <w:qFormat/>
    <w:rsid w:val="003F7E77"/>
    <w:pPr>
      <w:spacing w:after="120"/>
    </w:pPr>
  </w:style>
  <w:style w:type="paragraph" w:customStyle="1" w:styleId="FigureTableSubtitle">
    <w:name w:val="Figure/Table Subtitle"/>
    <w:basedOn w:val="FigureTableTitle"/>
    <w:qFormat/>
    <w:rsid w:val="00314481"/>
    <w:rPr>
      <w:b w:val="0"/>
      <w:i/>
    </w:rPr>
  </w:style>
  <w:style w:type="paragraph" w:customStyle="1" w:styleId="TableRowHeading">
    <w:name w:val="Table Row Heading"/>
    <w:basedOn w:val="TableRow"/>
    <w:qFormat/>
    <w:rsid w:val="002544F9"/>
    <w:pPr>
      <w:spacing w:before="60"/>
    </w:pPr>
    <w:rPr>
      <w:rFonts w:eastAsia="Times New Roman"/>
      <w:b/>
      <w:szCs w:val="18"/>
    </w:rPr>
  </w:style>
  <w:style w:type="paragraph" w:customStyle="1" w:styleId="TableRowSubheading">
    <w:name w:val="Table Row Subheading"/>
    <w:basedOn w:val="TableRow"/>
    <w:next w:val="TableRow"/>
    <w:qFormat/>
    <w:rsid w:val="007B52DB"/>
    <w:pPr>
      <w:spacing w:before="40"/>
    </w:pPr>
    <w:rPr>
      <w:i/>
    </w:rPr>
  </w:style>
  <w:style w:type="paragraph" w:customStyle="1" w:styleId="DisclosureHeading">
    <w:name w:val="Disclosure Heading"/>
    <w:basedOn w:val="AboutSubtitle"/>
    <w:semiHidden/>
    <w:rsid w:val="00CC0C26"/>
    <w:pPr>
      <w:spacing w:after="180"/>
      <w:outlineLvl w:val="0"/>
    </w:pPr>
    <w:rPr>
      <w:caps w:val="0"/>
      <w:smallCaps/>
      <w:sz w:val="22"/>
      <w:szCs w:val="22"/>
    </w:rPr>
  </w:style>
  <w:style w:type="paragraph" w:styleId="FootnoteText">
    <w:name w:val="footnote text"/>
    <w:basedOn w:val="EndnoteText"/>
    <w:link w:val="FootnoteTextChar"/>
    <w:uiPriority w:val="99"/>
    <w:unhideWhenUsed/>
    <w:rsid w:val="00524EA7"/>
    <w:pPr>
      <w:numPr>
        <w:numId w:val="0"/>
      </w:numPr>
    </w:pPr>
  </w:style>
  <w:style w:type="character" w:customStyle="1" w:styleId="FootnoteTextChar">
    <w:name w:val="Footnote Text Char"/>
    <w:basedOn w:val="DefaultParagraphFont"/>
    <w:link w:val="FootnoteText"/>
    <w:uiPriority w:val="99"/>
    <w:rsid w:val="00524EA7"/>
    <w:rPr>
      <w:sz w:val="18"/>
    </w:rPr>
  </w:style>
  <w:style w:type="character" w:styleId="FootnoteReference">
    <w:name w:val="footnote reference"/>
    <w:basedOn w:val="DefaultParagraphFont"/>
    <w:uiPriority w:val="99"/>
    <w:unhideWhenUsed/>
    <w:rsid w:val="00EF3A4C"/>
    <w:rPr>
      <w:vertAlign w:val="superscript"/>
    </w:rPr>
  </w:style>
  <w:style w:type="paragraph" w:customStyle="1" w:styleId="ChapterTitlenoTOC">
    <w:name w:val="Chapter Title_no TOC"/>
    <w:basedOn w:val="Normal"/>
    <w:semiHidden/>
    <w:rsid w:val="00D0283D"/>
    <w:pPr>
      <w:spacing w:after="180" w:line="720" w:lineRule="exact"/>
      <w:contextualSpacing/>
    </w:pPr>
    <w:rPr>
      <w:color w:val="1696D2"/>
      <w:sz w:val="56"/>
      <w:szCs w:val="48"/>
    </w:rPr>
  </w:style>
  <w:style w:type="paragraph" w:styleId="TOC4">
    <w:name w:val="toc 4"/>
    <w:basedOn w:val="Normal"/>
    <w:next w:val="Normal"/>
    <w:uiPriority w:val="39"/>
    <w:unhideWhenUsed/>
    <w:rsid w:val="00807F5B"/>
    <w:pPr>
      <w:spacing w:after="0" w:line="320" w:lineRule="exact"/>
      <w:ind w:left="605"/>
    </w:pPr>
  </w:style>
  <w:style w:type="paragraph" w:customStyle="1" w:styleId="Heading5D-leveltextheading">
    <w:name w:val="Heading 5 (D-level text heading)"/>
    <w:basedOn w:val="BodyText"/>
    <w:next w:val="BodyTextFirstIndent"/>
    <w:link w:val="Heading5D-leveltextheadingChar"/>
    <w:qFormat/>
    <w:rsid w:val="000218AB"/>
    <w:rPr>
      <w:b/>
      <w:i/>
    </w:rPr>
  </w:style>
  <w:style w:type="character" w:customStyle="1" w:styleId="Heading5D-leveltextheadingChar">
    <w:name w:val="Heading 5 (D-level text heading) Char"/>
    <w:basedOn w:val="BodyTextChar"/>
    <w:link w:val="Heading5D-leveltextheading"/>
    <w:rsid w:val="000218AB"/>
    <w:rPr>
      <w:rFonts w:eastAsia="Times New Roman"/>
      <w:b/>
      <w:bCs/>
      <w:i/>
    </w:rPr>
  </w:style>
  <w:style w:type="paragraph" w:customStyle="1" w:styleId="FigurePlacer">
    <w:name w:val="Figure Placer"/>
    <w:basedOn w:val="FigureTableSubtitle"/>
    <w:qFormat/>
    <w:rsid w:val="00552D5F"/>
    <w:pPr>
      <w:widowControl w:val="0"/>
      <w:spacing w:before="120" w:after="120" w:line="240" w:lineRule="auto"/>
    </w:pPr>
    <w:rPr>
      <w:rFonts w:eastAsia="Calibri" w:cs="Times New Roman"/>
      <w:i w:val="0"/>
      <w:noProof/>
      <w:sz w:val="18"/>
    </w:rPr>
  </w:style>
  <w:style w:type="paragraph" w:customStyle="1" w:styleId="Equation">
    <w:name w:val="Equation"/>
    <w:basedOn w:val="Normal"/>
    <w:qFormat/>
    <w:rsid w:val="00EB1972"/>
    <w:pPr>
      <w:tabs>
        <w:tab w:val="center" w:pos="4493"/>
        <w:tab w:val="right" w:pos="9000"/>
      </w:tabs>
      <w:spacing w:before="240" w:after="240"/>
      <w:contextualSpacing/>
    </w:pPr>
  </w:style>
  <w:style w:type="paragraph" w:styleId="ListParagraph">
    <w:name w:val="List Paragraph"/>
    <w:basedOn w:val="Normal"/>
    <w:uiPriority w:val="34"/>
    <w:qFormat/>
    <w:rsid w:val="009E7D14"/>
    <w:pPr>
      <w:spacing w:after="200" w:line="276" w:lineRule="auto"/>
      <w:ind w:left="720"/>
      <w:contextualSpacing/>
    </w:pPr>
    <w:rPr>
      <w:rFonts w:asciiTheme="minorHAnsi" w:eastAsiaTheme="minorEastAsia" w:hAnsiTheme="minorHAnsi"/>
      <w:sz w:val="22"/>
      <w:szCs w:val="22"/>
    </w:rPr>
  </w:style>
  <w:style w:type="paragraph" w:customStyle="1" w:styleId="Default">
    <w:name w:val="Default"/>
    <w:rsid w:val="009E7D14"/>
    <w:pPr>
      <w:autoSpaceDE w:val="0"/>
      <w:autoSpaceDN w:val="0"/>
      <w:adjustRightInd w:val="0"/>
      <w:spacing w:after="0" w:line="240" w:lineRule="auto"/>
    </w:pPr>
    <w:rPr>
      <w:rFonts w:ascii="Symbol" w:hAnsi="Symbol" w:cs="Symbol"/>
      <w:color w:val="000000"/>
      <w:sz w:val="24"/>
      <w:szCs w:val="24"/>
    </w:rPr>
  </w:style>
  <w:style w:type="character" w:customStyle="1" w:styleId="apple-converted-space">
    <w:name w:val="apple-converted-space"/>
    <w:basedOn w:val="DefaultParagraphFont"/>
    <w:rsid w:val="009E7D14"/>
  </w:style>
  <w:style w:type="character" w:customStyle="1" w:styleId="tx2">
    <w:name w:val="tx2"/>
    <w:basedOn w:val="DefaultParagraphFont"/>
    <w:rsid w:val="00C762E5"/>
  </w:style>
  <w:style w:type="table" w:customStyle="1" w:styleId="GridTable1Light-Accent11">
    <w:name w:val="Grid Table 1 Light - Accent 11"/>
    <w:basedOn w:val="TableNormal"/>
    <w:uiPriority w:val="46"/>
    <w:rsid w:val="00B44ED9"/>
    <w:pPr>
      <w:spacing w:after="0" w:line="240" w:lineRule="auto"/>
    </w:pPr>
    <w:tblPr>
      <w:tblStyleRowBandSize w:val="1"/>
      <w:tblStyleColBandSize w:val="1"/>
      <w:tblBorders>
        <w:top w:val="single" w:sz="4" w:space="0" w:color="9AD7F4" w:themeColor="accent1" w:themeTint="66"/>
        <w:left w:val="single" w:sz="4" w:space="0" w:color="9AD7F4" w:themeColor="accent1" w:themeTint="66"/>
        <w:bottom w:val="single" w:sz="4" w:space="0" w:color="9AD7F4" w:themeColor="accent1" w:themeTint="66"/>
        <w:right w:val="single" w:sz="4" w:space="0" w:color="9AD7F4" w:themeColor="accent1" w:themeTint="66"/>
        <w:insideH w:val="single" w:sz="4" w:space="0" w:color="9AD7F4" w:themeColor="accent1" w:themeTint="66"/>
        <w:insideV w:val="single" w:sz="4" w:space="0" w:color="9AD7F4" w:themeColor="accent1" w:themeTint="66"/>
      </w:tblBorders>
    </w:tblPr>
    <w:tblStylePr w:type="firstRow">
      <w:rPr>
        <w:b/>
        <w:bCs/>
      </w:rPr>
      <w:tblPr/>
      <w:tcPr>
        <w:tcBorders>
          <w:bottom w:val="single" w:sz="12" w:space="0" w:color="67C3EF" w:themeColor="accent1" w:themeTint="99"/>
        </w:tcBorders>
      </w:tcPr>
    </w:tblStylePr>
    <w:tblStylePr w:type="lastRow">
      <w:rPr>
        <w:b/>
        <w:bCs/>
      </w:rPr>
      <w:tblPr/>
      <w:tcPr>
        <w:tcBorders>
          <w:top w:val="double" w:sz="2" w:space="0" w:color="67C3EF" w:themeColor="accent1" w:themeTint="99"/>
        </w:tcBorders>
      </w:tcPr>
    </w:tblStylePr>
    <w:tblStylePr w:type="firstCol">
      <w:rPr>
        <w:b/>
        <w:bCs/>
      </w:rPr>
    </w:tblStylePr>
    <w:tblStylePr w:type="lastCol">
      <w:rPr>
        <w:b/>
        <w:bCs/>
      </w:rPr>
    </w:tblStylePr>
  </w:style>
  <w:style w:type="paragraph" w:styleId="NoSpacing">
    <w:name w:val="No Spacing"/>
    <w:uiPriority w:val="1"/>
    <w:qFormat/>
    <w:rsid w:val="00BD7F1D"/>
    <w:pPr>
      <w:spacing w:after="0" w:line="240" w:lineRule="auto"/>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03553">
      <w:bodyDiv w:val="1"/>
      <w:marLeft w:val="0"/>
      <w:marRight w:val="0"/>
      <w:marTop w:val="0"/>
      <w:marBottom w:val="0"/>
      <w:divBdr>
        <w:top w:val="none" w:sz="0" w:space="0" w:color="auto"/>
        <w:left w:val="none" w:sz="0" w:space="0" w:color="auto"/>
        <w:bottom w:val="none" w:sz="0" w:space="0" w:color="auto"/>
        <w:right w:val="none" w:sz="0" w:space="0" w:color="auto"/>
      </w:divBdr>
    </w:div>
    <w:div w:id="269748925">
      <w:bodyDiv w:val="1"/>
      <w:marLeft w:val="0"/>
      <w:marRight w:val="0"/>
      <w:marTop w:val="0"/>
      <w:marBottom w:val="0"/>
      <w:divBdr>
        <w:top w:val="none" w:sz="0" w:space="0" w:color="auto"/>
        <w:left w:val="none" w:sz="0" w:space="0" w:color="auto"/>
        <w:bottom w:val="none" w:sz="0" w:space="0" w:color="auto"/>
        <w:right w:val="none" w:sz="0" w:space="0" w:color="auto"/>
      </w:divBdr>
    </w:div>
    <w:div w:id="378360752">
      <w:bodyDiv w:val="1"/>
      <w:marLeft w:val="0"/>
      <w:marRight w:val="0"/>
      <w:marTop w:val="0"/>
      <w:marBottom w:val="0"/>
      <w:divBdr>
        <w:top w:val="none" w:sz="0" w:space="0" w:color="auto"/>
        <w:left w:val="none" w:sz="0" w:space="0" w:color="auto"/>
        <w:bottom w:val="none" w:sz="0" w:space="0" w:color="auto"/>
        <w:right w:val="none" w:sz="0" w:space="0" w:color="auto"/>
      </w:divBdr>
    </w:div>
    <w:div w:id="424041189">
      <w:bodyDiv w:val="1"/>
      <w:marLeft w:val="0"/>
      <w:marRight w:val="0"/>
      <w:marTop w:val="0"/>
      <w:marBottom w:val="0"/>
      <w:divBdr>
        <w:top w:val="none" w:sz="0" w:space="0" w:color="auto"/>
        <w:left w:val="none" w:sz="0" w:space="0" w:color="auto"/>
        <w:bottom w:val="none" w:sz="0" w:space="0" w:color="auto"/>
        <w:right w:val="none" w:sz="0" w:space="0" w:color="auto"/>
      </w:divBdr>
    </w:div>
    <w:div w:id="429205296">
      <w:bodyDiv w:val="1"/>
      <w:marLeft w:val="0"/>
      <w:marRight w:val="0"/>
      <w:marTop w:val="0"/>
      <w:marBottom w:val="0"/>
      <w:divBdr>
        <w:top w:val="none" w:sz="0" w:space="0" w:color="auto"/>
        <w:left w:val="none" w:sz="0" w:space="0" w:color="auto"/>
        <w:bottom w:val="none" w:sz="0" w:space="0" w:color="auto"/>
        <w:right w:val="none" w:sz="0" w:space="0" w:color="auto"/>
      </w:divBdr>
    </w:div>
    <w:div w:id="535237283">
      <w:bodyDiv w:val="1"/>
      <w:marLeft w:val="0"/>
      <w:marRight w:val="0"/>
      <w:marTop w:val="0"/>
      <w:marBottom w:val="0"/>
      <w:divBdr>
        <w:top w:val="none" w:sz="0" w:space="0" w:color="auto"/>
        <w:left w:val="none" w:sz="0" w:space="0" w:color="auto"/>
        <w:bottom w:val="none" w:sz="0" w:space="0" w:color="auto"/>
        <w:right w:val="none" w:sz="0" w:space="0" w:color="auto"/>
      </w:divBdr>
    </w:div>
    <w:div w:id="793985178">
      <w:bodyDiv w:val="1"/>
      <w:marLeft w:val="0"/>
      <w:marRight w:val="0"/>
      <w:marTop w:val="0"/>
      <w:marBottom w:val="0"/>
      <w:divBdr>
        <w:top w:val="none" w:sz="0" w:space="0" w:color="auto"/>
        <w:left w:val="none" w:sz="0" w:space="0" w:color="auto"/>
        <w:bottom w:val="none" w:sz="0" w:space="0" w:color="auto"/>
        <w:right w:val="none" w:sz="0" w:space="0" w:color="auto"/>
      </w:divBdr>
    </w:div>
    <w:div w:id="810253327">
      <w:bodyDiv w:val="1"/>
      <w:marLeft w:val="0"/>
      <w:marRight w:val="0"/>
      <w:marTop w:val="0"/>
      <w:marBottom w:val="0"/>
      <w:divBdr>
        <w:top w:val="none" w:sz="0" w:space="0" w:color="auto"/>
        <w:left w:val="none" w:sz="0" w:space="0" w:color="auto"/>
        <w:bottom w:val="none" w:sz="0" w:space="0" w:color="auto"/>
        <w:right w:val="none" w:sz="0" w:space="0" w:color="auto"/>
      </w:divBdr>
    </w:div>
    <w:div w:id="938021319">
      <w:bodyDiv w:val="1"/>
      <w:marLeft w:val="0"/>
      <w:marRight w:val="0"/>
      <w:marTop w:val="0"/>
      <w:marBottom w:val="0"/>
      <w:divBdr>
        <w:top w:val="none" w:sz="0" w:space="0" w:color="auto"/>
        <w:left w:val="none" w:sz="0" w:space="0" w:color="auto"/>
        <w:bottom w:val="none" w:sz="0" w:space="0" w:color="auto"/>
        <w:right w:val="none" w:sz="0" w:space="0" w:color="auto"/>
      </w:divBdr>
    </w:div>
    <w:div w:id="1032995140">
      <w:bodyDiv w:val="1"/>
      <w:marLeft w:val="0"/>
      <w:marRight w:val="0"/>
      <w:marTop w:val="0"/>
      <w:marBottom w:val="0"/>
      <w:divBdr>
        <w:top w:val="none" w:sz="0" w:space="0" w:color="auto"/>
        <w:left w:val="none" w:sz="0" w:space="0" w:color="auto"/>
        <w:bottom w:val="none" w:sz="0" w:space="0" w:color="auto"/>
        <w:right w:val="none" w:sz="0" w:space="0" w:color="auto"/>
      </w:divBdr>
    </w:div>
    <w:div w:id="1104231676">
      <w:bodyDiv w:val="1"/>
      <w:marLeft w:val="0"/>
      <w:marRight w:val="0"/>
      <w:marTop w:val="0"/>
      <w:marBottom w:val="0"/>
      <w:divBdr>
        <w:top w:val="none" w:sz="0" w:space="0" w:color="auto"/>
        <w:left w:val="none" w:sz="0" w:space="0" w:color="auto"/>
        <w:bottom w:val="none" w:sz="0" w:space="0" w:color="auto"/>
        <w:right w:val="none" w:sz="0" w:space="0" w:color="auto"/>
      </w:divBdr>
    </w:div>
    <w:div w:id="1208103045">
      <w:bodyDiv w:val="1"/>
      <w:marLeft w:val="0"/>
      <w:marRight w:val="0"/>
      <w:marTop w:val="0"/>
      <w:marBottom w:val="0"/>
      <w:divBdr>
        <w:top w:val="none" w:sz="0" w:space="0" w:color="auto"/>
        <w:left w:val="none" w:sz="0" w:space="0" w:color="auto"/>
        <w:bottom w:val="none" w:sz="0" w:space="0" w:color="auto"/>
        <w:right w:val="none" w:sz="0" w:space="0" w:color="auto"/>
      </w:divBdr>
    </w:div>
    <w:div w:id="1245455335">
      <w:bodyDiv w:val="1"/>
      <w:marLeft w:val="0"/>
      <w:marRight w:val="0"/>
      <w:marTop w:val="0"/>
      <w:marBottom w:val="0"/>
      <w:divBdr>
        <w:top w:val="none" w:sz="0" w:space="0" w:color="auto"/>
        <w:left w:val="none" w:sz="0" w:space="0" w:color="auto"/>
        <w:bottom w:val="none" w:sz="0" w:space="0" w:color="auto"/>
        <w:right w:val="none" w:sz="0" w:space="0" w:color="auto"/>
      </w:divBdr>
    </w:div>
    <w:div w:id="1558007243">
      <w:bodyDiv w:val="1"/>
      <w:marLeft w:val="0"/>
      <w:marRight w:val="0"/>
      <w:marTop w:val="0"/>
      <w:marBottom w:val="0"/>
      <w:divBdr>
        <w:top w:val="none" w:sz="0" w:space="0" w:color="auto"/>
        <w:left w:val="none" w:sz="0" w:space="0" w:color="auto"/>
        <w:bottom w:val="none" w:sz="0" w:space="0" w:color="auto"/>
        <w:right w:val="none" w:sz="0" w:space="0" w:color="auto"/>
      </w:divBdr>
    </w:div>
    <w:div w:id="1576936083">
      <w:bodyDiv w:val="1"/>
      <w:marLeft w:val="0"/>
      <w:marRight w:val="0"/>
      <w:marTop w:val="0"/>
      <w:marBottom w:val="0"/>
      <w:divBdr>
        <w:top w:val="none" w:sz="0" w:space="0" w:color="auto"/>
        <w:left w:val="none" w:sz="0" w:space="0" w:color="auto"/>
        <w:bottom w:val="none" w:sz="0" w:space="0" w:color="auto"/>
        <w:right w:val="none" w:sz="0" w:space="0" w:color="auto"/>
      </w:divBdr>
    </w:div>
    <w:div w:id="1619490840">
      <w:bodyDiv w:val="1"/>
      <w:marLeft w:val="0"/>
      <w:marRight w:val="0"/>
      <w:marTop w:val="0"/>
      <w:marBottom w:val="0"/>
      <w:divBdr>
        <w:top w:val="none" w:sz="0" w:space="0" w:color="auto"/>
        <w:left w:val="none" w:sz="0" w:space="0" w:color="auto"/>
        <w:bottom w:val="none" w:sz="0" w:space="0" w:color="auto"/>
        <w:right w:val="none" w:sz="0" w:space="0" w:color="auto"/>
      </w:divBdr>
    </w:div>
    <w:div w:id="1622952751">
      <w:bodyDiv w:val="1"/>
      <w:marLeft w:val="0"/>
      <w:marRight w:val="0"/>
      <w:marTop w:val="0"/>
      <w:marBottom w:val="0"/>
      <w:divBdr>
        <w:top w:val="none" w:sz="0" w:space="0" w:color="auto"/>
        <w:left w:val="none" w:sz="0" w:space="0" w:color="auto"/>
        <w:bottom w:val="none" w:sz="0" w:space="0" w:color="auto"/>
        <w:right w:val="none" w:sz="0" w:space="0" w:color="auto"/>
      </w:divBdr>
    </w:div>
    <w:div w:id="1633634517">
      <w:bodyDiv w:val="1"/>
      <w:marLeft w:val="0"/>
      <w:marRight w:val="0"/>
      <w:marTop w:val="0"/>
      <w:marBottom w:val="0"/>
      <w:divBdr>
        <w:top w:val="none" w:sz="0" w:space="0" w:color="auto"/>
        <w:left w:val="none" w:sz="0" w:space="0" w:color="auto"/>
        <w:bottom w:val="none" w:sz="0" w:space="0" w:color="auto"/>
        <w:right w:val="none" w:sz="0" w:space="0" w:color="auto"/>
      </w:divBdr>
    </w:div>
    <w:div w:id="1832259901">
      <w:bodyDiv w:val="1"/>
      <w:marLeft w:val="0"/>
      <w:marRight w:val="0"/>
      <w:marTop w:val="0"/>
      <w:marBottom w:val="0"/>
      <w:divBdr>
        <w:top w:val="none" w:sz="0" w:space="0" w:color="auto"/>
        <w:left w:val="none" w:sz="0" w:space="0" w:color="auto"/>
        <w:bottom w:val="none" w:sz="0" w:space="0" w:color="auto"/>
        <w:right w:val="none" w:sz="0" w:space="0" w:color="auto"/>
      </w:divBdr>
    </w:div>
    <w:div w:id="2008709145">
      <w:bodyDiv w:val="1"/>
      <w:marLeft w:val="0"/>
      <w:marRight w:val="0"/>
      <w:marTop w:val="0"/>
      <w:marBottom w:val="0"/>
      <w:divBdr>
        <w:top w:val="none" w:sz="0" w:space="0" w:color="auto"/>
        <w:left w:val="none" w:sz="0" w:space="0" w:color="auto"/>
        <w:bottom w:val="none" w:sz="0" w:space="0" w:color="auto"/>
        <w:right w:val="none" w:sz="0" w:space="0" w:color="auto"/>
      </w:divBdr>
    </w:div>
    <w:div w:id="2044675033">
      <w:bodyDiv w:val="1"/>
      <w:marLeft w:val="0"/>
      <w:marRight w:val="0"/>
      <w:marTop w:val="0"/>
      <w:marBottom w:val="0"/>
      <w:divBdr>
        <w:top w:val="none" w:sz="0" w:space="0" w:color="auto"/>
        <w:left w:val="none" w:sz="0" w:space="0" w:color="auto"/>
        <w:bottom w:val="none" w:sz="0" w:space="0" w:color="auto"/>
        <w:right w:val="none" w:sz="0" w:space="0" w:color="auto"/>
      </w:divBdr>
    </w:div>
    <w:div w:id="205183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McKeeve\AppData\Roaming\Microsoft\Templates\Urban_Short_Report_Template_annotated.dotx" TargetMode="External"/></Relationships>
</file>

<file path=word/theme/theme1.xml><?xml version="1.0" encoding="utf-8"?>
<a:theme xmlns:a="http://schemas.openxmlformats.org/drawingml/2006/main" name="Office Theme">
  <a:themeElements>
    <a:clrScheme name="Urban Institute">
      <a:dk1>
        <a:sysClr val="windowText" lastClr="000000"/>
      </a:dk1>
      <a:lt1>
        <a:sysClr val="window" lastClr="FFFFFF"/>
      </a:lt1>
      <a:dk2>
        <a:srgbClr val="0A4C6A"/>
      </a:dk2>
      <a:lt2>
        <a:srgbClr val="D2D2D2"/>
      </a:lt2>
      <a:accent1>
        <a:srgbClr val="1696D2"/>
      </a:accent1>
      <a:accent2>
        <a:srgbClr val="73BFE2"/>
      </a:accent2>
      <a:accent3>
        <a:srgbClr val="00578B"/>
      </a:accent3>
      <a:accent4>
        <a:srgbClr val="FDBF11"/>
      </a:accent4>
      <a:accent5>
        <a:srgbClr val="EC008B"/>
      </a:accent5>
      <a:accent6>
        <a:srgbClr val="5C5859"/>
      </a:accent6>
      <a:hlink>
        <a:srgbClr val="0A4C6A"/>
      </a:hlink>
      <a:folHlink>
        <a:srgbClr val="0A4C6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F9223-4740-4F61-B2A6-6E6A5C897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Urban_Short_Report_Template_annotated</Template>
  <TotalTime>0</TotalTime>
  <Pages>3</Pages>
  <Words>2540</Words>
  <Characters>14481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Megan</dc:creator>
  <cp:lastModifiedBy>SYSTEM</cp:lastModifiedBy>
  <cp:revision>2</cp:revision>
  <cp:lastPrinted>2017-09-20T15:30:00Z</cp:lastPrinted>
  <dcterms:created xsi:type="dcterms:W3CDTF">2018-04-02T18:30:00Z</dcterms:created>
  <dcterms:modified xsi:type="dcterms:W3CDTF">2018-04-02T18:30:00Z</dcterms:modified>
</cp:coreProperties>
</file>