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F18CA1" w14:textId="5646F59C" w:rsidR="00BD73B6" w:rsidRPr="00B230F0" w:rsidRDefault="008334B0" w:rsidP="00B230F0">
      <w:pPr>
        <w:spacing w:after="120" w:line="288" w:lineRule="auto"/>
        <w:rPr>
          <w:b/>
          <w:sz w:val="28"/>
          <w:szCs w:val="28"/>
          <w:u w:val="single"/>
        </w:rPr>
      </w:pPr>
      <w:bookmarkStart w:id="0" w:name="_GoBack"/>
      <w:bookmarkEnd w:id="0"/>
      <w:r w:rsidRPr="00B230F0">
        <w:rPr>
          <w:b/>
          <w:sz w:val="28"/>
          <w:szCs w:val="28"/>
          <w:u w:val="single"/>
        </w:rPr>
        <w:t xml:space="preserve">TTB </w:t>
      </w:r>
      <w:r w:rsidR="00BD73B6" w:rsidRPr="00B230F0">
        <w:rPr>
          <w:b/>
          <w:sz w:val="28"/>
          <w:szCs w:val="28"/>
          <w:u w:val="single"/>
        </w:rPr>
        <w:t>Formula Guidance UX Study Plan</w:t>
      </w:r>
      <w:r w:rsidR="00B230F0" w:rsidRPr="00B230F0">
        <w:rPr>
          <w:b/>
          <w:sz w:val="28"/>
          <w:szCs w:val="28"/>
          <w:u w:val="single"/>
        </w:rPr>
        <w:t xml:space="preserve"> </w:t>
      </w:r>
    </w:p>
    <w:p w14:paraId="1BACB643" w14:textId="6E769535" w:rsidR="00BD73B6" w:rsidRPr="00BD73B6" w:rsidRDefault="00BD73B6" w:rsidP="00B230F0">
      <w:pPr>
        <w:spacing w:after="120" w:line="288" w:lineRule="auto"/>
        <w:rPr>
          <w:b/>
        </w:rPr>
      </w:pPr>
      <w:r w:rsidRPr="00BD73B6">
        <w:rPr>
          <w:b/>
        </w:rPr>
        <w:t>Pre-Study Questions</w:t>
      </w:r>
      <w:r w:rsidR="00B230F0">
        <w:rPr>
          <w:b/>
        </w:rPr>
        <w:t xml:space="preserve"> </w:t>
      </w:r>
    </w:p>
    <w:p w14:paraId="5B1EE8E1" w14:textId="1A8CB8C5" w:rsidR="00505C36" w:rsidRPr="00505C36" w:rsidRDefault="00505C36" w:rsidP="00B230F0">
      <w:pPr>
        <w:pStyle w:val="ListParagraph"/>
        <w:numPr>
          <w:ilvl w:val="0"/>
          <w:numId w:val="4"/>
        </w:numPr>
        <w:spacing w:after="120" w:line="288" w:lineRule="auto"/>
        <w:contextualSpacing w:val="0"/>
      </w:pPr>
      <w:r w:rsidRPr="00505C36">
        <w:t>What is your job title o</w:t>
      </w:r>
      <w:r w:rsidR="005B69EF">
        <w:t xml:space="preserve">r main area of responsibility?  </w:t>
      </w:r>
      <w:r w:rsidRPr="00505C36">
        <w:t>[</w:t>
      </w:r>
      <w:r w:rsidR="00C61B0F">
        <w:t>Open text</w:t>
      </w:r>
      <w:r w:rsidRPr="00505C36">
        <w:t xml:space="preserve"> response] </w:t>
      </w:r>
    </w:p>
    <w:p w14:paraId="2D2CBE81" w14:textId="2D389345" w:rsidR="00505C36" w:rsidRPr="00505C36" w:rsidRDefault="00505C36" w:rsidP="00B230F0">
      <w:pPr>
        <w:pStyle w:val="ListParagraph"/>
        <w:numPr>
          <w:ilvl w:val="0"/>
          <w:numId w:val="4"/>
        </w:numPr>
        <w:spacing w:after="120" w:line="288" w:lineRule="auto"/>
        <w:contextualSpacing w:val="0"/>
      </w:pPr>
      <w:r w:rsidRPr="00505C36">
        <w:t>How many peop</w:t>
      </w:r>
      <w:r w:rsidR="005B69EF">
        <w:t xml:space="preserve">le work for your company?  </w:t>
      </w:r>
      <w:r w:rsidR="00C61B0F">
        <w:t>[</w:t>
      </w:r>
      <w:r w:rsidR="005B69EF">
        <w:t>1–9; 10–99; 100–499; 500+</w:t>
      </w:r>
      <w:r w:rsidR="00C61B0F">
        <w:t>]</w:t>
      </w:r>
      <w:r w:rsidR="00B230F0">
        <w:t xml:space="preserve"> </w:t>
      </w:r>
    </w:p>
    <w:p w14:paraId="7A736457" w14:textId="37A0E0CC" w:rsidR="00505C36" w:rsidRPr="00505C36" w:rsidRDefault="00505C36" w:rsidP="00B230F0">
      <w:pPr>
        <w:pStyle w:val="ListParagraph"/>
        <w:numPr>
          <w:ilvl w:val="0"/>
          <w:numId w:val="4"/>
        </w:numPr>
        <w:spacing w:after="120" w:line="288" w:lineRule="auto"/>
        <w:contextualSpacing w:val="0"/>
      </w:pPr>
      <w:r w:rsidRPr="00505C36">
        <w:t>How many formula applicati</w:t>
      </w:r>
      <w:r w:rsidR="005B69EF">
        <w:t>ons would you say you have submitted to TTB?</w:t>
      </w:r>
      <w:r w:rsidR="005B02AB">
        <w:t xml:space="preserve"> </w:t>
      </w:r>
      <w:r w:rsidR="00C61B0F">
        <w:t xml:space="preserve"> [</w:t>
      </w:r>
      <w:r w:rsidR="005B69EF">
        <w:t xml:space="preserve"> </w:t>
      </w:r>
      <w:r w:rsidRPr="00505C36">
        <w:t>0-4; 5-26; 26+</w:t>
      </w:r>
      <w:r w:rsidR="00C61B0F">
        <w:t>]</w:t>
      </w:r>
      <w:r w:rsidRPr="00505C36">
        <w:t xml:space="preserve"> </w:t>
      </w:r>
    </w:p>
    <w:p w14:paraId="43CECFA7" w14:textId="31DCB775" w:rsidR="00505C36" w:rsidRPr="00505C36" w:rsidRDefault="00505C36" w:rsidP="00B230F0">
      <w:pPr>
        <w:pStyle w:val="ListParagraph"/>
        <w:numPr>
          <w:ilvl w:val="0"/>
          <w:numId w:val="4"/>
        </w:numPr>
        <w:spacing w:after="120" w:line="288" w:lineRule="auto"/>
        <w:contextualSpacing w:val="0"/>
      </w:pPr>
      <w:r w:rsidRPr="00505C36">
        <w:t>What product(s) do you su</w:t>
      </w:r>
      <w:r w:rsidR="005B69EF">
        <w:t>bmit formula applications for?</w:t>
      </w:r>
      <w:r w:rsidR="005B02AB">
        <w:t xml:space="preserve"> </w:t>
      </w:r>
      <w:r w:rsidR="005B69EF">
        <w:t xml:space="preserve"> </w:t>
      </w:r>
      <w:r w:rsidR="00C61B0F">
        <w:t xml:space="preserve">[Beer, Wine, Distilled Spirits - </w:t>
      </w:r>
      <w:r w:rsidRPr="00505C36">
        <w:t xml:space="preserve">respondent may choose up to three] </w:t>
      </w:r>
    </w:p>
    <w:p w14:paraId="781A8196" w14:textId="7B76CE47" w:rsidR="00505C36" w:rsidRPr="00C61B0F" w:rsidRDefault="00505C36" w:rsidP="00B230F0">
      <w:pPr>
        <w:pStyle w:val="ListParagraph"/>
        <w:numPr>
          <w:ilvl w:val="0"/>
          <w:numId w:val="4"/>
        </w:numPr>
        <w:spacing w:after="120" w:line="288" w:lineRule="auto"/>
      </w:pPr>
      <w:r w:rsidRPr="00505C36">
        <w:t xml:space="preserve">What is the origin of the products </w:t>
      </w:r>
      <w:r w:rsidR="005B69EF">
        <w:t>for which you submit formulas?</w:t>
      </w:r>
      <w:r w:rsidR="005B02AB">
        <w:t xml:space="preserve"> </w:t>
      </w:r>
      <w:r w:rsidR="005B69EF">
        <w:t xml:space="preserve"> </w:t>
      </w:r>
      <w:r w:rsidR="00C61B0F">
        <w:t>[</w:t>
      </w:r>
      <w:r w:rsidRPr="00505C36">
        <w:t>Domestic, Imported, Both</w:t>
      </w:r>
      <w:r w:rsidR="00C61B0F">
        <w:t>]</w:t>
      </w:r>
      <w:r w:rsidRPr="00505C36">
        <w:t xml:space="preserve"> </w:t>
      </w:r>
    </w:p>
    <w:p w14:paraId="3E4AB579" w14:textId="77777777" w:rsidR="00B230F0" w:rsidRDefault="00B230F0" w:rsidP="00B230F0">
      <w:pPr>
        <w:spacing w:after="120" w:line="288" w:lineRule="auto"/>
        <w:rPr>
          <w:b/>
        </w:rPr>
      </w:pPr>
    </w:p>
    <w:p w14:paraId="59B7CF9F" w14:textId="4D90206B" w:rsidR="00BD73B6" w:rsidRPr="00BD73B6" w:rsidRDefault="00BD73B6" w:rsidP="00B230F0">
      <w:pPr>
        <w:spacing w:after="120" w:line="288" w:lineRule="auto"/>
        <w:rPr>
          <w:b/>
        </w:rPr>
      </w:pPr>
      <w:r w:rsidRPr="00BD73B6">
        <w:rPr>
          <w:b/>
        </w:rPr>
        <w:t>Activity – Where would people find this information on the wireframe?</w:t>
      </w:r>
      <w:r w:rsidR="00B230F0">
        <w:rPr>
          <w:b/>
        </w:rPr>
        <w:t xml:space="preserve"> </w:t>
      </w:r>
    </w:p>
    <w:p w14:paraId="7FD5AFF6" w14:textId="17D484A3" w:rsidR="00101467" w:rsidRPr="00A547F1" w:rsidRDefault="00FF65EB" w:rsidP="00B230F0">
      <w:pPr>
        <w:pStyle w:val="ListParagraph"/>
        <w:numPr>
          <w:ilvl w:val="0"/>
          <w:numId w:val="1"/>
        </w:numPr>
        <w:spacing w:after="120" w:line="288" w:lineRule="auto"/>
        <w:contextualSpacing w:val="0"/>
      </w:pPr>
      <w:r>
        <w:rPr>
          <w:b/>
        </w:rPr>
        <w:t>Getting s</w:t>
      </w:r>
      <w:r w:rsidR="00C67C3B" w:rsidRPr="00C67C3B">
        <w:rPr>
          <w:b/>
        </w:rPr>
        <w:t>tarted:</w:t>
      </w:r>
      <w:r w:rsidR="00101467">
        <w:rPr>
          <w:b/>
        </w:rPr>
        <w:t xml:space="preserve"> </w:t>
      </w:r>
      <w:r w:rsidR="005B02AB">
        <w:rPr>
          <w:b/>
        </w:rPr>
        <w:t xml:space="preserve"> </w:t>
      </w:r>
      <w:r w:rsidR="00101467" w:rsidRPr="001615A4">
        <w:t xml:space="preserve">You have a new wine you want to sell, and have been told it might need a formula </w:t>
      </w:r>
      <w:r w:rsidR="00101467" w:rsidRPr="00A547F1">
        <w:t xml:space="preserve">approval.  </w:t>
      </w:r>
      <w:r w:rsidR="00A547F1" w:rsidRPr="00A547F1">
        <w:t>You are new to formula approval; find</w:t>
      </w:r>
      <w:r w:rsidR="00101467" w:rsidRPr="00A547F1">
        <w:t xml:space="preserve"> an overview of what formula approval is and the application process.</w:t>
      </w:r>
      <w:r w:rsidR="00B230F0">
        <w:rPr>
          <w:b/>
        </w:rPr>
        <w:t xml:space="preserve"> </w:t>
      </w:r>
    </w:p>
    <w:p w14:paraId="34496C8A" w14:textId="3915E205" w:rsidR="00101467" w:rsidRPr="00A547F1" w:rsidRDefault="00101467" w:rsidP="00B230F0">
      <w:pPr>
        <w:pStyle w:val="ListParagraph"/>
        <w:numPr>
          <w:ilvl w:val="1"/>
          <w:numId w:val="3"/>
        </w:numPr>
        <w:spacing w:after="120" w:line="288" w:lineRule="auto"/>
        <w:contextualSpacing w:val="0"/>
      </w:pPr>
      <w:r w:rsidRPr="00A547F1">
        <w:t>Formula approval basics</w:t>
      </w:r>
      <w:r w:rsidR="005B02AB">
        <w:t xml:space="preserve">: </w:t>
      </w:r>
      <w:r w:rsidRPr="00A547F1">
        <w:t xml:space="preserve"> (</w:t>
      </w:r>
      <w:hyperlink r:id="rId8" w:history="1">
        <w:r w:rsidRPr="00A547F1">
          <w:rPr>
            <w:rStyle w:val="Hyperlink"/>
            <w:color w:val="0070C0"/>
          </w:rPr>
          <w:t>https://ttb.gov/formulation/pre_cola.shtml</w:t>
        </w:r>
      </w:hyperlink>
      <w:r w:rsidRPr="00A547F1">
        <w:t>)</w:t>
      </w:r>
      <w:r w:rsidR="005B02AB">
        <w:t>.</w:t>
      </w:r>
      <w:r w:rsidR="00A547F1">
        <w:t xml:space="preserve"> </w:t>
      </w:r>
    </w:p>
    <w:p w14:paraId="3DBF084C" w14:textId="380380E1" w:rsidR="000B2C89" w:rsidRPr="00A547F1" w:rsidRDefault="00463BF2" w:rsidP="00B230F0">
      <w:pPr>
        <w:pStyle w:val="ListParagraph"/>
        <w:numPr>
          <w:ilvl w:val="0"/>
          <w:numId w:val="1"/>
        </w:numPr>
        <w:spacing w:after="120" w:line="288" w:lineRule="auto"/>
        <w:contextualSpacing w:val="0"/>
      </w:pPr>
      <w:r w:rsidRPr="00A547F1">
        <w:rPr>
          <w:b/>
        </w:rPr>
        <w:t>Do I need a formula</w:t>
      </w:r>
      <w:r w:rsidR="005B02AB">
        <w:rPr>
          <w:b/>
        </w:rPr>
        <w:t>?:</w:t>
      </w:r>
      <w:r w:rsidRPr="00A547F1">
        <w:t xml:space="preserve">  </w:t>
      </w:r>
      <w:r w:rsidR="00FF65EB" w:rsidRPr="00A547F1">
        <w:t>F</w:t>
      </w:r>
      <w:r w:rsidR="00BD73B6" w:rsidRPr="00A547F1">
        <w:t xml:space="preserve">ind out whether </w:t>
      </w:r>
      <w:r w:rsidR="000B2C89" w:rsidRPr="00A547F1">
        <w:t xml:space="preserve">a new beer you want to sell </w:t>
      </w:r>
      <w:r w:rsidR="00BD73B6" w:rsidRPr="00A547F1">
        <w:t xml:space="preserve">requires a formula </w:t>
      </w:r>
      <w:r w:rsidR="000B2C89" w:rsidRPr="00A547F1">
        <w:t>approval</w:t>
      </w:r>
      <w:r w:rsidR="00FF65EB" w:rsidRPr="00A547F1">
        <w:t>.</w:t>
      </w:r>
      <w:r w:rsidR="00B230F0">
        <w:t xml:space="preserve"> </w:t>
      </w:r>
    </w:p>
    <w:p w14:paraId="5821716D" w14:textId="4F9E7098" w:rsidR="000B2C89" w:rsidRPr="00A547F1" w:rsidRDefault="000B2C89" w:rsidP="00B230F0">
      <w:pPr>
        <w:pStyle w:val="ListParagraph"/>
        <w:numPr>
          <w:ilvl w:val="1"/>
          <w:numId w:val="3"/>
        </w:numPr>
        <w:spacing w:after="120" w:line="288" w:lineRule="auto"/>
        <w:contextualSpacing w:val="0"/>
      </w:pPr>
      <w:r w:rsidRPr="00A547F1">
        <w:t xml:space="preserve">Do I </w:t>
      </w:r>
      <w:r w:rsidR="005B02AB">
        <w:t>n</w:t>
      </w:r>
      <w:r w:rsidRPr="00A547F1">
        <w:t>eed a formula tool</w:t>
      </w:r>
      <w:r w:rsidR="005B02AB">
        <w:t xml:space="preserve">: </w:t>
      </w:r>
      <w:r w:rsidRPr="00A547F1">
        <w:t xml:space="preserve"> (</w:t>
      </w:r>
      <w:hyperlink r:id="rId9" w:history="1">
        <w:r w:rsidRPr="005B02AB">
          <w:rPr>
            <w:rStyle w:val="Hyperlink"/>
          </w:rPr>
          <w:t>https://www.ttb.gov/formulation/do-I-need-a-formula.shtml</w:t>
        </w:r>
      </w:hyperlink>
      <w:r w:rsidRPr="00A547F1">
        <w:t>)</w:t>
      </w:r>
      <w:r w:rsidR="005B02AB">
        <w:t>.</w:t>
      </w:r>
      <w:r w:rsidRPr="00A547F1">
        <w:t xml:space="preserve"> </w:t>
      </w:r>
    </w:p>
    <w:p w14:paraId="7BA4F474" w14:textId="437D09DF" w:rsidR="00BD73B6" w:rsidRPr="00A547F1" w:rsidRDefault="000B2C89" w:rsidP="00B230F0">
      <w:pPr>
        <w:pStyle w:val="ListParagraph"/>
        <w:numPr>
          <w:ilvl w:val="1"/>
          <w:numId w:val="3"/>
        </w:numPr>
        <w:spacing w:after="120" w:line="288" w:lineRule="auto"/>
        <w:contextualSpacing w:val="0"/>
      </w:pPr>
      <w:r w:rsidRPr="00A547F1">
        <w:t>Malt beverage list</w:t>
      </w:r>
      <w:r w:rsidR="005B02AB">
        <w:t xml:space="preserve">: </w:t>
      </w:r>
      <w:r w:rsidRPr="00A547F1">
        <w:t xml:space="preserve"> (</w:t>
      </w:r>
      <w:hyperlink r:id="rId10" w:history="1">
        <w:r w:rsidRPr="00A547F1">
          <w:rPr>
            <w:rStyle w:val="Hyperlink"/>
            <w:color w:val="0070C0"/>
          </w:rPr>
          <w:t>https://ttb.gov/public-guidance/TTB-G-2016-1A.shtml</w:t>
        </w:r>
      </w:hyperlink>
      <w:r w:rsidRPr="00A547F1">
        <w:t>)</w:t>
      </w:r>
      <w:r w:rsidR="00C20F0D">
        <w:t xml:space="preserve"> (Key Topic and Commodity Specific sections)</w:t>
      </w:r>
      <w:r w:rsidR="005B02AB">
        <w:t xml:space="preserve">. </w:t>
      </w:r>
    </w:p>
    <w:p w14:paraId="59F36795" w14:textId="7974110D" w:rsidR="000B2C89" w:rsidRPr="00A547F1" w:rsidRDefault="00463BF2" w:rsidP="00B230F0">
      <w:pPr>
        <w:pStyle w:val="ListParagraph"/>
        <w:numPr>
          <w:ilvl w:val="0"/>
          <w:numId w:val="1"/>
        </w:numPr>
        <w:spacing w:after="120" w:line="288" w:lineRule="auto"/>
        <w:contextualSpacing w:val="0"/>
      </w:pPr>
      <w:r w:rsidRPr="00A547F1">
        <w:rPr>
          <w:b/>
        </w:rPr>
        <w:t>Do I need a lab sample</w:t>
      </w:r>
      <w:r w:rsidR="005B02AB">
        <w:rPr>
          <w:b/>
        </w:rPr>
        <w:t>?</w:t>
      </w:r>
      <w:r w:rsidRPr="00A547F1">
        <w:rPr>
          <w:b/>
        </w:rPr>
        <w:t>:</w:t>
      </w:r>
      <w:r w:rsidR="005B02AB">
        <w:rPr>
          <w:b/>
        </w:rPr>
        <w:t xml:space="preserve"> </w:t>
      </w:r>
      <w:r w:rsidRPr="00A547F1">
        <w:t xml:space="preserve"> </w:t>
      </w:r>
      <w:r w:rsidR="00FF65EB" w:rsidRPr="00A547F1">
        <w:t>F</w:t>
      </w:r>
      <w:r w:rsidR="000B2C89" w:rsidRPr="00A547F1">
        <w:t>ind out if y</w:t>
      </w:r>
      <w:r w:rsidR="00FF65EB" w:rsidRPr="00A547F1">
        <w:t>ou need</w:t>
      </w:r>
      <w:r w:rsidR="000B2C89" w:rsidRPr="00A547F1">
        <w:t xml:space="preserve"> to </w:t>
      </w:r>
      <w:r w:rsidR="00E53FA0">
        <w:t>send</w:t>
      </w:r>
      <w:r w:rsidR="00E53FA0" w:rsidRPr="00A547F1">
        <w:t xml:space="preserve"> </w:t>
      </w:r>
      <w:r w:rsidR="000B2C89" w:rsidRPr="00A547F1">
        <w:t>TTB a bottle of your dried fruit brandy to be analyzed as p</w:t>
      </w:r>
      <w:r w:rsidR="00A547F1" w:rsidRPr="00A547F1">
        <w:t>art of your formula application.</w:t>
      </w:r>
      <w:r w:rsidR="00B230F0">
        <w:t xml:space="preserve"> </w:t>
      </w:r>
    </w:p>
    <w:p w14:paraId="3E32C232" w14:textId="4DBA3596" w:rsidR="000B2C89" w:rsidRDefault="00846085" w:rsidP="00B230F0">
      <w:pPr>
        <w:pStyle w:val="ListParagraph"/>
        <w:numPr>
          <w:ilvl w:val="1"/>
          <w:numId w:val="1"/>
        </w:numPr>
        <w:spacing w:after="120" w:line="288" w:lineRule="auto"/>
        <w:contextualSpacing w:val="0"/>
      </w:pPr>
      <w:r>
        <w:t>Do I n</w:t>
      </w:r>
      <w:r w:rsidR="000B2C89" w:rsidRPr="00115162">
        <w:t>eed a formula tool</w:t>
      </w:r>
      <w:r w:rsidR="005B02AB">
        <w:t xml:space="preserve">: </w:t>
      </w:r>
      <w:r w:rsidR="000B2C89" w:rsidRPr="00115162">
        <w:t xml:space="preserve"> (</w:t>
      </w:r>
      <w:hyperlink r:id="rId11" w:history="1">
        <w:r w:rsidR="000B2C89" w:rsidRPr="00A71BEF">
          <w:rPr>
            <w:rStyle w:val="Hyperlink"/>
          </w:rPr>
          <w:t>https://www.ttb.gov/formulation/do-I-need-a-formula.shtml</w:t>
        </w:r>
      </w:hyperlink>
      <w:r w:rsidR="000B2C89" w:rsidRPr="00115162">
        <w:t>)</w:t>
      </w:r>
      <w:r w:rsidR="005B02AB">
        <w:t>.</w:t>
      </w:r>
      <w:r w:rsidR="00B230F0">
        <w:t xml:space="preserve"> </w:t>
      </w:r>
    </w:p>
    <w:p w14:paraId="036FE3B8" w14:textId="7BA6916E" w:rsidR="000B2C89" w:rsidRDefault="000B2C89" w:rsidP="00B230F0">
      <w:pPr>
        <w:pStyle w:val="ListParagraph"/>
        <w:numPr>
          <w:ilvl w:val="1"/>
          <w:numId w:val="1"/>
        </w:numPr>
        <w:spacing w:after="120" w:line="288" w:lineRule="auto"/>
        <w:contextualSpacing w:val="0"/>
      </w:pPr>
      <w:r>
        <w:t>Distilled Spirits</w:t>
      </w:r>
      <w:r w:rsidRPr="00115162">
        <w:t xml:space="preserve"> list</w:t>
      </w:r>
      <w:r w:rsidR="005B02AB">
        <w:t xml:space="preserve">.  </w:t>
      </w:r>
      <w:r w:rsidRPr="00115162">
        <w:t>(</w:t>
      </w:r>
      <w:hyperlink r:id="rId12" w:history="1">
        <w:r w:rsidRPr="00A71BEF">
          <w:rPr>
            <w:rStyle w:val="Hyperlink"/>
          </w:rPr>
          <w:t>https://www.ttb.gov/industry_circulars/archives/2007/pre-cola_eval_spirits.pdf</w:t>
        </w:r>
      </w:hyperlink>
      <w:r w:rsidRPr="001615A4">
        <w:t>)</w:t>
      </w:r>
      <w:r w:rsidRPr="00AE47F1">
        <w:t xml:space="preserve"> </w:t>
      </w:r>
      <w:r w:rsidR="00C20F0D">
        <w:t>(Key Topic and Commodity Specific sections)</w:t>
      </w:r>
      <w:r w:rsidR="005B02AB">
        <w:t>.</w:t>
      </w:r>
      <w:r w:rsidR="00B230F0">
        <w:t xml:space="preserve"> </w:t>
      </w:r>
    </w:p>
    <w:p w14:paraId="3094D610" w14:textId="20102F55" w:rsidR="000B2C89" w:rsidRDefault="000B2C89" w:rsidP="00B230F0">
      <w:pPr>
        <w:pStyle w:val="ListParagraph"/>
        <w:numPr>
          <w:ilvl w:val="1"/>
          <w:numId w:val="1"/>
        </w:numPr>
        <w:spacing w:after="120" w:line="288" w:lineRule="auto"/>
        <w:contextualSpacing w:val="0"/>
      </w:pPr>
      <w:r>
        <w:t>How to Submit Laboratory Samples</w:t>
      </w:r>
      <w:r w:rsidR="005B02AB">
        <w:t xml:space="preserve">. </w:t>
      </w:r>
      <w:r>
        <w:t xml:space="preserve"> (</w:t>
      </w:r>
      <w:hyperlink r:id="rId13" w:history="1">
        <w:r w:rsidR="00397EE0" w:rsidRPr="00A12767">
          <w:rPr>
            <w:rStyle w:val="Hyperlink"/>
          </w:rPr>
          <w:t>https://www.ttb.gov/formulation/abf-approval-lab-sample-analysis.shtml</w:t>
        </w:r>
      </w:hyperlink>
      <w:r>
        <w:t>)</w:t>
      </w:r>
      <w:r w:rsidR="005B02AB">
        <w:t>.</w:t>
      </w:r>
      <w:r w:rsidR="00B230F0">
        <w:t xml:space="preserve"> </w:t>
      </w:r>
    </w:p>
    <w:p w14:paraId="32BC4ACA" w14:textId="55AA8BBC" w:rsidR="000648F5" w:rsidRDefault="00B403CF" w:rsidP="00B230F0">
      <w:pPr>
        <w:pStyle w:val="ListParagraph"/>
        <w:numPr>
          <w:ilvl w:val="0"/>
          <w:numId w:val="1"/>
        </w:numPr>
        <w:spacing w:after="120" w:line="288" w:lineRule="auto"/>
        <w:contextualSpacing w:val="0"/>
      </w:pPr>
      <w:r>
        <w:rPr>
          <w:b/>
        </w:rPr>
        <w:t>Limited ingredients</w:t>
      </w:r>
      <w:r w:rsidRPr="00B403CF">
        <w:rPr>
          <w:b/>
        </w:rPr>
        <w:t>:</w:t>
      </w:r>
      <w:r>
        <w:t xml:space="preserve"> </w:t>
      </w:r>
      <w:r w:rsidR="005B02AB">
        <w:t xml:space="preserve"> </w:t>
      </w:r>
      <w:r w:rsidR="00FF65EB">
        <w:t>Find out</w:t>
      </w:r>
      <w:r w:rsidR="00BD73B6">
        <w:t xml:space="preserve"> if </w:t>
      </w:r>
      <w:r>
        <w:t>St. Johnswort flowers</w:t>
      </w:r>
      <w:r w:rsidR="00BD73B6">
        <w:t xml:space="preserve"> could be used </w:t>
      </w:r>
      <w:r>
        <w:t>to make your alcoholic beverage</w:t>
      </w:r>
      <w:r w:rsidR="00BD73B6">
        <w:t xml:space="preserve">. </w:t>
      </w:r>
    </w:p>
    <w:p w14:paraId="50CDD437" w14:textId="7127D480" w:rsidR="00BD73B6" w:rsidRPr="00AE47F1" w:rsidRDefault="000648F5" w:rsidP="00B230F0">
      <w:pPr>
        <w:pStyle w:val="ListParagraph"/>
        <w:numPr>
          <w:ilvl w:val="1"/>
          <w:numId w:val="1"/>
        </w:numPr>
        <w:spacing w:after="120" w:line="288" w:lineRule="auto"/>
        <w:contextualSpacing w:val="0"/>
      </w:pPr>
      <w:r w:rsidRPr="001615A4">
        <w:t>Which ingredients can be used</w:t>
      </w:r>
      <w:r w:rsidR="005B02AB">
        <w:t xml:space="preserve">: </w:t>
      </w:r>
      <w:r w:rsidRPr="001615A4">
        <w:t xml:space="preserve"> (</w:t>
      </w:r>
      <w:hyperlink r:id="rId14" w:history="1">
        <w:r w:rsidRPr="001615A4">
          <w:rPr>
            <w:rStyle w:val="Hyperlink"/>
          </w:rPr>
          <w:t>https://ttb.gov/formulation/determine-ingredients-beverage.shtml</w:t>
        </w:r>
      </w:hyperlink>
      <w:r w:rsidRPr="001615A4">
        <w:t>)</w:t>
      </w:r>
      <w:r w:rsidR="005B02AB">
        <w:t>.</w:t>
      </w:r>
      <w:r w:rsidRPr="001615A4">
        <w:t xml:space="preserve"> </w:t>
      </w:r>
    </w:p>
    <w:p w14:paraId="4530CDA5" w14:textId="0ABF9792" w:rsidR="00F11EAC" w:rsidRPr="001615A4" w:rsidRDefault="00AE47F1" w:rsidP="00B230F0">
      <w:pPr>
        <w:pStyle w:val="ListParagraph"/>
        <w:numPr>
          <w:ilvl w:val="0"/>
          <w:numId w:val="1"/>
        </w:numPr>
        <w:spacing w:after="120" w:line="288" w:lineRule="auto"/>
        <w:contextualSpacing w:val="0"/>
      </w:pPr>
      <w:r w:rsidRPr="001615A4">
        <w:rPr>
          <w:b/>
        </w:rPr>
        <w:lastRenderedPageBreak/>
        <w:t>FID Sheet:</w:t>
      </w:r>
      <w:r w:rsidR="005B02AB">
        <w:rPr>
          <w:b/>
        </w:rPr>
        <w:t xml:space="preserve"> </w:t>
      </w:r>
      <w:r>
        <w:t xml:space="preserve"> </w:t>
      </w:r>
      <w:r w:rsidR="00C519D1">
        <w:t>You are using a cloudifier you purchased from a flavor house in your vodka.  See if TTB requires additional information about this ingredie</w:t>
      </w:r>
      <w:r w:rsidR="00B230F0">
        <w:t>nt as part of your application.</w:t>
      </w:r>
      <w:r w:rsidR="00C519D1">
        <w:t xml:space="preserve"> </w:t>
      </w:r>
    </w:p>
    <w:p w14:paraId="16E71311" w14:textId="2668AB73" w:rsidR="00F11EAC" w:rsidRDefault="00F11EAC" w:rsidP="00B230F0">
      <w:pPr>
        <w:pStyle w:val="ListParagraph"/>
        <w:numPr>
          <w:ilvl w:val="1"/>
          <w:numId w:val="1"/>
        </w:numPr>
        <w:spacing w:after="120" w:line="288" w:lineRule="auto"/>
        <w:contextualSpacing w:val="0"/>
      </w:pPr>
      <w:r>
        <w:t>Flavor ingredient data sheet</w:t>
      </w:r>
      <w:r w:rsidR="00CA5770">
        <w:t xml:space="preserve"> guidance</w:t>
      </w:r>
      <w:r w:rsidR="005B02AB">
        <w:t xml:space="preserve">: </w:t>
      </w:r>
      <w:r w:rsidRPr="00115162">
        <w:t xml:space="preserve"> (</w:t>
      </w:r>
      <w:hyperlink r:id="rId15" w:history="1">
        <w:r w:rsidRPr="00A71BEF">
          <w:rPr>
            <w:rStyle w:val="Hyperlink"/>
          </w:rPr>
          <w:t>https://ttb.gov/formulation/fids.shtml</w:t>
        </w:r>
      </w:hyperlink>
      <w:r w:rsidRPr="00115162">
        <w:t>)</w:t>
      </w:r>
      <w:r w:rsidR="005B02AB">
        <w:t>.</w:t>
      </w:r>
      <w:r>
        <w:t xml:space="preserve"> </w:t>
      </w:r>
    </w:p>
    <w:p w14:paraId="25370649" w14:textId="371C3F3D" w:rsidR="00BD73B6" w:rsidRPr="001615A4" w:rsidRDefault="00AE47F1" w:rsidP="00B230F0">
      <w:pPr>
        <w:pStyle w:val="ListParagraph"/>
        <w:numPr>
          <w:ilvl w:val="0"/>
          <w:numId w:val="1"/>
        </w:numPr>
        <w:spacing w:after="120" w:line="288" w:lineRule="auto"/>
        <w:contextualSpacing w:val="0"/>
      </w:pPr>
      <w:r w:rsidRPr="001615A4">
        <w:rPr>
          <w:b/>
        </w:rPr>
        <w:t>Limited Ingredients Calc Sheet:</w:t>
      </w:r>
      <w:r w:rsidR="005B02AB">
        <w:rPr>
          <w:b/>
        </w:rPr>
        <w:t xml:space="preserve"> </w:t>
      </w:r>
      <w:r>
        <w:t xml:space="preserve"> </w:t>
      </w:r>
      <w:r w:rsidR="00C519D1">
        <w:t>You are using several flavors that your company bought from a flavor house in your latest beverage</w:t>
      </w:r>
      <w:r w:rsidR="00DB266E">
        <w:t>.  Some of</w:t>
      </w:r>
      <w:r w:rsidR="00330125">
        <w:t xml:space="preserve"> the flavors contain substances</w:t>
      </w:r>
      <w:r w:rsidR="00DB266E">
        <w:t xml:space="preserve"> that </w:t>
      </w:r>
      <w:r w:rsidR="00330125">
        <w:t>can only be used in</w:t>
      </w:r>
      <w:r w:rsidR="00A077A2">
        <w:t xml:space="preserve"> certain</w:t>
      </w:r>
      <w:r w:rsidR="00DB266E">
        <w:t xml:space="preserve"> concentrations.  </w:t>
      </w:r>
      <w:r w:rsidR="00330125">
        <w:t>Find a</w:t>
      </w:r>
      <w:r w:rsidR="00C519D1">
        <w:t xml:space="preserve"> tool that will allow you compute the total concentration of </w:t>
      </w:r>
      <w:r w:rsidR="00330125">
        <w:t>those substances in your beverage.</w:t>
      </w:r>
      <w:r w:rsidR="00B230F0">
        <w:t xml:space="preserve"> </w:t>
      </w:r>
    </w:p>
    <w:p w14:paraId="50BA8FEB" w14:textId="713EF8C0" w:rsidR="00F11EAC" w:rsidRDefault="00F11EAC" w:rsidP="00B230F0">
      <w:pPr>
        <w:pStyle w:val="ListParagraph"/>
        <w:numPr>
          <w:ilvl w:val="1"/>
          <w:numId w:val="1"/>
        </w:numPr>
        <w:spacing w:after="120" w:line="288" w:lineRule="auto"/>
        <w:contextualSpacing w:val="0"/>
      </w:pPr>
      <w:r>
        <w:t>Limited i</w:t>
      </w:r>
      <w:r w:rsidR="00CA5770">
        <w:t>ngredient calculation worksheet guidance</w:t>
      </w:r>
      <w:r w:rsidR="005B02AB">
        <w:t xml:space="preserve">: </w:t>
      </w:r>
      <w:r>
        <w:t xml:space="preserve"> (</w:t>
      </w:r>
      <w:hyperlink r:id="rId16" w:history="1">
        <w:r w:rsidR="00DB266E" w:rsidRPr="00A71BEF">
          <w:rPr>
            <w:rStyle w:val="Hyperlink"/>
          </w:rPr>
          <w:t>https://ttb.gov/formulation/limited-ingrd-cal-worksheet.shtml</w:t>
        </w:r>
      </w:hyperlink>
      <w:r>
        <w:t>)</w:t>
      </w:r>
      <w:r w:rsidR="005B02AB">
        <w:t>.</w:t>
      </w:r>
      <w:r w:rsidR="00DB266E">
        <w:t xml:space="preserve"> </w:t>
      </w:r>
    </w:p>
    <w:p w14:paraId="566CD125" w14:textId="2D1F6EDD" w:rsidR="00F11EAC" w:rsidRPr="001615A4" w:rsidRDefault="00F11EAC" w:rsidP="00B230F0">
      <w:pPr>
        <w:pStyle w:val="ListParagraph"/>
        <w:numPr>
          <w:ilvl w:val="0"/>
          <w:numId w:val="1"/>
        </w:numPr>
        <w:spacing w:after="120" w:line="288" w:lineRule="auto"/>
        <w:contextualSpacing w:val="0"/>
      </w:pPr>
      <w:r w:rsidRPr="001615A4">
        <w:rPr>
          <w:b/>
        </w:rPr>
        <w:t>Spec Sheet:</w:t>
      </w:r>
      <w:r>
        <w:t xml:space="preserve"> </w:t>
      </w:r>
      <w:r w:rsidR="005B02AB">
        <w:t xml:space="preserve"> </w:t>
      </w:r>
      <w:r>
        <w:t xml:space="preserve">You are using </w:t>
      </w:r>
      <w:r w:rsidR="0083478A">
        <w:t>chocolate syrup</w:t>
      </w:r>
      <w:r>
        <w:t xml:space="preserve"> in your </w:t>
      </w:r>
      <w:r w:rsidR="0083478A">
        <w:t>chocolate stout</w:t>
      </w:r>
      <w:r>
        <w:t xml:space="preserve">.  </w:t>
      </w:r>
      <w:r w:rsidR="00C519D1">
        <w:t>What additional</w:t>
      </w:r>
      <w:r>
        <w:t xml:space="preserve"> information </w:t>
      </w:r>
      <w:r w:rsidR="00C519D1">
        <w:t xml:space="preserve">will you need to provide </w:t>
      </w:r>
      <w:r>
        <w:t xml:space="preserve">about </w:t>
      </w:r>
      <w:r w:rsidR="00397EE0">
        <w:t>the chocolate syrup</w:t>
      </w:r>
      <w:r w:rsidR="00C519D1">
        <w:t xml:space="preserve"> as part of your application?</w:t>
      </w:r>
      <w:r w:rsidR="00B230F0">
        <w:t xml:space="preserve"> </w:t>
      </w:r>
    </w:p>
    <w:p w14:paraId="3E42E493" w14:textId="3809A4B4" w:rsidR="00F11EAC" w:rsidRDefault="00F11EAC" w:rsidP="00B230F0">
      <w:pPr>
        <w:pStyle w:val="ListParagraph"/>
        <w:numPr>
          <w:ilvl w:val="1"/>
          <w:numId w:val="1"/>
        </w:numPr>
        <w:spacing w:after="120" w:line="288" w:lineRule="auto"/>
        <w:contextualSpacing w:val="0"/>
      </w:pPr>
      <w:r>
        <w:t>Spec sheet</w:t>
      </w:r>
      <w:r w:rsidR="00CA5770">
        <w:t xml:space="preserve"> guidance</w:t>
      </w:r>
      <w:r w:rsidR="005B02AB">
        <w:t>:</w:t>
      </w:r>
      <w:r>
        <w:t xml:space="preserve"> </w:t>
      </w:r>
      <w:r w:rsidR="005B02AB">
        <w:t xml:space="preserve"> </w:t>
      </w:r>
      <w:r>
        <w:t>(</w:t>
      </w:r>
      <w:hyperlink r:id="rId17" w:history="1">
        <w:r w:rsidRPr="00A71BEF">
          <w:rPr>
            <w:rStyle w:val="Hyperlink"/>
          </w:rPr>
          <w:t>https://ttb.gov/formulation/sample-spec-sheet.shtml</w:t>
        </w:r>
      </w:hyperlink>
      <w:r w:rsidR="00AC6A69">
        <w:t xml:space="preserve">). </w:t>
      </w:r>
    </w:p>
    <w:p w14:paraId="27CAD5CD" w14:textId="00A91C9D" w:rsidR="009B0F81" w:rsidRDefault="0092254E" w:rsidP="00B230F0">
      <w:pPr>
        <w:pStyle w:val="ListParagraph"/>
        <w:numPr>
          <w:ilvl w:val="0"/>
          <w:numId w:val="1"/>
        </w:numPr>
        <w:spacing w:after="120" w:line="288" w:lineRule="auto"/>
        <w:contextualSpacing w:val="0"/>
      </w:pPr>
      <w:r w:rsidRPr="0092254E">
        <w:rPr>
          <w:b/>
        </w:rPr>
        <w:t>Hemp policy:</w:t>
      </w:r>
      <w:r>
        <w:t xml:space="preserve"> </w:t>
      </w:r>
      <w:r w:rsidR="005B02AB">
        <w:t xml:space="preserve"> </w:t>
      </w:r>
      <w:r w:rsidR="00BF0B29">
        <w:t>You want to incorporate cannabis</w:t>
      </w:r>
      <w:r w:rsidR="00BD73B6">
        <w:t xml:space="preserve"> into a new beverage. </w:t>
      </w:r>
      <w:r w:rsidR="005B02AB">
        <w:t xml:space="preserve"> </w:t>
      </w:r>
      <w:r w:rsidR="009B0F81">
        <w:t>F</w:t>
      </w:r>
      <w:r w:rsidR="00BD73B6">
        <w:t xml:space="preserve">ind information about TTB </w:t>
      </w:r>
      <w:r w:rsidR="009B0F81">
        <w:t xml:space="preserve">rules </w:t>
      </w:r>
      <w:r w:rsidR="00BF0B29">
        <w:t>regarding cannabis</w:t>
      </w:r>
      <w:r w:rsidR="00B230F0">
        <w:t xml:space="preserve">. </w:t>
      </w:r>
    </w:p>
    <w:p w14:paraId="335B546F" w14:textId="73EA0DDA" w:rsidR="00BD73B6" w:rsidRPr="001F7C20" w:rsidRDefault="009B0F81" w:rsidP="00B230F0">
      <w:pPr>
        <w:pStyle w:val="ListParagraph"/>
        <w:numPr>
          <w:ilvl w:val="1"/>
          <w:numId w:val="1"/>
        </w:numPr>
        <w:spacing w:after="120" w:line="288" w:lineRule="auto"/>
        <w:contextualSpacing w:val="0"/>
      </w:pPr>
      <w:r w:rsidRPr="001615A4">
        <w:t>Hemp</w:t>
      </w:r>
      <w:r w:rsidR="005B02AB">
        <w:t xml:space="preserve">: </w:t>
      </w:r>
      <w:r w:rsidRPr="001615A4">
        <w:t xml:space="preserve"> (</w:t>
      </w:r>
      <w:hyperlink r:id="rId18" w:history="1">
        <w:r w:rsidRPr="001615A4">
          <w:rPr>
            <w:rStyle w:val="Hyperlink"/>
          </w:rPr>
          <w:t>https://ttb.gov/formulation/hemp_policy.shtml</w:t>
        </w:r>
      </w:hyperlink>
      <w:r w:rsidRPr="001615A4">
        <w:t>)</w:t>
      </w:r>
      <w:r w:rsidR="005B02AB">
        <w:t>.</w:t>
      </w:r>
      <w:r w:rsidRPr="001615A4">
        <w:t xml:space="preserve"> </w:t>
      </w:r>
    </w:p>
    <w:p w14:paraId="5290BE0D" w14:textId="20833141" w:rsidR="00C34872" w:rsidRDefault="00C34872" w:rsidP="00B230F0">
      <w:pPr>
        <w:pStyle w:val="ListParagraph"/>
        <w:numPr>
          <w:ilvl w:val="0"/>
          <w:numId w:val="1"/>
        </w:numPr>
        <w:spacing w:after="120" w:line="288" w:lineRule="auto"/>
        <w:contextualSpacing w:val="0"/>
      </w:pPr>
      <w:r w:rsidRPr="001615A4">
        <w:rPr>
          <w:b/>
        </w:rPr>
        <w:t>Laws:</w:t>
      </w:r>
      <w:r>
        <w:t xml:space="preserve">  Find the regulatory document that would tell yo</w:t>
      </w:r>
      <w:r w:rsidR="00746A6B">
        <w:t xml:space="preserve">u which malt beverages no longer need to get formula approvals. </w:t>
      </w:r>
    </w:p>
    <w:p w14:paraId="0FEAF6D6" w14:textId="365245AB" w:rsidR="00BD73B6" w:rsidRPr="00C34872" w:rsidRDefault="00C34872" w:rsidP="00B230F0">
      <w:pPr>
        <w:pStyle w:val="ListParagraph"/>
        <w:numPr>
          <w:ilvl w:val="1"/>
          <w:numId w:val="1"/>
        </w:numPr>
        <w:spacing w:after="120" w:line="288" w:lineRule="auto"/>
        <w:contextualSpacing w:val="0"/>
      </w:pPr>
      <w:r w:rsidRPr="001615A4">
        <w:t>TTB Ruling 2015-1</w:t>
      </w:r>
      <w:r w:rsidR="005B02AB">
        <w:t xml:space="preserve">: </w:t>
      </w:r>
      <w:r w:rsidRPr="001615A4">
        <w:t xml:space="preserve"> (</w:t>
      </w:r>
      <w:hyperlink r:id="rId19" w:history="1">
        <w:r w:rsidRPr="001615A4">
          <w:rPr>
            <w:rStyle w:val="Hyperlink"/>
          </w:rPr>
          <w:t>https://www.ttb.gov/rulings/ttb-ruling-2015-1-malt-beverage-formulas.pdf</w:t>
        </w:r>
      </w:hyperlink>
      <w:r w:rsidRPr="001615A4">
        <w:t xml:space="preserve">) </w:t>
      </w:r>
      <w:r w:rsidR="00C20F0D">
        <w:t>and the 2 sub-sections (Key Topic and Commodity Specific sections)</w:t>
      </w:r>
      <w:r w:rsidR="005B02AB">
        <w:t>.</w:t>
      </w:r>
      <w:r w:rsidR="00B230F0">
        <w:t xml:space="preserve"> </w:t>
      </w:r>
    </w:p>
    <w:p w14:paraId="6AF01F9A" w14:textId="3BE6C52E" w:rsidR="001F7C20" w:rsidRDefault="0092254E" w:rsidP="00B230F0">
      <w:pPr>
        <w:pStyle w:val="ListParagraph"/>
        <w:numPr>
          <w:ilvl w:val="0"/>
          <w:numId w:val="1"/>
        </w:numPr>
        <w:spacing w:after="120" w:line="288" w:lineRule="auto"/>
        <w:contextualSpacing w:val="0"/>
      </w:pPr>
      <w:r w:rsidRPr="0092254E">
        <w:rPr>
          <w:b/>
        </w:rPr>
        <w:t>Examples:</w:t>
      </w:r>
      <w:r w:rsidR="005B02AB">
        <w:rPr>
          <w:b/>
        </w:rPr>
        <w:t xml:space="preserve"> </w:t>
      </w:r>
      <w:r>
        <w:t xml:space="preserve"> </w:t>
      </w:r>
      <w:r w:rsidR="001F7C20">
        <w:t>F</w:t>
      </w:r>
      <w:r w:rsidR="00BD73B6">
        <w:t xml:space="preserve">ind a sample of a </w:t>
      </w:r>
      <w:r w:rsidR="001F7C20">
        <w:t>wine specialty</w:t>
      </w:r>
      <w:r w:rsidR="00BD73B6">
        <w:t xml:space="preserve"> formula application</w:t>
      </w:r>
      <w:r w:rsidR="001F7C20">
        <w:t xml:space="preserve"> so you can see if you are on the right tr</w:t>
      </w:r>
      <w:r w:rsidR="00B230F0">
        <w:t xml:space="preserve">ack with your own application. </w:t>
      </w:r>
    </w:p>
    <w:p w14:paraId="2430C4AB" w14:textId="7D7616B6" w:rsidR="00BD73B6" w:rsidRDefault="001F7C20" w:rsidP="00B230F0">
      <w:pPr>
        <w:pStyle w:val="ListParagraph"/>
        <w:numPr>
          <w:ilvl w:val="1"/>
          <w:numId w:val="1"/>
        </w:numPr>
        <w:spacing w:after="120" w:line="288" w:lineRule="auto"/>
        <w:contextualSpacing w:val="0"/>
      </w:pPr>
      <w:r>
        <w:t>Wine example formulas</w:t>
      </w:r>
      <w:r w:rsidR="005B02AB">
        <w:t xml:space="preserve">: </w:t>
      </w:r>
      <w:r>
        <w:t xml:space="preserve"> (</w:t>
      </w:r>
      <w:hyperlink r:id="rId20" w:history="1">
        <w:r w:rsidRPr="00A71BEF">
          <w:rPr>
            <w:rStyle w:val="Hyperlink"/>
          </w:rPr>
          <w:t>https://ttb.gov/formulation/wine-example.shtml</w:t>
        </w:r>
      </w:hyperlink>
      <w:r>
        <w:t xml:space="preserve">) </w:t>
      </w:r>
      <w:r w:rsidR="00C20F0D">
        <w:t>(Key Topic and Commodity Specific sections)</w:t>
      </w:r>
      <w:r w:rsidR="005B02AB">
        <w:t>.</w:t>
      </w:r>
      <w:r w:rsidR="00B230F0">
        <w:t xml:space="preserve"> </w:t>
      </w:r>
    </w:p>
    <w:p w14:paraId="4A8DAD9B" w14:textId="6D52C271" w:rsidR="00C34872" w:rsidRDefault="0092254E" w:rsidP="00B230F0">
      <w:pPr>
        <w:pStyle w:val="ListParagraph"/>
        <w:numPr>
          <w:ilvl w:val="0"/>
          <w:numId w:val="1"/>
        </w:numPr>
        <w:spacing w:after="120" w:line="288" w:lineRule="auto"/>
        <w:contextualSpacing w:val="0"/>
      </w:pPr>
      <w:r w:rsidRPr="0092254E">
        <w:rPr>
          <w:b/>
        </w:rPr>
        <w:t>Prohibited ingredients:</w:t>
      </w:r>
      <w:r>
        <w:t xml:space="preserve"> </w:t>
      </w:r>
      <w:r w:rsidR="005B02AB">
        <w:t xml:space="preserve"> </w:t>
      </w:r>
      <w:r w:rsidR="00C34872">
        <w:t>Find</w:t>
      </w:r>
      <w:r w:rsidR="00BD73B6">
        <w:t xml:space="preserve"> information about ingredients </w:t>
      </w:r>
      <w:r w:rsidR="00C34872">
        <w:t>that you are not allowe</w:t>
      </w:r>
      <w:r w:rsidR="00B230F0">
        <w:t xml:space="preserve">d to use in alcohol beverages. </w:t>
      </w:r>
    </w:p>
    <w:p w14:paraId="22B0DDAE" w14:textId="77C937FF" w:rsidR="00C34872" w:rsidRPr="00AE47F1" w:rsidRDefault="00C34872" w:rsidP="00B230F0">
      <w:pPr>
        <w:pStyle w:val="ListParagraph"/>
        <w:numPr>
          <w:ilvl w:val="1"/>
          <w:numId w:val="1"/>
        </w:numPr>
        <w:spacing w:after="120" w:line="288" w:lineRule="auto"/>
        <w:contextualSpacing w:val="0"/>
      </w:pPr>
      <w:r w:rsidRPr="00115162">
        <w:t>Which ingredients can be used</w:t>
      </w:r>
      <w:r w:rsidR="005B02AB">
        <w:t xml:space="preserve">: </w:t>
      </w:r>
      <w:r w:rsidRPr="00115162">
        <w:t xml:space="preserve"> (</w:t>
      </w:r>
      <w:hyperlink r:id="rId21" w:history="1">
        <w:r w:rsidRPr="00115162">
          <w:rPr>
            <w:rStyle w:val="Hyperlink"/>
          </w:rPr>
          <w:t>https://ttb.gov/formulation/determine-ingredients-beverage.shtml</w:t>
        </w:r>
      </w:hyperlink>
      <w:r w:rsidRPr="00115162">
        <w:t>)</w:t>
      </w:r>
      <w:r w:rsidR="005B02AB">
        <w:t>.</w:t>
      </w:r>
      <w:r w:rsidRPr="00115162">
        <w:t xml:space="preserve"> </w:t>
      </w:r>
    </w:p>
    <w:p w14:paraId="1FAE76CF" w14:textId="51D32A3C" w:rsidR="00482C0D" w:rsidRDefault="0092254E" w:rsidP="00B230F0">
      <w:pPr>
        <w:pStyle w:val="ListParagraph"/>
        <w:numPr>
          <w:ilvl w:val="0"/>
          <w:numId w:val="1"/>
        </w:numPr>
        <w:spacing w:after="120" w:line="288" w:lineRule="auto"/>
        <w:contextualSpacing w:val="0"/>
      </w:pPr>
      <w:r w:rsidRPr="0092254E">
        <w:rPr>
          <w:b/>
        </w:rPr>
        <w:t>How to submit a sample:</w:t>
      </w:r>
      <w:r w:rsidR="005B02AB">
        <w:rPr>
          <w:b/>
        </w:rPr>
        <w:t xml:space="preserve"> </w:t>
      </w:r>
      <w:r>
        <w:t xml:space="preserve"> </w:t>
      </w:r>
      <w:r w:rsidR="00482C0D">
        <w:t xml:space="preserve">Find out how to </w:t>
      </w:r>
      <w:r w:rsidR="00E5148D">
        <w:t xml:space="preserve">send </w:t>
      </w:r>
      <w:r w:rsidR="00482C0D">
        <w:t>in a bottl</w:t>
      </w:r>
      <w:r w:rsidR="00B230F0">
        <w:t xml:space="preserve">e of a wine you are importing. </w:t>
      </w:r>
    </w:p>
    <w:p w14:paraId="4BEAA58C" w14:textId="2A256610" w:rsidR="00482C0D" w:rsidRDefault="00482C0D" w:rsidP="00B230F0">
      <w:pPr>
        <w:pStyle w:val="ListParagraph"/>
        <w:numPr>
          <w:ilvl w:val="1"/>
          <w:numId w:val="1"/>
        </w:numPr>
        <w:spacing w:after="120" w:line="288" w:lineRule="auto"/>
        <w:contextualSpacing w:val="0"/>
      </w:pPr>
      <w:r>
        <w:t>How to Submit Laboratory Samples</w:t>
      </w:r>
      <w:r w:rsidR="005B02AB">
        <w:t xml:space="preserve">: </w:t>
      </w:r>
      <w:r>
        <w:t xml:space="preserve"> (</w:t>
      </w:r>
      <w:hyperlink r:id="rId22" w:history="1">
        <w:r w:rsidR="00F86ED1" w:rsidRPr="00A12767">
          <w:rPr>
            <w:rStyle w:val="Hyperlink"/>
          </w:rPr>
          <w:t>https://www.ttb.gov/formulation/abf-approval-lab-sample-analysis.shtml</w:t>
        </w:r>
      </w:hyperlink>
      <w:r>
        <w:t>)</w:t>
      </w:r>
      <w:r w:rsidR="005B02AB">
        <w:t>.</w:t>
      </w:r>
      <w:r w:rsidR="00B230F0">
        <w:t xml:space="preserve"> </w:t>
      </w:r>
    </w:p>
    <w:p w14:paraId="2B273AA9" w14:textId="5186D9DF" w:rsidR="00BD73B6" w:rsidRDefault="0092254E" w:rsidP="00B230F0">
      <w:pPr>
        <w:pStyle w:val="ListParagraph"/>
        <w:numPr>
          <w:ilvl w:val="0"/>
          <w:numId w:val="1"/>
        </w:numPr>
        <w:spacing w:after="120" w:line="288" w:lineRule="auto"/>
        <w:contextualSpacing w:val="0"/>
      </w:pPr>
      <w:r w:rsidRPr="0092254E">
        <w:rPr>
          <w:b/>
        </w:rPr>
        <w:t>Contact ALFD:</w:t>
      </w:r>
      <w:r>
        <w:t xml:space="preserve"> </w:t>
      </w:r>
      <w:r w:rsidR="005B02AB">
        <w:t xml:space="preserve"> </w:t>
      </w:r>
      <w:r w:rsidR="00BD73B6">
        <w:t xml:space="preserve">You haven’t found any of the information you’re looking for. How </w:t>
      </w:r>
      <w:r w:rsidR="009A5A06">
        <w:t>would you get help?</w:t>
      </w:r>
      <w:r w:rsidR="00B230F0">
        <w:t xml:space="preserve"> </w:t>
      </w:r>
    </w:p>
    <w:p w14:paraId="6D7D2A8A" w14:textId="64028C03" w:rsidR="009A5A06" w:rsidRDefault="004E0FB4" w:rsidP="00B230F0">
      <w:pPr>
        <w:pStyle w:val="ListParagraph"/>
        <w:numPr>
          <w:ilvl w:val="1"/>
          <w:numId w:val="1"/>
        </w:numPr>
        <w:spacing w:after="120" w:line="288" w:lineRule="auto"/>
        <w:contextualSpacing w:val="0"/>
      </w:pPr>
      <w:r>
        <w:t>Click on the green box at the bottom of the page.</w:t>
      </w:r>
      <w:r w:rsidR="00B230F0">
        <w:t xml:space="preserve"> </w:t>
      </w:r>
    </w:p>
    <w:p w14:paraId="450229BD" w14:textId="27570C7D" w:rsidR="00C67C3B" w:rsidRDefault="00C67C3B" w:rsidP="00B230F0">
      <w:pPr>
        <w:pStyle w:val="ListParagraph"/>
        <w:numPr>
          <w:ilvl w:val="0"/>
          <w:numId w:val="1"/>
        </w:numPr>
        <w:spacing w:after="120" w:line="288" w:lineRule="auto"/>
        <w:contextualSpacing w:val="0"/>
      </w:pPr>
      <w:r>
        <w:rPr>
          <w:b/>
        </w:rPr>
        <w:lastRenderedPageBreak/>
        <w:t>Log into your FONL account:</w:t>
      </w:r>
      <w:r>
        <w:t xml:space="preserve"> </w:t>
      </w:r>
      <w:r w:rsidR="005B02AB">
        <w:t xml:space="preserve"> </w:t>
      </w:r>
      <w:r w:rsidR="00F404E7">
        <w:t>You are ready to submit your formula</w:t>
      </w:r>
      <w:r w:rsidR="00CE14FA">
        <w:t xml:space="preserve"> for approval</w:t>
      </w:r>
      <w:r w:rsidR="00F404E7">
        <w:t>.  Find the page where you can enter your credentials and begin your submission.</w:t>
      </w:r>
      <w:r w:rsidR="00B230F0">
        <w:t xml:space="preserve"> </w:t>
      </w:r>
    </w:p>
    <w:p w14:paraId="6B619C69" w14:textId="2326FF85" w:rsidR="00840596" w:rsidRPr="00840596" w:rsidRDefault="00840596" w:rsidP="00B230F0">
      <w:pPr>
        <w:pStyle w:val="ListParagraph"/>
        <w:numPr>
          <w:ilvl w:val="1"/>
          <w:numId w:val="1"/>
        </w:numPr>
        <w:spacing w:after="120" w:line="288" w:lineRule="auto"/>
        <w:contextualSpacing w:val="0"/>
      </w:pPr>
      <w:r w:rsidRPr="001615A4">
        <w:t>Log in to Formulas Online</w:t>
      </w:r>
      <w:r w:rsidR="005B02AB">
        <w:t xml:space="preserve">: </w:t>
      </w:r>
      <w:r w:rsidRPr="001615A4">
        <w:t xml:space="preserve"> (</w:t>
      </w:r>
      <w:hyperlink r:id="rId23" w:history="1">
        <w:r w:rsidRPr="001615A4">
          <w:rPr>
            <w:rStyle w:val="Hyperlink"/>
          </w:rPr>
          <w:t>https://ttbonline.gov/ttbonline/</w:t>
        </w:r>
      </w:hyperlink>
      <w:r w:rsidRPr="001615A4">
        <w:t>)</w:t>
      </w:r>
      <w:r w:rsidR="005B02AB">
        <w:t>.</w:t>
      </w:r>
      <w:r w:rsidRPr="001615A4">
        <w:t xml:space="preserve"> </w:t>
      </w:r>
    </w:p>
    <w:p w14:paraId="0BD13BE0" w14:textId="6054582C" w:rsidR="000B4767" w:rsidRDefault="00F404E7" w:rsidP="00B230F0">
      <w:pPr>
        <w:pStyle w:val="ListParagraph"/>
        <w:numPr>
          <w:ilvl w:val="0"/>
          <w:numId w:val="1"/>
        </w:numPr>
        <w:spacing w:after="120" w:line="288" w:lineRule="auto"/>
        <w:contextualSpacing w:val="0"/>
      </w:pPr>
      <w:r w:rsidRPr="001615A4">
        <w:rPr>
          <w:b/>
        </w:rPr>
        <w:t>How FONL works videos:</w:t>
      </w:r>
      <w:r>
        <w:t xml:space="preserve">  Find an overview</w:t>
      </w:r>
      <w:r w:rsidR="00B230F0">
        <w:t xml:space="preserve"> of how Formulas Online works. </w:t>
      </w:r>
    </w:p>
    <w:p w14:paraId="604C3FA0" w14:textId="7D32DBCB" w:rsidR="00F404E7" w:rsidRDefault="00F404E7" w:rsidP="00B230F0">
      <w:pPr>
        <w:pStyle w:val="ListParagraph"/>
        <w:numPr>
          <w:ilvl w:val="1"/>
          <w:numId w:val="1"/>
        </w:numPr>
        <w:spacing w:after="120" w:line="288" w:lineRule="auto"/>
        <w:contextualSpacing w:val="0"/>
      </w:pPr>
      <w:r>
        <w:t>How to use Formulas Online</w:t>
      </w:r>
      <w:r w:rsidR="005B02AB">
        <w:t xml:space="preserve">: </w:t>
      </w:r>
      <w:r>
        <w:t xml:space="preserve"> (video series) (NEW)</w:t>
      </w:r>
      <w:r w:rsidR="005B02AB">
        <w:t>.</w:t>
      </w:r>
      <w:r w:rsidR="00B230F0">
        <w:t xml:space="preserve"> </w:t>
      </w:r>
    </w:p>
    <w:p w14:paraId="20E0FB99" w14:textId="4207C1F5" w:rsidR="00F11EAC" w:rsidRDefault="00EB26D4" w:rsidP="00B230F0">
      <w:pPr>
        <w:pStyle w:val="ListParagraph"/>
        <w:numPr>
          <w:ilvl w:val="0"/>
          <w:numId w:val="1"/>
        </w:numPr>
        <w:spacing w:after="120" w:line="288" w:lineRule="auto"/>
        <w:contextualSpacing w:val="0"/>
      </w:pPr>
      <w:r w:rsidRPr="001615A4">
        <w:rPr>
          <w:b/>
        </w:rPr>
        <w:t>Imports:</w:t>
      </w:r>
      <w:r w:rsidR="005B02AB">
        <w:rPr>
          <w:b/>
        </w:rPr>
        <w:t xml:space="preserve"> </w:t>
      </w:r>
      <w:r>
        <w:t xml:space="preserve"> </w:t>
      </w:r>
      <w:r w:rsidR="00A92F2C">
        <w:t>Find out if there are additional rules you need to follow when bringing</w:t>
      </w:r>
      <w:r w:rsidR="00CE14FA">
        <w:t xml:space="preserve"> in</w:t>
      </w:r>
      <w:r w:rsidR="00A92F2C">
        <w:t xml:space="preserve"> a wine from a different country. </w:t>
      </w:r>
    </w:p>
    <w:p w14:paraId="44672236" w14:textId="3F3F5F2B" w:rsidR="00A92F2C" w:rsidRDefault="00A92F2C" w:rsidP="00B230F0">
      <w:pPr>
        <w:pStyle w:val="ListParagraph"/>
        <w:numPr>
          <w:ilvl w:val="1"/>
          <w:numId w:val="1"/>
        </w:numPr>
        <w:spacing w:after="120" w:line="288" w:lineRule="auto"/>
        <w:contextualSpacing w:val="0"/>
      </w:pPr>
      <w:r>
        <w:t>Imported beverages</w:t>
      </w:r>
      <w:r w:rsidR="005B02AB">
        <w:t>:</w:t>
      </w:r>
      <w:r>
        <w:t xml:space="preserve"> (</w:t>
      </w:r>
      <w:hyperlink r:id="rId24" w:anchor="importers" w:history="1">
        <w:r w:rsidRPr="00A71BEF">
          <w:rPr>
            <w:rStyle w:val="Hyperlink"/>
          </w:rPr>
          <w:t>https://ttb.gov/faqs/alf23.shtml#importers</w:t>
        </w:r>
      </w:hyperlink>
      <w:r>
        <w:t>)</w:t>
      </w:r>
      <w:r w:rsidR="005B02AB">
        <w:t>.</w:t>
      </w:r>
      <w:r>
        <w:t xml:space="preserve"> </w:t>
      </w:r>
    </w:p>
    <w:p w14:paraId="3C7D173F" w14:textId="20CF0BE3" w:rsidR="00C40634" w:rsidRDefault="009777E8" w:rsidP="00B230F0">
      <w:pPr>
        <w:pStyle w:val="ListParagraph"/>
        <w:numPr>
          <w:ilvl w:val="0"/>
          <w:numId w:val="1"/>
        </w:numPr>
        <w:spacing w:after="120" w:line="288" w:lineRule="auto"/>
        <w:contextualSpacing w:val="0"/>
      </w:pPr>
      <w:r>
        <w:rPr>
          <w:b/>
        </w:rPr>
        <w:t>Class/type</w:t>
      </w:r>
      <w:r w:rsidR="00C40634" w:rsidRPr="00115162">
        <w:rPr>
          <w:b/>
        </w:rPr>
        <w:t>:</w:t>
      </w:r>
      <w:r w:rsidR="005B02AB">
        <w:rPr>
          <w:b/>
        </w:rPr>
        <w:t xml:space="preserve"> </w:t>
      </w:r>
      <w:r w:rsidR="00C40634">
        <w:t xml:space="preserve"> </w:t>
      </w:r>
      <w:r>
        <w:t xml:space="preserve">You want to make </w:t>
      </w:r>
      <w:r w:rsidR="00133BD5">
        <w:t>a bourbon liquor</w:t>
      </w:r>
      <w:r>
        <w:t xml:space="preserve">.  Find TTB’s definition of a </w:t>
      </w:r>
      <w:r w:rsidR="00133BD5">
        <w:t>bourbon liquor</w:t>
      </w:r>
      <w:r w:rsidR="00CE14FA">
        <w:t xml:space="preserve"> so you can make sure that what you </w:t>
      </w:r>
      <w:r>
        <w:t>plan to make lines up with TTB rules</w:t>
      </w:r>
      <w:r w:rsidR="00CE14FA">
        <w:t xml:space="preserve"> for making this kind of drink</w:t>
      </w:r>
      <w:r>
        <w:t>.</w:t>
      </w:r>
      <w:r w:rsidR="00B230F0">
        <w:t xml:space="preserve"> </w:t>
      </w:r>
    </w:p>
    <w:p w14:paraId="07A41317" w14:textId="7522485F" w:rsidR="00C40634" w:rsidRDefault="009777E8" w:rsidP="00B230F0">
      <w:pPr>
        <w:pStyle w:val="ListParagraph"/>
        <w:numPr>
          <w:ilvl w:val="1"/>
          <w:numId w:val="1"/>
        </w:numPr>
        <w:spacing w:after="120" w:line="288" w:lineRule="auto"/>
        <w:contextualSpacing w:val="0"/>
      </w:pPr>
      <w:r>
        <w:t>DS class and type chapter from BAM</w:t>
      </w:r>
      <w:r w:rsidR="005B02AB">
        <w:t xml:space="preserve">: </w:t>
      </w:r>
      <w:r w:rsidR="00C40634">
        <w:t xml:space="preserve"> (</w:t>
      </w:r>
      <w:hyperlink r:id="rId25" w:history="1">
        <w:r w:rsidRPr="00A71BEF">
          <w:rPr>
            <w:rStyle w:val="Hyperlink"/>
          </w:rPr>
          <w:t>https://www.ttb.gov/spirits/bam/chapter4.pdf</w:t>
        </w:r>
      </w:hyperlink>
      <w:r>
        <w:t>)</w:t>
      </w:r>
      <w:r w:rsidR="005B02AB">
        <w:t>.</w:t>
      </w:r>
      <w:r>
        <w:t xml:space="preserve"> </w:t>
      </w:r>
    </w:p>
    <w:p w14:paraId="18FD1339" w14:textId="77777777" w:rsidR="00C61B0F" w:rsidRDefault="00C61B0F" w:rsidP="00B230F0">
      <w:pPr>
        <w:spacing w:after="120" w:line="288" w:lineRule="auto"/>
        <w:rPr>
          <w:b/>
        </w:rPr>
      </w:pPr>
    </w:p>
    <w:p w14:paraId="3CE81902" w14:textId="452AE0C1" w:rsidR="00931B78" w:rsidRPr="00BD73B6" w:rsidRDefault="00BD73B6" w:rsidP="00B230F0">
      <w:pPr>
        <w:spacing w:after="120" w:line="288" w:lineRule="auto"/>
        <w:rPr>
          <w:b/>
        </w:rPr>
      </w:pPr>
      <w:r w:rsidRPr="00BD73B6">
        <w:rPr>
          <w:b/>
        </w:rPr>
        <w:t>Post-</w:t>
      </w:r>
      <w:r w:rsidR="005B69EF">
        <w:rPr>
          <w:b/>
        </w:rPr>
        <w:t>Activity</w:t>
      </w:r>
      <w:r w:rsidRPr="00BD73B6">
        <w:rPr>
          <w:b/>
        </w:rPr>
        <w:t xml:space="preserve"> Questions</w:t>
      </w:r>
      <w:r w:rsidR="00415400">
        <w:rPr>
          <w:b/>
        </w:rPr>
        <w:t xml:space="preserve"> </w:t>
      </w:r>
    </w:p>
    <w:p w14:paraId="1F49ADFA" w14:textId="33EFF1EC" w:rsidR="005B69EF" w:rsidRPr="00415400" w:rsidRDefault="005B69EF" w:rsidP="00B230F0">
      <w:pPr>
        <w:pStyle w:val="ListParagraph"/>
        <w:numPr>
          <w:ilvl w:val="0"/>
          <w:numId w:val="5"/>
        </w:numPr>
        <w:spacing w:after="120" w:line="288" w:lineRule="auto"/>
        <w:contextualSpacing w:val="0"/>
      </w:pPr>
      <w:r w:rsidRPr="00415400">
        <w:t>What is your general impression of the page you worked with today?</w:t>
      </w:r>
      <w:r w:rsidR="005B02AB">
        <w:t xml:space="preserve"> </w:t>
      </w:r>
      <w:r w:rsidRPr="00415400">
        <w:t xml:space="preserve"> [free-form response]</w:t>
      </w:r>
      <w:r w:rsidR="00B230F0">
        <w:t xml:space="preserve"> </w:t>
      </w:r>
    </w:p>
    <w:p w14:paraId="7C7CAECA" w14:textId="0A8F3BA5" w:rsidR="005B69EF" w:rsidRPr="00415400" w:rsidRDefault="005B69EF" w:rsidP="00B230F0">
      <w:pPr>
        <w:pStyle w:val="ListParagraph"/>
        <w:numPr>
          <w:ilvl w:val="0"/>
          <w:numId w:val="5"/>
        </w:numPr>
        <w:spacing w:after="120" w:line="288" w:lineRule="auto"/>
        <w:contextualSpacing w:val="0"/>
      </w:pPr>
      <w:r w:rsidRPr="00415400">
        <w:t>How difficult or easy was it for you to find the information you were looking for on this page? [5</w:t>
      </w:r>
      <w:r w:rsidR="00B230F0">
        <w:t> </w:t>
      </w:r>
      <w:r w:rsidRPr="00415400">
        <w:t>point scale</w:t>
      </w:r>
      <w:r w:rsidR="005B02AB">
        <w:t xml:space="preserve">:  </w:t>
      </w:r>
      <w:r w:rsidRPr="00415400">
        <w:t>Very difficult, difficult, neither easy or difficult, easy, very easy]</w:t>
      </w:r>
      <w:r w:rsidR="00B230F0">
        <w:t xml:space="preserve"> </w:t>
      </w:r>
    </w:p>
    <w:p w14:paraId="40C5A7CE" w14:textId="76993791" w:rsidR="005B69EF" w:rsidRPr="00415400" w:rsidRDefault="00415400" w:rsidP="00B230F0">
      <w:pPr>
        <w:pStyle w:val="ListParagraph"/>
        <w:numPr>
          <w:ilvl w:val="0"/>
          <w:numId w:val="5"/>
        </w:numPr>
        <w:spacing w:after="120" w:line="288" w:lineRule="auto"/>
        <w:contextualSpacing w:val="0"/>
      </w:pPr>
      <w:r>
        <w:t>Was there anything you found</w:t>
      </w:r>
      <w:r w:rsidRPr="00415400">
        <w:t xml:space="preserve"> particularly hard to find?</w:t>
      </w:r>
      <w:r>
        <w:t xml:space="preserve">  If so, what?</w:t>
      </w:r>
      <w:r w:rsidRPr="00415400">
        <w:t xml:space="preserve"> [free-form response]</w:t>
      </w:r>
      <w:r w:rsidR="00B230F0">
        <w:t xml:space="preserve"> </w:t>
      </w:r>
    </w:p>
    <w:p w14:paraId="2F143B91" w14:textId="52648D9A" w:rsidR="00BD73B6" w:rsidRPr="00415400" w:rsidRDefault="00415400" w:rsidP="00B230F0">
      <w:pPr>
        <w:pStyle w:val="ListParagraph"/>
        <w:numPr>
          <w:ilvl w:val="0"/>
          <w:numId w:val="5"/>
        </w:numPr>
        <w:spacing w:after="120" w:line="288" w:lineRule="auto"/>
      </w:pPr>
      <w:r w:rsidRPr="00415400">
        <w:t xml:space="preserve">Do you have any suggestions for ways we could improve this page to make it more helpful for you? </w:t>
      </w:r>
    </w:p>
    <w:sectPr w:rsidR="00BD73B6" w:rsidRPr="00415400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37C6F5" w14:textId="77777777" w:rsidR="00CD4E95" w:rsidRDefault="00CD4E95" w:rsidP="00CD4E95">
      <w:pPr>
        <w:spacing w:after="0" w:line="240" w:lineRule="auto"/>
      </w:pPr>
      <w:r>
        <w:separator/>
      </w:r>
    </w:p>
  </w:endnote>
  <w:endnote w:type="continuationSeparator" w:id="0">
    <w:p w14:paraId="3D05C7FF" w14:textId="77777777" w:rsidR="00CD4E95" w:rsidRDefault="00CD4E95" w:rsidP="00CD4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3E6086" w14:textId="77777777" w:rsidR="00CD4E95" w:rsidRDefault="00CD4E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21BDE" w14:textId="77777777" w:rsidR="00CD4E95" w:rsidRDefault="00CD4E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24567" w14:textId="77777777" w:rsidR="00CD4E95" w:rsidRDefault="00CD4E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B4FB69" w14:textId="77777777" w:rsidR="00CD4E95" w:rsidRDefault="00CD4E95" w:rsidP="00CD4E95">
      <w:pPr>
        <w:spacing w:after="0" w:line="240" w:lineRule="auto"/>
      </w:pPr>
      <w:r>
        <w:separator/>
      </w:r>
    </w:p>
  </w:footnote>
  <w:footnote w:type="continuationSeparator" w:id="0">
    <w:p w14:paraId="2E6037D3" w14:textId="77777777" w:rsidR="00CD4E95" w:rsidRDefault="00CD4E95" w:rsidP="00CD4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BC995" w14:textId="77777777" w:rsidR="00CD4E95" w:rsidRDefault="00CD4E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361E3" w14:textId="77777777" w:rsidR="00CD4E95" w:rsidRDefault="00CD4E9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C09155" w14:textId="77777777" w:rsidR="00CD4E95" w:rsidRDefault="00CD4E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3952"/>
    <w:multiLevelType w:val="hybridMultilevel"/>
    <w:tmpl w:val="6C3C9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D386C"/>
    <w:multiLevelType w:val="hybridMultilevel"/>
    <w:tmpl w:val="8F2C2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462AA"/>
    <w:multiLevelType w:val="hybridMultilevel"/>
    <w:tmpl w:val="D9202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A9075F"/>
    <w:multiLevelType w:val="hybridMultilevel"/>
    <w:tmpl w:val="BA748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3B6"/>
    <w:rsid w:val="00022172"/>
    <w:rsid w:val="000648F5"/>
    <w:rsid w:val="00085CBB"/>
    <w:rsid w:val="000B2C89"/>
    <w:rsid w:val="000B4767"/>
    <w:rsid w:val="00101467"/>
    <w:rsid w:val="001056C8"/>
    <w:rsid w:val="00133BD5"/>
    <w:rsid w:val="00157981"/>
    <w:rsid w:val="001615A4"/>
    <w:rsid w:val="001774FF"/>
    <w:rsid w:val="001F7C20"/>
    <w:rsid w:val="002467C8"/>
    <w:rsid w:val="00253837"/>
    <w:rsid w:val="00296FCE"/>
    <w:rsid w:val="00330125"/>
    <w:rsid w:val="00397EE0"/>
    <w:rsid w:val="00415400"/>
    <w:rsid w:val="00432E63"/>
    <w:rsid w:val="004574CF"/>
    <w:rsid w:val="00463BF2"/>
    <w:rsid w:val="00482C0D"/>
    <w:rsid w:val="004947C4"/>
    <w:rsid w:val="004C0C59"/>
    <w:rsid w:val="004E0FB4"/>
    <w:rsid w:val="00505C36"/>
    <w:rsid w:val="005B02AB"/>
    <w:rsid w:val="005B69EF"/>
    <w:rsid w:val="00617BEF"/>
    <w:rsid w:val="00620B3A"/>
    <w:rsid w:val="00715DBD"/>
    <w:rsid w:val="00746A6B"/>
    <w:rsid w:val="008334B0"/>
    <w:rsid w:val="0083478A"/>
    <w:rsid w:val="00840596"/>
    <w:rsid w:val="00846085"/>
    <w:rsid w:val="0085439F"/>
    <w:rsid w:val="008E5662"/>
    <w:rsid w:val="0092254E"/>
    <w:rsid w:val="0095564A"/>
    <w:rsid w:val="009777E8"/>
    <w:rsid w:val="009A5A06"/>
    <w:rsid w:val="009B0F81"/>
    <w:rsid w:val="009E6239"/>
    <w:rsid w:val="00A077A2"/>
    <w:rsid w:val="00A547F1"/>
    <w:rsid w:val="00A92F2C"/>
    <w:rsid w:val="00AC6A69"/>
    <w:rsid w:val="00AE47F1"/>
    <w:rsid w:val="00B230F0"/>
    <w:rsid w:val="00B403CF"/>
    <w:rsid w:val="00BD73B6"/>
    <w:rsid w:val="00BF0B29"/>
    <w:rsid w:val="00C02C9F"/>
    <w:rsid w:val="00C20F0D"/>
    <w:rsid w:val="00C34872"/>
    <w:rsid w:val="00C40634"/>
    <w:rsid w:val="00C519D1"/>
    <w:rsid w:val="00C61B0F"/>
    <w:rsid w:val="00C67C3B"/>
    <w:rsid w:val="00CA5770"/>
    <w:rsid w:val="00CB0697"/>
    <w:rsid w:val="00CD4E95"/>
    <w:rsid w:val="00CE14FA"/>
    <w:rsid w:val="00D96396"/>
    <w:rsid w:val="00DB266E"/>
    <w:rsid w:val="00DC6F88"/>
    <w:rsid w:val="00E04D64"/>
    <w:rsid w:val="00E5148D"/>
    <w:rsid w:val="00E53FA0"/>
    <w:rsid w:val="00E84F68"/>
    <w:rsid w:val="00EB26D4"/>
    <w:rsid w:val="00F11EAC"/>
    <w:rsid w:val="00F404E7"/>
    <w:rsid w:val="00F551B4"/>
    <w:rsid w:val="00F86ED1"/>
    <w:rsid w:val="00FA6D64"/>
    <w:rsid w:val="00FF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93AE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3B6"/>
    <w:pPr>
      <w:spacing w:line="252" w:lineRule="auto"/>
      <w:ind w:left="720"/>
      <w:contextualSpacing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22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5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5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5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54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2C8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3FA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4E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E95"/>
  </w:style>
  <w:style w:type="paragraph" w:styleId="Footer">
    <w:name w:val="footer"/>
    <w:basedOn w:val="Normal"/>
    <w:link w:val="FooterChar"/>
    <w:uiPriority w:val="99"/>
    <w:unhideWhenUsed/>
    <w:rsid w:val="00CD4E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E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3B6"/>
    <w:pPr>
      <w:spacing w:line="252" w:lineRule="auto"/>
      <w:ind w:left="720"/>
      <w:contextualSpacing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22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5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5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5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54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2C8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3FA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4E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E95"/>
  </w:style>
  <w:style w:type="paragraph" w:styleId="Footer">
    <w:name w:val="footer"/>
    <w:basedOn w:val="Normal"/>
    <w:link w:val="FooterChar"/>
    <w:uiPriority w:val="99"/>
    <w:unhideWhenUsed/>
    <w:rsid w:val="00CD4E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tb.gov/formulation/pre_cola.shtml" TargetMode="External"/><Relationship Id="rId13" Type="http://schemas.openxmlformats.org/officeDocument/2006/relationships/hyperlink" Target="https://www.ttb.gov/formulation/abf-approval-lab-sample-analysis.shtml" TargetMode="External"/><Relationship Id="rId18" Type="http://schemas.openxmlformats.org/officeDocument/2006/relationships/hyperlink" Target="https://ttb.gov/formulation/hemp_policy.shtml" TargetMode="External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https://ttb.gov/formulation/determine-ingredients-beverage.s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ttb.gov/industry_circulars/archives/2007/pre-cola_eval_spirits.pdf" TargetMode="External"/><Relationship Id="rId17" Type="http://schemas.openxmlformats.org/officeDocument/2006/relationships/hyperlink" Target="https://ttb.gov/formulation/sample-spec-sheet.shtml" TargetMode="External"/><Relationship Id="rId25" Type="http://schemas.openxmlformats.org/officeDocument/2006/relationships/hyperlink" Target="https://www.ttb.gov/spirits/bam/chapter4.pdf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ttb.gov/formulation/limited-ingrd-cal-worksheet.shtml" TargetMode="External"/><Relationship Id="rId20" Type="http://schemas.openxmlformats.org/officeDocument/2006/relationships/hyperlink" Target="https://ttb.gov/formulation/wine-example.shtml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ttb.gov/formulation/do-I-need-a-formula.shtml" TargetMode="External"/><Relationship Id="rId24" Type="http://schemas.openxmlformats.org/officeDocument/2006/relationships/hyperlink" Target="https://ttb.gov/faqs/alf23.shtml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ttb.gov/formulation/fids.shtml" TargetMode="External"/><Relationship Id="rId23" Type="http://schemas.openxmlformats.org/officeDocument/2006/relationships/hyperlink" Target="https://ttbonline.gov/ttbonline/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ttb.gov/public-guidance/TTB-G-2016-1A.shtml" TargetMode="External"/><Relationship Id="rId19" Type="http://schemas.openxmlformats.org/officeDocument/2006/relationships/hyperlink" Target="https://www.ttb.gov/rulings/ttb-ruling-2015-1-malt-beverage-formulas.pdf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ttb.gov/formulation/do-I-need-a-formula.shtml" TargetMode="External"/><Relationship Id="rId14" Type="http://schemas.openxmlformats.org/officeDocument/2006/relationships/hyperlink" Target="https://ttb.gov/formulation/determine-ingredients-beverage.shtml" TargetMode="External"/><Relationship Id="rId22" Type="http://schemas.openxmlformats.org/officeDocument/2006/relationships/hyperlink" Target="https://www.ttb.gov/formulation/abf-approval-lab-sample-analysis.shtml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2019-07-16T19:23:00Z</dcterms:created>
  <dcterms:modified xsi:type="dcterms:W3CDTF">2019-07-16T19:23:00Z</dcterms:modified>
</cp:coreProperties>
</file>