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89AFF" w14:textId="77777777" w:rsidR="00DD5B83" w:rsidRDefault="00DD5B83" w:rsidP="00DD5B83">
      <w:pPr>
        <w:pBdr>
          <w:top w:val="thinThickSmallGap" w:sz="36" w:space="1" w:color="auto"/>
          <w:bottom w:val="thickThinSmallGap" w:sz="36" w:space="1" w:color="auto"/>
        </w:pBdr>
        <w:spacing w:after="0" w:line="240" w:lineRule="auto"/>
        <w:jc w:val="center"/>
        <w:rPr>
          <w:rFonts w:eastAsia="Calibri" w:cs="Arial"/>
          <w:b/>
          <w:bCs/>
          <w:sz w:val="28"/>
          <w:szCs w:val="28"/>
        </w:rPr>
      </w:pPr>
      <w:bookmarkStart w:id="0" w:name="_GoBack"/>
      <w:bookmarkEnd w:id="0"/>
      <w:r>
        <w:rPr>
          <w:rFonts w:eastAsia="Calibri" w:cs="Arial"/>
          <w:b/>
          <w:bCs/>
          <w:sz w:val="28"/>
          <w:szCs w:val="28"/>
        </w:rPr>
        <w:t>Evaluation of the ACL Title VI Programs</w:t>
      </w:r>
    </w:p>
    <w:p w14:paraId="041F064D" w14:textId="77777777" w:rsidR="00DD5B83" w:rsidRPr="006824F1" w:rsidRDefault="00DD5B83" w:rsidP="00DD5B83">
      <w:pPr>
        <w:pBdr>
          <w:top w:val="thinThickSmallGap" w:sz="36" w:space="1" w:color="auto"/>
          <w:bottom w:val="thickThinSmallGap" w:sz="36" w:space="1" w:color="auto"/>
        </w:pBdr>
        <w:spacing w:after="200"/>
        <w:jc w:val="center"/>
        <w:rPr>
          <w:rFonts w:eastAsia="Calibri" w:cs="Arial"/>
          <w:b/>
          <w:bCs/>
          <w:sz w:val="28"/>
          <w:szCs w:val="28"/>
        </w:rPr>
      </w:pPr>
      <w:r w:rsidRPr="006824F1">
        <w:rPr>
          <w:rFonts w:eastAsia="Calibri" w:cs="Arial"/>
          <w:b/>
          <w:bCs/>
          <w:sz w:val="28"/>
          <w:szCs w:val="28"/>
        </w:rPr>
        <w:t xml:space="preserve">Title VI </w:t>
      </w:r>
      <w:r>
        <w:rPr>
          <w:rFonts w:eastAsia="Calibri" w:cs="Arial"/>
          <w:b/>
          <w:bCs/>
          <w:sz w:val="28"/>
          <w:szCs w:val="28"/>
        </w:rPr>
        <w:t xml:space="preserve">Tribal Caregivers Focus Group </w:t>
      </w:r>
      <w:r w:rsidRPr="006824F1">
        <w:rPr>
          <w:rFonts w:eastAsia="Calibri" w:cs="Arial"/>
          <w:b/>
          <w:bCs/>
          <w:sz w:val="28"/>
          <w:szCs w:val="28"/>
        </w:rPr>
        <w:t>– Informed Consent Form</w:t>
      </w:r>
    </w:p>
    <w:p w14:paraId="35416D66" w14:textId="77777777" w:rsidR="00DD5B83" w:rsidRPr="000C7995" w:rsidRDefault="00DD5B83" w:rsidP="00DD5B83">
      <w:pPr>
        <w:widowControl w:val="0"/>
        <w:spacing w:after="200"/>
        <w:rPr>
          <w:rFonts w:eastAsia="Calibri" w:cs="Arial"/>
          <w:b/>
          <w:szCs w:val="22"/>
        </w:rPr>
      </w:pPr>
      <w:r w:rsidRPr="000C7995">
        <w:rPr>
          <w:rFonts w:eastAsia="Calibri" w:cs="Arial"/>
          <w:b/>
          <w:szCs w:val="22"/>
        </w:rPr>
        <w:t>Purpose of the Study</w:t>
      </w:r>
    </w:p>
    <w:p w14:paraId="2A0EA917" w14:textId="77777777" w:rsidR="00DD5B83" w:rsidRPr="000C7995" w:rsidRDefault="00DD5B83" w:rsidP="00DD5B83">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0F799254" w14:textId="77777777" w:rsidR="00DD5B83" w:rsidRPr="000C7995" w:rsidRDefault="00DD5B83" w:rsidP="00DD5B83">
      <w:pPr>
        <w:widowControl w:val="0"/>
        <w:spacing w:after="200"/>
        <w:rPr>
          <w:rFonts w:eastAsia="Calibri" w:cs="Arial"/>
          <w:b/>
          <w:szCs w:val="22"/>
        </w:rPr>
      </w:pPr>
      <w:r w:rsidRPr="000C7995">
        <w:rPr>
          <w:rFonts w:eastAsia="Calibri" w:cs="Arial"/>
          <w:b/>
          <w:szCs w:val="22"/>
        </w:rPr>
        <w:t>Description of Participation</w:t>
      </w:r>
    </w:p>
    <w:p w14:paraId="45EF521E" w14:textId="77777777" w:rsidR="00DD5B83" w:rsidRPr="000C7995" w:rsidRDefault="00DD5B83" w:rsidP="00DD5B83">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your tribal elders program told us you are a caregiver who received some services from them. The </w:t>
      </w:r>
      <w:r w:rsidRPr="000C7995">
        <w:rPr>
          <w:rFonts w:eastAsia="Times New Roman" w:cs="Arial"/>
          <w:szCs w:val="22"/>
          <w:lang w:val="x-none" w:eastAsia="x-none"/>
        </w:rPr>
        <w:t xml:space="preserve">focus group will last 2 hours. </w:t>
      </w:r>
    </w:p>
    <w:p w14:paraId="092E2C2F" w14:textId="77777777" w:rsidR="00DD5B83" w:rsidRPr="000C7995" w:rsidRDefault="00DD5B83" w:rsidP="00DD5B83">
      <w:pPr>
        <w:spacing w:after="0" w:line="240" w:lineRule="auto"/>
        <w:ind w:right="-540"/>
        <w:rPr>
          <w:rFonts w:eastAsia="Times New Roman" w:cs="Arial"/>
          <w:szCs w:val="22"/>
          <w:lang w:val="x-none" w:eastAsia="x-none"/>
        </w:rPr>
      </w:pPr>
    </w:p>
    <w:p w14:paraId="4B61AE09" w14:textId="77777777" w:rsidR="00DD5B83" w:rsidRPr="000C7995" w:rsidRDefault="00DD5B83" w:rsidP="00DD5B83">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7D5E7A7D" w14:textId="77777777" w:rsidR="00DD5B83" w:rsidRPr="000C7995" w:rsidRDefault="00DD5B83" w:rsidP="00DD5B83">
      <w:pPr>
        <w:spacing w:after="0" w:line="240" w:lineRule="auto"/>
        <w:ind w:right="-540"/>
        <w:rPr>
          <w:rFonts w:eastAsia="Times New Roman" w:cs="Arial"/>
          <w:szCs w:val="22"/>
          <w:lang w:val="x-none" w:eastAsia="x-none"/>
        </w:rPr>
      </w:pPr>
    </w:p>
    <w:p w14:paraId="2C8E0AD7" w14:textId="77777777" w:rsidR="00DD5B83" w:rsidRPr="000C7995" w:rsidRDefault="00DD5B83" w:rsidP="00DD5B83">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6042B6A4" w14:textId="77777777" w:rsidR="00DD5B83" w:rsidRPr="000C7995" w:rsidRDefault="00DD5B83" w:rsidP="00DD5B83">
      <w:pPr>
        <w:spacing w:after="0" w:line="240" w:lineRule="auto"/>
        <w:ind w:right="-540"/>
        <w:rPr>
          <w:rFonts w:eastAsia="Times New Roman" w:cs="Arial"/>
          <w:szCs w:val="22"/>
          <w:lang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7A6597ED" w14:textId="77777777" w:rsidR="00DD5B83" w:rsidRPr="000C7995" w:rsidRDefault="00DD5B83" w:rsidP="00DD5B83">
      <w:pPr>
        <w:spacing w:after="0" w:line="240" w:lineRule="auto"/>
        <w:ind w:right="-540"/>
        <w:rPr>
          <w:rFonts w:eastAsia="Times New Roman" w:cs="Arial"/>
          <w:szCs w:val="22"/>
          <w:lang w:eastAsia="x-none"/>
        </w:rPr>
      </w:pPr>
    </w:p>
    <w:p w14:paraId="268263F3" w14:textId="77777777" w:rsidR="00DD5B83" w:rsidRPr="000C7995" w:rsidRDefault="00DD5B83" w:rsidP="00DD5B83">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Compensation</w:t>
      </w:r>
    </w:p>
    <w:p w14:paraId="734116B3" w14:textId="77777777" w:rsidR="00DD5B83" w:rsidRPr="000C7995" w:rsidRDefault="00DD5B83" w:rsidP="00DD5B83">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agree to take part in this </w:t>
      </w:r>
      <w:r w:rsidRPr="000C7995">
        <w:rPr>
          <w:rFonts w:eastAsia="Times New Roman" w:cs="Arial"/>
          <w:szCs w:val="22"/>
          <w:lang w:eastAsia="x-none"/>
        </w:rPr>
        <w:t>focus group</w:t>
      </w:r>
      <w:r w:rsidRPr="000C7995">
        <w:rPr>
          <w:rFonts w:eastAsia="Times New Roman" w:cs="Arial"/>
          <w:szCs w:val="22"/>
          <w:lang w:val="x-none" w:eastAsia="x-none"/>
        </w:rPr>
        <w:t xml:space="preserve">, you will receive </w:t>
      </w:r>
      <w:r w:rsidRPr="000C7995">
        <w:rPr>
          <w:rFonts w:eastAsia="Times New Roman" w:cs="Arial"/>
          <w:color w:val="323E4F" w:themeColor="text2" w:themeShade="BF"/>
          <w:szCs w:val="22"/>
          <w:lang w:val="x-none" w:eastAsia="x-none"/>
        </w:rPr>
        <w:t>[insert incentive]</w:t>
      </w:r>
      <w:r w:rsidRPr="000C7995">
        <w:rPr>
          <w:rFonts w:eastAsia="Times New Roman" w:cs="Arial"/>
          <w:szCs w:val="22"/>
          <w:lang w:val="x-none" w:eastAsia="x-none"/>
        </w:rPr>
        <w:t>.</w:t>
      </w:r>
    </w:p>
    <w:p w14:paraId="2310BE6D" w14:textId="77777777" w:rsidR="00DD5B83" w:rsidRPr="000C7995" w:rsidRDefault="00DD5B83" w:rsidP="00DD5B83">
      <w:pPr>
        <w:widowControl w:val="0"/>
        <w:autoSpaceDE w:val="0"/>
        <w:autoSpaceDN w:val="0"/>
        <w:adjustRightInd w:val="0"/>
        <w:spacing w:after="0" w:line="240" w:lineRule="auto"/>
        <w:rPr>
          <w:rFonts w:eastAsia="Times New Roman" w:cs="Arial"/>
          <w:szCs w:val="22"/>
          <w:u w:val="single"/>
          <w:lang w:val="x-none" w:eastAsia="x-none"/>
        </w:rPr>
      </w:pPr>
    </w:p>
    <w:p w14:paraId="54661691" w14:textId="77777777" w:rsidR="00DD5B83" w:rsidRPr="000C7995" w:rsidRDefault="00DD5B83" w:rsidP="00DD5B83">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6B7C90A4" w14:textId="31615A59" w:rsidR="00DD5B83" w:rsidRPr="000C7995" w:rsidRDefault="00E6107D" w:rsidP="00DD5B83">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Pr="000C7995">
        <w:rPr>
          <w:rFonts w:eastAsia="Times New Roman" w:cs="Arial"/>
          <w:szCs w:val="22"/>
          <w:lang w:val="x-none" w:eastAsia="x-none"/>
        </w:rPr>
        <w:t xml:space="preserve"> </w:t>
      </w:r>
      <w:r w:rsidR="00DD5B83" w:rsidRPr="000C7995">
        <w:rPr>
          <w:rFonts w:eastAsia="Times New Roman" w:cs="Arial"/>
          <w:szCs w:val="22"/>
          <w:lang w:val="x-none" w:eastAsia="x-none"/>
        </w:rPr>
        <w:t>but we cannot guarantee that everyone will keep the discussion private.</w:t>
      </w:r>
      <w:r w:rsidR="00DD5B83" w:rsidRPr="000C7995">
        <w:rPr>
          <w:rFonts w:eastAsia="Times New Roman" w:cs="Arial"/>
          <w:szCs w:val="22"/>
          <w:lang w:eastAsia="x-none"/>
        </w:rPr>
        <w:t xml:space="preserve"> </w:t>
      </w:r>
      <w:r w:rsidR="00DD5B83" w:rsidRPr="000C7995">
        <w:rPr>
          <w:rFonts w:eastAsia="Times New Roman" w:cs="Arial"/>
          <w:szCs w:val="22"/>
          <w:lang w:val="x-none" w:eastAsia="x-none"/>
        </w:rPr>
        <w:t xml:space="preserve">We will be taking notes during the focus group about what is said, but </w:t>
      </w:r>
      <w:r w:rsidR="00DD5B83" w:rsidRPr="000C7995">
        <w:rPr>
          <w:rFonts w:eastAsia="Times New Roman" w:cs="Arial"/>
          <w:szCs w:val="22"/>
          <w:lang w:eastAsia="x-none"/>
        </w:rPr>
        <w:t xml:space="preserve">your name and answers will be kept </w:t>
      </w:r>
      <w:r w:rsidR="000658C4">
        <w:rPr>
          <w:rFonts w:eastAsia="Times New Roman" w:cs="Arial"/>
          <w:szCs w:val="22"/>
          <w:lang w:eastAsia="x-none"/>
        </w:rPr>
        <w:t>private to the extent permitted by law</w:t>
      </w:r>
      <w:r w:rsidR="000658C4">
        <w:rPr>
          <w:rStyle w:val="CommentReference"/>
        </w:rPr>
        <w:t/>
      </w:r>
      <w:r w:rsidR="00DD5B83" w:rsidRPr="000C7995">
        <w:rPr>
          <w:rFonts w:eastAsia="Times New Roman" w:cs="Arial"/>
          <w:szCs w:val="22"/>
          <w:lang w:val="x-none" w:eastAsia="x-none"/>
        </w:rPr>
        <w:t>.</w:t>
      </w:r>
      <w:r w:rsidR="00DD5B83" w:rsidRPr="000C7995">
        <w:rPr>
          <w:rFonts w:eastAsia="Times New Roman" w:cs="Arial"/>
          <w:szCs w:val="22"/>
          <w:lang w:eastAsia="x-none"/>
        </w:rPr>
        <w:t xml:space="preserve"> To help with our notes, we also will audio tape the focus group. </w:t>
      </w:r>
      <w:r w:rsidR="00DD5B83" w:rsidRPr="000C7995">
        <w:rPr>
          <w:rFonts w:eastAsia="Times New Roman" w:cs="Arial"/>
          <w:szCs w:val="22"/>
          <w:lang w:val="x-none" w:eastAsia="x-none"/>
        </w:rPr>
        <w:t xml:space="preserve">We will keep the </w:t>
      </w:r>
      <w:r w:rsidR="00DD5B83" w:rsidRPr="000C7995">
        <w:rPr>
          <w:rFonts w:eastAsia="Times New Roman" w:cs="Arial"/>
          <w:szCs w:val="22"/>
          <w:lang w:eastAsia="x-none"/>
        </w:rPr>
        <w:t xml:space="preserve">notes and tape </w:t>
      </w:r>
      <w:r w:rsidR="00DD5B83" w:rsidRPr="000C7995">
        <w:rPr>
          <w:rFonts w:eastAsia="Times New Roman" w:cs="Arial"/>
          <w:szCs w:val="22"/>
          <w:lang w:val="x-none" w:eastAsia="x-none"/>
        </w:rPr>
        <w:t>records in locked files and only study staff will be allowed to see them.</w:t>
      </w:r>
      <w:r w:rsidR="00DD5B83"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C015F5">
        <w:rPr>
          <w:rFonts w:eastAsia="Times New Roman" w:cs="Arial"/>
          <w:szCs w:val="22"/>
          <w:lang w:eastAsia="x-none"/>
        </w:rPr>
        <w:t xml:space="preserve"> </w:t>
      </w:r>
      <w:r w:rsidR="00C015F5" w:rsidRPr="0073351A">
        <w:rPr>
          <w:rFonts w:eastAsia="Times New Roman" w:cs="Arial"/>
          <w:szCs w:val="22"/>
          <w:lang w:eastAsia="x-none"/>
        </w:rPr>
        <w:t xml:space="preserve">While not the focus of our questions, if you tell us about child or elder abuse or neglect, we have to report to </w:t>
      </w:r>
      <w:r w:rsidR="00C015F5">
        <w:rPr>
          <w:rFonts w:eastAsia="Times New Roman" w:cs="Arial"/>
          <w:szCs w:val="22"/>
          <w:lang w:eastAsia="x-none"/>
        </w:rPr>
        <w:t xml:space="preserve">the </w:t>
      </w:r>
      <w:r w:rsidR="00C015F5" w:rsidRPr="0073351A">
        <w:rPr>
          <w:rFonts w:eastAsia="Times New Roman" w:cs="Arial"/>
          <w:szCs w:val="22"/>
          <w:lang w:eastAsia="x-none"/>
        </w:rPr>
        <w:t>appropriate authority per tribal and state legal codes</w:t>
      </w:r>
      <w:r w:rsidR="00C015F5">
        <w:rPr>
          <w:rFonts w:eastAsia="Times New Roman" w:cs="Arial"/>
          <w:szCs w:val="22"/>
          <w:lang w:eastAsia="x-none"/>
        </w:rPr>
        <w:t>.</w:t>
      </w:r>
    </w:p>
    <w:p w14:paraId="24C5C6DC" w14:textId="77777777" w:rsidR="00DD5B83" w:rsidRPr="000C7995" w:rsidRDefault="00DD5B83" w:rsidP="00DD5B83">
      <w:pPr>
        <w:spacing w:after="0" w:line="240" w:lineRule="auto"/>
        <w:ind w:right="-540"/>
        <w:jc w:val="both"/>
        <w:rPr>
          <w:rFonts w:eastAsia="Times New Roman" w:cs="Arial"/>
          <w:szCs w:val="22"/>
          <w:lang w:eastAsia="x-none"/>
        </w:rPr>
      </w:pPr>
      <w:r w:rsidRPr="000C7995">
        <w:rPr>
          <w:rFonts w:eastAsia="Times New Roman" w:cs="Arial"/>
          <w:szCs w:val="22"/>
          <w:lang w:val="x-none" w:eastAsia="x-none"/>
        </w:rPr>
        <w:t xml:space="preserve"> </w:t>
      </w:r>
      <w:r w:rsidRPr="000C7995">
        <w:rPr>
          <w:rFonts w:eastAsia="Times New Roman" w:cs="Arial"/>
          <w:szCs w:val="22"/>
          <w:lang w:eastAsia="x-none"/>
        </w:rPr>
        <w:t xml:space="preserve"> </w:t>
      </w:r>
    </w:p>
    <w:p w14:paraId="526AB352" w14:textId="77777777" w:rsidR="00DD5B83" w:rsidRPr="000C7995" w:rsidRDefault="00DD5B83" w:rsidP="00DD5B83">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626E42FA" w14:textId="77777777" w:rsidR="00DD5B83" w:rsidRPr="000C7995" w:rsidRDefault="00DD5B83" w:rsidP="00DD5B83">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3B0C6A21" w14:textId="77777777" w:rsidR="00DD5B83" w:rsidRPr="000C7995" w:rsidRDefault="00DD5B83" w:rsidP="00DD5B83">
      <w:pPr>
        <w:widowControl w:val="0"/>
        <w:autoSpaceDE w:val="0"/>
        <w:autoSpaceDN w:val="0"/>
        <w:adjustRightInd w:val="0"/>
        <w:spacing w:after="0" w:line="240" w:lineRule="auto"/>
        <w:rPr>
          <w:rFonts w:eastAsia="Times New Roman" w:cs="Arial"/>
          <w:szCs w:val="22"/>
          <w:lang w:val="x-none" w:eastAsia="x-none"/>
        </w:rPr>
      </w:pPr>
    </w:p>
    <w:p w14:paraId="665050BF" w14:textId="77777777" w:rsidR="00DD5B83" w:rsidRPr="000C7995" w:rsidRDefault="00DD5B83" w:rsidP="00DD5B83">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3236AAA5" w14:textId="77777777" w:rsidR="00DD5B83" w:rsidRPr="000C7995" w:rsidRDefault="00DD5B83" w:rsidP="00DD5B83">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8"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lastRenderedPageBreak/>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9"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p w14:paraId="763D4E0F" w14:textId="77777777" w:rsidR="00DD5B83" w:rsidRPr="000C7995" w:rsidRDefault="00DD5B83" w:rsidP="00DD5B83">
      <w:pPr>
        <w:spacing w:after="0" w:line="240" w:lineRule="auto"/>
        <w:ind w:right="-540"/>
        <w:rPr>
          <w:rFonts w:eastAsia="Times New Roman" w:cs="Arial"/>
          <w:szCs w:val="22"/>
          <w:lang w:val="x-none" w:eastAsia="x-none"/>
        </w:rPr>
      </w:pPr>
    </w:p>
    <w:p w14:paraId="28E898A7" w14:textId="77777777" w:rsidR="00DD5B83" w:rsidRPr="000C7995" w:rsidRDefault="00DD5B83" w:rsidP="00DD5B83">
      <w:pPr>
        <w:spacing w:after="0" w:line="240" w:lineRule="auto"/>
        <w:ind w:right="-540"/>
        <w:rPr>
          <w:rFonts w:eastAsia="Times New Roman" w:cs="Arial"/>
          <w:u w:val="single"/>
          <w:lang w:eastAsia="x-none"/>
        </w:rPr>
      </w:pPr>
      <w:r w:rsidRPr="000C7995">
        <w:rPr>
          <w:rFonts w:eastAsia="Times New Roman" w:cs="Arial"/>
          <w:u w:val="single"/>
          <w:lang w:eastAsia="x-none"/>
        </w:rPr>
        <w:t>Voluntary Consent</w:t>
      </w:r>
    </w:p>
    <w:p w14:paraId="7E34F43D" w14:textId="77777777" w:rsidR="00DD5B83" w:rsidRPr="000C7995" w:rsidRDefault="00DD5B83" w:rsidP="00DD5B83">
      <w:pPr>
        <w:spacing w:after="0" w:line="240" w:lineRule="auto"/>
        <w:ind w:right="-540"/>
        <w:rPr>
          <w:rFonts w:eastAsia="Times New Roman" w:cs="Arial"/>
          <w:lang w:eastAsia="x-none"/>
        </w:rPr>
      </w:pPr>
      <w:r w:rsidRPr="000C7995">
        <w:rPr>
          <w:rFonts w:eastAsia="Times New Roman" w:cs="Arial"/>
          <w:lang w:eastAsia="x-none"/>
        </w:rPr>
        <w:t>Before we begin the focus group, I would like to get verbal consent to proceed. If you agree to take part in the focus group, you are confirming that (1) this form has been read to you, (2) that you understand what it says, and (3) all of your questions have been answered. A copy of this form will be provided to you.</w:t>
      </w:r>
    </w:p>
    <w:p w14:paraId="508AC37E" w14:textId="77777777" w:rsidR="00DD5B83" w:rsidRPr="000C7995" w:rsidRDefault="00DD5B83" w:rsidP="00DD5B83">
      <w:pPr>
        <w:spacing w:after="0" w:line="240" w:lineRule="auto"/>
        <w:ind w:right="-540"/>
        <w:rPr>
          <w:rFonts w:eastAsia="Times New Roman" w:cs="Arial"/>
          <w:lang w:eastAsia="x-none"/>
        </w:rPr>
      </w:pPr>
    </w:p>
    <w:p w14:paraId="767A9203" w14:textId="77777777" w:rsidR="00DD5B83" w:rsidRPr="000C7995" w:rsidRDefault="00DD5B83" w:rsidP="00DD5B83">
      <w:pPr>
        <w:spacing w:after="0" w:line="240" w:lineRule="auto"/>
        <w:ind w:right="-540"/>
        <w:rPr>
          <w:rFonts w:eastAsia="Times New Roman" w:cs="Arial"/>
          <w:lang w:eastAsia="x-none"/>
        </w:rPr>
      </w:pPr>
      <w:r w:rsidRPr="000C7995">
        <w:rPr>
          <w:rFonts w:eastAsia="Times New Roman" w:cs="Arial"/>
          <w:lang w:eastAsia="x-none"/>
        </w:rPr>
        <w:t xml:space="preserve">Do you agree to participate in this focus group? </w:t>
      </w:r>
    </w:p>
    <w:p w14:paraId="574063BE" w14:textId="77777777" w:rsidR="00DD5B83" w:rsidRPr="000C7995" w:rsidRDefault="00DD5B83" w:rsidP="00DD5B83">
      <w:pPr>
        <w:pStyle w:val="ListParagraph"/>
        <w:numPr>
          <w:ilvl w:val="0"/>
          <w:numId w:val="1"/>
        </w:numPr>
        <w:spacing w:after="0" w:line="240" w:lineRule="auto"/>
        <w:ind w:right="-540"/>
        <w:rPr>
          <w:rFonts w:eastAsia="Times New Roman" w:cs="Arial"/>
          <w:i/>
          <w:lang w:eastAsia="x-none"/>
        </w:rPr>
      </w:pPr>
      <w:r w:rsidRPr="000C7995">
        <w:rPr>
          <w:rFonts w:eastAsia="Times New Roman" w:cs="Arial"/>
          <w:lang w:eastAsia="x-none"/>
        </w:rPr>
        <w:t xml:space="preserve">Yes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Thank-you. I am confirming you are willing to answer questions during this focus group and will note your verbal consent. We also would like to record the discussion to make sure we don’t miss anything.</w:t>
      </w:r>
    </w:p>
    <w:p w14:paraId="5C3F442B" w14:textId="77777777" w:rsidR="00DD5B83" w:rsidRPr="000C7995" w:rsidRDefault="00DD5B83" w:rsidP="00DD5B83">
      <w:pPr>
        <w:pStyle w:val="ListParagraph"/>
        <w:numPr>
          <w:ilvl w:val="0"/>
          <w:numId w:val="1"/>
        </w:numPr>
        <w:spacing w:after="0" w:line="240" w:lineRule="auto"/>
        <w:ind w:right="-540"/>
        <w:rPr>
          <w:rFonts w:eastAsia="Times New Roman" w:cs="Arial"/>
          <w:lang w:eastAsia="x-none"/>
        </w:rPr>
      </w:pPr>
      <w:r w:rsidRPr="000C7995">
        <w:rPr>
          <w:rFonts w:eastAsia="Times New Roman" w:cs="Arial"/>
          <w:lang w:eastAsia="x-none"/>
        </w:rPr>
        <w:t xml:space="preserve">No </w:t>
      </w:r>
      <w:r w:rsidRPr="000C7995">
        <w:rPr>
          <w:rFonts w:cs="Arial"/>
        </w:rPr>
        <w:sym w:font="Wingdings" w:char="F0E0"/>
      </w:r>
      <w:r w:rsidRPr="000C7995">
        <w:rPr>
          <w:rFonts w:eastAsia="Times New Roman" w:cs="Arial"/>
          <w:lang w:eastAsia="x-none"/>
        </w:rPr>
        <w:t xml:space="preserve"> </w:t>
      </w:r>
      <w:r w:rsidRPr="000C7995">
        <w:rPr>
          <w:rFonts w:eastAsia="Times New Roman" w:cs="Arial"/>
          <w:i/>
          <w:lang w:eastAsia="x-none"/>
        </w:rPr>
        <w:t>Thank participant for their time.</w:t>
      </w:r>
    </w:p>
    <w:p w14:paraId="0226FECA" w14:textId="77777777" w:rsidR="00DD5B83" w:rsidRPr="000C7995" w:rsidRDefault="00DD5B83" w:rsidP="00DD5B83">
      <w:pPr>
        <w:pStyle w:val="ICFBodyText"/>
        <w:rPr>
          <w:rFonts w:eastAsia="Calibri" w:cs="Arial"/>
          <w:szCs w:val="22"/>
        </w:rPr>
      </w:pPr>
    </w:p>
    <w:p w14:paraId="2D0944B4" w14:textId="77777777" w:rsidR="00DD5B83" w:rsidRPr="000C7995" w:rsidRDefault="00DD5B83" w:rsidP="00DD5B83">
      <w:pPr>
        <w:pStyle w:val="ICFBodyText"/>
        <w:rPr>
          <w:rFonts w:eastAsia="Calibri" w:cs="Arial"/>
          <w:szCs w:val="22"/>
        </w:rPr>
      </w:pPr>
      <w:r w:rsidRPr="000C7995">
        <w:rPr>
          <w:rFonts w:eastAsia="Calibri" w:cs="Arial"/>
          <w:szCs w:val="22"/>
        </w:rPr>
        <w:t>Do I have your permission to turn on the audio recorder?</w:t>
      </w:r>
    </w:p>
    <w:p w14:paraId="579D8582" w14:textId="77777777" w:rsidR="00DD5B83" w:rsidRPr="000C7995" w:rsidRDefault="00DD5B83" w:rsidP="00DD5B83">
      <w:pPr>
        <w:pStyle w:val="ICFBodyText"/>
        <w:numPr>
          <w:ilvl w:val="0"/>
          <w:numId w:val="3"/>
        </w:numPr>
        <w:rPr>
          <w:rFonts w:eastAsia="Calibri" w:cs="Arial"/>
          <w:b/>
          <w:i/>
          <w:szCs w:val="22"/>
        </w:rPr>
      </w:pPr>
      <w:r w:rsidRPr="000C7995">
        <w:rPr>
          <w:rFonts w:eastAsia="Calibri" w:cs="Arial"/>
          <w:szCs w:val="22"/>
        </w:rPr>
        <w:t xml:space="preserve">Yes </w:t>
      </w:r>
      <w:r w:rsidRPr="000C7995">
        <w:rPr>
          <w:rFonts w:eastAsia="Calibri" w:cs="Arial"/>
          <w:szCs w:val="22"/>
        </w:rPr>
        <w:sym w:font="Wingdings" w:char="F0E0"/>
      </w:r>
      <w:r w:rsidRPr="000C7995">
        <w:rPr>
          <w:rFonts w:eastAsia="Calibri" w:cs="Arial"/>
          <w:szCs w:val="22"/>
        </w:rPr>
        <w:t xml:space="preserve"> Thank-you. </w:t>
      </w:r>
      <w:r w:rsidRPr="000C7995">
        <w:rPr>
          <w:rFonts w:eastAsia="Calibri" w:cs="Arial"/>
          <w:i/>
          <w:szCs w:val="22"/>
        </w:rPr>
        <w:t>Turn on recorder.</w:t>
      </w:r>
      <w:r w:rsidRPr="000C7995">
        <w:rPr>
          <w:rFonts w:eastAsia="Calibri" w:cs="Arial"/>
          <w:b/>
          <w:i/>
          <w:szCs w:val="22"/>
        </w:rPr>
        <w:t xml:space="preserve"> </w:t>
      </w:r>
    </w:p>
    <w:p w14:paraId="5117AE15" w14:textId="77777777" w:rsidR="00DD5B83" w:rsidRPr="000C7995" w:rsidRDefault="00DD5B83" w:rsidP="00DD5B83">
      <w:pPr>
        <w:pStyle w:val="ICFBodyText"/>
        <w:numPr>
          <w:ilvl w:val="0"/>
          <w:numId w:val="2"/>
        </w:numPr>
        <w:rPr>
          <w:rFonts w:eastAsia="Calibri" w:cs="Arial"/>
          <w:szCs w:val="22"/>
        </w:rPr>
      </w:pPr>
      <w:r w:rsidRPr="000C7995">
        <w:rPr>
          <w:rFonts w:eastAsia="Calibri" w:cs="Arial"/>
          <w:szCs w:val="22"/>
        </w:rPr>
        <w:t xml:space="preserve">No </w:t>
      </w:r>
      <w:r w:rsidRPr="000C7995">
        <w:rPr>
          <w:rFonts w:eastAsia="Calibri" w:cs="Arial"/>
          <w:szCs w:val="22"/>
        </w:rPr>
        <w:sym w:font="Wingdings" w:char="F0E0"/>
      </w:r>
      <w:r w:rsidRPr="000C7995">
        <w:rPr>
          <w:rFonts w:eastAsia="Calibri" w:cs="Arial"/>
          <w:szCs w:val="22"/>
        </w:rPr>
        <w:t xml:space="preserve"> </w:t>
      </w:r>
      <w:r w:rsidRPr="000C7995">
        <w:rPr>
          <w:rFonts w:eastAsia="Calibri" w:cs="Arial"/>
          <w:i/>
          <w:szCs w:val="22"/>
        </w:rPr>
        <w:t>Thank-you. I will refrain from recording the session.</w:t>
      </w:r>
    </w:p>
    <w:p w14:paraId="147E3E03" w14:textId="77777777" w:rsidR="00DD5B83" w:rsidRPr="000C7995" w:rsidRDefault="00DD5B83" w:rsidP="00DD5B83">
      <w:pPr>
        <w:pStyle w:val="ICFBodyText"/>
        <w:rPr>
          <w:rFonts w:eastAsia="Calibri" w:cs="Arial"/>
          <w:b/>
          <w:szCs w:val="22"/>
        </w:rPr>
      </w:pPr>
    </w:p>
    <w:p w14:paraId="4A1DBF86" w14:textId="77777777" w:rsidR="00DD5B83" w:rsidRPr="000C7995" w:rsidRDefault="00DD5B83" w:rsidP="00DD5B83">
      <w:pPr>
        <w:pStyle w:val="ICFBodyText"/>
        <w:rPr>
          <w:rFonts w:eastAsia="Calibri" w:cs="Arial"/>
          <w:szCs w:val="22"/>
        </w:rPr>
      </w:pPr>
      <w:r w:rsidRPr="000C7995">
        <w:rPr>
          <w:rFonts w:eastAsia="Calibri" w:cs="Arial"/>
          <w:szCs w:val="22"/>
        </w:rPr>
        <w:t xml:space="preserve">Do you have any questions for me before we begin? </w:t>
      </w:r>
    </w:p>
    <w:p w14:paraId="724947A0" w14:textId="77777777" w:rsidR="00DD5B83" w:rsidRPr="000C7995" w:rsidRDefault="00DD5B83" w:rsidP="00DD5B83">
      <w:pPr>
        <w:pStyle w:val="ICFBodyText"/>
        <w:ind w:left="720"/>
        <w:rPr>
          <w:rFonts w:cs="Arial"/>
          <w:i/>
        </w:rPr>
      </w:pPr>
      <w:r w:rsidRPr="000C7995">
        <w:rPr>
          <w:rFonts w:eastAsia="Calibri" w:cs="Arial"/>
          <w:i/>
          <w:szCs w:val="22"/>
        </w:rPr>
        <w:t>Pause for participant response(s). Answer any questions the respondents have. Proceed to conducting the focus group using the Moderator Guide</w:t>
      </w:r>
    </w:p>
    <w:p w14:paraId="004DBE10" w14:textId="77777777" w:rsidR="00DD5B83" w:rsidRDefault="00DD5B83">
      <w:pPr>
        <w:spacing w:after="160" w:line="259" w:lineRule="auto"/>
      </w:pPr>
      <w:r>
        <w:br w:type="page"/>
      </w:r>
    </w:p>
    <w:p w14:paraId="418125E2" w14:textId="77777777" w:rsidR="00DD5B83" w:rsidRPr="000C7995" w:rsidRDefault="00DD5B83" w:rsidP="00DD5B83">
      <w:pPr>
        <w:pBdr>
          <w:top w:val="thinThickSmallGap" w:sz="36" w:space="1" w:color="auto"/>
          <w:bottom w:val="thickThinSmallGap" w:sz="36" w:space="1" w:color="auto"/>
        </w:pBdr>
        <w:spacing w:after="0" w:line="240" w:lineRule="auto"/>
        <w:jc w:val="center"/>
        <w:rPr>
          <w:rFonts w:eastAsia="Calibri" w:cs="Arial"/>
          <w:b/>
          <w:bCs/>
          <w:sz w:val="28"/>
          <w:szCs w:val="28"/>
        </w:rPr>
      </w:pPr>
      <w:r w:rsidRPr="000C7995">
        <w:rPr>
          <w:rFonts w:eastAsia="Calibri" w:cs="Arial"/>
          <w:b/>
          <w:bCs/>
          <w:sz w:val="28"/>
          <w:szCs w:val="28"/>
        </w:rPr>
        <w:lastRenderedPageBreak/>
        <w:t>Evaluation of the ACL Title VI Programs</w:t>
      </w:r>
    </w:p>
    <w:p w14:paraId="1297202E" w14:textId="77777777" w:rsidR="00DD5B83" w:rsidRPr="000C7995" w:rsidRDefault="00DD5B83" w:rsidP="00DD5B83">
      <w:pPr>
        <w:pBdr>
          <w:top w:val="thinThickSmallGap" w:sz="36" w:space="1" w:color="auto"/>
          <w:bottom w:val="thickThinSmallGap" w:sz="36" w:space="1" w:color="auto"/>
        </w:pBdr>
        <w:spacing w:after="200"/>
        <w:jc w:val="center"/>
        <w:rPr>
          <w:rFonts w:eastAsia="Calibri" w:cs="Arial"/>
          <w:b/>
          <w:bCs/>
          <w:sz w:val="28"/>
          <w:szCs w:val="28"/>
        </w:rPr>
      </w:pPr>
      <w:r w:rsidRPr="000C7995">
        <w:rPr>
          <w:rFonts w:eastAsia="Calibri" w:cs="Arial"/>
          <w:b/>
          <w:bCs/>
          <w:sz w:val="28"/>
          <w:szCs w:val="28"/>
        </w:rPr>
        <w:t>Title VI Tribal Caregivers– Informed Consent Form (Copy for Participant)</w:t>
      </w:r>
    </w:p>
    <w:p w14:paraId="4ABA34BD" w14:textId="77777777" w:rsidR="00DD5B83" w:rsidRPr="000C7995" w:rsidRDefault="00DD5B83" w:rsidP="00DD5B83">
      <w:pPr>
        <w:widowControl w:val="0"/>
        <w:spacing w:after="200"/>
        <w:rPr>
          <w:rFonts w:eastAsia="Calibri" w:cs="Arial"/>
          <w:b/>
          <w:szCs w:val="22"/>
        </w:rPr>
      </w:pPr>
      <w:r w:rsidRPr="000C7995">
        <w:rPr>
          <w:rFonts w:eastAsia="Calibri" w:cs="Arial"/>
          <w:b/>
          <w:szCs w:val="22"/>
        </w:rPr>
        <w:t>Purpose of the Study</w:t>
      </w:r>
    </w:p>
    <w:p w14:paraId="6486210E" w14:textId="77777777" w:rsidR="00DD5B83" w:rsidRPr="000C7995" w:rsidRDefault="00DD5B83" w:rsidP="00DD5B83">
      <w:pPr>
        <w:rPr>
          <w:rFonts w:eastAsia="MS PGothic" w:cs="Arial"/>
        </w:rPr>
      </w:pPr>
      <w:r w:rsidRPr="000C7995">
        <w:rPr>
          <w:rFonts w:eastAsia="MS PGothic" w:cs="Arial"/>
        </w:rPr>
        <w:t>The Administration for Community Living (ACL) has hired ICF to find out how well the elders</w:t>
      </w:r>
      <w:r>
        <w:rPr>
          <w:rFonts w:eastAsia="MS PGothic" w:cs="Arial"/>
        </w:rPr>
        <w:t>’</w:t>
      </w:r>
      <w:r w:rsidRPr="000C7995">
        <w:rPr>
          <w:rFonts w:eastAsia="MS PGothic" w:cs="Arial"/>
        </w:rPr>
        <w:t xml:space="preserve"> programs in our country are serving their communities. ICF will be talking to program leaders, elders, and caregivers to learn how the services in their communities help to make their lives better. We will also be looking for ideas to share with programs all over the country. In order to do this, we will be talking with elders’ program staff, elders, and caregivers to ask their ideas and thoughts. We will roll all of the ideas into a report which talks about the benefits and the best way to run elders programs.</w:t>
      </w:r>
    </w:p>
    <w:p w14:paraId="08AF1398" w14:textId="77777777" w:rsidR="00DD5B83" w:rsidRPr="000C7995" w:rsidRDefault="00DD5B83" w:rsidP="00DD5B83">
      <w:pPr>
        <w:widowControl w:val="0"/>
        <w:spacing w:after="200"/>
        <w:rPr>
          <w:rFonts w:eastAsia="Calibri" w:cs="Arial"/>
          <w:b/>
          <w:szCs w:val="22"/>
        </w:rPr>
      </w:pPr>
      <w:r w:rsidRPr="000C7995">
        <w:rPr>
          <w:rFonts w:eastAsia="Calibri" w:cs="Arial"/>
          <w:b/>
          <w:szCs w:val="22"/>
        </w:rPr>
        <w:t>Description of Participation</w:t>
      </w:r>
    </w:p>
    <w:p w14:paraId="3F8F6B36" w14:textId="77777777" w:rsidR="00DD5B83" w:rsidRPr="000C7995" w:rsidRDefault="00DD5B83" w:rsidP="00DD5B83">
      <w:pPr>
        <w:spacing w:after="0" w:line="240" w:lineRule="auto"/>
        <w:ind w:right="-540"/>
        <w:rPr>
          <w:rFonts w:eastAsia="Times New Roman" w:cs="Arial"/>
          <w:szCs w:val="22"/>
          <w:lang w:val="x-none" w:eastAsia="x-none"/>
        </w:rPr>
      </w:pPr>
      <w:r w:rsidRPr="000C7995">
        <w:rPr>
          <w:rFonts w:eastAsia="Times New Roman" w:cs="Arial"/>
          <w:szCs w:val="22"/>
          <w:lang w:eastAsia="x-none"/>
        </w:rPr>
        <w:t xml:space="preserve">You have been asked to participate because your tribal elders program told us you are a caregiver who received some services from them. The </w:t>
      </w:r>
      <w:r w:rsidRPr="000C7995">
        <w:rPr>
          <w:rFonts w:eastAsia="Times New Roman" w:cs="Arial"/>
          <w:szCs w:val="22"/>
          <w:lang w:val="x-none" w:eastAsia="x-none"/>
        </w:rPr>
        <w:t xml:space="preserve">focus group will last </w:t>
      </w:r>
      <w:r w:rsidRPr="000C7995">
        <w:rPr>
          <w:rFonts w:eastAsia="Times New Roman" w:cs="Arial"/>
          <w:szCs w:val="22"/>
          <w:lang w:eastAsia="x-none"/>
        </w:rPr>
        <w:t>1-</w:t>
      </w:r>
      <w:r w:rsidRPr="000C7995">
        <w:rPr>
          <w:rFonts w:eastAsia="Times New Roman" w:cs="Arial"/>
          <w:szCs w:val="22"/>
          <w:lang w:val="x-none" w:eastAsia="x-none"/>
        </w:rPr>
        <w:t xml:space="preserve">2 hours. </w:t>
      </w:r>
    </w:p>
    <w:p w14:paraId="7C10CAE8" w14:textId="77777777" w:rsidR="00DD5B83" w:rsidRPr="000C7995" w:rsidRDefault="00DD5B83" w:rsidP="00DD5B83">
      <w:pPr>
        <w:spacing w:after="0" w:line="240" w:lineRule="auto"/>
        <w:ind w:right="-540"/>
        <w:rPr>
          <w:rFonts w:eastAsia="Times New Roman" w:cs="Arial"/>
          <w:szCs w:val="22"/>
          <w:lang w:val="x-none" w:eastAsia="x-none"/>
        </w:rPr>
      </w:pPr>
    </w:p>
    <w:p w14:paraId="2B4533BF" w14:textId="77777777" w:rsidR="00DD5B83" w:rsidRPr="000C7995" w:rsidRDefault="00DD5B83" w:rsidP="00DD5B83">
      <w:pPr>
        <w:spacing w:after="0" w:line="240" w:lineRule="auto"/>
        <w:ind w:right="-540"/>
        <w:rPr>
          <w:rFonts w:eastAsia="Times New Roman" w:cs="Arial"/>
          <w:szCs w:val="22"/>
          <w:lang w:eastAsia="x-none"/>
        </w:rPr>
      </w:pPr>
      <w:r w:rsidRPr="000C7995">
        <w:rPr>
          <w:rFonts w:eastAsia="Times New Roman" w:cs="Arial"/>
          <w:szCs w:val="22"/>
          <w:lang w:eastAsia="x-none"/>
        </w:rPr>
        <w:t>Here are some things we want you to know about the focus group before agreeing and consenting to participate:</w:t>
      </w:r>
    </w:p>
    <w:p w14:paraId="18DEFDD5" w14:textId="77777777" w:rsidR="00DD5B83" w:rsidRPr="000C7995" w:rsidRDefault="00DD5B83" w:rsidP="00DD5B83">
      <w:pPr>
        <w:spacing w:after="0" w:line="240" w:lineRule="auto"/>
        <w:ind w:right="-540"/>
        <w:rPr>
          <w:rFonts w:eastAsia="Times New Roman" w:cs="Arial"/>
          <w:szCs w:val="22"/>
          <w:lang w:val="x-none" w:eastAsia="x-none"/>
        </w:rPr>
      </w:pPr>
    </w:p>
    <w:p w14:paraId="3DBC86E2" w14:textId="77777777" w:rsidR="00DD5B83" w:rsidRPr="000C7995" w:rsidRDefault="00DD5B83" w:rsidP="00DD5B83">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Risk &amp; Benefits</w:t>
      </w:r>
    </w:p>
    <w:p w14:paraId="048F4FEA" w14:textId="77777777" w:rsidR="00DD5B83" w:rsidRPr="000C7995" w:rsidRDefault="00DD5B83" w:rsidP="00DD5B83">
      <w:pPr>
        <w:spacing w:after="0" w:line="240" w:lineRule="auto"/>
        <w:ind w:right="-540"/>
        <w:rPr>
          <w:rFonts w:eastAsia="Times New Roman" w:cs="Arial"/>
          <w:szCs w:val="22"/>
          <w:lang w:eastAsia="x-none"/>
        </w:rPr>
      </w:pPr>
      <w:r w:rsidRPr="000C7995">
        <w:rPr>
          <w:rFonts w:eastAsia="Times New Roman" w:cs="Arial"/>
          <w:szCs w:val="22"/>
          <w:lang w:eastAsia="x-none"/>
        </w:rPr>
        <w:t xml:space="preserve">Participating in this focus groups is unlikely to cause any problems for you in any way. You can choose not to answer any question for any reason. You can leave the focus group at any time. Your answers will not give you any benefits or change any benefits that you currently may be receiving. Your input will be used to help improve programs in tribal communities. </w:t>
      </w:r>
    </w:p>
    <w:p w14:paraId="08F98640" w14:textId="77777777" w:rsidR="00DD5B83" w:rsidRPr="000C7995" w:rsidRDefault="00DD5B83" w:rsidP="00DD5B83">
      <w:pPr>
        <w:spacing w:after="0" w:line="240" w:lineRule="auto"/>
        <w:ind w:right="-540"/>
        <w:rPr>
          <w:rFonts w:eastAsia="Times New Roman" w:cs="Arial"/>
          <w:szCs w:val="22"/>
          <w:lang w:eastAsia="x-none"/>
        </w:rPr>
      </w:pPr>
    </w:p>
    <w:p w14:paraId="679FE83D" w14:textId="77777777" w:rsidR="00DD5B83" w:rsidRPr="000C7995" w:rsidRDefault="00DD5B83" w:rsidP="00DD5B83">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Compensation</w:t>
      </w:r>
    </w:p>
    <w:p w14:paraId="7C9D65B1" w14:textId="77777777" w:rsidR="00DD5B83" w:rsidRPr="000C7995" w:rsidRDefault="00DD5B83" w:rsidP="00DD5B83">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agree to take part in this </w:t>
      </w:r>
      <w:r w:rsidRPr="000C7995">
        <w:rPr>
          <w:rFonts w:eastAsia="Times New Roman" w:cs="Arial"/>
          <w:szCs w:val="22"/>
          <w:lang w:eastAsia="x-none"/>
        </w:rPr>
        <w:t>focus group</w:t>
      </w:r>
      <w:r w:rsidRPr="000C7995">
        <w:rPr>
          <w:rFonts w:eastAsia="Times New Roman" w:cs="Arial"/>
          <w:szCs w:val="22"/>
          <w:lang w:val="x-none" w:eastAsia="x-none"/>
        </w:rPr>
        <w:t xml:space="preserve">, you will receive </w:t>
      </w:r>
      <w:r w:rsidRPr="000C7995">
        <w:rPr>
          <w:rFonts w:eastAsia="Times New Roman" w:cs="Arial"/>
          <w:color w:val="323E4F" w:themeColor="text2" w:themeShade="BF"/>
          <w:szCs w:val="22"/>
          <w:lang w:val="x-none" w:eastAsia="x-none"/>
        </w:rPr>
        <w:t>[</w:t>
      </w:r>
      <w:r w:rsidRPr="000C7995">
        <w:rPr>
          <w:rFonts w:eastAsia="Times New Roman" w:cs="Arial"/>
          <w:i/>
          <w:color w:val="323E4F" w:themeColor="text2" w:themeShade="BF"/>
          <w:szCs w:val="22"/>
          <w:lang w:val="x-none" w:eastAsia="x-none"/>
        </w:rPr>
        <w:t>insert incentive</w:t>
      </w:r>
      <w:r w:rsidRPr="000C7995">
        <w:rPr>
          <w:rFonts w:eastAsia="Times New Roman" w:cs="Arial"/>
          <w:color w:val="323E4F" w:themeColor="text2" w:themeShade="BF"/>
          <w:szCs w:val="22"/>
          <w:lang w:val="x-none" w:eastAsia="x-none"/>
        </w:rPr>
        <w:t>]</w:t>
      </w:r>
      <w:r w:rsidRPr="000C7995">
        <w:rPr>
          <w:rFonts w:eastAsia="Times New Roman" w:cs="Arial"/>
          <w:szCs w:val="22"/>
          <w:lang w:val="x-none" w:eastAsia="x-none"/>
        </w:rPr>
        <w:t>.</w:t>
      </w:r>
    </w:p>
    <w:p w14:paraId="3D5328F8" w14:textId="77777777" w:rsidR="00DD5B83" w:rsidRPr="000C7995" w:rsidRDefault="00DD5B83" w:rsidP="00DD5B83">
      <w:pPr>
        <w:widowControl w:val="0"/>
        <w:autoSpaceDE w:val="0"/>
        <w:autoSpaceDN w:val="0"/>
        <w:adjustRightInd w:val="0"/>
        <w:spacing w:after="0" w:line="240" w:lineRule="auto"/>
        <w:rPr>
          <w:rFonts w:eastAsia="Times New Roman" w:cs="Arial"/>
          <w:szCs w:val="22"/>
          <w:u w:val="single"/>
          <w:lang w:val="x-none" w:eastAsia="x-none"/>
        </w:rPr>
      </w:pPr>
    </w:p>
    <w:p w14:paraId="3A577AB3" w14:textId="77777777" w:rsidR="00DD5B83" w:rsidRPr="000C7995" w:rsidRDefault="00DD5B83" w:rsidP="00DD5B83">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Privacy</w:t>
      </w:r>
    </w:p>
    <w:p w14:paraId="490AFF3E" w14:textId="46E41617" w:rsidR="00DD5B83" w:rsidRPr="000C7995" w:rsidRDefault="00E6107D" w:rsidP="00DD5B83">
      <w:pPr>
        <w:spacing w:after="0" w:line="240" w:lineRule="auto"/>
        <w:ind w:right="-540"/>
        <w:rPr>
          <w:rFonts w:eastAsia="Times New Roman" w:cs="Arial"/>
          <w:szCs w:val="22"/>
          <w:lang w:eastAsia="x-none"/>
        </w:rPr>
      </w:pPr>
      <w:r w:rsidRPr="000C7995">
        <w:rPr>
          <w:rFonts w:eastAsia="Times New Roman" w:cs="Arial"/>
          <w:szCs w:val="22"/>
          <w:lang w:eastAsia="x-none"/>
        </w:rPr>
        <w:t>Everyone</w:t>
      </w:r>
      <w:r w:rsidRPr="000C7995">
        <w:rPr>
          <w:rFonts w:eastAsia="Times New Roman" w:cs="Arial"/>
          <w:szCs w:val="22"/>
          <w:lang w:val="x-none" w:eastAsia="x-none"/>
        </w:rPr>
        <w:t xml:space="preserve"> in the </w:t>
      </w:r>
      <w:r w:rsidRPr="000C7995">
        <w:rPr>
          <w:rFonts w:eastAsia="Times New Roman" w:cs="Arial"/>
          <w:szCs w:val="22"/>
          <w:lang w:eastAsia="x-none"/>
        </w:rPr>
        <w:t xml:space="preserve">focus </w:t>
      </w:r>
      <w:r w:rsidRPr="000C7995">
        <w:rPr>
          <w:rFonts w:eastAsia="Times New Roman" w:cs="Arial"/>
          <w:szCs w:val="22"/>
          <w:lang w:val="x-none" w:eastAsia="x-none"/>
        </w:rPr>
        <w:t xml:space="preserve">group will be asked </w:t>
      </w:r>
      <w:r w:rsidRPr="000C7995">
        <w:rPr>
          <w:rFonts w:eastAsia="Times New Roman" w:cs="Arial"/>
          <w:szCs w:val="22"/>
          <w:lang w:eastAsia="x-none"/>
        </w:rPr>
        <w:t xml:space="preserve">not to </w:t>
      </w:r>
      <w:r w:rsidRPr="000C7995">
        <w:rPr>
          <w:rFonts w:eastAsia="Times New Roman" w:cs="Arial"/>
          <w:szCs w:val="22"/>
          <w:lang w:val="x-none" w:eastAsia="x-none"/>
        </w:rPr>
        <w:t xml:space="preserve">share </w:t>
      </w:r>
      <w:r>
        <w:rPr>
          <w:rFonts w:eastAsia="Times New Roman" w:cs="Arial"/>
          <w:szCs w:val="22"/>
          <w:lang w:eastAsia="x-none"/>
        </w:rPr>
        <w:t xml:space="preserve">the names of those who participated or </w:t>
      </w:r>
      <w:r w:rsidRPr="000C7995">
        <w:rPr>
          <w:rFonts w:eastAsia="Times New Roman" w:cs="Arial"/>
          <w:szCs w:val="22"/>
          <w:lang w:val="x-none" w:eastAsia="x-none"/>
        </w:rPr>
        <w:t>what was said</w:t>
      </w:r>
      <w:r w:rsidRPr="000C7995">
        <w:rPr>
          <w:rFonts w:eastAsia="Times New Roman" w:cs="Arial"/>
          <w:szCs w:val="22"/>
          <w:lang w:eastAsia="x-none"/>
        </w:rPr>
        <w:t>,</w:t>
      </w:r>
      <w:r w:rsidR="00DD5B83" w:rsidRPr="000C7995">
        <w:rPr>
          <w:rFonts w:eastAsia="Times New Roman" w:cs="Arial"/>
          <w:szCs w:val="22"/>
          <w:lang w:val="x-none" w:eastAsia="x-none"/>
        </w:rPr>
        <w:t xml:space="preserve"> but we cannot guarantee that everyone will keep the discussion private.</w:t>
      </w:r>
      <w:r w:rsidR="00DD5B83" w:rsidRPr="000C7995">
        <w:rPr>
          <w:rFonts w:eastAsia="Times New Roman" w:cs="Arial"/>
          <w:szCs w:val="22"/>
          <w:lang w:eastAsia="x-none"/>
        </w:rPr>
        <w:t xml:space="preserve"> </w:t>
      </w:r>
      <w:r w:rsidR="00DD5B83" w:rsidRPr="000C7995">
        <w:rPr>
          <w:rFonts w:eastAsia="Times New Roman" w:cs="Arial"/>
          <w:szCs w:val="22"/>
          <w:lang w:val="x-none" w:eastAsia="x-none"/>
        </w:rPr>
        <w:t xml:space="preserve">We will be taking notes during the focus group about what is said, but </w:t>
      </w:r>
      <w:r w:rsidR="00DD5B83" w:rsidRPr="000C7995">
        <w:rPr>
          <w:rFonts w:eastAsia="Times New Roman" w:cs="Arial"/>
          <w:szCs w:val="22"/>
          <w:lang w:eastAsia="x-none"/>
        </w:rPr>
        <w:t xml:space="preserve">your name and answers will be kept </w:t>
      </w:r>
      <w:r w:rsidR="000658C4">
        <w:rPr>
          <w:rFonts w:eastAsia="Times New Roman" w:cs="Arial"/>
          <w:szCs w:val="22"/>
          <w:lang w:eastAsia="x-none"/>
        </w:rPr>
        <w:t>private to the extent permitted by law</w:t>
      </w:r>
      <w:r w:rsidR="00DD5B83" w:rsidRPr="000C7995">
        <w:rPr>
          <w:rFonts w:eastAsia="Times New Roman" w:cs="Arial"/>
          <w:szCs w:val="22"/>
          <w:lang w:val="x-none" w:eastAsia="x-none"/>
        </w:rPr>
        <w:t>.</w:t>
      </w:r>
      <w:r w:rsidR="00DD5B83" w:rsidRPr="000C7995">
        <w:rPr>
          <w:rFonts w:eastAsia="Times New Roman" w:cs="Arial"/>
          <w:szCs w:val="22"/>
          <w:lang w:eastAsia="x-none"/>
        </w:rPr>
        <w:t xml:space="preserve"> To help with our notes, we also will audio tape the focus group. </w:t>
      </w:r>
      <w:r w:rsidR="00DD5B83" w:rsidRPr="000C7995">
        <w:rPr>
          <w:rFonts w:eastAsia="Times New Roman" w:cs="Arial"/>
          <w:szCs w:val="22"/>
          <w:lang w:val="x-none" w:eastAsia="x-none"/>
        </w:rPr>
        <w:t xml:space="preserve">We will keep the </w:t>
      </w:r>
      <w:r w:rsidR="00DD5B83" w:rsidRPr="000C7995">
        <w:rPr>
          <w:rFonts w:eastAsia="Times New Roman" w:cs="Arial"/>
          <w:szCs w:val="22"/>
          <w:lang w:eastAsia="x-none"/>
        </w:rPr>
        <w:t xml:space="preserve">notes and tape </w:t>
      </w:r>
      <w:r w:rsidR="00DD5B83" w:rsidRPr="000C7995">
        <w:rPr>
          <w:rFonts w:eastAsia="Times New Roman" w:cs="Arial"/>
          <w:szCs w:val="22"/>
          <w:lang w:val="x-none" w:eastAsia="x-none"/>
        </w:rPr>
        <w:t>records in locked files and only study staff will be allowed to see them.</w:t>
      </w:r>
      <w:r w:rsidR="00DD5B83" w:rsidRPr="000C7995">
        <w:rPr>
          <w:rFonts w:eastAsia="Times New Roman" w:cs="Arial"/>
          <w:szCs w:val="22"/>
          <w:lang w:eastAsia="x-none"/>
        </w:rPr>
        <w:t xml:space="preserve"> The information that we report will be grouped together with the results from all tribes and will not contain any information about you or your community.</w:t>
      </w:r>
      <w:r w:rsidR="00224E67">
        <w:rPr>
          <w:rFonts w:eastAsia="Times New Roman" w:cs="Arial"/>
          <w:szCs w:val="22"/>
          <w:lang w:eastAsia="x-none"/>
        </w:rPr>
        <w:t xml:space="preserve"> </w:t>
      </w:r>
      <w:r w:rsidR="00224E67" w:rsidRPr="0073351A">
        <w:rPr>
          <w:rFonts w:eastAsia="Times New Roman" w:cs="Arial"/>
          <w:szCs w:val="22"/>
          <w:lang w:eastAsia="x-none"/>
        </w:rPr>
        <w:t xml:space="preserve">While not the focus of our questions, if you tell us about child or elder abuse or neglect, we have to report to </w:t>
      </w:r>
      <w:r w:rsidR="00224E67">
        <w:rPr>
          <w:rFonts w:eastAsia="Times New Roman" w:cs="Arial"/>
          <w:szCs w:val="22"/>
          <w:lang w:eastAsia="x-none"/>
        </w:rPr>
        <w:t xml:space="preserve">the </w:t>
      </w:r>
      <w:r w:rsidR="00224E67" w:rsidRPr="0073351A">
        <w:rPr>
          <w:rFonts w:eastAsia="Times New Roman" w:cs="Arial"/>
          <w:szCs w:val="22"/>
          <w:lang w:eastAsia="x-none"/>
        </w:rPr>
        <w:t>appropriate authority per tribal and state legal codes</w:t>
      </w:r>
      <w:r w:rsidR="00224E67">
        <w:rPr>
          <w:rFonts w:eastAsia="Times New Roman" w:cs="Arial"/>
          <w:szCs w:val="22"/>
          <w:lang w:eastAsia="x-none"/>
        </w:rPr>
        <w:t>.</w:t>
      </w:r>
    </w:p>
    <w:p w14:paraId="45EEBBAC" w14:textId="77777777" w:rsidR="00DD5B83" w:rsidRPr="000C7995" w:rsidRDefault="00DD5B83" w:rsidP="00DD5B83">
      <w:pPr>
        <w:spacing w:after="0" w:line="240" w:lineRule="auto"/>
        <w:ind w:right="-540"/>
        <w:jc w:val="both"/>
        <w:rPr>
          <w:rFonts w:eastAsia="Times New Roman" w:cs="Arial"/>
          <w:szCs w:val="22"/>
          <w:lang w:eastAsia="x-none"/>
        </w:rPr>
      </w:pPr>
      <w:r w:rsidRPr="000C7995">
        <w:rPr>
          <w:rFonts w:eastAsia="Times New Roman" w:cs="Arial"/>
          <w:szCs w:val="22"/>
          <w:lang w:val="x-none" w:eastAsia="x-none"/>
        </w:rPr>
        <w:t xml:space="preserve"> </w:t>
      </w:r>
      <w:r w:rsidRPr="000C7995">
        <w:rPr>
          <w:rFonts w:eastAsia="Times New Roman" w:cs="Arial"/>
          <w:szCs w:val="22"/>
          <w:lang w:eastAsia="x-none"/>
        </w:rPr>
        <w:t xml:space="preserve"> </w:t>
      </w:r>
    </w:p>
    <w:p w14:paraId="72A2A0A1" w14:textId="77777777" w:rsidR="00DD5B83" w:rsidRPr="000C7995" w:rsidRDefault="00DD5B83" w:rsidP="00DD5B83">
      <w:pPr>
        <w:widowControl w:val="0"/>
        <w:autoSpaceDE w:val="0"/>
        <w:autoSpaceDN w:val="0"/>
        <w:adjustRightInd w:val="0"/>
        <w:spacing w:after="0" w:line="240" w:lineRule="auto"/>
        <w:rPr>
          <w:rFonts w:eastAsia="Times New Roman" w:cs="Arial"/>
          <w:szCs w:val="22"/>
          <w:u w:val="single"/>
          <w:lang w:val="x-none" w:eastAsia="x-none"/>
        </w:rPr>
      </w:pPr>
      <w:r w:rsidRPr="000C7995">
        <w:rPr>
          <w:rFonts w:eastAsia="Times New Roman" w:cs="Arial"/>
          <w:szCs w:val="22"/>
          <w:u w:val="single"/>
          <w:lang w:val="x-none" w:eastAsia="x-none"/>
        </w:rPr>
        <w:t>Rights Regarding Decision to Participate</w:t>
      </w:r>
    </w:p>
    <w:p w14:paraId="63F936F3" w14:textId="77777777" w:rsidR="00DD5B83" w:rsidRPr="000C7995" w:rsidRDefault="00DD5B83" w:rsidP="00DD5B83">
      <w:pPr>
        <w:widowControl w:val="0"/>
        <w:autoSpaceDE w:val="0"/>
        <w:autoSpaceDN w:val="0"/>
        <w:adjustRightInd w:val="0"/>
        <w:spacing w:after="0" w:line="240" w:lineRule="auto"/>
        <w:rPr>
          <w:rFonts w:eastAsia="Times New Roman" w:cs="Arial"/>
          <w:szCs w:val="22"/>
          <w:lang w:val="x-none" w:eastAsia="x-none"/>
        </w:rPr>
      </w:pPr>
      <w:r w:rsidRPr="000C7995">
        <w:rPr>
          <w:rFonts w:eastAsia="Times New Roman" w:cs="Arial"/>
          <w:szCs w:val="22"/>
          <w:lang w:val="x-none" w:eastAsia="x-none"/>
        </w:rPr>
        <w:t xml:space="preserve">Participation in the </w:t>
      </w:r>
      <w:r w:rsidRPr="000C7995">
        <w:rPr>
          <w:rFonts w:eastAsia="Times New Roman" w:cs="Arial"/>
          <w:szCs w:val="22"/>
          <w:lang w:eastAsia="x-none"/>
        </w:rPr>
        <w:t>focus group</w:t>
      </w:r>
      <w:r w:rsidRPr="000C7995">
        <w:rPr>
          <w:rFonts w:eastAsia="Times New Roman" w:cs="Arial"/>
          <w:szCs w:val="22"/>
          <w:lang w:val="x-none" w:eastAsia="x-none"/>
        </w:rPr>
        <w:t xml:space="preserve"> is completely voluntary. You can refuse to participate with no penalty or negative results. You do not have to answer questions that you do not want to answer. You may choose to </w:t>
      </w:r>
      <w:r w:rsidRPr="000C7995">
        <w:rPr>
          <w:rFonts w:eastAsia="Times New Roman" w:cs="Arial"/>
          <w:szCs w:val="22"/>
          <w:lang w:eastAsia="x-none"/>
        </w:rPr>
        <w:t>leave</w:t>
      </w:r>
      <w:r w:rsidRPr="000C7995">
        <w:rPr>
          <w:rFonts w:eastAsia="Times New Roman" w:cs="Arial"/>
          <w:szCs w:val="22"/>
          <w:lang w:val="x-none" w:eastAsia="x-none"/>
        </w:rPr>
        <w:t xml:space="preserve"> the </w:t>
      </w:r>
      <w:r w:rsidRPr="000C7995">
        <w:rPr>
          <w:rFonts w:eastAsia="Times New Roman" w:cs="Arial"/>
          <w:szCs w:val="22"/>
          <w:lang w:eastAsia="x-none"/>
        </w:rPr>
        <w:t>focus group</w:t>
      </w:r>
      <w:r w:rsidRPr="000C7995">
        <w:rPr>
          <w:rFonts w:eastAsia="Times New Roman" w:cs="Arial"/>
          <w:szCs w:val="22"/>
          <w:lang w:val="x-none" w:eastAsia="x-none"/>
        </w:rPr>
        <w:t xml:space="preserve"> at any time, for any reason.  </w:t>
      </w:r>
    </w:p>
    <w:p w14:paraId="6ABDE8DC" w14:textId="77777777" w:rsidR="00DD5B83" w:rsidRPr="000C7995" w:rsidRDefault="00DD5B83" w:rsidP="00DD5B83">
      <w:pPr>
        <w:widowControl w:val="0"/>
        <w:autoSpaceDE w:val="0"/>
        <w:autoSpaceDN w:val="0"/>
        <w:adjustRightInd w:val="0"/>
        <w:spacing w:after="0" w:line="240" w:lineRule="auto"/>
        <w:rPr>
          <w:rFonts w:eastAsia="Times New Roman" w:cs="Arial"/>
          <w:szCs w:val="22"/>
          <w:lang w:val="x-none" w:eastAsia="x-none"/>
        </w:rPr>
      </w:pPr>
    </w:p>
    <w:p w14:paraId="129B1EEF" w14:textId="77777777" w:rsidR="00DD5B83" w:rsidRPr="000C7995" w:rsidRDefault="00DD5B83" w:rsidP="00DD5B83">
      <w:pPr>
        <w:spacing w:after="0" w:line="240" w:lineRule="auto"/>
        <w:ind w:right="-540"/>
        <w:rPr>
          <w:rFonts w:eastAsia="Times New Roman" w:cs="Arial"/>
          <w:szCs w:val="22"/>
          <w:u w:val="single"/>
          <w:lang w:val="x-none" w:eastAsia="x-none"/>
        </w:rPr>
      </w:pPr>
      <w:r w:rsidRPr="000C7995">
        <w:rPr>
          <w:rFonts w:eastAsia="Times New Roman" w:cs="Arial"/>
          <w:szCs w:val="22"/>
          <w:u w:val="single"/>
          <w:lang w:val="x-none" w:eastAsia="x-none"/>
        </w:rPr>
        <w:t>Contact Information</w:t>
      </w:r>
    </w:p>
    <w:p w14:paraId="63FE7696" w14:textId="77777777" w:rsidR="00DD5B83" w:rsidRPr="000C7995" w:rsidRDefault="00DD5B83" w:rsidP="00DD5B83">
      <w:pPr>
        <w:spacing w:after="0" w:line="240" w:lineRule="auto"/>
        <w:ind w:right="-540"/>
        <w:rPr>
          <w:rFonts w:eastAsia="Times New Roman" w:cs="Arial"/>
          <w:szCs w:val="22"/>
          <w:lang w:val="x-none" w:eastAsia="x-none"/>
        </w:rPr>
      </w:pPr>
      <w:r w:rsidRPr="000C7995">
        <w:rPr>
          <w:rFonts w:eastAsia="Times New Roman" w:cs="Arial"/>
          <w:szCs w:val="22"/>
          <w:lang w:val="x-none" w:eastAsia="x-none"/>
        </w:rPr>
        <w:t xml:space="preserve">If you have any concerns about your participation in this focus group or have any questions about the evaluation, please contact the project manager, Gretchen Clarke, at </w:t>
      </w:r>
      <w:hyperlink r:id="rId10" w:history="1">
        <w:r w:rsidRPr="000C7995">
          <w:rPr>
            <w:rStyle w:val="Hyperlink"/>
            <w:rFonts w:eastAsia="Times New Roman" w:cs="Arial"/>
            <w:lang w:val="x-none" w:eastAsia="x-none"/>
          </w:rPr>
          <w:t>gretchen.clarke@icf.com</w:t>
        </w:r>
      </w:hyperlink>
      <w:r w:rsidRPr="000C7995">
        <w:rPr>
          <w:rFonts w:eastAsia="Times New Roman" w:cs="Arial"/>
          <w:szCs w:val="22"/>
          <w:lang w:val="x-none" w:eastAsia="x-none"/>
        </w:rPr>
        <w:t xml:space="preserve"> or </w:t>
      </w:r>
      <w:r w:rsidRPr="000C7995">
        <w:rPr>
          <w:rFonts w:eastAsia="Times New Roman" w:cs="Arial"/>
          <w:szCs w:val="22"/>
          <w:lang w:eastAsia="x-none"/>
        </w:rPr>
        <w:t>(</w:t>
      </w:r>
      <w:r w:rsidRPr="000C7995">
        <w:rPr>
          <w:rFonts w:eastAsia="Times New Roman" w:cs="Arial"/>
          <w:szCs w:val="22"/>
          <w:lang w:val="x-none" w:eastAsia="x-none"/>
        </w:rPr>
        <w:t>907) 747-7124</w:t>
      </w:r>
      <w:r w:rsidRPr="000C7995">
        <w:rPr>
          <w:rFonts w:eastAsia="Times New Roman" w:cs="Arial"/>
          <w:szCs w:val="22"/>
          <w:lang w:eastAsia="x-none"/>
        </w:rPr>
        <w:t>, or contact the ACL C</w:t>
      </w:r>
      <w:r>
        <w:rPr>
          <w:rFonts w:eastAsia="Times New Roman" w:cs="Arial"/>
          <w:szCs w:val="22"/>
          <w:lang w:eastAsia="x-none"/>
        </w:rPr>
        <w:t xml:space="preserve">ontract </w:t>
      </w:r>
      <w:r w:rsidRPr="000C7995">
        <w:rPr>
          <w:rFonts w:eastAsia="Times New Roman" w:cs="Arial"/>
          <w:szCs w:val="22"/>
          <w:lang w:eastAsia="x-none"/>
        </w:rPr>
        <w:t>O</w:t>
      </w:r>
      <w:r>
        <w:rPr>
          <w:rFonts w:eastAsia="Times New Roman" w:cs="Arial"/>
          <w:szCs w:val="22"/>
          <w:lang w:eastAsia="x-none"/>
        </w:rPr>
        <w:t xml:space="preserve">fficer </w:t>
      </w:r>
      <w:r w:rsidRPr="000C7995">
        <w:rPr>
          <w:rFonts w:eastAsia="Times New Roman" w:cs="Arial"/>
          <w:szCs w:val="22"/>
          <w:lang w:eastAsia="x-none"/>
        </w:rPr>
        <w:t>R</w:t>
      </w:r>
      <w:r>
        <w:rPr>
          <w:rFonts w:eastAsia="Times New Roman" w:cs="Arial"/>
          <w:szCs w:val="22"/>
          <w:lang w:eastAsia="x-none"/>
        </w:rPr>
        <w:t>epresentative</w:t>
      </w:r>
      <w:r w:rsidRPr="000C7995">
        <w:rPr>
          <w:rFonts w:eastAsia="Times New Roman" w:cs="Arial"/>
          <w:szCs w:val="22"/>
          <w:lang w:eastAsia="x-none"/>
        </w:rPr>
        <w:t xml:space="preserve">, Kristen Hudgins, at </w:t>
      </w:r>
      <w:hyperlink r:id="rId11" w:history="1">
        <w:r w:rsidRPr="000C7995">
          <w:rPr>
            <w:rStyle w:val="Hyperlink"/>
            <w:rFonts w:eastAsia="Times New Roman" w:cs="Arial"/>
            <w:szCs w:val="22"/>
            <w:lang w:eastAsia="x-none"/>
          </w:rPr>
          <w:t>kristen.hudgins@acl.hhs.gov</w:t>
        </w:r>
      </w:hyperlink>
      <w:r w:rsidRPr="000C7995">
        <w:rPr>
          <w:rFonts w:eastAsia="Times New Roman" w:cs="Arial"/>
          <w:szCs w:val="22"/>
          <w:lang w:eastAsia="x-none"/>
        </w:rPr>
        <w:t xml:space="preserve"> or (202) 795-7732</w:t>
      </w:r>
      <w:r w:rsidRPr="000C7995">
        <w:rPr>
          <w:rFonts w:eastAsia="Times New Roman" w:cs="Arial"/>
          <w:szCs w:val="22"/>
          <w:lang w:val="x-none" w:eastAsia="x-none"/>
        </w:rPr>
        <w:t>.</w:t>
      </w:r>
    </w:p>
    <w:p w14:paraId="34184870" w14:textId="77777777" w:rsidR="00F94632" w:rsidRDefault="00F94632"/>
    <w:sectPr w:rsidR="00F94632" w:rsidSect="002443B0">
      <w:headerReference w:type="default" r:id="rId12"/>
      <w:headerReference w:type="first" r:id="rId13"/>
      <w:footerReference w:type="first" r:id="rId14"/>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D873D" w14:textId="77777777" w:rsidR="001974FE" w:rsidRDefault="001974FE" w:rsidP="00DD5B83">
      <w:pPr>
        <w:spacing w:after="0" w:line="240" w:lineRule="auto"/>
      </w:pPr>
      <w:r>
        <w:separator/>
      </w:r>
    </w:p>
  </w:endnote>
  <w:endnote w:type="continuationSeparator" w:id="0">
    <w:p w14:paraId="7D57BFA6" w14:textId="77777777" w:rsidR="001974FE" w:rsidRDefault="001974FE" w:rsidP="00DD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16B1" w14:textId="77777777" w:rsidR="002443B0" w:rsidRDefault="002443B0" w:rsidP="002443B0">
    <w:r w:rsidRPr="00450B7A">
      <w:rPr>
        <w:rFonts w:cs="Arial"/>
        <w:i/>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5 minutes per respondent, per year, including the time to review instructions. Send comments regarding this burden estimate or any other aspect of this collection of information, including suggestions for reducing this burden, to [title], [address, city, state, zip].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D567B" w14:textId="77777777" w:rsidR="001974FE" w:rsidRDefault="001974FE" w:rsidP="00DD5B83">
      <w:pPr>
        <w:spacing w:after="0" w:line="240" w:lineRule="auto"/>
      </w:pPr>
      <w:r>
        <w:separator/>
      </w:r>
    </w:p>
  </w:footnote>
  <w:footnote w:type="continuationSeparator" w:id="0">
    <w:p w14:paraId="41FD14C2" w14:textId="77777777" w:rsidR="001974FE" w:rsidRDefault="001974FE" w:rsidP="00DD5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A5DC" w14:textId="77777777" w:rsidR="00DD5B83" w:rsidRPr="00A3010B" w:rsidRDefault="00DD5B83" w:rsidP="00DD5B83">
    <w:pPr>
      <w:pStyle w:val="Header"/>
      <w:jc w:val="right"/>
      <w:rPr>
        <w:b/>
        <w:sz w:val="20"/>
        <w:szCs w:val="20"/>
      </w:rPr>
    </w:pPr>
    <w:r w:rsidRPr="00A3010B">
      <w:rPr>
        <w:b/>
        <w:sz w:val="20"/>
        <w:szCs w:val="20"/>
      </w:rPr>
      <w:t>Form Approved</w:t>
    </w:r>
  </w:p>
  <w:p w14:paraId="06CBA5FE" w14:textId="77777777" w:rsidR="00DD5B83" w:rsidRPr="00A3010B" w:rsidRDefault="00DD5B83" w:rsidP="00DD5B83">
    <w:pPr>
      <w:pStyle w:val="Header"/>
      <w:jc w:val="right"/>
      <w:rPr>
        <w:sz w:val="20"/>
        <w:szCs w:val="20"/>
      </w:rPr>
    </w:pPr>
    <w:r w:rsidRPr="00A3010B">
      <w:rPr>
        <w:sz w:val="20"/>
        <w:szCs w:val="20"/>
      </w:rPr>
      <w:t>OMB No.: XXXX-XXXX</w:t>
    </w:r>
  </w:p>
  <w:p w14:paraId="4DABB62C" w14:textId="77777777" w:rsidR="00DD5B83" w:rsidRDefault="00DD5B83" w:rsidP="00DD5B83">
    <w:pPr>
      <w:pStyle w:val="Header"/>
      <w:jc w:val="right"/>
    </w:pPr>
    <w:r w:rsidRPr="00A3010B">
      <w:rPr>
        <w:sz w:val="20"/>
        <w:szCs w:val="20"/>
      </w:rPr>
      <w:t>Expiration Date: 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1138B" w14:textId="77777777" w:rsidR="002443B0" w:rsidRPr="00A3010B" w:rsidRDefault="002443B0" w:rsidP="002443B0">
    <w:pPr>
      <w:pStyle w:val="Header"/>
      <w:jc w:val="right"/>
      <w:rPr>
        <w:b/>
        <w:sz w:val="20"/>
        <w:szCs w:val="20"/>
      </w:rPr>
    </w:pPr>
    <w:r w:rsidRPr="00A3010B">
      <w:rPr>
        <w:b/>
        <w:sz w:val="20"/>
        <w:szCs w:val="20"/>
      </w:rPr>
      <w:t>Form Approved</w:t>
    </w:r>
  </w:p>
  <w:p w14:paraId="38A7B734" w14:textId="77777777" w:rsidR="002443B0" w:rsidRPr="00A3010B" w:rsidRDefault="002443B0" w:rsidP="002443B0">
    <w:pPr>
      <w:pStyle w:val="Header"/>
      <w:jc w:val="right"/>
      <w:rPr>
        <w:sz w:val="20"/>
        <w:szCs w:val="20"/>
      </w:rPr>
    </w:pPr>
    <w:r w:rsidRPr="00A3010B">
      <w:rPr>
        <w:sz w:val="20"/>
        <w:szCs w:val="20"/>
      </w:rPr>
      <w:t>OMB No.: XXXX-XXXX</w:t>
    </w:r>
  </w:p>
  <w:p w14:paraId="152C1B76" w14:textId="77777777" w:rsidR="002443B0" w:rsidRDefault="002443B0" w:rsidP="002443B0">
    <w:pPr>
      <w:pStyle w:val="Header"/>
      <w:jc w:val="right"/>
    </w:pPr>
    <w:r w:rsidRPr="00A3010B">
      <w:rPr>
        <w:sz w:val="20"/>
        <w:szCs w:val="20"/>
      </w:rPr>
      <w:t>Expiration Date: XX/XX/2017</w:t>
    </w:r>
  </w:p>
  <w:p w14:paraId="582641FA" w14:textId="77777777" w:rsidR="002443B0" w:rsidRDefault="00244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8D0"/>
    <w:multiLevelType w:val="hybridMultilevel"/>
    <w:tmpl w:val="2ED61820"/>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2784400"/>
    <w:multiLevelType w:val="hybridMultilevel"/>
    <w:tmpl w:val="0212EBCA"/>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81909"/>
    <w:multiLevelType w:val="hybridMultilevel"/>
    <w:tmpl w:val="4A982D94"/>
    <w:lvl w:ilvl="0" w:tplc="FD1CE0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83"/>
    <w:rsid w:val="00064E63"/>
    <w:rsid w:val="000658C4"/>
    <w:rsid w:val="00090111"/>
    <w:rsid w:val="001974FE"/>
    <w:rsid w:val="0021435E"/>
    <w:rsid w:val="00224E67"/>
    <w:rsid w:val="002443B0"/>
    <w:rsid w:val="002A6B71"/>
    <w:rsid w:val="003174FB"/>
    <w:rsid w:val="00876131"/>
    <w:rsid w:val="008C4ECB"/>
    <w:rsid w:val="008F0F84"/>
    <w:rsid w:val="008F64EE"/>
    <w:rsid w:val="00982AB2"/>
    <w:rsid w:val="00A95468"/>
    <w:rsid w:val="00C015F5"/>
    <w:rsid w:val="00C01F7A"/>
    <w:rsid w:val="00C526D0"/>
    <w:rsid w:val="00D27791"/>
    <w:rsid w:val="00DD5B83"/>
    <w:rsid w:val="00E6107D"/>
    <w:rsid w:val="00E75D8D"/>
    <w:rsid w:val="00E75EC8"/>
    <w:rsid w:val="00E85689"/>
    <w:rsid w:val="00F94632"/>
    <w:rsid w:val="00FF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5B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83"/>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DD5B83"/>
    <w:pPr>
      <w:spacing w:after="200" w:line="240" w:lineRule="auto"/>
      <w:jc w:val="both"/>
    </w:pPr>
  </w:style>
  <w:style w:type="paragraph" w:styleId="ListParagraph">
    <w:name w:val="List Paragraph"/>
    <w:basedOn w:val="Normal"/>
    <w:uiPriority w:val="34"/>
    <w:qFormat/>
    <w:rsid w:val="00DD5B83"/>
    <w:pPr>
      <w:ind w:left="720"/>
      <w:contextualSpacing/>
    </w:pPr>
  </w:style>
  <w:style w:type="character" w:styleId="Hyperlink">
    <w:name w:val="Hyperlink"/>
    <w:basedOn w:val="DefaultParagraphFont"/>
    <w:uiPriority w:val="99"/>
    <w:unhideWhenUsed/>
    <w:rsid w:val="00DD5B83"/>
    <w:rPr>
      <w:color w:val="0563C1" w:themeColor="hyperlink"/>
      <w:u w:val="single"/>
    </w:rPr>
  </w:style>
  <w:style w:type="paragraph" w:styleId="Header">
    <w:name w:val="header"/>
    <w:basedOn w:val="Normal"/>
    <w:link w:val="HeaderChar"/>
    <w:uiPriority w:val="99"/>
    <w:unhideWhenUsed/>
    <w:rsid w:val="00DD5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B83"/>
    <w:rPr>
      <w:rFonts w:ascii="Arial" w:eastAsiaTheme="minorEastAsia" w:hAnsi="Arial"/>
      <w:szCs w:val="24"/>
    </w:rPr>
  </w:style>
  <w:style w:type="paragraph" w:styleId="Footer">
    <w:name w:val="footer"/>
    <w:basedOn w:val="Normal"/>
    <w:link w:val="FooterChar"/>
    <w:uiPriority w:val="99"/>
    <w:unhideWhenUsed/>
    <w:rsid w:val="00DD5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B83"/>
    <w:rPr>
      <w:rFonts w:ascii="Arial" w:eastAsiaTheme="minorEastAsia" w:hAnsi="Arial"/>
      <w:szCs w:val="24"/>
    </w:rPr>
  </w:style>
  <w:style w:type="character" w:styleId="CommentReference">
    <w:name w:val="annotation reference"/>
    <w:basedOn w:val="DefaultParagraphFont"/>
    <w:uiPriority w:val="99"/>
    <w:semiHidden/>
    <w:unhideWhenUsed/>
    <w:rsid w:val="00E6107D"/>
    <w:rPr>
      <w:sz w:val="16"/>
      <w:szCs w:val="16"/>
    </w:rPr>
  </w:style>
  <w:style w:type="paragraph" w:styleId="CommentText">
    <w:name w:val="annotation text"/>
    <w:basedOn w:val="Normal"/>
    <w:link w:val="CommentTextChar"/>
    <w:uiPriority w:val="99"/>
    <w:semiHidden/>
    <w:unhideWhenUsed/>
    <w:rsid w:val="00E6107D"/>
    <w:pPr>
      <w:spacing w:line="240" w:lineRule="auto"/>
    </w:pPr>
    <w:rPr>
      <w:sz w:val="20"/>
      <w:szCs w:val="20"/>
    </w:rPr>
  </w:style>
  <w:style w:type="character" w:customStyle="1" w:styleId="CommentTextChar">
    <w:name w:val="Comment Text Char"/>
    <w:basedOn w:val="DefaultParagraphFont"/>
    <w:link w:val="CommentText"/>
    <w:uiPriority w:val="99"/>
    <w:semiHidden/>
    <w:rsid w:val="00E6107D"/>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E6107D"/>
    <w:rPr>
      <w:b/>
      <w:bCs/>
    </w:rPr>
  </w:style>
  <w:style w:type="character" w:customStyle="1" w:styleId="CommentSubjectChar">
    <w:name w:val="Comment Subject Char"/>
    <w:basedOn w:val="CommentTextChar"/>
    <w:link w:val="CommentSubject"/>
    <w:uiPriority w:val="99"/>
    <w:semiHidden/>
    <w:rsid w:val="00E6107D"/>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E61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07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83"/>
    <w:pPr>
      <w:spacing w:after="12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basedOn w:val="Normal"/>
    <w:qFormat/>
    <w:rsid w:val="00DD5B83"/>
    <w:pPr>
      <w:spacing w:after="200" w:line="240" w:lineRule="auto"/>
      <w:jc w:val="both"/>
    </w:pPr>
  </w:style>
  <w:style w:type="paragraph" w:styleId="ListParagraph">
    <w:name w:val="List Paragraph"/>
    <w:basedOn w:val="Normal"/>
    <w:uiPriority w:val="34"/>
    <w:qFormat/>
    <w:rsid w:val="00DD5B83"/>
    <w:pPr>
      <w:ind w:left="720"/>
      <w:contextualSpacing/>
    </w:pPr>
  </w:style>
  <w:style w:type="character" w:styleId="Hyperlink">
    <w:name w:val="Hyperlink"/>
    <w:basedOn w:val="DefaultParagraphFont"/>
    <w:uiPriority w:val="99"/>
    <w:unhideWhenUsed/>
    <w:rsid w:val="00DD5B83"/>
    <w:rPr>
      <w:color w:val="0563C1" w:themeColor="hyperlink"/>
      <w:u w:val="single"/>
    </w:rPr>
  </w:style>
  <w:style w:type="paragraph" w:styleId="Header">
    <w:name w:val="header"/>
    <w:basedOn w:val="Normal"/>
    <w:link w:val="HeaderChar"/>
    <w:uiPriority w:val="99"/>
    <w:unhideWhenUsed/>
    <w:rsid w:val="00DD5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B83"/>
    <w:rPr>
      <w:rFonts w:ascii="Arial" w:eastAsiaTheme="minorEastAsia" w:hAnsi="Arial"/>
      <w:szCs w:val="24"/>
    </w:rPr>
  </w:style>
  <w:style w:type="paragraph" w:styleId="Footer">
    <w:name w:val="footer"/>
    <w:basedOn w:val="Normal"/>
    <w:link w:val="FooterChar"/>
    <w:uiPriority w:val="99"/>
    <w:unhideWhenUsed/>
    <w:rsid w:val="00DD5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B83"/>
    <w:rPr>
      <w:rFonts w:ascii="Arial" w:eastAsiaTheme="minorEastAsia" w:hAnsi="Arial"/>
      <w:szCs w:val="24"/>
    </w:rPr>
  </w:style>
  <w:style w:type="character" w:styleId="CommentReference">
    <w:name w:val="annotation reference"/>
    <w:basedOn w:val="DefaultParagraphFont"/>
    <w:uiPriority w:val="99"/>
    <w:semiHidden/>
    <w:unhideWhenUsed/>
    <w:rsid w:val="00E6107D"/>
    <w:rPr>
      <w:sz w:val="16"/>
      <w:szCs w:val="16"/>
    </w:rPr>
  </w:style>
  <w:style w:type="paragraph" w:styleId="CommentText">
    <w:name w:val="annotation text"/>
    <w:basedOn w:val="Normal"/>
    <w:link w:val="CommentTextChar"/>
    <w:uiPriority w:val="99"/>
    <w:semiHidden/>
    <w:unhideWhenUsed/>
    <w:rsid w:val="00E6107D"/>
    <w:pPr>
      <w:spacing w:line="240" w:lineRule="auto"/>
    </w:pPr>
    <w:rPr>
      <w:sz w:val="20"/>
      <w:szCs w:val="20"/>
    </w:rPr>
  </w:style>
  <w:style w:type="character" w:customStyle="1" w:styleId="CommentTextChar">
    <w:name w:val="Comment Text Char"/>
    <w:basedOn w:val="DefaultParagraphFont"/>
    <w:link w:val="CommentText"/>
    <w:uiPriority w:val="99"/>
    <w:semiHidden/>
    <w:rsid w:val="00E6107D"/>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E6107D"/>
    <w:rPr>
      <w:b/>
      <w:bCs/>
    </w:rPr>
  </w:style>
  <w:style w:type="character" w:customStyle="1" w:styleId="CommentSubjectChar">
    <w:name w:val="Comment Subject Char"/>
    <w:basedOn w:val="CommentTextChar"/>
    <w:link w:val="CommentSubject"/>
    <w:uiPriority w:val="99"/>
    <w:semiHidden/>
    <w:rsid w:val="00E6107D"/>
    <w:rPr>
      <w:rFonts w:ascii="Arial" w:eastAsiaTheme="minorEastAsia" w:hAnsi="Arial"/>
      <w:b/>
      <w:bCs/>
      <w:sz w:val="20"/>
      <w:szCs w:val="20"/>
    </w:rPr>
  </w:style>
  <w:style w:type="paragraph" w:styleId="BalloonText">
    <w:name w:val="Balloon Text"/>
    <w:basedOn w:val="Normal"/>
    <w:link w:val="BalloonTextChar"/>
    <w:uiPriority w:val="99"/>
    <w:semiHidden/>
    <w:unhideWhenUsed/>
    <w:rsid w:val="00E61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07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chen.clarke@icf.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en.hudgins@acl.hh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etchen.clarke@icf.com" TargetMode="External"/><Relationship Id="rId4" Type="http://schemas.openxmlformats.org/officeDocument/2006/relationships/settings" Target="settings.xml"/><Relationship Id="rId9" Type="http://schemas.openxmlformats.org/officeDocument/2006/relationships/hyperlink" Target="mailto:kristen.hudgins@acl.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Gretchen</dc:creator>
  <cp:keywords/>
  <dc:description/>
  <cp:lastModifiedBy>SYSTEM</cp:lastModifiedBy>
  <cp:revision>2</cp:revision>
  <dcterms:created xsi:type="dcterms:W3CDTF">2018-02-04T19:29:00Z</dcterms:created>
  <dcterms:modified xsi:type="dcterms:W3CDTF">2018-02-04T19:29:00Z</dcterms:modified>
</cp:coreProperties>
</file>