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373" w:type="dxa"/>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4"/>
        <w:gridCol w:w="2109"/>
        <w:gridCol w:w="2520"/>
        <w:gridCol w:w="1890"/>
        <w:gridCol w:w="7290"/>
      </w:tblGrid>
      <w:tr w:rsidR="00B02989" w:rsidTr="00057225">
        <w:trPr>
          <w:trHeight w:hRule="exact" w:val="830"/>
          <w:tblHeader/>
        </w:trPr>
        <w:tc>
          <w:tcPr>
            <w:tcW w:w="14373" w:type="dxa"/>
            <w:gridSpan w:val="5"/>
            <w:tcBorders>
              <w:bottom w:val="single" w:sz="1" w:space="0" w:color="000000"/>
            </w:tcBorders>
          </w:tcPr>
          <w:p w:rsidR="00C75808" w:rsidRDefault="00C75808" w:rsidP="00C75808">
            <w:pPr>
              <w:pStyle w:val="TableParagraph"/>
              <w:spacing w:line="252" w:lineRule="auto"/>
              <w:ind w:left="690" w:right="714"/>
              <w:jc w:val="center"/>
              <w:rPr>
                <w:b/>
                <w:sz w:val="28"/>
                <w:szCs w:val="28"/>
              </w:rPr>
            </w:pPr>
            <w:bookmarkStart w:id="0" w:name="_GoBack"/>
            <w:bookmarkEnd w:id="0"/>
            <w:r w:rsidRPr="00C75808">
              <w:rPr>
                <w:b/>
                <w:sz w:val="28"/>
                <w:szCs w:val="28"/>
              </w:rPr>
              <w:t>OMB Nonsubstantive Change Package for 0920-0314</w:t>
            </w:r>
          </w:p>
          <w:p w:rsidR="00B02989" w:rsidRPr="00C75808" w:rsidRDefault="00C75808" w:rsidP="00C75808">
            <w:pPr>
              <w:pStyle w:val="TableParagraph"/>
              <w:spacing w:line="252" w:lineRule="auto"/>
              <w:ind w:left="690" w:right="714"/>
              <w:jc w:val="center"/>
              <w:rPr>
                <w:b/>
                <w:sz w:val="28"/>
                <w:szCs w:val="28"/>
              </w:rPr>
            </w:pPr>
            <w:r w:rsidRPr="00C75808">
              <w:rPr>
                <w:b/>
                <w:color w:val="FF0000"/>
                <w:sz w:val="28"/>
                <w:szCs w:val="28"/>
              </w:rPr>
              <w:t>Attachment 1: Changes Proposed for NSFG Year 7 (beginning in Sept 2017)</w:t>
            </w:r>
          </w:p>
        </w:tc>
      </w:tr>
      <w:tr w:rsidR="00C75808" w:rsidTr="00057225">
        <w:trPr>
          <w:trHeight w:hRule="exact" w:val="434"/>
          <w:tblHeader/>
        </w:trPr>
        <w:tc>
          <w:tcPr>
            <w:tcW w:w="14373" w:type="dxa"/>
            <w:gridSpan w:val="5"/>
            <w:tcBorders>
              <w:top w:val="single" w:sz="1" w:space="0" w:color="000000"/>
              <w:bottom w:val="single" w:sz="4" w:space="0" w:color="000000"/>
            </w:tcBorders>
          </w:tcPr>
          <w:p w:rsidR="00C75808" w:rsidRPr="00C75808" w:rsidRDefault="00C75808">
            <w:pPr>
              <w:pStyle w:val="TableParagraph"/>
              <w:spacing w:before="5"/>
              <w:ind w:left="1465"/>
              <w:rPr>
                <w:sz w:val="24"/>
                <w:szCs w:val="24"/>
              </w:rPr>
            </w:pPr>
            <w:r w:rsidRPr="00C75808">
              <w:rPr>
                <w:color w:val="006FC0"/>
                <w:sz w:val="24"/>
                <w:szCs w:val="24"/>
              </w:rPr>
              <w:t xml:space="preserve">Blue text: modified skip patterns, response options or respondent pool; </w:t>
            </w:r>
            <w:r w:rsidRPr="00C75808">
              <w:rPr>
                <w:sz w:val="24"/>
                <w:szCs w:val="24"/>
              </w:rPr>
              <w:t xml:space="preserve">Black text: additions; </w:t>
            </w:r>
            <w:r w:rsidRPr="00C75808">
              <w:rPr>
                <w:color w:val="FF0000"/>
                <w:sz w:val="24"/>
                <w:szCs w:val="24"/>
              </w:rPr>
              <w:t>Red text: deletions</w:t>
            </w:r>
          </w:p>
        </w:tc>
      </w:tr>
      <w:tr w:rsidR="00B02989" w:rsidTr="00200B78">
        <w:trPr>
          <w:trHeight w:hRule="exact" w:val="1000"/>
          <w:tblHeader/>
        </w:trPr>
        <w:tc>
          <w:tcPr>
            <w:tcW w:w="564" w:type="dxa"/>
            <w:tcBorders>
              <w:top w:val="single" w:sz="4" w:space="0" w:color="000000"/>
              <w:bottom w:val="single" w:sz="4" w:space="0" w:color="000000"/>
              <w:right w:val="single" w:sz="4" w:space="0" w:color="000000"/>
            </w:tcBorders>
            <w:shd w:val="clear" w:color="auto" w:fill="FFFF00"/>
          </w:tcPr>
          <w:p w:rsidR="00B02989" w:rsidRPr="00C75808" w:rsidRDefault="00C75808">
            <w:pPr>
              <w:pStyle w:val="TableParagraph"/>
              <w:ind w:left="16"/>
              <w:rPr>
                <w:b/>
                <w:sz w:val="24"/>
                <w:szCs w:val="24"/>
              </w:rPr>
            </w:pPr>
            <w:r w:rsidRPr="00C75808">
              <w:rPr>
                <w:b/>
                <w:sz w:val="24"/>
                <w:szCs w:val="24"/>
              </w:rPr>
              <w:t>Item #</w:t>
            </w:r>
          </w:p>
        </w:tc>
        <w:tc>
          <w:tcPr>
            <w:tcW w:w="2109" w:type="dxa"/>
            <w:tcBorders>
              <w:top w:val="single" w:sz="4" w:space="0" w:color="000000"/>
              <w:left w:val="single" w:sz="4" w:space="0" w:color="000000"/>
              <w:bottom w:val="single" w:sz="4" w:space="0" w:color="000000"/>
              <w:right w:val="single" w:sz="4" w:space="0" w:color="000000"/>
            </w:tcBorders>
            <w:shd w:val="clear" w:color="auto" w:fill="FFFF00"/>
          </w:tcPr>
          <w:p w:rsidR="00B02989" w:rsidRPr="00C75808" w:rsidRDefault="00C75808" w:rsidP="00C75808">
            <w:pPr>
              <w:pStyle w:val="TableParagraph"/>
              <w:spacing w:line="264" w:lineRule="auto"/>
              <w:ind w:left="21" w:right="367"/>
              <w:rPr>
                <w:b/>
                <w:sz w:val="24"/>
                <w:szCs w:val="24"/>
              </w:rPr>
            </w:pPr>
            <w:r>
              <w:rPr>
                <w:b/>
                <w:sz w:val="24"/>
                <w:szCs w:val="24"/>
              </w:rPr>
              <w:t>Question numbers/na</w:t>
            </w:r>
            <w:r w:rsidRPr="00C75808">
              <w:rPr>
                <w:b/>
                <w:sz w:val="24"/>
                <w:szCs w:val="24"/>
              </w:rPr>
              <w:t>mes</w:t>
            </w:r>
          </w:p>
        </w:tc>
        <w:tc>
          <w:tcPr>
            <w:tcW w:w="2520" w:type="dxa"/>
            <w:tcBorders>
              <w:top w:val="single" w:sz="4" w:space="0" w:color="000000"/>
              <w:left w:val="single" w:sz="4" w:space="0" w:color="000000"/>
              <w:bottom w:val="single" w:sz="4" w:space="0" w:color="000000"/>
              <w:right w:val="single" w:sz="4" w:space="0" w:color="000000"/>
            </w:tcBorders>
            <w:shd w:val="clear" w:color="auto" w:fill="FFFF00"/>
          </w:tcPr>
          <w:p w:rsidR="00B02989" w:rsidRPr="00C75808" w:rsidRDefault="00B02989">
            <w:pPr>
              <w:pStyle w:val="TableParagraph"/>
              <w:spacing w:before="7"/>
              <w:rPr>
                <w:rFonts w:ascii="Times New Roman"/>
                <w:sz w:val="24"/>
                <w:szCs w:val="24"/>
              </w:rPr>
            </w:pPr>
          </w:p>
          <w:p w:rsidR="00B02989" w:rsidRPr="00C75808" w:rsidRDefault="00C75808">
            <w:pPr>
              <w:pStyle w:val="TableParagraph"/>
              <w:ind w:left="21"/>
              <w:rPr>
                <w:b/>
                <w:sz w:val="24"/>
                <w:szCs w:val="24"/>
              </w:rPr>
            </w:pPr>
            <w:r w:rsidRPr="00C75808">
              <w:rPr>
                <w:b/>
                <w:sz w:val="24"/>
                <w:szCs w:val="24"/>
              </w:rPr>
              <w:t>Brief description</w:t>
            </w:r>
          </w:p>
        </w:tc>
        <w:tc>
          <w:tcPr>
            <w:tcW w:w="1890" w:type="dxa"/>
            <w:tcBorders>
              <w:top w:val="single" w:sz="4" w:space="0" w:color="000000"/>
              <w:left w:val="single" w:sz="4" w:space="0" w:color="000000"/>
              <w:bottom w:val="single" w:sz="4" w:space="0" w:color="000000"/>
              <w:right w:val="single" w:sz="4" w:space="0" w:color="000000"/>
            </w:tcBorders>
            <w:shd w:val="clear" w:color="auto" w:fill="FFFF00"/>
          </w:tcPr>
          <w:p w:rsidR="00B02989" w:rsidRPr="00C75808" w:rsidRDefault="00C75808">
            <w:pPr>
              <w:pStyle w:val="TableParagraph"/>
              <w:spacing w:line="264" w:lineRule="auto"/>
              <w:ind w:left="21" w:right="10"/>
              <w:rPr>
                <w:b/>
                <w:sz w:val="24"/>
                <w:szCs w:val="24"/>
              </w:rPr>
            </w:pPr>
            <w:r w:rsidRPr="00C75808">
              <w:rPr>
                <w:b/>
                <w:sz w:val="24"/>
                <w:szCs w:val="24"/>
              </w:rPr>
              <w:t>Which pages of CAPI- lite attachments</w:t>
            </w:r>
          </w:p>
        </w:tc>
        <w:tc>
          <w:tcPr>
            <w:tcW w:w="7290" w:type="dxa"/>
            <w:tcBorders>
              <w:top w:val="single" w:sz="4" w:space="0" w:color="000000"/>
              <w:left w:val="single" w:sz="4" w:space="0" w:color="000000"/>
              <w:bottom w:val="single" w:sz="4" w:space="0" w:color="000000"/>
            </w:tcBorders>
            <w:shd w:val="clear" w:color="auto" w:fill="FFFF00"/>
          </w:tcPr>
          <w:p w:rsidR="00B02989" w:rsidRPr="00C75808" w:rsidRDefault="00B02989">
            <w:pPr>
              <w:pStyle w:val="TableParagraph"/>
              <w:spacing w:before="7"/>
              <w:rPr>
                <w:rFonts w:ascii="Times New Roman"/>
                <w:sz w:val="24"/>
                <w:szCs w:val="24"/>
              </w:rPr>
            </w:pPr>
          </w:p>
          <w:p w:rsidR="00B02989" w:rsidRPr="00C75808" w:rsidRDefault="00C75808">
            <w:pPr>
              <w:pStyle w:val="TableParagraph"/>
              <w:ind w:left="21"/>
              <w:rPr>
                <w:b/>
                <w:sz w:val="24"/>
                <w:szCs w:val="24"/>
              </w:rPr>
            </w:pPr>
            <w:r w:rsidRPr="00C75808">
              <w:rPr>
                <w:b/>
                <w:sz w:val="24"/>
                <w:szCs w:val="24"/>
              </w:rPr>
              <w:t>Rationale</w:t>
            </w:r>
          </w:p>
        </w:tc>
      </w:tr>
      <w:tr w:rsidR="00B02989" w:rsidTr="00200B78">
        <w:trPr>
          <w:trHeight w:hRule="exact" w:val="352"/>
        </w:trPr>
        <w:tc>
          <w:tcPr>
            <w:tcW w:w="14373" w:type="dxa"/>
            <w:gridSpan w:val="5"/>
            <w:tcBorders>
              <w:top w:val="single" w:sz="4" w:space="0" w:color="000000"/>
              <w:bottom w:val="single" w:sz="4" w:space="0" w:color="000000"/>
            </w:tcBorders>
          </w:tcPr>
          <w:p w:rsidR="00B02989" w:rsidRPr="00C75808" w:rsidRDefault="00C75808">
            <w:pPr>
              <w:pStyle w:val="TableParagraph"/>
              <w:spacing w:before="13"/>
              <w:ind w:left="24"/>
              <w:rPr>
                <w:b/>
              </w:rPr>
            </w:pPr>
            <w:r w:rsidRPr="00C75808">
              <w:rPr>
                <w:b/>
                <w:color w:val="FF0000"/>
                <w:w w:val="105"/>
              </w:rPr>
              <w:t>FEMALE - See Attachment 2 for specific items</w:t>
            </w:r>
          </w:p>
        </w:tc>
      </w:tr>
      <w:tr w:rsidR="00B02989" w:rsidTr="00200B78">
        <w:trPr>
          <w:trHeight w:hRule="exact" w:val="1981"/>
        </w:trPr>
        <w:tc>
          <w:tcPr>
            <w:tcW w:w="564" w:type="dxa"/>
            <w:tcBorders>
              <w:top w:val="single" w:sz="4" w:space="0" w:color="000000"/>
              <w:bottom w:val="single" w:sz="4" w:space="0" w:color="000000"/>
              <w:right w:val="single" w:sz="4" w:space="0" w:color="000000"/>
            </w:tcBorders>
          </w:tcPr>
          <w:p w:rsidR="00B02989" w:rsidRPr="00057225" w:rsidRDefault="00B02989">
            <w:pPr>
              <w:pStyle w:val="TableParagraph"/>
              <w:rPr>
                <w:rFonts w:ascii="Times New Roman"/>
                <w:sz w:val="24"/>
                <w:szCs w:val="24"/>
              </w:rPr>
            </w:pPr>
          </w:p>
          <w:p w:rsidR="00B02989" w:rsidRPr="00057225" w:rsidRDefault="00B02989">
            <w:pPr>
              <w:pStyle w:val="TableParagraph"/>
              <w:rPr>
                <w:rFonts w:ascii="Times New Roman"/>
                <w:sz w:val="24"/>
                <w:szCs w:val="24"/>
              </w:rPr>
            </w:pPr>
          </w:p>
          <w:p w:rsidR="00B02989" w:rsidRPr="00057225" w:rsidRDefault="00B02989">
            <w:pPr>
              <w:pStyle w:val="TableParagraph"/>
              <w:rPr>
                <w:rFonts w:ascii="Times New Roman"/>
                <w:sz w:val="24"/>
                <w:szCs w:val="24"/>
              </w:rPr>
            </w:pPr>
          </w:p>
          <w:p w:rsidR="00B02989" w:rsidRPr="00057225" w:rsidRDefault="00B02989">
            <w:pPr>
              <w:pStyle w:val="TableParagraph"/>
              <w:rPr>
                <w:rFonts w:ascii="Times New Roman"/>
                <w:sz w:val="24"/>
                <w:szCs w:val="24"/>
              </w:rPr>
            </w:pPr>
          </w:p>
          <w:p w:rsidR="00B02989" w:rsidRPr="00057225" w:rsidRDefault="00C75808">
            <w:pPr>
              <w:pStyle w:val="TableParagraph"/>
              <w:spacing w:before="90"/>
              <w:ind w:left="16"/>
              <w:rPr>
                <w:sz w:val="24"/>
                <w:szCs w:val="24"/>
              </w:rPr>
            </w:pPr>
            <w:r w:rsidRPr="00057225">
              <w:rPr>
                <w:color w:val="006FC0"/>
                <w:sz w:val="24"/>
                <w:szCs w:val="24"/>
              </w:rPr>
              <w:t>1</w:t>
            </w:r>
          </w:p>
        </w:tc>
        <w:tc>
          <w:tcPr>
            <w:tcW w:w="2109" w:type="dxa"/>
            <w:tcBorders>
              <w:top w:val="single" w:sz="4" w:space="0" w:color="000000"/>
              <w:left w:val="single" w:sz="4" w:space="0" w:color="000000"/>
              <w:bottom w:val="single" w:sz="4" w:space="0" w:color="000000"/>
              <w:right w:val="single" w:sz="4" w:space="0" w:color="000000"/>
            </w:tcBorders>
          </w:tcPr>
          <w:p w:rsidR="00B02989" w:rsidRPr="00057225" w:rsidRDefault="00B02989">
            <w:pPr>
              <w:pStyle w:val="TableParagraph"/>
              <w:rPr>
                <w:rFonts w:ascii="Times New Roman"/>
                <w:sz w:val="24"/>
                <w:szCs w:val="24"/>
              </w:rPr>
            </w:pPr>
          </w:p>
          <w:p w:rsidR="00B02989" w:rsidRPr="00057225" w:rsidRDefault="00B02989">
            <w:pPr>
              <w:pStyle w:val="TableParagraph"/>
              <w:rPr>
                <w:rFonts w:ascii="Times New Roman"/>
                <w:sz w:val="24"/>
                <w:szCs w:val="24"/>
              </w:rPr>
            </w:pPr>
          </w:p>
          <w:p w:rsidR="00B02989" w:rsidRPr="00057225" w:rsidRDefault="00B02989">
            <w:pPr>
              <w:pStyle w:val="TableParagraph"/>
              <w:rPr>
                <w:rFonts w:ascii="Times New Roman"/>
                <w:sz w:val="24"/>
                <w:szCs w:val="24"/>
              </w:rPr>
            </w:pPr>
          </w:p>
          <w:p w:rsidR="00B02989" w:rsidRPr="00057225" w:rsidRDefault="00B02989">
            <w:pPr>
              <w:pStyle w:val="TableParagraph"/>
              <w:rPr>
                <w:rFonts w:ascii="Times New Roman"/>
                <w:sz w:val="24"/>
                <w:szCs w:val="24"/>
              </w:rPr>
            </w:pPr>
          </w:p>
          <w:p w:rsidR="00B02989" w:rsidRPr="00057225" w:rsidRDefault="00C75808">
            <w:pPr>
              <w:pStyle w:val="TableParagraph"/>
              <w:spacing w:before="85"/>
              <w:ind w:left="21"/>
              <w:rPr>
                <w:sz w:val="24"/>
                <w:szCs w:val="24"/>
              </w:rPr>
            </w:pPr>
            <w:r w:rsidRPr="00057225">
              <w:rPr>
                <w:color w:val="006FC0"/>
                <w:sz w:val="24"/>
                <w:szCs w:val="24"/>
              </w:rPr>
              <w:t>AG-13 FOSTEREV</w:t>
            </w:r>
          </w:p>
        </w:tc>
        <w:tc>
          <w:tcPr>
            <w:tcW w:w="2520" w:type="dxa"/>
            <w:tcBorders>
              <w:top w:val="single" w:sz="4" w:space="0" w:color="000000"/>
              <w:left w:val="single" w:sz="4" w:space="0" w:color="000000"/>
              <w:bottom w:val="single" w:sz="4" w:space="0" w:color="000000"/>
              <w:right w:val="single" w:sz="4" w:space="0" w:color="000000"/>
            </w:tcBorders>
          </w:tcPr>
          <w:p w:rsidR="00B02989" w:rsidRPr="00057225" w:rsidRDefault="00B02989">
            <w:pPr>
              <w:pStyle w:val="TableParagraph"/>
              <w:spacing w:before="4"/>
              <w:rPr>
                <w:rFonts w:ascii="Times New Roman"/>
                <w:sz w:val="24"/>
                <w:szCs w:val="24"/>
              </w:rPr>
            </w:pPr>
          </w:p>
          <w:p w:rsidR="00B02989" w:rsidRPr="00057225" w:rsidRDefault="00C75808">
            <w:pPr>
              <w:pStyle w:val="TableParagraph"/>
              <w:spacing w:before="1" w:line="264" w:lineRule="auto"/>
              <w:ind w:left="21" w:right="21"/>
              <w:rPr>
                <w:sz w:val="24"/>
                <w:szCs w:val="24"/>
              </w:rPr>
            </w:pPr>
            <w:r w:rsidRPr="00057225">
              <w:rPr>
                <w:color w:val="006FC0"/>
                <w:sz w:val="24"/>
                <w:szCs w:val="24"/>
              </w:rPr>
              <w:t>Revising routing to ask all respondents about any experience in foster care (previously named EVRFSTER)</w:t>
            </w:r>
          </w:p>
        </w:tc>
        <w:tc>
          <w:tcPr>
            <w:tcW w:w="1890" w:type="dxa"/>
            <w:tcBorders>
              <w:top w:val="single" w:sz="4" w:space="0" w:color="000000"/>
              <w:left w:val="single" w:sz="4" w:space="0" w:color="000000"/>
              <w:bottom w:val="single" w:sz="4" w:space="0" w:color="000000"/>
              <w:right w:val="single" w:sz="4" w:space="0" w:color="000000"/>
            </w:tcBorders>
          </w:tcPr>
          <w:p w:rsidR="00B02989" w:rsidRPr="00057225" w:rsidRDefault="00B02989">
            <w:pPr>
              <w:pStyle w:val="TableParagraph"/>
              <w:rPr>
                <w:rFonts w:ascii="Times New Roman"/>
                <w:sz w:val="24"/>
                <w:szCs w:val="24"/>
              </w:rPr>
            </w:pPr>
          </w:p>
          <w:p w:rsidR="00B02989" w:rsidRPr="00057225" w:rsidRDefault="00B02989">
            <w:pPr>
              <w:pStyle w:val="TableParagraph"/>
              <w:rPr>
                <w:rFonts w:ascii="Times New Roman"/>
                <w:sz w:val="24"/>
                <w:szCs w:val="24"/>
              </w:rPr>
            </w:pPr>
          </w:p>
          <w:p w:rsidR="00B02989" w:rsidRPr="00057225" w:rsidRDefault="00B02989">
            <w:pPr>
              <w:pStyle w:val="TableParagraph"/>
              <w:rPr>
                <w:rFonts w:ascii="Times New Roman"/>
                <w:sz w:val="24"/>
                <w:szCs w:val="24"/>
              </w:rPr>
            </w:pPr>
          </w:p>
          <w:p w:rsidR="00B02989" w:rsidRPr="00057225" w:rsidRDefault="00B02989">
            <w:pPr>
              <w:pStyle w:val="TableParagraph"/>
              <w:rPr>
                <w:rFonts w:ascii="Times New Roman"/>
                <w:sz w:val="24"/>
                <w:szCs w:val="24"/>
              </w:rPr>
            </w:pPr>
          </w:p>
          <w:p w:rsidR="00B02989" w:rsidRPr="00057225" w:rsidRDefault="00C75808">
            <w:pPr>
              <w:pStyle w:val="TableParagraph"/>
              <w:spacing w:before="85"/>
              <w:ind w:left="21"/>
              <w:rPr>
                <w:sz w:val="24"/>
                <w:szCs w:val="24"/>
              </w:rPr>
            </w:pPr>
            <w:r w:rsidRPr="00057225">
              <w:rPr>
                <w:color w:val="006FC0"/>
                <w:sz w:val="24"/>
                <w:szCs w:val="24"/>
              </w:rPr>
              <w:t>Att 2: page 16</w:t>
            </w:r>
          </w:p>
        </w:tc>
        <w:tc>
          <w:tcPr>
            <w:tcW w:w="7290" w:type="dxa"/>
            <w:tcBorders>
              <w:top w:val="single" w:sz="4" w:space="0" w:color="000000"/>
              <w:left w:val="single" w:sz="4" w:space="0" w:color="000000"/>
              <w:bottom w:val="single" w:sz="4" w:space="0" w:color="000000"/>
            </w:tcBorders>
          </w:tcPr>
          <w:p w:rsidR="00B02989" w:rsidRPr="00057225" w:rsidRDefault="00C75808">
            <w:pPr>
              <w:pStyle w:val="TableParagraph"/>
              <w:spacing w:line="264" w:lineRule="auto"/>
              <w:ind w:left="21"/>
              <w:rPr>
                <w:sz w:val="24"/>
                <w:szCs w:val="24"/>
              </w:rPr>
            </w:pPr>
            <w:r w:rsidRPr="00057225">
              <w:rPr>
                <w:color w:val="006FC0"/>
                <w:sz w:val="24"/>
                <w:szCs w:val="24"/>
              </w:rPr>
              <w:t>Foster care experience was previously skipped for those in "intact" families. But because questions related to "intact" family structure ask specifically about the time "between your adoption and present time," foster care experience some respondents may have had prior to adoption may be getting missed. The same change is being made in the male questionnaire.</w:t>
            </w:r>
          </w:p>
        </w:tc>
      </w:tr>
      <w:tr w:rsidR="00B02989" w:rsidTr="00200B78">
        <w:trPr>
          <w:trHeight w:hRule="exact" w:val="1621"/>
        </w:trPr>
        <w:tc>
          <w:tcPr>
            <w:tcW w:w="564" w:type="dxa"/>
            <w:tcBorders>
              <w:top w:val="single" w:sz="4" w:space="0" w:color="000000"/>
              <w:bottom w:val="single" w:sz="4" w:space="0" w:color="000000"/>
              <w:right w:val="single" w:sz="4" w:space="0" w:color="000000"/>
            </w:tcBorders>
          </w:tcPr>
          <w:p w:rsidR="00B02989" w:rsidRPr="00057225" w:rsidRDefault="00B02989">
            <w:pPr>
              <w:pStyle w:val="TableParagraph"/>
              <w:rPr>
                <w:rFonts w:ascii="Times New Roman"/>
                <w:sz w:val="24"/>
                <w:szCs w:val="24"/>
              </w:rPr>
            </w:pPr>
          </w:p>
          <w:p w:rsidR="00B02989" w:rsidRPr="00057225" w:rsidRDefault="00B02989">
            <w:pPr>
              <w:pStyle w:val="TableParagraph"/>
              <w:rPr>
                <w:rFonts w:ascii="Times New Roman"/>
                <w:sz w:val="24"/>
                <w:szCs w:val="24"/>
              </w:rPr>
            </w:pPr>
          </w:p>
          <w:p w:rsidR="00B02989" w:rsidRPr="00057225" w:rsidRDefault="00B02989">
            <w:pPr>
              <w:pStyle w:val="TableParagraph"/>
              <w:spacing w:before="9"/>
              <w:rPr>
                <w:rFonts w:ascii="Times New Roman"/>
                <w:sz w:val="24"/>
                <w:szCs w:val="24"/>
              </w:rPr>
            </w:pPr>
          </w:p>
          <w:p w:rsidR="00B02989" w:rsidRPr="00057225" w:rsidRDefault="00C75808">
            <w:pPr>
              <w:pStyle w:val="TableParagraph"/>
              <w:ind w:left="16"/>
              <w:rPr>
                <w:sz w:val="24"/>
                <w:szCs w:val="24"/>
              </w:rPr>
            </w:pPr>
            <w:r w:rsidRPr="00057225">
              <w:rPr>
                <w:sz w:val="24"/>
                <w:szCs w:val="24"/>
              </w:rPr>
              <w:t>2</w:t>
            </w:r>
          </w:p>
        </w:tc>
        <w:tc>
          <w:tcPr>
            <w:tcW w:w="2109" w:type="dxa"/>
            <w:tcBorders>
              <w:top w:val="single" w:sz="4" w:space="0" w:color="000000"/>
              <w:left w:val="single" w:sz="4" w:space="0" w:color="000000"/>
              <w:bottom w:val="single" w:sz="4" w:space="0" w:color="000000"/>
              <w:right w:val="single" w:sz="4" w:space="0" w:color="000000"/>
            </w:tcBorders>
          </w:tcPr>
          <w:p w:rsidR="00B02989" w:rsidRPr="00057225" w:rsidRDefault="00B02989">
            <w:pPr>
              <w:pStyle w:val="TableParagraph"/>
              <w:rPr>
                <w:rFonts w:ascii="Times New Roman"/>
                <w:sz w:val="24"/>
                <w:szCs w:val="24"/>
              </w:rPr>
            </w:pPr>
          </w:p>
          <w:p w:rsidR="00B02989" w:rsidRPr="00057225" w:rsidRDefault="00B02989">
            <w:pPr>
              <w:pStyle w:val="TableParagraph"/>
              <w:rPr>
                <w:rFonts w:ascii="Times New Roman"/>
                <w:sz w:val="24"/>
                <w:szCs w:val="24"/>
              </w:rPr>
            </w:pPr>
          </w:p>
          <w:p w:rsidR="00B02989" w:rsidRPr="00057225" w:rsidRDefault="00B02989">
            <w:pPr>
              <w:pStyle w:val="TableParagraph"/>
              <w:spacing w:before="4"/>
              <w:rPr>
                <w:rFonts w:ascii="Times New Roman"/>
                <w:sz w:val="24"/>
                <w:szCs w:val="24"/>
              </w:rPr>
            </w:pPr>
          </w:p>
          <w:p w:rsidR="00B02989" w:rsidRPr="00057225" w:rsidRDefault="00C75808">
            <w:pPr>
              <w:pStyle w:val="TableParagraph"/>
              <w:ind w:left="21"/>
              <w:rPr>
                <w:sz w:val="24"/>
                <w:szCs w:val="24"/>
              </w:rPr>
            </w:pPr>
            <w:r w:rsidRPr="00057225">
              <w:rPr>
                <w:sz w:val="24"/>
                <w:szCs w:val="24"/>
              </w:rPr>
              <w:t>AG-16 AGEFSTER</w:t>
            </w:r>
          </w:p>
        </w:tc>
        <w:tc>
          <w:tcPr>
            <w:tcW w:w="2520" w:type="dxa"/>
            <w:tcBorders>
              <w:top w:val="single" w:sz="4" w:space="0" w:color="000000"/>
              <w:left w:val="single" w:sz="4" w:space="0" w:color="000000"/>
              <w:bottom w:val="single" w:sz="4" w:space="0" w:color="000000"/>
              <w:right w:val="single" w:sz="4" w:space="0" w:color="000000"/>
            </w:tcBorders>
          </w:tcPr>
          <w:p w:rsidR="00B02989" w:rsidRPr="00057225" w:rsidRDefault="00B02989">
            <w:pPr>
              <w:pStyle w:val="TableParagraph"/>
              <w:rPr>
                <w:rFonts w:ascii="Times New Roman"/>
                <w:sz w:val="24"/>
                <w:szCs w:val="24"/>
              </w:rPr>
            </w:pPr>
          </w:p>
          <w:p w:rsidR="00B02989" w:rsidRPr="00057225" w:rsidRDefault="00B02989">
            <w:pPr>
              <w:pStyle w:val="TableParagraph"/>
              <w:spacing w:before="4"/>
              <w:rPr>
                <w:rFonts w:ascii="Times New Roman"/>
                <w:sz w:val="24"/>
                <w:szCs w:val="24"/>
              </w:rPr>
            </w:pPr>
          </w:p>
          <w:p w:rsidR="00B02989" w:rsidRPr="00057225" w:rsidRDefault="00C75808">
            <w:pPr>
              <w:pStyle w:val="TableParagraph"/>
              <w:spacing w:before="1" w:line="264" w:lineRule="auto"/>
              <w:ind w:left="21" w:right="21"/>
              <w:rPr>
                <w:sz w:val="24"/>
                <w:szCs w:val="24"/>
              </w:rPr>
            </w:pPr>
            <w:r w:rsidRPr="00057225">
              <w:rPr>
                <w:sz w:val="24"/>
                <w:szCs w:val="24"/>
              </w:rPr>
              <w:t>Question about age of R when they last left foster care</w:t>
            </w:r>
          </w:p>
        </w:tc>
        <w:tc>
          <w:tcPr>
            <w:tcW w:w="1890" w:type="dxa"/>
            <w:tcBorders>
              <w:top w:val="single" w:sz="4" w:space="0" w:color="000000"/>
              <w:left w:val="single" w:sz="4" w:space="0" w:color="000000"/>
              <w:bottom w:val="single" w:sz="4" w:space="0" w:color="000000"/>
              <w:right w:val="single" w:sz="4" w:space="0" w:color="000000"/>
            </w:tcBorders>
          </w:tcPr>
          <w:p w:rsidR="00B02989" w:rsidRPr="00057225" w:rsidRDefault="00B02989">
            <w:pPr>
              <w:pStyle w:val="TableParagraph"/>
              <w:rPr>
                <w:rFonts w:ascii="Times New Roman"/>
                <w:sz w:val="24"/>
                <w:szCs w:val="24"/>
              </w:rPr>
            </w:pPr>
          </w:p>
          <w:p w:rsidR="00B02989" w:rsidRPr="00057225" w:rsidRDefault="00B02989">
            <w:pPr>
              <w:pStyle w:val="TableParagraph"/>
              <w:rPr>
                <w:rFonts w:ascii="Times New Roman"/>
                <w:sz w:val="24"/>
                <w:szCs w:val="24"/>
              </w:rPr>
            </w:pPr>
          </w:p>
          <w:p w:rsidR="00B02989" w:rsidRPr="00057225" w:rsidRDefault="00B02989">
            <w:pPr>
              <w:pStyle w:val="TableParagraph"/>
              <w:spacing w:before="4"/>
              <w:rPr>
                <w:rFonts w:ascii="Times New Roman"/>
                <w:sz w:val="24"/>
                <w:szCs w:val="24"/>
              </w:rPr>
            </w:pPr>
          </w:p>
          <w:p w:rsidR="00B02989" w:rsidRPr="00057225" w:rsidRDefault="00C75808">
            <w:pPr>
              <w:pStyle w:val="TableParagraph"/>
              <w:ind w:left="21"/>
              <w:rPr>
                <w:sz w:val="24"/>
                <w:szCs w:val="24"/>
              </w:rPr>
            </w:pPr>
            <w:r w:rsidRPr="00057225">
              <w:rPr>
                <w:sz w:val="24"/>
                <w:szCs w:val="24"/>
              </w:rPr>
              <w:t>Att 2: page 16</w:t>
            </w:r>
          </w:p>
        </w:tc>
        <w:tc>
          <w:tcPr>
            <w:tcW w:w="7290" w:type="dxa"/>
            <w:tcBorders>
              <w:top w:val="single" w:sz="4" w:space="0" w:color="000000"/>
              <w:left w:val="single" w:sz="4" w:space="0" w:color="000000"/>
              <w:bottom w:val="single" w:sz="4" w:space="0" w:color="000000"/>
            </w:tcBorders>
          </w:tcPr>
          <w:p w:rsidR="00B02989" w:rsidRPr="00057225" w:rsidRDefault="00C75808">
            <w:pPr>
              <w:pStyle w:val="TableParagraph"/>
              <w:spacing w:line="264" w:lineRule="auto"/>
              <w:ind w:left="21" w:right="99"/>
              <w:rPr>
                <w:sz w:val="24"/>
                <w:szCs w:val="24"/>
              </w:rPr>
            </w:pPr>
            <w:r w:rsidRPr="00057225">
              <w:rPr>
                <w:sz w:val="24"/>
                <w:szCs w:val="24"/>
              </w:rPr>
              <w:t>It can be important when looking at outcomes for those with foster experience to know how long it has been since they exited. Even teens could have been out for 10+ years, so age is not an accurate proxy. The same change is being made in the male questionnaire. About 2-4% of Rs will get this question.</w:t>
            </w:r>
          </w:p>
        </w:tc>
      </w:tr>
      <w:tr w:rsidR="00B02989" w:rsidTr="00EF1DE3">
        <w:trPr>
          <w:trHeight w:hRule="exact" w:val="2071"/>
        </w:trPr>
        <w:tc>
          <w:tcPr>
            <w:tcW w:w="564" w:type="dxa"/>
            <w:tcBorders>
              <w:top w:val="single" w:sz="4" w:space="0" w:color="000000"/>
              <w:bottom w:val="single" w:sz="4" w:space="0" w:color="000000"/>
              <w:right w:val="single" w:sz="4" w:space="0" w:color="000000"/>
            </w:tcBorders>
          </w:tcPr>
          <w:p w:rsidR="00B02989" w:rsidRPr="00057225" w:rsidRDefault="00B02989">
            <w:pPr>
              <w:pStyle w:val="TableParagraph"/>
              <w:rPr>
                <w:rFonts w:ascii="Times New Roman"/>
                <w:sz w:val="24"/>
                <w:szCs w:val="24"/>
              </w:rPr>
            </w:pPr>
          </w:p>
          <w:p w:rsidR="00B02989" w:rsidRPr="00057225" w:rsidRDefault="00B02989">
            <w:pPr>
              <w:pStyle w:val="TableParagraph"/>
              <w:rPr>
                <w:rFonts w:ascii="Times New Roman"/>
                <w:sz w:val="24"/>
                <w:szCs w:val="24"/>
              </w:rPr>
            </w:pPr>
          </w:p>
          <w:p w:rsidR="00B02989" w:rsidRPr="00057225" w:rsidRDefault="00C75808">
            <w:pPr>
              <w:pStyle w:val="TableParagraph"/>
              <w:ind w:left="16"/>
              <w:rPr>
                <w:sz w:val="24"/>
                <w:szCs w:val="24"/>
              </w:rPr>
            </w:pPr>
            <w:r w:rsidRPr="00057225">
              <w:rPr>
                <w:color w:val="006FC0"/>
                <w:sz w:val="24"/>
                <w:szCs w:val="24"/>
              </w:rPr>
              <w:t>3</w:t>
            </w:r>
          </w:p>
        </w:tc>
        <w:tc>
          <w:tcPr>
            <w:tcW w:w="2109" w:type="dxa"/>
            <w:tcBorders>
              <w:top w:val="single" w:sz="4" w:space="0" w:color="000000"/>
              <w:left w:val="single" w:sz="4" w:space="0" w:color="000000"/>
              <w:bottom w:val="single" w:sz="4" w:space="0" w:color="000000"/>
              <w:right w:val="single" w:sz="4" w:space="0" w:color="000000"/>
            </w:tcBorders>
          </w:tcPr>
          <w:p w:rsidR="00B02989" w:rsidRPr="00057225" w:rsidRDefault="00B02989">
            <w:pPr>
              <w:pStyle w:val="TableParagraph"/>
              <w:rPr>
                <w:rFonts w:ascii="Times New Roman"/>
                <w:sz w:val="24"/>
                <w:szCs w:val="24"/>
              </w:rPr>
            </w:pPr>
          </w:p>
          <w:p w:rsidR="00B02989" w:rsidRPr="00057225" w:rsidRDefault="00B02989">
            <w:pPr>
              <w:pStyle w:val="TableParagraph"/>
              <w:spacing w:before="7"/>
              <w:rPr>
                <w:rFonts w:ascii="Times New Roman"/>
                <w:sz w:val="24"/>
                <w:szCs w:val="24"/>
              </w:rPr>
            </w:pPr>
          </w:p>
          <w:p w:rsidR="00B02989" w:rsidRPr="00057225" w:rsidRDefault="00C75808">
            <w:pPr>
              <w:pStyle w:val="TableParagraph"/>
              <w:ind w:left="21"/>
              <w:rPr>
                <w:sz w:val="24"/>
                <w:szCs w:val="24"/>
              </w:rPr>
            </w:pPr>
            <w:r w:rsidRPr="00057225">
              <w:rPr>
                <w:color w:val="006FC0"/>
                <w:sz w:val="24"/>
                <w:szCs w:val="24"/>
              </w:rPr>
              <w:t>BA/BB series</w:t>
            </w:r>
          </w:p>
        </w:tc>
        <w:tc>
          <w:tcPr>
            <w:tcW w:w="2520" w:type="dxa"/>
            <w:tcBorders>
              <w:top w:val="single" w:sz="4" w:space="0" w:color="000000"/>
              <w:left w:val="single" w:sz="4" w:space="0" w:color="000000"/>
              <w:bottom w:val="single" w:sz="4" w:space="0" w:color="000000"/>
              <w:right w:val="single" w:sz="4" w:space="0" w:color="000000"/>
            </w:tcBorders>
          </w:tcPr>
          <w:p w:rsidR="00B02989" w:rsidRPr="00057225" w:rsidRDefault="00C75808">
            <w:pPr>
              <w:pStyle w:val="TableParagraph"/>
              <w:spacing w:line="264" w:lineRule="auto"/>
              <w:ind w:left="21" w:right="33"/>
              <w:jc w:val="both"/>
              <w:rPr>
                <w:sz w:val="24"/>
                <w:szCs w:val="24"/>
              </w:rPr>
            </w:pPr>
            <w:r w:rsidRPr="00057225">
              <w:rPr>
                <w:color w:val="006FC0"/>
                <w:sz w:val="24"/>
                <w:szCs w:val="24"/>
              </w:rPr>
              <w:t>Revising routing to ask women who haven't had menarche</w:t>
            </w:r>
            <w:r w:rsidRPr="00057225">
              <w:rPr>
                <w:color w:val="006FC0"/>
                <w:spacing w:val="-6"/>
                <w:sz w:val="24"/>
                <w:szCs w:val="24"/>
              </w:rPr>
              <w:t xml:space="preserve"> </w:t>
            </w:r>
            <w:r w:rsidRPr="00057225">
              <w:rPr>
                <w:color w:val="006FC0"/>
                <w:sz w:val="24"/>
                <w:szCs w:val="24"/>
              </w:rPr>
              <w:t>about</w:t>
            </w:r>
            <w:r w:rsidRPr="00057225">
              <w:rPr>
                <w:color w:val="006FC0"/>
                <w:spacing w:val="-6"/>
                <w:sz w:val="24"/>
                <w:szCs w:val="24"/>
              </w:rPr>
              <w:t xml:space="preserve"> </w:t>
            </w:r>
            <w:r w:rsidRPr="00057225">
              <w:rPr>
                <w:color w:val="006FC0"/>
                <w:sz w:val="24"/>
                <w:szCs w:val="24"/>
              </w:rPr>
              <w:t>pregnancies</w:t>
            </w:r>
            <w:r w:rsidRPr="00057225">
              <w:rPr>
                <w:color w:val="006FC0"/>
                <w:spacing w:val="-5"/>
                <w:sz w:val="24"/>
                <w:szCs w:val="24"/>
              </w:rPr>
              <w:t xml:space="preserve"> </w:t>
            </w:r>
            <w:r w:rsidRPr="00057225">
              <w:rPr>
                <w:color w:val="006FC0"/>
                <w:sz w:val="24"/>
                <w:szCs w:val="24"/>
              </w:rPr>
              <w:t>(are</w:t>
            </w:r>
            <w:r w:rsidRPr="00057225">
              <w:rPr>
                <w:color w:val="006FC0"/>
                <w:spacing w:val="-6"/>
                <w:sz w:val="24"/>
                <w:szCs w:val="24"/>
              </w:rPr>
              <w:t xml:space="preserve"> </w:t>
            </w:r>
            <w:r w:rsidRPr="00057225">
              <w:rPr>
                <w:color w:val="006FC0"/>
                <w:sz w:val="24"/>
                <w:szCs w:val="24"/>
              </w:rPr>
              <w:t>they</w:t>
            </w:r>
            <w:r w:rsidRPr="00057225">
              <w:rPr>
                <w:color w:val="006FC0"/>
                <w:spacing w:val="-5"/>
                <w:sz w:val="24"/>
                <w:szCs w:val="24"/>
              </w:rPr>
              <w:t xml:space="preserve"> </w:t>
            </w:r>
            <w:r w:rsidRPr="00057225">
              <w:rPr>
                <w:color w:val="006FC0"/>
                <w:sz w:val="24"/>
                <w:szCs w:val="24"/>
              </w:rPr>
              <w:t>currently preg; have they ever been</w:t>
            </w:r>
            <w:r w:rsidRPr="00057225">
              <w:rPr>
                <w:color w:val="006FC0"/>
                <w:spacing w:val="-14"/>
                <w:sz w:val="24"/>
                <w:szCs w:val="24"/>
              </w:rPr>
              <w:t xml:space="preserve"> </w:t>
            </w:r>
            <w:r w:rsidRPr="00057225">
              <w:rPr>
                <w:color w:val="006FC0"/>
                <w:sz w:val="24"/>
                <w:szCs w:val="24"/>
              </w:rPr>
              <w:t>preg).</w:t>
            </w:r>
          </w:p>
        </w:tc>
        <w:tc>
          <w:tcPr>
            <w:tcW w:w="1890" w:type="dxa"/>
            <w:tcBorders>
              <w:top w:val="single" w:sz="4" w:space="0" w:color="000000"/>
              <w:left w:val="single" w:sz="4" w:space="0" w:color="000000"/>
              <w:bottom w:val="single" w:sz="4" w:space="0" w:color="000000"/>
              <w:right w:val="single" w:sz="4" w:space="0" w:color="000000"/>
            </w:tcBorders>
          </w:tcPr>
          <w:p w:rsidR="00B02989" w:rsidRPr="00057225" w:rsidRDefault="00B02989">
            <w:pPr>
              <w:pStyle w:val="TableParagraph"/>
              <w:rPr>
                <w:rFonts w:ascii="Times New Roman"/>
                <w:sz w:val="24"/>
                <w:szCs w:val="24"/>
              </w:rPr>
            </w:pPr>
          </w:p>
          <w:p w:rsidR="00B02989" w:rsidRPr="00057225" w:rsidRDefault="00B02989">
            <w:pPr>
              <w:pStyle w:val="TableParagraph"/>
              <w:spacing w:before="7"/>
              <w:rPr>
                <w:rFonts w:ascii="Times New Roman"/>
                <w:sz w:val="24"/>
                <w:szCs w:val="24"/>
              </w:rPr>
            </w:pPr>
          </w:p>
          <w:p w:rsidR="00B02989" w:rsidRPr="00057225" w:rsidRDefault="00C75808">
            <w:pPr>
              <w:pStyle w:val="TableParagraph"/>
              <w:ind w:left="21"/>
              <w:rPr>
                <w:sz w:val="24"/>
                <w:szCs w:val="24"/>
              </w:rPr>
            </w:pPr>
            <w:r w:rsidRPr="00057225">
              <w:rPr>
                <w:color w:val="006FC0"/>
                <w:sz w:val="24"/>
                <w:szCs w:val="24"/>
              </w:rPr>
              <w:t>Att 2: page 17</w:t>
            </w:r>
          </w:p>
        </w:tc>
        <w:tc>
          <w:tcPr>
            <w:tcW w:w="7290" w:type="dxa"/>
            <w:tcBorders>
              <w:top w:val="single" w:sz="4" w:space="0" w:color="000000"/>
              <w:left w:val="single" w:sz="4" w:space="0" w:color="000000"/>
              <w:bottom w:val="single" w:sz="4" w:space="0" w:color="000000"/>
            </w:tcBorders>
          </w:tcPr>
          <w:p w:rsidR="00B02989" w:rsidRPr="00057225" w:rsidRDefault="00C75808">
            <w:pPr>
              <w:pStyle w:val="TableParagraph"/>
              <w:spacing w:line="264" w:lineRule="auto"/>
              <w:ind w:left="21"/>
              <w:rPr>
                <w:sz w:val="24"/>
                <w:szCs w:val="24"/>
              </w:rPr>
            </w:pPr>
            <w:r w:rsidRPr="00057225">
              <w:rPr>
                <w:color w:val="006FC0"/>
                <w:sz w:val="24"/>
                <w:szCs w:val="24"/>
              </w:rPr>
              <w:t>This change was requested to provide more complete pregnancy information, including those few respondents who have not yet had a 1st menstrual period. In prior NSFGs, these respondents were skipped past the questions about pregnancy experience.</w:t>
            </w:r>
          </w:p>
        </w:tc>
      </w:tr>
      <w:tr w:rsidR="00B02989" w:rsidTr="00200B78">
        <w:trPr>
          <w:trHeight w:hRule="exact" w:val="1711"/>
        </w:trPr>
        <w:tc>
          <w:tcPr>
            <w:tcW w:w="564" w:type="dxa"/>
            <w:tcBorders>
              <w:top w:val="single" w:sz="4" w:space="0" w:color="000000"/>
              <w:bottom w:val="single" w:sz="4" w:space="0" w:color="000000"/>
              <w:right w:val="single" w:sz="4" w:space="0" w:color="000000"/>
            </w:tcBorders>
          </w:tcPr>
          <w:p w:rsidR="00B02989" w:rsidRPr="00057225" w:rsidRDefault="00B02989">
            <w:pPr>
              <w:pStyle w:val="TableParagraph"/>
              <w:rPr>
                <w:rFonts w:ascii="Times New Roman"/>
                <w:sz w:val="24"/>
                <w:szCs w:val="24"/>
              </w:rPr>
            </w:pPr>
          </w:p>
          <w:p w:rsidR="00B02989" w:rsidRPr="00057225" w:rsidRDefault="00B02989">
            <w:pPr>
              <w:pStyle w:val="TableParagraph"/>
              <w:rPr>
                <w:rFonts w:ascii="Times New Roman"/>
                <w:sz w:val="24"/>
                <w:szCs w:val="24"/>
              </w:rPr>
            </w:pPr>
          </w:p>
          <w:p w:rsidR="00B02989" w:rsidRPr="00057225" w:rsidRDefault="00C75808">
            <w:pPr>
              <w:pStyle w:val="TableParagraph"/>
              <w:ind w:left="16"/>
              <w:rPr>
                <w:sz w:val="24"/>
                <w:szCs w:val="24"/>
              </w:rPr>
            </w:pPr>
            <w:r w:rsidRPr="00057225">
              <w:rPr>
                <w:sz w:val="24"/>
                <w:szCs w:val="24"/>
              </w:rPr>
              <w:t>4</w:t>
            </w:r>
          </w:p>
        </w:tc>
        <w:tc>
          <w:tcPr>
            <w:tcW w:w="2109" w:type="dxa"/>
            <w:tcBorders>
              <w:top w:val="single" w:sz="4" w:space="0" w:color="000000"/>
              <w:left w:val="single" w:sz="4" w:space="0" w:color="000000"/>
              <w:bottom w:val="single" w:sz="4" w:space="0" w:color="000000"/>
              <w:right w:val="single" w:sz="4" w:space="0" w:color="000000"/>
            </w:tcBorders>
          </w:tcPr>
          <w:p w:rsidR="00B02989" w:rsidRPr="00057225" w:rsidRDefault="00C75808">
            <w:pPr>
              <w:pStyle w:val="TableParagraph"/>
              <w:spacing w:line="264" w:lineRule="auto"/>
              <w:ind w:left="21" w:right="295"/>
              <w:rPr>
                <w:sz w:val="24"/>
                <w:szCs w:val="24"/>
              </w:rPr>
            </w:pPr>
            <w:r w:rsidRPr="00057225">
              <w:rPr>
                <w:sz w:val="24"/>
                <w:szCs w:val="24"/>
              </w:rPr>
              <w:t>BH-5a MDSOLID BH-5b WHNSOLID BH-5c MDNUTRIT</w:t>
            </w:r>
          </w:p>
        </w:tc>
        <w:tc>
          <w:tcPr>
            <w:tcW w:w="2520" w:type="dxa"/>
            <w:tcBorders>
              <w:top w:val="single" w:sz="4" w:space="0" w:color="000000"/>
              <w:left w:val="single" w:sz="4" w:space="0" w:color="000000"/>
              <w:bottom w:val="single" w:sz="4" w:space="0" w:color="000000"/>
              <w:right w:val="single" w:sz="4" w:space="0" w:color="000000"/>
            </w:tcBorders>
          </w:tcPr>
          <w:p w:rsidR="00B02989" w:rsidRPr="00057225" w:rsidRDefault="00B02989">
            <w:pPr>
              <w:pStyle w:val="TableParagraph"/>
              <w:spacing w:before="7"/>
              <w:rPr>
                <w:rFonts w:ascii="Times New Roman"/>
                <w:sz w:val="24"/>
                <w:szCs w:val="24"/>
              </w:rPr>
            </w:pPr>
          </w:p>
          <w:p w:rsidR="00B02989" w:rsidRPr="00057225" w:rsidRDefault="00C75808">
            <w:pPr>
              <w:pStyle w:val="TableParagraph"/>
              <w:spacing w:line="264" w:lineRule="auto"/>
              <w:ind w:left="21"/>
              <w:rPr>
                <w:sz w:val="24"/>
                <w:szCs w:val="24"/>
              </w:rPr>
            </w:pPr>
            <w:r w:rsidRPr="00057225">
              <w:rPr>
                <w:sz w:val="24"/>
                <w:szCs w:val="24"/>
              </w:rPr>
              <w:t>Questions about nutrition counseling asked for each bio child aged 6mos to 5 yrs</w:t>
            </w:r>
          </w:p>
        </w:tc>
        <w:tc>
          <w:tcPr>
            <w:tcW w:w="1890" w:type="dxa"/>
            <w:tcBorders>
              <w:top w:val="single" w:sz="4" w:space="0" w:color="000000"/>
              <w:left w:val="single" w:sz="4" w:space="0" w:color="000000"/>
              <w:bottom w:val="single" w:sz="4" w:space="0" w:color="000000"/>
              <w:right w:val="single" w:sz="4" w:space="0" w:color="000000"/>
            </w:tcBorders>
          </w:tcPr>
          <w:p w:rsidR="00B02989" w:rsidRPr="00057225" w:rsidRDefault="00B02989">
            <w:pPr>
              <w:pStyle w:val="TableParagraph"/>
              <w:rPr>
                <w:rFonts w:ascii="Times New Roman"/>
                <w:sz w:val="24"/>
                <w:szCs w:val="24"/>
              </w:rPr>
            </w:pPr>
          </w:p>
          <w:p w:rsidR="00B02989" w:rsidRPr="00057225" w:rsidRDefault="00B02989">
            <w:pPr>
              <w:pStyle w:val="TableParagraph"/>
              <w:spacing w:before="7"/>
              <w:rPr>
                <w:rFonts w:ascii="Times New Roman"/>
                <w:sz w:val="24"/>
                <w:szCs w:val="24"/>
              </w:rPr>
            </w:pPr>
          </w:p>
          <w:p w:rsidR="00B02989" w:rsidRPr="00057225" w:rsidRDefault="00C75808">
            <w:pPr>
              <w:pStyle w:val="TableParagraph"/>
              <w:ind w:left="21"/>
              <w:rPr>
                <w:sz w:val="24"/>
                <w:szCs w:val="24"/>
              </w:rPr>
            </w:pPr>
            <w:r w:rsidRPr="00057225">
              <w:rPr>
                <w:sz w:val="24"/>
                <w:szCs w:val="24"/>
              </w:rPr>
              <w:t>Att 2: page 27</w:t>
            </w:r>
          </w:p>
        </w:tc>
        <w:tc>
          <w:tcPr>
            <w:tcW w:w="7290" w:type="dxa"/>
            <w:tcBorders>
              <w:top w:val="single" w:sz="4" w:space="0" w:color="000000"/>
              <w:left w:val="single" w:sz="4" w:space="0" w:color="000000"/>
              <w:bottom w:val="single" w:sz="4" w:space="0" w:color="000000"/>
            </w:tcBorders>
          </w:tcPr>
          <w:p w:rsidR="00B02989" w:rsidRPr="00057225" w:rsidRDefault="00C75808">
            <w:pPr>
              <w:pStyle w:val="TableParagraph"/>
              <w:spacing w:line="264" w:lineRule="auto"/>
              <w:ind w:left="21"/>
              <w:rPr>
                <w:sz w:val="24"/>
                <w:szCs w:val="24"/>
              </w:rPr>
            </w:pPr>
            <w:r w:rsidRPr="00057225">
              <w:rPr>
                <w:sz w:val="24"/>
                <w:szCs w:val="24"/>
              </w:rPr>
              <w:t>These questions will provide information on what types of nutritional advice mothers of young children are receiving from their pediatricians or other health care providers. About 15% of women will get these questions</w:t>
            </w:r>
          </w:p>
        </w:tc>
      </w:tr>
      <w:tr w:rsidR="00B02989" w:rsidTr="00EF1DE3">
        <w:trPr>
          <w:trHeight w:hRule="exact" w:val="2062"/>
        </w:trPr>
        <w:tc>
          <w:tcPr>
            <w:tcW w:w="564" w:type="dxa"/>
            <w:tcBorders>
              <w:top w:val="single" w:sz="4" w:space="0" w:color="000000"/>
              <w:bottom w:val="single" w:sz="4" w:space="0" w:color="000000"/>
              <w:right w:val="single" w:sz="4" w:space="0" w:color="000000"/>
            </w:tcBorders>
          </w:tcPr>
          <w:p w:rsidR="00B02989" w:rsidRPr="00057225" w:rsidRDefault="00B02989">
            <w:pPr>
              <w:pStyle w:val="TableParagraph"/>
              <w:rPr>
                <w:rFonts w:ascii="Times New Roman"/>
                <w:sz w:val="24"/>
                <w:szCs w:val="24"/>
              </w:rPr>
            </w:pPr>
          </w:p>
          <w:p w:rsidR="00B02989" w:rsidRPr="00057225" w:rsidRDefault="00B02989">
            <w:pPr>
              <w:pStyle w:val="TableParagraph"/>
              <w:rPr>
                <w:rFonts w:ascii="Times New Roman"/>
                <w:sz w:val="24"/>
                <w:szCs w:val="24"/>
              </w:rPr>
            </w:pPr>
          </w:p>
          <w:p w:rsidR="00B02989" w:rsidRPr="00057225" w:rsidRDefault="00C75808">
            <w:pPr>
              <w:pStyle w:val="TableParagraph"/>
              <w:ind w:left="16"/>
              <w:rPr>
                <w:sz w:val="24"/>
                <w:szCs w:val="24"/>
              </w:rPr>
            </w:pPr>
            <w:r w:rsidRPr="00057225">
              <w:rPr>
                <w:sz w:val="24"/>
                <w:szCs w:val="24"/>
              </w:rPr>
              <w:t>5</w:t>
            </w:r>
          </w:p>
        </w:tc>
        <w:tc>
          <w:tcPr>
            <w:tcW w:w="2109" w:type="dxa"/>
            <w:tcBorders>
              <w:top w:val="single" w:sz="4" w:space="0" w:color="000000"/>
              <w:left w:val="single" w:sz="4" w:space="0" w:color="000000"/>
              <w:bottom w:val="single" w:sz="4" w:space="0" w:color="000000"/>
              <w:right w:val="single" w:sz="4" w:space="0" w:color="000000"/>
            </w:tcBorders>
          </w:tcPr>
          <w:p w:rsidR="00B02989" w:rsidRPr="00057225" w:rsidRDefault="00B02989">
            <w:pPr>
              <w:pStyle w:val="TableParagraph"/>
              <w:rPr>
                <w:rFonts w:ascii="Times New Roman"/>
                <w:sz w:val="24"/>
                <w:szCs w:val="24"/>
              </w:rPr>
            </w:pPr>
          </w:p>
          <w:p w:rsidR="00B02989" w:rsidRPr="00057225" w:rsidRDefault="00B02989">
            <w:pPr>
              <w:pStyle w:val="TableParagraph"/>
              <w:spacing w:before="7"/>
              <w:rPr>
                <w:rFonts w:ascii="Times New Roman"/>
                <w:sz w:val="24"/>
                <w:szCs w:val="24"/>
              </w:rPr>
            </w:pPr>
          </w:p>
          <w:p w:rsidR="00B02989" w:rsidRPr="00057225" w:rsidRDefault="00C75808">
            <w:pPr>
              <w:pStyle w:val="TableParagraph"/>
              <w:ind w:left="21"/>
              <w:rPr>
                <w:sz w:val="24"/>
                <w:szCs w:val="24"/>
              </w:rPr>
            </w:pPr>
            <w:r w:rsidRPr="00057225">
              <w:rPr>
                <w:sz w:val="24"/>
                <w:szCs w:val="24"/>
              </w:rPr>
              <w:t>BL-7 SRCEMBRYO</w:t>
            </w:r>
          </w:p>
        </w:tc>
        <w:tc>
          <w:tcPr>
            <w:tcW w:w="2520" w:type="dxa"/>
            <w:tcBorders>
              <w:top w:val="single" w:sz="4" w:space="0" w:color="000000"/>
              <w:left w:val="single" w:sz="4" w:space="0" w:color="000000"/>
              <w:bottom w:val="single" w:sz="4" w:space="0" w:color="000000"/>
              <w:right w:val="single" w:sz="4" w:space="0" w:color="000000"/>
            </w:tcBorders>
          </w:tcPr>
          <w:p w:rsidR="00B02989" w:rsidRPr="00057225" w:rsidRDefault="00C75808">
            <w:pPr>
              <w:pStyle w:val="TableParagraph"/>
              <w:spacing w:line="264" w:lineRule="auto"/>
              <w:ind w:left="21"/>
              <w:rPr>
                <w:sz w:val="24"/>
                <w:szCs w:val="24"/>
              </w:rPr>
            </w:pPr>
            <w:r w:rsidRPr="00057225">
              <w:rPr>
                <w:sz w:val="24"/>
                <w:szCs w:val="24"/>
              </w:rPr>
              <w:t>Follow-up question about source of information (asked only for adult Rs who ever heard of embryo donation or adoption)</w:t>
            </w:r>
          </w:p>
        </w:tc>
        <w:tc>
          <w:tcPr>
            <w:tcW w:w="1890" w:type="dxa"/>
            <w:tcBorders>
              <w:top w:val="single" w:sz="4" w:space="0" w:color="000000"/>
              <w:left w:val="single" w:sz="4" w:space="0" w:color="000000"/>
              <w:bottom w:val="single" w:sz="4" w:space="0" w:color="000000"/>
              <w:right w:val="single" w:sz="4" w:space="0" w:color="000000"/>
            </w:tcBorders>
          </w:tcPr>
          <w:p w:rsidR="00B02989" w:rsidRPr="00057225" w:rsidRDefault="00B02989">
            <w:pPr>
              <w:pStyle w:val="TableParagraph"/>
              <w:rPr>
                <w:rFonts w:ascii="Times New Roman"/>
                <w:sz w:val="24"/>
                <w:szCs w:val="24"/>
              </w:rPr>
            </w:pPr>
          </w:p>
          <w:p w:rsidR="00B02989" w:rsidRPr="00057225" w:rsidRDefault="00B02989">
            <w:pPr>
              <w:pStyle w:val="TableParagraph"/>
              <w:spacing w:before="7"/>
              <w:rPr>
                <w:rFonts w:ascii="Times New Roman"/>
                <w:sz w:val="24"/>
                <w:szCs w:val="24"/>
              </w:rPr>
            </w:pPr>
          </w:p>
          <w:p w:rsidR="00B02989" w:rsidRPr="00057225" w:rsidRDefault="00C75808">
            <w:pPr>
              <w:pStyle w:val="TableParagraph"/>
              <w:ind w:left="21"/>
              <w:rPr>
                <w:sz w:val="24"/>
                <w:szCs w:val="24"/>
              </w:rPr>
            </w:pPr>
            <w:r w:rsidRPr="00057225">
              <w:rPr>
                <w:sz w:val="24"/>
                <w:szCs w:val="24"/>
              </w:rPr>
              <w:t>Att 2: page 36</w:t>
            </w:r>
          </w:p>
        </w:tc>
        <w:tc>
          <w:tcPr>
            <w:tcW w:w="7290" w:type="dxa"/>
            <w:tcBorders>
              <w:top w:val="single" w:sz="4" w:space="0" w:color="000000"/>
              <w:left w:val="single" w:sz="4" w:space="0" w:color="000000"/>
              <w:bottom w:val="single" w:sz="4" w:space="0" w:color="000000"/>
            </w:tcBorders>
          </w:tcPr>
          <w:p w:rsidR="00B02989" w:rsidRPr="00057225" w:rsidRDefault="00C75808">
            <w:pPr>
              <w:pStyle w:val="TableParagraph"/>
              <w:spacing w:line="264" w:lineRule="auto"/>
              <w:ind w:left="21"/>
              <w:rPr>
                <w:sz w:val="24"/>
                <w:szCs w:val="24"/>
              </w:rPr>
            </w:pPr>
            <w:r w:rsidRPr="00057225">
              <w:rPr>
                <w:sz w:val="24"/>
                <w:szCs w:val="24"/>
              </w:rPr>
              <w:t>This question was requested to obtain more information on where respondents have heard about embryo adoption or embryo donation. About 60% of women will be asked this question.</w:t>
            </w:r>
          </w:p>
        </w:tc>
      </w:tr>
      <w:tr w:rsidR="00B02989" w:rsidTr="00EF1DE3">
        <w:trPr>
          <w:trHeight w:hRule="exact" w:val="4231"/>
        </w:trPr>
        <w:tc>
          <w:tcPr>
            <w:tcW w:w="564" w:type="dxa"/>
            <w:tcBorders>
              <w:top w:val="single" w:sz="4" w:space="0" w:color="000000"/>
              <w:bottom w:val="single" w:sz="4" w:space="0" w:color="000000"/>
              <w:right w:val="single" w:sz="4" w:space="0" w:color="000000"/>
            </w:tcBorders>
          </w:tcPr>
          <w:p w:rsidR="00B02989" w:rsidRPr="00057225" w:rsidRDefault="00B02989">
            <w:pPr>
              <w:pStyle w:val="TableParagraph"/>
              <w:rPr>
                <w:rFonts w:ascii="Times New Roman"/>
                <w:sz w:val="24"/>
                <w:szCs w:val="24"/>
              </w:rPr>
            </w:pPr>
          </w:p>
          <w:p w:rsidR="00B02989" w:rsidRPr="00057225" w:rsidRDefault="00B02989">
            <w:pPr>
              <w:pStyle w:val="TableParagraph"/>
              <w:rPr>
                <w:rFonts w:ascii="Times New Roman"/>
                <w:sz w:val="24"/>
                <w:szCs w:val="24"/>
              </w:rPr>
            </w:pPr>
          </w:p>
          <w:p w:rsidR="00B02989" w:rsidRPr="00057225" w:rsidRDefault="00B02989">
            <w:pPr>
              <w:pStyle w:val="TableParagraph"/>
              <w:rPr>
                <w:rFonts w:ascii="Times New Roman"/>
                <w:sz w:val="24"/>
                <w:szCs w:val="24"/>
              </w:rPr>
            </w:pPr>
          </w:p>
          <w:p w:rsidR="00B02989" w:rsidRPr="00057225" w:rsidRDefault="00B02989">
            <w:pPr>
              <w:pStyle w:val="TableParagraph"/>
              <w:rPr>
                <w:rFonts w:ascii="Times New Roman"/>
                <w:sz w:val="24"/>
                <w:szCs w:val="24"/>
              </w:rPr>
            </w:pPr>
          </w:p>
          <w:p w:rsidR="00B02989" w:rsidRPr="00057225" w:rsidRDefault="00B02989">
            <w:pPr>
              <w:pStyle w:val="TableParagraph"/>
              <w:rPr>
                <w:rFonts w:ascii="Times New Roman"/>
                <w:sz w:val="24"/>
                <w:szCs w:val="24"/>
              </w:rPr>
            </w:pPr>
          </w:p>
          <w:p w:rsidR="00B02989" w:rsidRPr="00057225" w:rsidRDefault="00B02989">
            <w:pPr>
              <w:pStyle w:val="TableParagraph"/>
              <w:rPr>
                <w:rFonts w:ascii="Times New Roman"/>
                <w:sz w:val="24"/>
                <w:szCs w:val="24"/>
              </w:rPr>
            </w:pPr>
          </w:p>
          <w:p w:rsidR="00B02989" w:rsidRPr="00057225" w:rsidRDefault="00B02989">
            <w:pPr>
              <w:pStyle w:val="TableParagraph"/>
              <w:spacing w:before="7"/>
              <w:rPr>
                <w:rFonts w:ascii="Times New Roman"/>
                <w:sz w:val="24"/>
                <w:szCs w:val="24"/>
              </w:rPr>
            </w:pPr>
          </w:p>
          <w:p w:rsidR="00B02989" w:rsidRPr="00057225" w:rsidRDefault="00C75808">
            <w:pPr>
              <w:pStyle w:val="TableParagraph"/>
              <w:ind w:left="16"/>
              <w:rPr>
                <w:sz w:val="24"/>
                <w:szCs w:val="24"/>
              </w:rPr>
            </w:pPr>
            <w:r w:rsidRPr="00057225">
              <w:rPr>
                <w:sz w:val="24"/>
                <w:szCs w:val="24"/>
              </w:rPr>
              <w:t>6</w:t>
            </w:r>
          </w:p>
        </w:tc>
        <w:tc>
          <w:tcPr>
            <w:tcW w:w="2109" w:type="dxa"/>
            <w:tcBorders>
              <w:top w:val="single" w:sz="4" w:space="0" w:color="000000"/>
              <w:left w:val="single" w:sz="4" w:space="0" w:color="000000"/>
              <w:bottom w:val="single" w:sz="4" w:space="0" w:color="000000"/>
              <w:right w:val="single" w:sz="4" w:space="0" w:color="000000"/>
            </w:tcBorders>
          </w:tcPr>
          <w:p w:rsidR="00B02989" w:rsidRPr="00057225" w:rsidRDefault="00B02989">
            <w:pPr>
              <w:pStyle w:val="TableParagraph"/>
              <w:rPr>
                <w:rFonts w:ascii="Times New Roman"/>
                <w:sz w:val="24"/>
                <w:szCs w:val="24"/>
              </w:rPr>
            </w:pPr>
          </w:p>
          <w:p w:rsidR="00B02989" w:rsidRPr="00057225" w:rsidRDefault="00B02989">
            <w:pPr>
              <w:pStyle w:val="TableParagraph"/>
              <w:spacing w:before="3"/>
              <w:rPr>
                <w:rFonts w:ascii="Times New Roman"/>
                <w:sz w:val="24"/>
                <w:szCs w:val="24"/>
              </w:rPr>
            </w:pPr>
          </w:p>
          <w:p w:rsidR="00B02989" w:rsidRPr="00057225" w:rsidRDefault="00C75808">
            <w:pPr>
              <w:pStyle w:val="TableParagraph"/>
              <w:spacing w:line="264" w:lineRule="auto"/>
              <w:ind w:left="21" w:right="285"/>
              <w:rPr>
                <w:sz w:val="24"/>
                <w:szCs w:val="24"/>
              </w:rPr>
            </w:pPr>
            <w:r w:rsidRPr="00057225">
              <w:rPr>
                <w:sz w:val="24"/>
                <w:szCs w:val="24"/>
              </w:rPr>
              <w:t>CF-2a SEDNOLC CF-8A SEDWHLC CF-11a SEDCONLC CF-14a SEDSTDLC CF-17a SEDHIVLC</w:t>
            </w:r>
          </w:p>
        </w:tc>
        <w:tc>
          <w:tcPr>
            <w:tcW w:w="2520" w:type="dxa"/>
            <w:tcBorders>
              <w:top w:val="single" w:sz="4" w:space="0" w:color="000000"/>
              <w:left w:val="single" w:sz="4" w:space="0" w:color="000000"/>
              <w:bottom w:val="single" w:sz="4" w:space="0" w:color="000000"/>
              <w:right w:val="single" w:sz="4" w:space="0" w:color="000000"/>
            </w:tcBorders>
          </w:tcPr>
          <w:p w:rsidR="00B02989" w:rsidRPr="00057225" w:rsidRDefault="00C75808">
            <w:pPr>
              <w:pStyle w:val="TableParagraph"/>
              <w:spacing w:line="264" w:lineRule="auto"/>
              <w:ind w:left="21" w:right="-6"/>
              <w:rPr>
                <w:sz w:val="24"/>
                <w:szCs w:val="24"/>
              </w:rPr>
            </w:pPr>
            <w:r w:rsidRPr="00057225">
              <w:rPr>
                <w:sz w:val="24"/>
                <w:szCs w:val="24"/>
              </w:rPr>
              <w:t>Adding questions about location of formal sex education instruction for items in the series that did not already have the questions. (how to say no to sex, where to get birth control, how to use a condom, sexually transmitted diseases, how to prevent HIV/AIDS)</w:t>
            </w:r>
          </w:p>
        </w:tc>
        <w:tc>
          <w:tcPr>
            <w:tcW w:w="1890" w:type="dxa"/>
            <w:tcBorders>
              <w:top w:val="single" w:sz="4" w:space="0" w:color="000000"/>
              <w:left w:val="single" w:sz="4" w:space="0" w:color="000000"/>
              <w:bottom w:val="single" w:sz="4" w:space="0" w:color="000000"/>
              <w:right w:val="single" w:sz="4" w:space="0" w:color="000000"/>
            </w:tcBorders>
          </w:tcPr>
          <w:p w:rsidR="00B02989" w:rsidRPr="00057225" w:rsidRDefault="00B02989">
            <w:pPr>
              <w:pStyle w:val="TableParagraph"/>
              <w:rPr>
                <w:rFonts w:ascii="Times New Roman"/>
                <w:sz w:val="24"/>
                <w:szCs w:val="24"/>
              </w:rPr>
            </w:pPr>
          </w:p>
          <w:p w:rsidR="00B02989" w:rsidRPr="00057225" w:rsidRDefault="00B02989">
            <w:pPr>
              <w:pStyle w:val="TableParagraph"/>
              <w:spacing w:before="3"/>
              <w:rPr>
                <w:rFonts w:ascii="Times New Roman"/>
                <w:sz w:val="24"/>
                <w:szCs w:val="24"/>
              </w:rPr>
            </w:pPr>
          </w:p>
          <w:p w:rsidR="00B02989" w:rsidRPr="00057225" w:rsidRDefault="00C75808">
            <w:pPr>
              <w:pStyle w:val="TableParagraph"/>
              <w:ind w:left="21"/>
              <w:rPr>
                <w:sz w:val="24"/>
                <w:szCs w:val="24"/>
              </w:rPr>
            </w:pPr>
            <w:r w:rsidRPr="00057225">
              <w:rPr>
                <w:sz w:val="24"/>
                <w:szCs w:val="24"/>
              </w:rPr>
              <w:t>Att 2: page 53</w:t>
            </w:r>
          </w:p>
          <w:p w:rsidR="00B02989" w:rsidRPr="00057225" w:rsidRDefault="00C75808">
            <w:pPr>
              <w:pStyle w:val="TableParagraph"/>
              <w:spacing w:before="14"/>
              <w:ind w:left="21"/>
              <w:rPr>
                <w:sz w:val="24"/>
                <w:szCs w:val="24"/>
              </w:rPr>
            </w:pPr>
            <w:r w:rsidRPr="00057225">
              <w:rPr>
                <w:sz w:val="24"/>
                <w:szCs w:val="24"/>
              </w:rPr>
              <w:t>Att 2: page 55</w:t>
            </w:r>
          </w:p>
          <w:p w:rsidR="00B02989" w:rsidRPr="00057225" w:rsidRDefault="00C75808">
            <w:pPr>
              <w:pStyle w:val="TableParagraph"/>
              <w:spacing w:before="14"/>
              <w:ind w:left="21"/>
              <w:rPr>
                <w:sz w:val="24"/>
                <w:szCs w:val="24"/>
              </w:rPr>
            </w:pPr>
            <w:r w:rsidRPr="00057225">
              <w:rPr>
                <w:sz w:val="24"/>
                <w:szCs w:val="24"/>
              </w:rPr>
              <w:t>Att 2: page 56</w:t>
            </w:r>
          </w:p>
          <w:p w:rsidR="00B02989" w:rsidRPr="00057225" w:rsidRDefault="00C75808">
            <w:pPr>
              <w:pStyle w:val="TableParagraph"/>
              <w:spacing w:before="14"/>
              <w:ind w:left="21"/>
              <w:rPr>
                <w:sz w:val="24"/>
                <w:szCs w:val="24"/>
              </w:rPr>
            </w:pPr>
            <w:r w:rsidRPr="00057225">
              <w:rPr>
                <w:sz w:val="24"/>
                <w:szCs w:val="24"/>
              </w:rPr>
              <w:t>Att 2: page 57</w:t>
            </w:r>
          </w:p>
          <w:p w:rsidR="00B02989" w:rsidRPr="00057225" w:rsidRDefault="00C75808">
            <w:pPr>
              <w:pStyle w:val="TableParagraph"/>
              <w:spacing w:before="14"/>
              <w:ind w:left="21"/>
              <w:rPr>
                <w:sz w:val="24"/>
                <w:szCs w:val="24"/>
              </w:rPr>
            </w:pPr>
            <w:r w:rsidRPr="00057225">
              <w:rPr>
                <w:sz w:val="24"/>
                <w:szCs w:val="24"/>
              </w:rPr>
              <w:t>Att 2: page 58</w:t>
            </w:r>
          </w:p>
        </w:tc>
        <w:tc>
          <w:tcPr>
            <w:tcW w:w="7290" w:type="dxa"/>
            <w:tcBorders>
              <w:top w:val="single" w:sz="4" w:space="0" w:color="000000"/>
              <w:left w:val="single" w:sz="4" w:space="0" w:color="000000"/>
              <w:bottom w:val="single" w:sz="4" w:space="0" w:color="000000"/>
            </w:tcBorders>
          </w:tcPr>
          <w:p w:rsidR="00B02989" w:rsidRPr="00057225" w:rsidRDefault="00B02989">
            <w:pPr>
              <w:pStyle w:val="TableParagraph"/>
              <w:rPr>
                <w:rFonts w:ascii="Times New Roman"/>
                <w:sz w:val="24"/>
                <w:szCs w:val="24"/>
              </w:rPr>
            </w:pPr>
          </w:p>
          <w:p w:rsidR="00B02989" w:rsidRPr="00057225" w:rsidRDefault="00B02989">
            <w:pPr>
              <w:pStyle w:val="TableParagraph"/>
              <w:rPr>
                <w:rFonts w:ascii="Times New Roman"/>
                <w:sz w:val="24"/>
                <w:szCs w:val="24"/>
              </w:rPr>
            </w:pPr>
          </w:p>
          <w:p w:rsidR="00B02989" w:rsidRPr="00057225" w:rsidRDefault="00B02989">
            <w:pPr>
              <w:pStyle w:val="TableParagraph"/>
              <w:spacing w:before="2"/>
              <w:rPr>
                <w:rFonts w:ascii="Times New Roman"/>
                <w:sz w:val="24"/>
                <w:szCs w:val="24"/>
              </w:rPr>
            </w:pPr>
          </w:p>
          <w:p w:rsidR="00B02989" w:rsidRPr="00057225" w:rsidRDefault="00C75808">
            <w:pPr>
              <w:pStyle w:val="TableParagraph"/>
              <w:spacing w:before="1" w:line="264" w:lineRule="auto"/>
              <w:ind w:left="21" w:right="12"/>
              <w:rPr>
                <w:sz w:val="24"/>
                <w:szCs w:val="24"/>
              </w:rPr>
            </w:pPr>
            <w:r w:rsidRPr="00057225">
              <w:rPr>
                <w:sz w:val="24"/>
                <w:szCs w:val="24"/>
              </w:rPr>
              <w:t>Adding these location questions makes the series more consistent because location(s) of sex ed will be asked consistently for all topics. This information, uniformly collected for all sex ed topics, is particular helpful for those cosponsors focused on school-based education programs. About 25% of respondents will get these questions.</w:t>
            </w:r>
          </w:p>
        </w:tc>
      </w:tr>
      <w:tr w:rsidR="00B02989" w:rsidTr="00EF1DE3">
        <w:trPr>
          <w:trHeight w:hRule="exact" w:val="1360"/>
        </w:trPr>
        <w:tc>
          <w:tcPr>
            <w:tcW w:w="564" w:type="dxa"/>
            <w:tcBorders>
              <w:top w:val="single" w:sz="4" w:space="0" w:color="000000"/>
              <w:bottom w:val="single" w:sz="4" w:space="0" w:color="000000"/>
              <w:right w:val="single" w:sz="4" w:space="0" w:color="000000"/>
            </w:tcBorders>
          </w:tcPr>
          <w:p w:rsidR="00B02989" w:rsidRPr="00057225" w:rsidRDefault="00B02989">
            <w:pPr>
              <w:pStyle w:val="TableParagraph"/>
              <w:rPr>
                <w:rFonts w:ascii="Times New Roman"/>
                <w:sz w:val="24"/>
                <w:szCs w:val="24"/>
              </w:rPr>
            </w:pPr>
          </w:p>
          <w:p w:rsidR="00B02989" w:rsidRPr="00057225" w:rsidRDefault="00B02989">
            <w:pPr>
              <w:pStyle w:val="TableParagraph"/>
              <w:rPr>
                <w:rFonts w:ascii="Times New Roman"/>
                <w:sz w:val="24"/>
                <w:szCs w:val="24"/>
              </w:rPr>
            </w:pPr>
          </w:p>
          <w:p w:rsidR="00B02989" w:rsidRPr="00057225" w:rsidRDefault="00C75808">
            <w:pPr>
              <w:pStyle w:val="TableParagraph"/>
              <w:ind w:left="16"/>
              <w:rPr>
                <w:sz w:val="24"/>
                <w:szCs w:val="24"/>
              </w:rPr>
            </w:pPr>
            <w:r w:rsidRPr="00057225">
              <w:rPr>
                <w:sz w:val="24"/>
                <w:szCs w:val="24"/>
              </w:rPr>
              <w:t>7</w:t>
            </w:r>
          </w:p>
        </w:tc>
        <w:tc>
          <w:tcPr>
            <w:tcW w:w="2109" w:type="dxa"/>
            <w:tcBorders>
              <w:top w:val="single" w:sz="4" w:space="0" w:color="000000"/>
              <w:left w:val="single" w:sz="4" w:space="0" w:color="000000"/>
              <w:bottom w:val="single" w:sz="4" w:space="0" w:color="000000"/>
              <w:right w:val="single" w:sz="4" w:space="0" w:color="000000"/>
            </w:tcBorders>
          </w:tcPr>
          <w:p w:rsidR="00B02989" w:rsidRPr="00057225" w:rsidRDefault="00B02989">
            <w:pPr>
              <w:pStyle w:val="TableParagraph"/>
              <w:rPr>
                <w:rFonts w:ascii="Times New Roman"/>
                <w:sz w:val="24"/>
                <w:szCs w:val="24"/>
              </w:rPr>
            </w:pPr>
          </w:p>
          <w:p w:rsidR="00B02989" w:rsidRPr="00057225" w:rsidRDefault="00B02989">
            <w:pPr>
              <w:pStyle w:val="TableParagraph"/>
              <w:spacing w:before="7"/>
              <w:rPr>
                <w:rFonts w:ascii="Times New Roman"/>
                <w:sz w:val="24"/>
                <w:szCs w:val="24"/>
              </w:rPr>
            </w:pPr>
          </w:p>
          <w:p w:rsidR="00B02989" w:rsidRPr="00057225" w:rsidRDefault="00C75808">
            <w:pPr>
              <w:pStyle w:val="TableParagraph"/>
              <w:ind w:left="21"/>
              <w:rPr>
                <w:sz w:val="24"/>
                <w:szCs w:val="24"/>
              </w:rPr>
            </w:pPr>
            <w:r w:rsidRPr="00057225">
              <w:rPr>
                <w:sz w:val="24"/>
                <w:szCs w:val="24"/>
              </w:rPr>
              <w:t>DF-6 LASTPER</w:t>
            </w:r>
          </w:p>
        </w:tc>
        <w:tc>
          <w:tcPr>
            <w:tcW w:w="2520" w:type="dxa"/>
            <w:tcBorders>
              <w:top w:val="single" w:sz="4" w:space="0" w:color="000000"/>
              <w:left w:val="single" w:sz="4" w:space="0" w:color="000000"/>
              <w:bottom w:val="single" w:sz="4" w:space="0" w:color="000000"/>
              <w:right w:val="single" w:sz="4" w:space="0" w:color="000000"/>
            </w:tcBorders>
          </w:tcPr>
          <w:p w:rsidR="00B02989" w:rsidRPr="00057225" w:rsidRDefault="00C75808">
            <w:pPr>
              <w:pStyle w:val="TableParagraph"/>
              <w:spacing w:line="264" w:lineRule="auto"/>
              <w:ind w:left="21"/>
              <w:rPr>
                <w:sz w:val="24"/>
                <w:szCs w:val="24"/>
              </w:rPr>
            </w:pPr>
            <w:r w:rsidRPr="00057225">
              <w:rPr>
                <w:sz w:val="24"/>
                <w:szCs w:val="24"/>
              </w:rPr>
              <w:t>Adding a question on recency of last menstrual period</w:t>
            </w:r>
          </w:p>
        </w:tc>
        <w:tc>
          <w:tcPr>
            <w:tcW w:w="1890" w:type="dxa"/>
            <w:tcBorders>
              <w:top w:val="single" w:sz="4" w:space="0" w:color="000000"/>
              <w:left w:val="single" w:sz="4" w:space="0" w:color="000000"/>
              <w:bottom w:val="single" w:sz="4" w:space="0" w:color="000000"/>
              <w:right w:val="single" w:sz="4" w:space="0" w:color="000000"/>
            </w:tcBorders>
          </w:tcPr>
          <w:p w:rsidR="00B02989" w:rsidRPr="00057225" w:rsidRDefault="00B02989">
            <w:pPr>
              <w:pStyle w:val="TableParagraph"/>
              <w:rPr>
                <w:rFonts w:ascii="Times New Roman"/>
                <w:sz w:val="24"/>
                <w:szCs w:val="24"/>
              </w:rPr>
            </w:pPr>
          </w:p>
          <w:p w:rsidR="00B02989" w:rsidRPr="00057225" w:rsidRDefault="00B02989">
            <w:pPr>
              <w:pStyle w:val="TableParagraph"/>
              <w:spacing w:before="7"/>
              <w:rPr>
                <w:rFonts w:ascii="Times New Roman"/>
                <w:sz w:val="24"/>
                <w:szCs w:val="24"/>
              </w:rPr>
            </w:pPr>
          </w:p>
          <w:p w:rsidR="00B02989" w:rsidRPr="00057225" w:rsidRDefault="00C75808">
            <w:pPr>
              <w:pStyle w:val="TableParagraph"/>
              <w:ind w:left="21"/>
              <w:rPr>
                <w:sz w:val="24"/>
                <w:szCs w:val="24"/>
              </w:rPr>
            </w:pPr>
            <w:r w:rsidRPr="00057225">
              <w:rPr>
                <w:sz w:val="24"/>
                <w:szCs w:val="24"/>
              </w:rPr>
              <w:t>Att 2: page 81</w:t>
            </w:r>
          </w:p>
        </w:tc>
        <w:tc>
          <w:tcPr>
            <w:tcW w:w="7290" w:type="dxa"/>
            <w:tcBorders>
              <w:top w:val="single" w:sz="4" w:space="0" w:color="000000"/>
              <w:left w:val="single" w:sz="4" w:space="0" w:color="000000"/>
              <w:bottom w:val="single" w:sz="4" w:space="0" w:color="000000"/>
            </w:tcBorders>
          </w:tcPr>
          <w:p w:rsidR="00B02989" w:rsidRPr="00057225" w:rsidRDefault="00C75808">
            <w:pPr>
              <w:pStyle w:val="TableParagraph"/>
              <w:spacing w:line="264" w:lineRule="auto"/>
              <w:ind w:left="21" w:right="33"/>
              <w:rPr>
                <w:sz w:val="24"/>
                <w:szCs w:val="24"/>
              </w:rPr>
            </w:pPr>
            <w:r w:rsidRPr="00057225">
              <w:rPr>
                <w:sz w:val="24"/>
                <w:szCs w:val="24"/>
              </w:rPr>
              <w:t>This</w:t>
            </w:r>
            <w:r w:rsidRPr="00057225">
              <w:rPr>
                <w:spacing w:val="-5"/>
                <w:sz w:val="24"/>
                <w:szCs w:val="24"/>
              </w:rPr>
              <w:t xml:space="preserve"> </w:t>
            </w:r>
            <w:r w:rsidRPr="00057225">
              <w:rPr>
                <w:sz w:val="24"/>
                <w:szCs w:val="24"/>
              </w:rPr>
              <w:t>question</w:t>
            </w:r>
            <w:r w:rsidRPr="00057225">
              <w:rPr>
                <w:spacing w:val="-6"/>
                <w:sz w:val="24"/>
                <w:szCs w:val="24"/>
              </w:rPr>
              <w:t xml:space="preserve"> </w:t>
            </w:r>
            <w:r w:rsidRPr="00057225">
              <w:rPr>
                <w:sz w:val="24"/>
                <w:szCs w:val="24"/>
              </w:rPr>
              <w:t>will</w:t>
            </w:r>
            <w:r w:rsidRPr="00057225">
              <w:rPr>
                <w:spacing w:val="-6"/>
                <w:sz w:val="24"/>
                <w:szCs w:val="24"/>
              </w:rPr>
              <w:t xml:space="preserve"> </w:t>
            </w:r>
            <w:r w:rsidRPr="00057225">
              <w:rPr>
                <w:sz w:val="24"/>
                <w:szCs w:val="24"/>
              </w:rPr>
              <w:t>provide</w:t>
            </w:r>
            <w:r w:rsidRPr="00057225">
              <w:rPr>
                <w:spacing w:val="-6"/>
                <w:sz w:val="24"/>
                <w:szCs w:val="24"/>
              </w:rPr>
              <w:t xml:space="preserve"> </w:t>
            </w:r>
            <w:r w:rsidRPr="00057225">
              <w:rPr>
                <w:sz w:val="24"/>
                <w:szCs w:val="24"/>
              </w:rPr>
              <w:t>additional</w:t>
            </w:r>
            <w:r w:rsidRPr="00057225">
              <w:rPr>
                <w:spacing w:val="-6"/>
                <w:sz w:val="24"/>
                <w:szCs w:val="24"/>
              </w:rPr>
              <w:t xml:space="preserve"> </w:t>
            </w:r>
            <w:r w:rsidRPr="00057225">
              <w:rPr>
                <w:sz w:val="24"/>
                <w:szCs w:val="24"/>
              </w:rPr>
              <w:t>information</w:t>
            </w:r>
            <w:r w:rsidRPr="00057225">
              <w:rPr>
                <w:spacing w:val="-6"/>
                <w:sz w:val="24"/>
                <w:szCs w:val="24"/>
              </w:rPr>
              <w:t xml:space="preserve"> </w:t>
            </w:r>
            <w:r w:rsidRPr="00057225">
              <w:rPr>
                <w:sz w:val="24"/>
                <w:szCs w:val="24"/>
              </w:rPr>
              <w:t>to</w:t>
            </w:r>
            <w:r w:rsidRPr="00057225">
              <w:rPr>
                <w:spacing w:val="-6"/>
                <w:sz w:val="24"/>
                <w:szCs w:val="24"/>
              </w:rPr>
              <w:t xml:space="preserve"> </w:t>
            </w:r>
            <w:r w:rsidRPr="00057225">
              <w:rPr>
                <w:sz w:val="24"/>
                <w:szCs w:val="24"/>
              </w:rPr>
              <w:t>measure</w:t>
            </w:r>
            <w:r w:rsidRPr="00057225">
              <w:rPr>
                <w:spacing w:val="-6"/>
                <w:sz w:val="24"/>
                <w:szCs w:val="24"/>
              </w:rPr>
              <w:t xml:space="preserve"> </w:t>
            </w:r>
            <w:r w:rsidRPr="00057225">
              <w:rPr>
                <w:sz w:val="24"/>
                <w:szCs w:val="24"/>
              </w:rPr>
              <w:t>fecundity</w:t>
            </w:r>
            <w:r w:rsidRPr="00057225">
              <w:rPr>
                <w:spacing w:val="-5"/>
                <w:sz w:val="24"/>
                <w:szCs w:val="24"/>
              </w:rPr>
              <w:t xml:space="preserve"> </w:t>
            </w:r>
            <w:r w:rsidRPr="00057225">
              <w:rPr>
                <w:sz w:val="24"/>
                <w:szCs w:val="24"/>
              </w:rPr>
              <w:t>and</w:t>
            </w:r>
            <w:r w:rsidRPr="00057225">
              <w:rPr>
                <w:spacing w:val="-6"/>
                <w:sz w:val="24"/>
                <w:szCs w:val="24"/>
              </w:rPr>
              <w:t xml:space="preserve"> </w:t>
            </w:r>
            <w:r w:rsidRPr="00057225">
              <w:rPr>
                <w:sz w:val="24"/>
                <w:szCs w:val="24"/>
              </w:rPr>
              <w:t>is</w:t>
            </w:r>
            <w:r w:rsidRPr="00057225">
              <w:rPr>
                <w:spacing w:val="-5"/>
                <w:sz w:val="24"/>
                <w:szCs w:val="24"/>
              </w:rPr>
              <w:t xml:space="preserve"> </w:t>
            </w:r>
            <w:r w:rsidRPr="00057225">
              <w:rPr>
                <w:sz w:val="24"/>
                <w:szCs w:val="24"/>
              </w:rPr>
              <w:t>intended</w:t>
            </w:r>
            <w:r w:rsidRPr="00057225">
              <w:rPr>
                <w:spacing w:val="-6"/>
                <w:sz w:val="24"/>
                <w:szCs w:val="24"/>
              </w:rPr>
              <w:t xml:space="preserve"> </w:t>
            </w:r>
            <w:r w:rsidRPr="00057225">
              <w:rPr>
                <w:sz w:val="24"/>
                <w:szCs w:val="24"/>
              </w:rPr>
              <w:t>to</w:t>
            </w:r>
            <w:r w:rsidRPr="00057225">
              <w:rPr>
                <w:spacing w:val="-6"/>
                <w:sz w:val="24"/>
                <w:szCs w:val="24"/>
              </w:rPr>
              <w:t xml:space="preserve"> </w:t>
            </w:r>
            <w:r w:rsidRPr="00057225">
              <w:rPr>
                <w:sz w:val="24"/>
                <w:szCs w:val="24"/>
              </w:rPr>
              <w:t>mirror a</w:t>
            </w:r>
            <w:r w:rsidRPr="00057225">
              <w:rPr>
                <w:spacing w:val="-5"/>
                <w:sz w:val="24"/>
                <w:szCs w:val="24"/>
              </w:rPr>
              <w:t xml:space="preserve"> </w:t>
            </w:r>
            <w:r w:rsidRPr="00057225">
              <w:rPr>
                <w:sz w:val="24"/>
                <w:szCs w:val="24"/>
              </w:rPr>
              <w:t>similar</w:t>
            </w:r>
            <w:r w:rsidRPr="00057225">
              <w:rPr>
                <w:spacing w:val="-5"/>
                <w:sz w:val="24"/>
                <w:szCs w:val="24"/>
              </w:rPr>
              <w:t xml:space="preserve"> </w:t>
            </w:r>
            <w:r w:rsidRPr="00057225">
              <w:rPr>
                <w:sz w:val="24"/>
                <w:szCs w:val="24"/>
              </w:rPr>
              <w:t>question</w:t>
            </w:r>
            <w:r w:rsidRPr="00057225">
              <w:rPr>
                <w:spacing w:val="-5"/>
                <w:sz w:val="24"/>
                <w:szCs w:val="24"/>
              </w:rPr>
              <w:t xml:space="preserve"> </w:t>
            </w:r>
            <w:r w:rsidRPr="00057225">
              <w:rPr>
                <w:sz w:val="24"/>
                <w:szCs w:val="24"/>
              </w:rPr>
              <w:t>asked</w:t>
            </w:r>
            <w:r w:rsidRPr="00057225">
              <w:rPr>
                <w:spacing w:val="-5"/>
                <w:sz w:val="24"/>
                <w:szCs w:val="24"/>
              </w:rPr>
              <w:t xml:space="preserve"> </w:t>
            </w:r>
            <w:r w:rsidRPr="00057225">
              <w:rPr>
                <w:sz w:val="24"/>
                <w:szCs w:val="24"/>
              </w:rPr>
              <w:t>on</w:t>
            </w:r>
            <w:r w:rsidRPr="00057225">
              <w:rPr>
                <w:spacing w:val="-5"/>
                <w:sz w:val="24"/>
                <w:szCs w:val="24"/>
              </w:rPr>
              <w:t xml:space="preserve"> </w:t>
            </w:r>
            <w:r w:rsidRPr="00057225">
              <w:rPr>
                <w:sz w:val="24"/>
                <w:szCs w:val="24"/>
              </w:rPr>
              <w:t>the</w:t>
            </w:r>
            <w:r w:rsidRPr="00057225">
              <w:rPr>
                <w:spacing w:val="-5"/>
                <w:sz w:val="24"/>
                <w:szCs w:val="24"/>
              </w:rPr>
              <w:t xml:space="preserve"> </w:t>
            </w:r>
            <w:r w:rsidRPr="00057225">
              <w:rPr>
                <w:sz w:val="24"/>
                <w:szCs w:val="24"/>
              </w:rPr>
              <w:t>Demographic</w:t>
            </w:r>
            <w:r w:rsidRPr="00057225">
              <w:rPr>
                <w:spacing w:val="-5"/>
                <w:sz w:val="24"/>
                <w:szCs w:val="24"/>
              </w:rPr>
              <w:t xml:space="preserve"> </w:t>
            </w:r>
            <w:r w:rsidRPr="00057225">
              <w:rPr>
                <w:sz w:val="24"/>
                <w:szCs w:val="24"/>
              </w:rPr>
              <w:t>&amp;</w:t>
            </w:r>
            <w:r w:rsidRPr="00057225">
              <w:rPr>
                <w:spacing w:val="-5"/>
                <w:sz w:val="24"/>
                <w:szCs w:val="24"/>
              </w:rPr>
              <w:t xml:space="preserve"> </w:t>
            </w:r>
            <w:r w:rsidRPr="00057225">
              <w:rPr>
                <w:sz w:val="24"/>
                <w:szCs w:val="24"/>
              </w:rPr>
              <w:t>Health</w:t>
            </w:r>
            <w:r w:rsidRPr="00057225">
              <w:rPr>
                <w:spacing w:val="-5"/>
                <w:sz w:val="24"/>
                <w:szCs w:val="24"/>
              </w:rPr>
              <w:t xml:space="preserve"> </w:t>
            </w:r>
            <w:r w:rsidRPr="00057225">
              <w:rPr>
                <w:sz w:val="24"/>
                <w:szCs w:val="24"/>
              </w:rPr>
              <w:t>Surveys</w:t>
            </w:r>
            <w:r w:rsidRPr="00057225">
              <w:rPr>
                <w:spacing w:val="-4"/>
                <w:sz w:val="24"/>
                <w:szCs w:val="24"/>
              </w:rPr>
              <w:t xml:space="preserve"> </w:t>
            </w:r>
            <w:r w:rsidRPr="00057225">
              <w:rPr>
                <w:sz w:val="24"/>
                <w:szCs w:val="24"/>
              </w:rPr>
              <w:t>conducted</w:t>
            </w:r>
            <w:r w:rsidRPr="00057225">
              <w:rPr>
                <w:spacing w:val="-5"/>
                <w:sz w:val="24"/>
                <w:szCs w:val="24"/>
              </w:rPr>
              <w:t xml:space="preserve"> </w:t>
            </w:r>
            <w:r w:rsidRPr="00057225">
              <w:rPr>
                <w:sz w:val="24"/>
                <w:szCs w:val="24"/>
              </w:rPr>
              <w:t>in</w:t>
            </w:r>
            <w:r w:rsidRPr="00057225">
              <w:rPr>
                <w:spacing w:val="-5"/>
                <w:sz w:val="24"/>
                <w:szCs w:val="24"/>
              </w:rPr>
              <w:t xml:space="preserve"> </w:t>
            </w:r>
            <w:r w:rsidRPr="00057225">
              <w:rPr>
                <w:sz w:val="24"/>
                <w:szCs w:val="24"/>
              </w:rPr>
              <w:t>other</w:t>
            </w:r>
            <w:r w:rsidRPr="00057225">
              <w:rPr>
                <w:spacing w:val="-5"/>
                <w:sz w:val="24"/>
                <w:szCs w:val="24"/>
              </w:rPr>
              <w:t xml:space="preserve"> </w:t>
            </w:r>
            <w:r w:rsidRPr="00057225">
              <w:rPr>
                <w:sz w:val="24"/>
                <w:szCs w:val="24"/>
              </w:rPr>
              <w:t>countries.</w:t>
            </w:r>
          </w:p>
        </w:tc>
      </w:tr>
      <w:tr w:rsidR="00B02989" w:rsidTr="00200B78">
        <w:trPr>
          <w:trHeight w:hRule="exact" w:val="1351"/>
        </w:trPr>
        <w:tc>
          <w:tcPr>
            <w:tcW w:w="564" w:type="dxa"/>
            <w:tcBorders>
              <w:top w:val="single" w:sz="4" w:space="0" w:color="000000"/>
              <w:bottom w:val="single" w:sz="4" w:space="0" w:color="000000"/>
              <w:right w:val="single" w:sz="4" w:space="0" w:color="000000"/>
            </w:tcBorders>
          </w:tcPr>
          <w:p w:rsidR="00B02989" w:rsidRPr="00057225" w:rsidRDefault="00B02989">
            <w:pPr>
              <w:pStyle w:val="TableParagraph"/>
              <w:rPr>
                <w:rFonts w:ascii="Times New Roman"/>
                <w:sz w:val="24"/>
                <w:szCs w:val="24"/>
              </w:rPr>
            </w:pPr>
          </w:p>
          <w:p w:rsidR="00B02989" w:rsidRPr="00057225" w:rsidRDefault="00B02989">
            <w:pPr>
              <w:pStyle w:val="TableParagraph"/>
              <w:rPr>
                <w:rFonts w:ascii="Times New Roman"/>
                <w:sz w:val="24"/>
                <w:szCs w:val="24"/>
              </w:rPr>
            </w:pPr>
          </w:p>
          <w:p w:rsidR="00B02989" w:rsidRPr="00057225" w:rsidRDefault="00B02989">
            <w:pPr>
              <w:pStyle w:val="TableParagraph"/>
              <w:spacing w:before="9"/>
              <w:rPr>
                <w:rFonts w:ascii="Times New Roman"/>
                <w:sz w:val="24"/>
                <w:szCs w:val="24"/>
              </w:rPr>
            </w:pPr>
          </w:p>
          <w:p w:rsidR="00B02989" w:rsidRPr="00057225" w:rsidRDefault="00C75808">
            <w:pPr>
              <w:pStyle w:val="TableParagraph"/>
              <w:ind w:left="16"/>
              <w:rPr>
                <w:sz w:val="24"/>
                <w:szCs w:val="24"/>
              </w:rPr>
            </w:pPr>
            <w:r w:rsidRPr="00057225">
              <w:rPr>
                <w:sz w:val="24"/>
                <w:szCs w:val="24"/>
              </w:rPr>
              <w:t>8</w:t>
            </w:r>
          </w:p>
        </w:tc>
        <w:tc>
          <w:tcPr>
            <w:tcW w:w="2109" w:type="dxa"/>
            <w:tcBorders>
              <w:top w:val="single" w:sz="4" w:space="0" w:color="000000"/>
              <w:left w:val="single" w:sz="4" w:space="0" w:color="000000"/>
              <w:bottom w:val="single" w:sz="4" w:space="0" w:color="000000"/>
              <w:right w:val="single" w:sz="4" w:space="0" w:color="000000"/>
            </w:tcBorders>
          </w:tcPr>
          <w:p w:rsidR="00B02989" w:rsidRPr="00057225" w:rsidRDefault="00B02989">
            <w:pPr>
              <w:pStyle w:val="TableParagraph"/>
              <w:rPr>
                <w:rFonts w:ascii="Times New Roman"/>
                <w:sz w:val="24"/>
                <w:szCs w:val="24"/>
              </w:rPr>
            </w:pPr>
          </w:p>
          <w:p w:rsidR="00B02989" w:rsidRPr="00057225" w:rsidRDefault="00B02989">
            <w:pPr>
              <w:pStyle w:val="TableParagraph"/>
              <w:rPr>
                <w:rFonts w:ascii="Times New Roman"/>
                <w:sz w:val="24"/>
                <w:szCs w:val="24"/>
              </w:rPr>
            </w:pPr>
          </w:p>
          <w:p w:rsidR="00B02989" w:rsidRPr="00057225" w:rsidRDefault="00B02989">
            <w:pPr>
              <w:pStyle w:val="TableParagraph"/>
              <w:spacing w:before="4"/>
              <w:rPr>
                <w:rFonts w:ascii="Times New Roman"/>
                <w:sz w:val="24"/>
                <w:szCs w:val="24"/>
              </w:rPr>
            </w:pPr>
          </w:p>
          <w:p w:rsidR="00B02989" w:rsidRPr="00057225" w:rsidRDefault="00C75808">
            <w:pPr>
              <w:pStyle w:val="TableParagraph"/>
              <w:ind w:left="21"/>
              <w:rPr>
                <w:sz w:val="24"/>
                <w:szCs w:val="24"/>
              </w:rPr>
            </w:pPr>
            <w:r w:rsidRPr="00057225">
              <w:rPr>
                <w:sz w:val="24"/>
                <w:szCs w:val="24"/>
              </w:rPr>
              <w:t>DF-7 TRYPREG12</w:t>
            </w:r>
          </w:p>
        </w:tc>
        <w:tc>
          <w:tcPr>
            <w:tcW w:w="2520" w:type="dxa"/>
            <w:tcBorders>
              <w:top w:val="single" w:sz="4" w:space="0" w:color="000000"/>
              <w:left w:val="single" w:sz="4" w:space="0" w:color="000000"/>
              <w:bottom w:val="single" w:sz="4" w:space="0" w:color="000000"/>
              <w:right w:val="single" w:sz="4" w:space="0" w:color="000000"/>
            </w:tcBorders>
          </w:tcPr>
          <w:p w:rsidR="00B02989" w:rsidRPr="00057225" w:rsidRDefault="00B02989">
            <w:pPr>
              <w:pStyle w:val="TableParagraph"/>
              <w:spacing w:before="4"/>
              <w:rPr>
                <w:rFonts w:ascii="Times New Roman"/>
                <w:sz w:val="24"/>
                <w:szCs w:val="24"/>
              </w:rPr>
            </w:pPr>
          </w:p>
          <w:p w:rsidR="00B02989" w:rsidRPr="00057225" w:rsidRDefault="00C75808">
            <w:pPr>
              <w:pStyle w:val="TableParagraph"/>
              <w:spacing w:before="1" w:line="264" w:lineRule="auto"/>
              <w:ind w:left="21"/>
              <w:rPr>
                <w:sz w:val="24"/>
                <w:szCs w:val="24"/>
              </w:rPr>
            </w:pPr>
            <w:r w:rsidRPr="00057225">
              <w:rPr>
                <w:sz w:val="24"/>
                <w:szCs w:val="24"/>
              </w:rPr>
              <w:t>Adding a question on trying to get pregnant in the last year</w:t>
            </w:r>
          </w:p>
        </w:tc>
        <w:tc>
          <w:tcPr>
            <w:tcW w:w="1890" w:type="dxa"/>
            <w:tcBorders>
              <w:top w:val="single" w:sz="4" w:space="0" w:color="000000"/>
              <w:left w:val="single" w:sz="4" w:space="0" w:color="000000"/>
              <w:bottom w:val="single" w:sz="4" w:space="0" w:color="000000"/>
              <w:right w:val="single" w:sz="4" w:space="0" w:color="000000"/>
            </w:tcBorders>
          </w:tcPr>
          <w:p w:rsidR="00B02989" w:rsidRPr="00057225" w:rsidRDefault="00B02989">
            <w:pPr>
              <w:pStyle w:val="TableParagraph"/>
              <w:rPr>
                <w:rFonts w:ascii="Times New Roman"/>
                <w:sz w:val="24"/>
                <w:szCs w:val="24"/>
              </w:rPr>
            </w:pPr>
          </w:p>
          <w:p w:rsidR="00B02989" w:rsidRPr="00057225" w:rsidRDefault="00B02989">
            <w:pPr>
              <w:pStyle w:val="TableParagraph"/>
              <w:rPr>
                <w:rFonts w:ascii="Times New Roman"/>
                <w:sz w:val="24"/>
                <w:szCs w:val="24"/>
              </w:rPr>
            </w:pPr>
          </w:p>
          <w:p w:rsidR="00B02989" w:rsidRPr="00057225" w:rsidRDefault="00B02989">
            <w:pPr>
              <w:pStyle w:val="TableParagraph"/>
              <w:spacing w:before="4"/>
              <w:rPr>
                <w:rFonts w:ascii="Times New Roman"/>
                <w:sz w:val="24"/>
                <w:szCs w:val="24"/>
              </w:rPr>
            </w:pPr>
          </w:p>
          <w:p w:rsidR="00B02989" w:rsidRPr="00057225" w:rsidRDefault="00C75808">
            <w:pPr>
              <w:pStyle w:val="TableParagraph"/>
              <w:ind w:left="21"/>
              <w:rPr>
                <w:sz w:val="24"/>
                <w:szCs w:val="24"/>
              </w:rPr>
            </w:pPr>
            <w:r w:rsidRPr="00057225">
              <w:rPr>
                <w:sz w:val="24"/>
                <w:szCs w:val="24"/>
              </w:rPr>
              <w:t>Att 2: page 82</w:t>
            </w:r>
          </w:p>
        </w:tc>
        <w:tc>
          <w:tcPr>
            <w:tcW w:w="7290" w:type="dxa"/>
            <w:tcBorders>
              <w:top w:val="single" w:sz="4" w:space="0" w:color="000000"/>
              <w:left w:val="single" w:sz="4" w:space="0" w:color="000000"/>
              <w:bottom w:val="single" w:sz="4" w:space="0" w:color="000000"/>
            </w:tcBorders>
          </w:tcPr>
          <w:p w:rsidR="00B02989" w:rsidRPr="00057225" w:rsidRDefault="00C75808">
            <w:pPr>
              <w:pStyle w:val="TableParagraph"/>
              <w:spacing w:line="264" w:lineRule="auto"/>
              <w:ind w:left="21" w:right="102"/>
              <w:rPr>
                <w:sz w:val="24"/>
                <w:szCs w:val="24"/>
              </w:rPr>
            </w:pPr>
            <w:r w:rsidRPr="00057225">
              <w:rPr>
                <w:sz w:val="24"/>
                <w:szCs w:val="24"/>
              </w:rPr>
              <w:t>This question provides an additional measure of pregnancy-seeking and pregnancy intentions within the past year, which will complement questions already in the survey that ask about pregnancy-seeking as a reason for non-use of contraception at time of interview.</w:t>
            </w:r>
          </w:p>
        </w:tc>
      </w:tr>
      <w:tr w:rsidR="00B02989" w:rsidTr="00200B78">
        <w:trPr>
          <w:trHeight w:hRule="exact" w:val="6463"/>
        </w:trPr>
        <w:tc>
          <w:tcPr>
            <w:tcW w:w="564" w:type="dxa"/>
            <w:tcBorders>
              <w:top w:val="single" w:sz="4" w:space="0" w:color="000000"/>
              <w:bottom w:val="single" w:sz="4" w:space="0" w:color="000000"/>
              <w:right w:val="single" w:sz="4" w:space="0" w:color="000000"/>
            </w:tcBorders>
          </w:tcPr>
          <w:p w:rsidR="00B02989" w:rsidRPr="00057225" w:rsidRDefault="00B02989">
            <w:pPr>
              <w:pStyle w:val="TableParagraph"/>
              <w:rPr>
                <w:rFonts w:ascii="Times New Roman"/>
                <w:sz w:val="24"/>
                <w:szCs w:val="24"/>
              </w:rPr>
            </w:pPr>
          </w:p>
          <w:p w:rsidR="00B02989" w:rsidRPr="00057225" w:rsidRDefault="00B02989">
            <w:pPr>
              <w:pStyle w:val="TableParagraph"/>
              <w:rPr>
                <w:rFonts w:ascii="Times New Roman"/>
                <w:sz w:val="24"/>
                <w:szCs w:val="24"/>
              </w:rPr>
            </w:pPr>
          </w:p>
          <w:p w:rsidR="00B02989" w:rsidRPr="00057225" w:rsidRDefault="00B02989">
            <w:pPr>
              <w:pStyle w:val="TableParagraph"/>
              <w:rPr>
                <w:rFonts w:ascii="Times New Roman"/>
                <w:sz w:val="24"/>
                <w:szCs w:val="24"/>
              </w:rPr>
            </w:pPr>
          </w:p>
          <w:p w:rsidR="00B02989" w:rsidRPr="00057225" w:rsidRDefault="00B02989">
            <w:pPr>
              <w:pStyle w:val="TableParagraph"/>
              <w:rPr>
                <w:rFonts w:ascii="Times New Roman"/>
                <w:sz w:val="24"/>
                <w:szCs w:val="24"/>
              </w:rPr>
            </w:pPr>
          </w:p>
          <w:p w:rsidR="00B02989" w:rsidRPr="00057225" w:rsidRDefault="00B02989">
            <w:pPr>
              <w:pStyle w:val="TableParagraph"/>
              <w:rPr>
                <w:rFonts w:ascii="Times New Roman"/>
                <w:sz w:val="24"/>
                <w:szCs w:val="24"/>
              </w:rPr>
            </w:pPr>
          </w:p>
          <w:p w:rsidR="00B02989" w:rsidRPr="00057225" w:rsidRDefault="00B02989">
            <w:pPr>
              <w:pStyle w:val="TableParagraph"/>
              <w:rPr>
                <w:rFonts w:ascii="Times New Roman"/>
                <w:sz w:val="24"/>
                <w:szCs w:val="24"/>
              </w:rPr>
            </w:pPr>
          </w:p>
          <w:p w:rsidR="00B02989" w:rsidRPr="00057225" w:rsidRDefault="00B02989">
            <w:pPr>
              <w:pStyle w:val="TableParagraph"/>
              <w:spacing w:before="6"/>
              <w:rPr>
                <w:rFonts w:ascii="Times New Roman"/>
                <w:sz w:val="24"/>
                <w:szCs w:val="24"/>
              </w:rPr>
            </w:pPr>
          </w:p>
          <w:p w:rsidR="00B02989" w:rsidRPr="00057225" w:rsidRDefault="00C75808">
            <w:pPr>
              <w:pStyle w:val="TableParagraph"/>
              <w:spacing w:before="1"/>
              <w:ind w:left="16"/>
              <w:rPr>
                <w:sz w:val="24"/>
                <w:szCs w:val="24"/>
              </w:rPr>
            </w:pPr>
            <w:r w:rsidRPr="00057225">
              <w:rPr>
                <w:sz w:val="24"/>
                <w:szCs w:val="24"/>
              </w:rPr>
              <w:t>9</w:t>
            </w:r>
          </w:p>
        </w:tc>
        <w:tc>
          <w:tcPr>
            <w:tcW w:w="2109" w:type="dxa"/>
            <w:tcBorders>
              <w:top w:val="single" w:sz="4" w:space="0" w:color="000000"/>
              <w:left w:val="single" w:sz="4" w:space="0" w:color="000000"/>
              <w:bottom w:val="single" w:sz="4" w:space="0" w:color="000000"/>
              <w:right w:val="single" w:sz="4" w:space="0" w:color="000000"/>
            </w:tcBorders>
          </w:tcPr>
          <w:p w:rsidR="00B02989" w:rsidRPr="00057225" w:rsidRDefault="00B02989">
            <w:pPr>
              <w:pStyle w:val="TableParagraph"/>
              <w:rPr>
                <w:rFonts w:ascii="Times New Roman"/>
                <w:sz w:val="24"/>
                <w:szCs w:val="24"/>
              </w:rPr>
            </w:pPr>
          </w:p>
          <w:p w:rsidR="00B02989" w:rsidRPr="00057225" w:rsidRDefault="00B02989">
            <w:pPr>
              <w:pStyle w:val="TableParagraph"/>
              <w:spacing w:before="2"/>
              <w:rPr>
                <w:rFonts w:ascii="Times New Roman"/>
                <w:sz w:val="24"/>
                <w:szCs w:val="24"/>
              </w:rPr>
            </w:pPr>
          </w:p>
          <w:p w:rsidR="00B02989" w:rsidRPr="00057225" w:rsidRDefault="00C75808">
            <w:pPr>
              <w:pStyle w:val="TableParagraph"/>
              <w:ind w:left="21"/>
              <w:rPr>
                <w:sz w:val="24"/>
                <w:szCs w:val="24"/>
              </w:rPr>
            </w:pPr>
            <w:r w:rsidRPr="00057225">
              <w:rPr>
                <w:sz w:val="24"/>
                <w:szCs w:val="24"/>
              </w:rPr>
              <w:t>EA-22a LARC10</w:t>
            </w:r>
          </w:p>
          <w:p w:rsidR="00B02989" w:rsidRPr="00057225" w:rsidRDefault="00C75808">
            <w:pPr>
              <w:pStyle w:val="TableParagraph"/>
              <w:spacing w:before="14" w:line="264" w:lineRule="auto"/>
              <w:ind w:left="21" w:right="194"/>
              <w:rPr>
                <w:sz w:val="24"/>
                <w:szCs w:val="24"/>
              </w:rPr>
            </w:pPr>
            <w:r w:rsidRPr="00057225">
              <w:rPr>
                <w:sz w:val="24"/>
                <w:szCs w:val="24"/>
              </w:rPr>
              <w:t>EA-22b LARCREMV EA-22c REMOVWHY EA-22d REMOVDIF EA-22e REMVDIFY</w:t>
            </w:r>
          </w:p>
        </w:tc>
        <w:tc>
          <w:tcPr>
            <w:tcW w:w="2520" w:type="dxa"/>
            <w:tcBorders>
              <w:top w:val="single" w:sz="4" w:space="0" w:color="000000"/>
              <w:left w:val="single" w:sz="4" w:space="0" w:color="000000"/>
              <w:bottom w:val="single" w:sz="4" w:space="0" w:color="000000"/>
              <w:right w:val="single" w:sz="4" w:space="0" w:color="000000"/>
            </w:tcBorders>
          </w:tcPr>
          <w:p w:rsidR="00B02989" w:rsidRPr="00057225" w:rsidRDefault="00C75808">
            <w:pPr>
              <w:pStyle w:val="TableParagraph"/>
              <w:spacing w:line="264" w:lineRule="auto"/>
              <w:ind w:left="21" w:right="-11"/>
              <w:rPr>
                <w:sz w:val="24"/>
                <w:szCs w:val="24"/>
              </w:rPr>
            </w:pPr>
            <w:r w:rsidRPr="00057225">
              <w:rPr>
                <w:sz w:val="24"/>
                <w:szCs w:val="24"/>
              </w:rPr>
              <w:t>Added new series about experiences with removal of IUD or implant (LARC) in the past 10 years.  Questions ask if used a LARC in the past 10 years, ever wanted a removal, reasons for wanting removal, ever had difficulty with getting removal, and reasons for difficulty.</w:t>
            </w:r>
          </w:p>
        </w:tc>
        <w:tc>
          <w:tcPr>
            <w:tcW w:w="1890" w:type="dxa"/>
            <w:tcBorders>
              <w:top w:val="single" w:sz="4" w:space="0" w:color="000000"/>
              <w:left w:val="single" w:sz="4" w:space="0" w:color="000000"/>
              <w:bottom w:val="single" w:sz="4" w:space="0" w:color="000000"/>
              <w:right w:val="single" w:sz="4" w:space="0" w:color="000000"/>
            </w:tcBorders>
          </w:tcPr>
          <w:p w:rsidR="00B02989" w:rsidRPr="00057225" w:rsidRDefault="00B02989">
            <w:pPr>
              <w:pStyle w:val="TableParagraph"/>
              <w:rPr>
                <w:rFonts w:ascii="Times New Roman"/>
                <w:sz w:val="24"/>
                <w:szCs w:val="24"/>
              </w:rPr>
            </w:pPr>
          </w:p>
          <w:p w:rsidR="00B02989" w:rsidRPr="00057225" w:rsidRDefault="00B02989">
            <w:pPr>
              <w:pStyle w:val="TableParagraph"/>
              <w:rPr>
                <w:rFonts w:ascii="Times New Roman"/>
                <w:sz w:val="24"/>
                <w:szCs w:val="24"/>
              </w:rPr>
            </w:pPr>
          </w:p>
          <w:p w:rsidR="00B02989" w:rsidRPr="00057225" w:rsidRDefault="00B02989">
            <w:pPr>
              <w:pStyle w:val="TableParagraph"/>
              <w:rPr>
                <w:rFonts w:ascii="Times New Roman"/>
                <w:sz w:val="24"/>
                <w:szCs w:val="24"/>
              </w:rPr>
            </w:pPr>
          </w:p>
          <w:p w:rsidR="00B02989" w:rsidRPr="00057225" w:rsidRDefault="00B02989">
            <w:pPr>
              <w:pStyle w:val="TableParagraph"/>
              <w:rPr>
                <w:rFonts w:ascii="Times New Roman"/>
                <w:sz w:val="24"/>
                <w:szCs w:val="24"/>
              </w:rPr>
            </w:pPr>
          </w:p>
          <w:p w:rsidR="00B02989" w:rsidRPr="00057225" w:rsidRDefault="00B02989">
            <w:pPr>
              <w:pStyle w:val="TableParagraph"/>
              <w:rPr>
                <w:rFonts w:ascii="Times New Roman"/>
                <w:sz w:val="24"/>
                <w:szCs w:val="24"/>
              </w:rPr>
            </w:pPr>
          </w:p>
          <w:p w:rsidR="00B02989" w:rsidRPr="00057225" w:rsidRDefault="00B02989">
            <w:pPr>
              <w:pStyle w:val="TableParagraph"/>
              <w:rPr>
                <w:rFonts w:ascii="Times New Roman"/>
                <w:sz w:val="24"/>
                <w:szCs w:val="24"/>
              </w:rPr>
            </w:pPr>
          </w:p>
          <w:p w:rsidR="00B02989" w:rsidRPr="00057225" w:rsidRDefault="00B02989">
            <w:pPr>
              <w:pStyle w:val="TableParagraph"/>
              <w:spacing w:before="2"/>
              <w:rPr>
                <w:rFonts w:ascii="Times New Roman"/>
                <w:sz w:val="24"/>
                <w:szCs w:val="24"/>
              </w:rPr>
            </w:pPr>
          </w:p>
          <w:p w:rsidR="00B02989" w:rsidRPr="00057225" w:rsidRDefault="00C75808">
            <w:pPr>
              <w:pStyle w:val="TableParagraph"/>
              <w:ind w:left="21"/>
              <w:rPr>
                <w:sz w:val="24"/>
                <w:szCs w:val="24"/>
              </w:rPr>
            </w:pPr>
            <w:r w:rsidRPr="00057225">
              <w:rPr>
                <w:sz w:val="24"/>
                <w:szCs w:val="24"/>
              </w:rPr>
              <w:t>Att 2: pages 91-92</w:t>
            </w:r>
          </w:p>
        </w:tc>
        <w:tc>
          <w:tcPr>
            <w:tcW w:w="7290" w:type="dxa"/>
            <w:tcBorders>
              <w:top w:val="single" w:sz="4" w:space="0" w:color="000000"/>
              <w:left w:val="single" w:sz="4" w:space="0" w:color="000000"/>
              <w:bottom w:val="single" w:sz="4" w:space="0" w:color="000000"/>
            </w:tcBorders>
          </w:tcPr>
          <w:p w:rsidR="00B02989" w:rsidRPr="00057225" w:rsidRDefault="00B02989">
            <w:pPr>
              <w:pStyle w:val="TableParagraph"/>
              <w:rPr>
                <w:rFonts w:ascii="Times New Roman"/>
                <w:sz w:val="24"/>
                <w:szCs w:val="24"/>
              </w:rPr>
            </w:pPr>
          </w:p>
          <w:p w:rsidR="00200B78" w:rsidRDefault="00200B78">
            <w:pPr>
              <w:pStyle w:val="TableParagraph"/>
              <w:spacing w:line="264" w:lineRule="auto"/>
              <w:ind w:left="21"/>
              <w:rPr>
                <w:sz w:val="24"/>
                <w:szCs w:val="24"/>
              </w:rPr>
            </w:pPr>
          </w:p>
          <w:p w:rsidR="00200B78" w:rsidRDefault="00200B78">
            <w:pPr>
              <w:pStyle w:val="TableParagraph"/>
              <w:spacing w:line="264" w:lineRule="auto"/>
              <w:ind w:left="21"/>
              <w:rPr>
                <w:sz w:val="24"/>
                <w:szCs w:val="24"/>
              </w:rPr>
            </w:pPr>
          </w:p>
          <w:p w:rsidR="00B02989" w:rsidRPr="00057225" w:rsidRDefault="00C75808">
            <w:pPr>
              <w:pStyle w:val="TableParagraph"/>
              <w:spacing w:line="264" w:lineRule="auto"/>
              <w:ind w:left="21"/>
              <w:rPr>
                <w:sz w:val="24"/>
                <w:szCs w:val="24"/>
              </w:rPr>
            </w:pPr>
            <w:r w:rsidRPr="00057225">
              <w:rPr>
                <w:sz w:val="24"/>
                <w:szCs w:val="24"/>
              </w:rPr>
              <w:t>Given the increased recognition of effectiveness of LARC methods (IUD and implant) for preventing pregnancy, cosponsors focused on contraceptive services and use want to know about</w:t>
            </w:r>
            <w:r w:rsidRPr="00057225">
              <w:rPr>
                <w:spacing w:val="-5"/>
                <w:sz w:val="24"/>
                <w:szCs w:val="24"/>
              </w:rPr>
              <w:t xml:space="preserve"> </w:t>
            </w:r>
            <w:r w:rsidRPr="00057225">
              <w:rPr>
                <w:sz w:val="24"/>
                <w:szCs w:val="24"/>
              </w:rPr>
              <w:t>potential</w:t>
            </w:r>
            <w:r w:rsidRPr="00057225">
              <w:rPr>
                <w:spacing w:val="-5"/>
                <w:sz w:val="24"/>
                <w:szCs w:val="24"/>
              </w:rPr>
              <w:t xml:space="preserve"> </w:t>
            </w:r>
            <w:r w:rsidRPr="00057225">
              <w:rPr>
                <w:sz w:val="24"/>
                <w:szCs w:val="24"/>
              </w:rPr>
              <w:t>issues</w:t>
            </w:r>
            <w:r w:rsidRPr="00057225">
              <w:rPr>
                <w:spacing w:val="-4"/>
                <w:sz w:val="24"/>
                <w:szCs w:val="24"/>
              </w:rPr>
              <w:t xml:space="preserve"> </w:t>
            </w:r>
            <w:r w:rsidRPr="00057225">
              <w:rPr>
                <w:sz w:val="24"/>
                <w:szCs w:val="24"/>
              </w:rPr>
              <w:t>with</w:t>
            </w:r>
            <w:r w:rsidRPr="00057225">
              <w:rPr>
                <w:spacing w:val="-5"/>
                <w:sz w:val="24"/>
                <w:szCs w:val="24"/>
              </w:rPr>
              <w:t xml:space="preserve"> </w:t>
            </w:r>
            <w:r w:rsidRPr="00057225">
              <w:rPr>
                <w:sz w:val="24"/>
                <w:szCs w:val="24"/>
              </w:rPr>
              <w:t>removal</w:t>
            </w:r>
            <w:r w:rsidRPr="00057225">
              <w:rPr>
                <w:spacing w:val="-5"/>
                <w:sz w:val="24"/>
                <w:szCs w:val="24"/>
              </w:rPr>
              <w:t xml:space="preserve"> </w:t>
            </w:r>
            <w:r w:rsidRPr="00057225">
              <w:rPr>
                <w:sz w:val="24"/>
                <w:szCs w:val="24"/>
              </w:rPr>
              <w:t>and</w:t>
            </w:r>
            <w:r w:rsidRPr="00057225">
              <w:rPr>
                <w:spacing w:val="-5"/>
                <w:sz w:val="24"/>
                <w:szCs w:val="24"/>
              </w:rPr>
              <w:t xml:space="preserve"> </w:t>
            </w:r>
            <w:r w:rsidRPr="00057225">
              <w:rPr>
                <w:sz w:val="24"/>
                <w:szCs w:val="24"/>
              </w:rPr>
              <w:t>difficulties</w:t>
            </w:r>
            <w:r w:rsidRPr="00057225">
              <w:rPr>
                <w:spacing w:val="-4"/>
                <w:sz w:val="24"/>
                <w:szCs w:val="24"/>
              </w:rPr>
              <w:t xml:space="preserve"> </w:t>
            </w:r>
            <w:r w:rsidRPr="00057225">
              <w:rPr>
                <w:sz w:val="24"/>
                <w:szCs w:val="24"/>
              </w:rPr>
              <w:t>with</w:t>
            </w:r>
            <w:r w:rsidRPr="00057225">
              <w:rPr>
                <w:spacing w:val="-5"/>
                <w:sz w:val="24"/>
                <w:szCs w:val="24"/>
              </w:rPr>
              <w:t xml:space="preserve"> </w:t>
            </w:r>
            <w:r w:rsidRPr="00057225">
              <w:rPr>
                <w:sz w:val="24"/>
                <w:szCs w:val="24"/>
              </w:rPr>
              <w:t>the</w:t>
            </w:r>
            <w:r w:rsidRPr="00057225">
              <w:rPr>
                <w:spacing w:val="-5"/>
                <w:sz w:val="24"/>
                <w:szCs w:val="24"/>
              </w:rPr>
              <w:t xml:space="preserve"> </w:t>
            </w:r>
            <w:r w:rsidRPr="00057225">
              <w:rPr>
                <w:sz w:val="24"/>
                <w:szCs w:val="24"/>
              </w:rPr>
              <w:t>methods.</w:t>
            </w:r>
            <w:r w:rsidRPr="00057225">
              <w:rPr>
                <w:spacing w:val="-4"/>
                <w:sz w:val="24"/>
                <w:szCs w:val="24"/>
              </w:rPr>
              <w:t xml:space="preserve"> </w:t>
            </w:r>
            <w:r w:rsidRPr="00057225">
              <w:rPr>
                <w:sz w:val="24"/>
                <w:szCs w:val="24"/>
              </w:rPr>
              <w:t>About</w:t>
            </w:r>
            <w:r w:rsidRPr="00057225">
              <w:rPr>
                <w:spacing w:val="-5"/>
                <w:sz w:val="24"/>
                <w:szCs w:val="24"/>
              </w:rPr>
              <w:t xml:space="preserve"> </w:t>
            </w:r>
            <w:r w:rsidRPr="00057225">
              <w:rPr>
                <w:sz w:val="24"/>
                <w:szCs w:val="24"/>
              </w:rPr>
              <w:t>10%</w:t>
            </w:r>
            <w:r w:rsidRPr="00057225">
              <w:rPr>
                <w:spacing w:val="-5"/>
                <w:sz w:val="24"/>
                <w:szCs w:val="24"/>
              </w:rPr>
              <w:t xml:space="preserve"> </w:t>
            </w:r>
            <w:r w:rsidRPr="00057225">
              <w:rPr>
                <w:sz w:val="24"/>
                <w:szCs w:val="24"/>
              </w:rPr>
              <w:t>of</w:t>
            </w:r>
            <w:r w:rsidRPr="00057225">
              <w:rPr>
                <w:spacing w:val="-5"/>
                <w:sz w:val="24"/>
                <w:szCs w:val="24"/>
              </w:rPr>
              <w:t xml:space="preserve"> </w:t>
            </w:r>
            <w:r w:rsidRPr="00057225">
              <w:rPr>
                <w:sz w:val="24"/>
                <w:szCs w:val="24"/>
              </w:rPr>
              <w:t>women</w:t>
            </w:r>
            <w:r w:rsidRPr="00057225">
              <w:rPr>
                <w:spacing w:val="-5"/>
                <w:sz w:val="24"/>
                <w:szCs w:val="24"/>
              </w:rPr>
              <w:t xml:space="preserve"> </w:t>
            </w:r>
            <w:r w:rsidRPr="00057225">
              <w:rPr>
                <w:sz w:val="24"/>
                <w:szCs w:val="24"/>
              </w:rPr>
              <w:t>will get these</w:t>
            </w:r>
            <w:r w:rsidRPr="00057225">
              <w:rPr>
                <w:spacing w:val="-5"/>
                <w:sz w:val="24"/>
                <w:szCs w:val="24"/>
              </w:rPr>
              <w:t xml:space="preserve"> </w:t>
            </w:r>
            <w:r w:rsidRPr="00057225">
              <w:rPr>
                <w:sz w:val="24"/>
                <w:szCs w:val="24"/>
              </w:rPr>
              <w:t>questions.</w:t>
            </w:r>
          </w:p>
        </w:tc>
      </w:tr>
      <w:tr w:rsidR="00B02989" w:rsidTr="00200B78">
        <w:trPr>
          <w:trHeight w:hRule="exact" w:val="1612"/>
        </w:trPr>
        <w:tc>
          <w:tcPr>
            <w:tcW w:w="564" w:type="dxa"/>
            <w:tcBorders>
              <w:top w:val="single" w:sz="4" w:space="0" w:color="000000"/>
              <w:bottom w:val="single" w:sz="4" w:space="0" w:color="000000"/>
              <w:right w:val="single" w:sz="4" w:space="0" w:color="000000"/>
            </w:tcBorders>
          </w:tcPr>
          <w:p w:rsidR="00B02989" w:rsidRPr="00057225" w:rsidRDefault="00B02989">
            <w:pPr>
              <w:pStyle w:val="TableParagraph"/>
              <w:rPr>
                <w:rFonts w:ascii="Times New Roman"/>
                <w:sz w:val="24"/>
                <w:szCs w:val="24"/>
              </w:rPr>
            </w:pPr>
          </w:p>
          <w:p w:rsidR="00B02989" w:rsidRPr="00057225" w:rsidRDefault="00B02989">
            <w:pPr>
              <w:pStyle w:val="TableParagraph"/>
              <w:rPr>
                <w:rFonts w:ascii="Times New Roman"/>
                <w:sz w:val="24"/>
                <w:szCs w:val="24"/>
              </w:rPr>
            </w:pPr>
          </w:p>
          <w:p w:rsidR="00B02989" w:rsidRPr="00057225" w:rsidRDefault="00C75808">
            <w:pPr>
              <w:pStyle w:val="TableParagraph"/>
              <w:ind w:left="16"/>
              <w:rPr>
                <w:sz w:val="24"/>
                <w:szCs w:val="24"/>
              </w:rPr>
            </w:pPr>
            <w:r w:rsidRPr="00057225">
              <w:rPr>
                <w:sz w:val="24"/>
                <w:szCs w:val="24"/>
              </w:rPr>
              <w:t>10</w:t>
            </w:r>
          </w:p>
        </w:tc>
        <w:tc>
          <w:tcPr>
            <w:tcW w:w="2109" w:type="dxa"/>
            <w:tcBorders>
              <w:top w:val="single" w:sz="4" w:space="0" w:color="000000"/>
              <w:left w:val="single" w:sz="4" w:space="0" w:color="000000"/>
              <w:bottom w:val="single" w:sz="4" w:space="0" w:color="000000"/>
              <w:right w:val="single" w:sz="4" w:space="0" w:color="000000"/>
            </w:tcBorders>
          </w:tcPr>
          <w:p w:rsidR="00B02989" w:rsidRPr="00057225" w:rsidRDefault="00B02989">
            <w:pPr>
              <w:pStyle w:val="TableParagraph"/>
              <w:spacing w:before="7"/>
              <w:rPr>
                <w:rFonts w:ascii="Times New Roman"/>
                <w:sz w:val="24"/>
                <w:szCs w:val="24"/>
              </w:rPr>
            </w:pPr>
          </w:p>
          <w:p w:rsidR="00B02989" w:rsidRPr="00057225" w:rsidRDefault="00C75808">
            <w:pPr>
              <w:pStyle w:val="TableParagraph"/>
              <w:spacing w:line="264" w:lineRule="auto"/>
              <w:ind w:left="21" w:right="242"/>
              <w:rPr>
                <w:sz w:val="24"/>
                <w:szCs w:val="24"/>
              </w:rPr>
            </w:pPr>
            <w:r w:rsidRPr="00057225">
              <w:rPr>
                <w:sz w:val="24"/>
                <w:szCs w:val="24"/>
              </w:rPr>
              <w:t>EG-11c LATERNUM EG-11d LATERMY</w:t>
            </w:r>
          </w:p>
        </w:tc>
        <w:tc>
          <w:tcPr>
            <w:tcW w:w="2520" w:type="dxa"/>
            <w:tcBorders>
              <w:top w:val="single" w:sz="4" w:space="0" w:color="000000"/>
              <w:left w:val="single" w:sz="4" w:space="0" w:color="000000"/>
              <w:bottom w:val="single" w:sz="4" w:space="0" w:color="000000"/>
              <w:right w:val="single" w:sz="4" w:space="0" w:color="000000"/>
            </w:tcBorders>
          </w:tcPr>
          <w:p w:rsidR="00B02989" w:rsidRPr="00057225" w:rsidRDefault="00C75808">
            <w:pPr>
              <w:pStyle w:val="TableParagraph"/>
              <w:spacing w:line="264" w:lineRule="auto"/>
              <w:ind w:left="21"/>
              <w:rPr>
                <w:sz w:val="24"/>
                <w:szCs w:val="24"/>
              </w:rPr>
            </w:pPr>
            <w:r w:rsidRPr="00057225">
              <w:rPr>
                <w:sz w:val="24"/>
                <w:szCs w:val="24"/>
              </w:rPr>
              <w:t>Added a question about how much too late pregnancy occurred, for pregnancies occuring later than wanted.</w:t>
            </w:r>
          </w:p>
        </w:tc>
        <w:tc>
          <w:tcPr>
            <w:tcW w:w="1890" w:type="dxa"/>
            <w:tcBorders>
              <w:top w:val="single" w:sz="4" w:space="0" w:color="000000"/>
              <w:left w:val="single" w:sz="4" w:space="0" w:color="000000"/>
              <w:bottom w:val="single" w:sz="4" w:space="0" w:color="000000"/>
              <w:right w:val="single" w:sz="4" w:space="0" w:color="000000"/>
            </w:tcBorders>
          </w:tcPr>
          <w:p w:rsidR="00B02989" w:rsidRPr="00057225" w:rsidRDefault="00B02989">
            <w:pPr>
              <w:pStyle w:val="TableParagraph"/>
              <w:rPr>
                <w:rFonts w:ascii="Times New Roman"/>
                <w:sz w:val="24"/>
                <w:szCs w:val="24"/>
              </w:rPr>
            </w:pPr>
          </w:p>
          <w:p w:rsidR="00B02989" w:rsidRPr="00057225" w:rsidRDefault="00B02989">
            <w:pPr>
              <w:pStyle w:val="TableParagraph"/>
              <w:spacing w:before="7"/>
              <w:rPr>
                <w:rFonts w:ascii="Times New Roman"/>
                <w:sz w:val="24"/>
                <w:szCs w:val="24"/>
              </w:rPr>
            </w:pPr>
          </w:p>
          <w:p w:rsidR="00B02989" w:rsidRPr="00057225" w:rsidRDefault="00C75808">
            <w:pPr>
              <w:pStyle w:val="TableParagraph"/>
              <w:ind w:left="21"/>
              <w:rPr>
                <w:sz w:val="24"/>
                <w:szCs w:val="24"/>
              </w:rPr>
            </w:pPr>
            <w:r w:rsidRPr="00057225">
              <w:rPr>
                <w:sz w:val="24"/>
                <w:szCs w:val="24"/>
              </w:rPr>
              <w:t>Att 2: page 112</w:t>
            </w:r>
          </w:p>
        </w:tc>
        <w:tc>
          <w:tcPr>
            <w:tcW w:w="7290" w:type="dxa"/>
            <w:tcBorders>
              <w:top w:val="single" w:sz="4" w:space="0" w:color="000000"/>
              <w:left w:val="single" w:sz="4" w:space="0" w:color="000000"/>
              <w:bottom w:val="single" w:sz="4" w:space="0" w:color="000000"/>
            </w:tcBorders>
          </w:tcPr>
          <w:p w:rsidR="00B02989" w:rsidRPr="00057225" w:rsidRDefault="00C75808">
            <w:pPr>
              <w:pStyle w:val="TableParagraph"/>
              <w:spacing w:line="264" w:lineRule="auto"/>
              <w:ind w:left="21" w:right="-11"/>
              <w:rPr>
                <w:sz w:val="24"/>
                <w:szCs w:val="24"/>
              </w:rPr>
            </w:pPr>
            <w:r w:rsidRPr="00057225">
              <w:rPr>
                <w:sz w:val="24"/>
                <w:szCs w:val="24"/>
              </w:rPr>
              <w:t>We already ask about how much "too soon" pregnancies may have occurred, so this change is intended to get similar detail for those pregnancies deemed "too late." About 5% of women will get this question.</w:t>
            </w:r>
          </w:p>
        </w:tc>
      </w:tr>
      <w:tr w:rsidR="00B02989" w:rsidTr="00EF1DE3">
        <w:trPr>
          <w:trHeight w:hRule="exact" w:val="5932"/>
        </w:trPr>
        <w:tc>
          <w:tcPr>
            <w:tcW w:w="564" w:type="dxa"/>
            <w:tcBorders>
              <w:top w:val="single" w:sz="4" w:space="0" w:color="000000"/>
              <w:bottom w:val="single" w:sz="4" w:space="0" w:color="000000"/>
              <w:right w:val="single" w:sz="4" w:space="0" w:color="000000"/>
            </w:tcBorders>
          </w:tcPr>
          <w:p w:rsidR="00B02989" w:rsidRPr="00EF1DE3" w:rsidRDefault="00B02989">
            <w:pPr>
              <w:pStyle w:val="TableParagraph"/>
              <w:rPr>
                <w:rFonts w:ascii="Times New Roman"/>
                <w:sz w:val="24"/>
                <w:szCs w:val="24"/>
              </w:rPr>
            </w:pPr>
          </w:p>
          <w:p w:rsidR="00B02989" w:rsidRPr="00EF1DE3" w:rsidRDefault="00B02989">
            <w:pPr>
              <w:pStyle w:val="TableParagraph"/>
              <w:rPr>
                <w:rFonts w:ascii="Times New Roman"/>
                <w:sz w:val="24"/>
                <w:szCs w:val="24"/>
              </w:rPr>
            </w:pPr>
          </w:p>
          <w:p w:rsidR="00B02989" w:rsidRPr="00EF1DE3" w:rsidRDefault="00B02989">
            <w:pPr>
              <w:pStyle w:val="TableParagraph"/>
              <w:rPr>
                <w:rFonts w:ascii="Times New Roman"/>
                <w:sz w:val="24"/>
                <w:szCs w:val="24"/>
              </w:rPr>
            </w:pPr>
          </w:p>
          <w:p w:rsidR="00B02989" w:rsidRPr="00EF1DE3" w:rsidRDefault="00B02989">
            <w:pPr>
              <w:pStyle w:val="TableParagraph"/>
              <w:rPr>
                <w:rFonts w:ascii="Times New Roman"/>
                <w:sz w:val="24"/>
                <w:szCs w:val="24"/>
              </w:rPr>
            </w:pPr>
          </w:p>
          <w:p w:rsidR="00B02989" w:rsidRPr="00EF1DE3" w:rsidRDefault="00B02989">
            <w:pPr>
              <w:pStyle w:val="TableParagraph"/>
              <w:rPr>
                <w:rFonts w:ascii="Times New Roman"/>
                <w:sz w:val="24"/>
                <w:szCs w:val="24"/>
              </w:rPr>
            </w:pPr>
          </w:p>
          <w:p w:rsidR="00B02989" w:rsidRPr="00EF1DE3" w:rsidRDefault="00B02989">
            <w:pPr>
              <w:pStyle w:val="TableParagraph"/>
              <w:rPr>
                <w:rFonts w:ascii="Times New Roman"/>
                <w:sz w:val="24"/>
                <w:szCs w:val="24"/>
              </w:rPr>
            </w:pPr>
          </w:p>
          <w:p w:rsidR="00B02989" w:rsidRPr="00EF1DE3" w:rsidRDefault="00B02989">
            <w:pPr>
              <w:pStyle w:val="TableParagraph"/>
              <w:rPr>
                <w:rFonts w:ascii="Times New Roman"/>
                <w:sz w:val="24"/>
                <w:szCs w:val="24"/>
              </w:rPr>
            </w:pPr>
          </w:p>
          <w:p w:rsidR="00B02989" w:rsidRPr="00EF1DE3" w:rsidRDefault="00B02989">
            <w:pPr>
              <w:pStyle w:val="TableParagraph"/>
              <w:rPr>
                <w:rFonts w:ascii="Times New Roman"/>
                <w:sz w:val="24"/>
                <w:szCs w:val="24"/>
              </w:rPr>
            </w:pPr>
          </w:p>
          <w:p w:rsidR="00B02989" w:rsidRPr="00EF1DE3" w:rsidRDefault="00B02989">
            <w:pPr>
              <w:pStyle w:val="TableParagraph"/>
              <w:spacing w:before="3"/>
              <w:rPr>
                <w:rFonts w:ascii="Times New Roman"/>
                <w:sz w:val="24"/>
                <w:szCs w:val="24"/>
              </w:rPr>
            </w:pPr>
          </w:p>
          <w:p w:rsidR="00B02989" w:rsidRPr="00EF1DE3" w:rsidRDefault="00C75808">
            <w:pPr>
              <w:pStyle w:val="TableParagraph"/>
              <w:ind w:left="16"/>
              <w:rPr>
                <w:sz w:val="24"/>
                <w:szCs w:val="24"/>
              </w:rPr>
            </w:pPr>
            <w:r w:rsidRPr="00EF1DE3">
              <w:rPr>
                <w:color w:val="006FC0"/>
                <w:sz w:val="24"/>
                <w:szCs w:val="24"/>
              </w:rPr>
              <w:t>11</w:t>
            </w:r>
          </w:p>
        </w:tc>
        <w:tc>
          <w:tcPr>
            <w:tcW w:w="2109" w:type="dxa"/>
            <w:tcBorders>
              <w:top w:val="single" w:sz="4" w:space="0" w:color="000000"/>
              <w:left w:val="single" w:sz="4" w:space="0" w:color="000000"/>
              <w:bottom w:val="single" w:sz="4" w:space="0" w:color="000000"/>
              <w:right w:val="single" w:sz="4" w:space="0" w:color="000000"/>
            </w:tcBorders>
          </w:tcPr>
          <w:p w:rsidR="00B02989" w:rsidRPr="00EF1DE3" w:rsidRDefault="00B02989">
            <w:pPr>
              <w:pStyle w:val="TableParagraph"/>
              <w:rPr>
                <w:rFonts w:ascii="Times New Roman"/>
                <w:sz w:val="24"/>
                <w:szCs w:val="24"/>
              </w:rPr>
            </w:pPr>
          </w:p>
          <w:p w:rsidR="00B02989" w:rsidRPr="00EF1DE3" w:rsidRDefault="00B02989">
            <w:pPr>
              <w:pStyle w:val="TableParagraph"/>
              <w:rPr>
                <w:rFonts w:ascii="Times New Roman"/>
                <w:sz w:val="24"/>
                <w:szCs w:val="24"/>
              </w:rPr>
            </w:pPr>
          </w:p>
          <w:p w:rsidR="00B02989" w:rsidRPr="00EF1DE3" w:rsidRDefault="00B02989">
            <w:pPr>
              <w:pStyle w:val="TableParagraph"/>
              <w:rPr>
                <w:rFonts w:ascii="Times New Roman"/>
                <w:sz w:val="24"/>
                <w:szCs w:val="24"/>
              </w:rPr>
            </w:pPr>
          </w:p>
          <w:p w:rsidR="00B02989" w:rsidRPr="00EF1DE3" w:rsidRDefault="00B02989">
            <w:pPr>
              <w:pStyle w:val="TableParagraph"/>
              <w:rPr>
                <w:rFonts w:ascii="Times New Roman"/>
                <w:sz w:val="24"/>
                <w:szCs w:val="24"/>
              </w:rPr>
            </w:pPr>
          </w:p>
          <w:p w:rsidR="00B02989" w:rsidRPr="00EF1DE3" w:rsidRDefault="00B02989">
            <w:pPr>
              <w:pStyle w:val="TableParagraph"/>
              <w:rPr>
                <w:rFonts w:ascii="Times New Roman"/>
                <w:sz w:val="24"/>
                <w:szCs w:val="24"/>
              </w:rPr>
            </w:pPr>
          </w:p>
          <w:p w:rsidR="00B02989" w:rsidRPr="00EF1DE3" w:rsidRDefault="00B02989">
            <w:pPr>
              <w:pStyle w:val="TableParagraph"/>
              <w:rPr>
                <w:rFonts w:ascii="Times New Roman"/>
                <w:sz w:val="24"/>
                <w:szCs w:val="24"/>
              </w:rPr>
            </w:pPr>
          </w:p>
          <w:p w:rsidR="00B02989" w:rsidRPr="00EF1DE3" w:rsidRDefault="00B02989">
            <w:pPr>
              <w:pStyle w:val="TableParagraph"/>
              <w:rPr>
                <w:rFonts w:ascii="Times New Roman"/>
                <w:sz w:val="24"/>
                <w:szCs w:val="24"/>
              </w:rPr>
            </w:pPr>
          </w:p>
          <w:p w:rsidR="00B02989" w:rsidRPr="00EF1DE3" w:rsidRDefault="00B02989">
            <w:pPr>
              <w:pStyle w:val="TableParagraph"/>
              <w:rPr>
                <w:rFonts w:ascii="Times New Roman"/>
                <w:sz w:val="24"/>
                <w:szCs w:val="24"/>
              </w:rPr>
            </w:pPr>
          </w:p>
          <w:p w:rsidR="00B02989" w:rsidRPr="00EF1DE3" w:rsidRDefault="00B02989">
            <w:pPr>
              <w:pStyle w:val="TableParagraph"/>
              <w:spacing w:before="10"/>
              <w:rPr>
                <w:rFonts w:ascii="Times New Roman"/>
                <w:sz w:val="24"/>
                <w:szCs w:val="24"/>
              </w:rPr>
            </w:pPr>
          </w:p>
          <w:p w:rsidR="00B02989" w:rsidRPr="00EF1DE3" w:rsidRDefault="00C75808">
            <w:pPr>
              <w:pStyle w:val="TableParagraph"/>
              <w:ind w:left="21"/>
              <w:rPr>
                <w:sz w:val="24"/>
                <w:szCs w:val="24"/>
              </w:rPr>
            </w:pPr>
            <w:r w:rsidRPr="00EF1DE3">
              <w:rPr>
                <w:color w:val="006FC0"/>
                <w:sz w:val="24"/>
                <w:szCs w:val="24"/>
              </w:rPr>
              <w:t>EA/EB/ED/EF/EG series</w:t>
            </w:r>
          </w:p>
        </w:tc>
        <w:tc>
          <w:tcPr>
            <w:tcW w:w="2520" w:type="dxa"/>
            <w:tcBorders>
              <w:top w:val="single" w:sz="4" w:space="0" w:color="000000"/>
              <w:left w:val="single" w:sz="4" w:space="0" w:color="000000"/>
              <w:bottom w:val="single" w:sz="4" w:space="0" w:color="000000"/>
              <w:right w:val="single" w:sz="4" w:space="0" w:color="000000"/>
            </w:tcBorders>
          </w:tcPr>
          <w:p w:rsidR="00B02989" w:rsidRPr="00EF1DE3" w:rsidRDefault="00EF1DE3">
            <w:pPr>
              <w:pStyle w:val="TableParagraph"/>
              <w:spacing w:before="14" w:line="264" w:lineRule="auto"/>
              <w:ind w:left="21" w:right="19"/>
              <w:rPr>
                <w:sz w:val="24"/>
                <w:szCs w:val="24"/>
              </w:rPr>
            </w:pPr>
            <w:r w:rsidRPr="00EF1DE3">
              <w:rPr>
                <w:color w:val="006FC0"/>
                <w:sz w:val="24"/>
                <w:szCs w:val="24"/>
              </w:rPr>
              <w:t>For contraceptives IUD, Patch, and implants:</w:t>
            </w:r>
            <w:r>
              <w:rPr>
                <w:color w:val="006FC0"/>
                <w:sz w:val="24"/>
                <w:szCs w:val="24"/>
              </w:rPr>
              <w:t xml:space="preserve"> </w:t>
            </w:r>
            <w:r w:rsidR="00C75808" w:rsidRPr="00EF1DE3">
              <w:rPr>
                <w:color w:val="006FC0"/>
                <w:sz w:val="24"/>
                <w:szCs w:val="24"/>
              </w:rPr>
              <w:t>Added new brand names to questionnaire and show cards, and to the questionnaire instrument, added brand names across all occurrences of the corresponding contraceptive method, where they were not yet there, for consistency. Remove "coil,loop" from IUD response category in CRQ, made less prominent in show cards.</w:t>
            </w:r>
          </w:p>
        </w:tc>
        <w:tc>
          <w:tcPr>
            <w:tcW w:w="1890" w:type="dxa"/>
            <w:tcBorders>
              <w:top w:val="single" w:sz="4" w:space="0" w:color="000000"/>
              <w:left w:val="single" w:sz="4" w:space="0" w:color="000000"/>
              <w:bottom w:val="single" w:sz="4" w:space="0" w:color="000000"/>
              <w:right w:val="single" w:sz="4" w:space="0" w:color="000000"/>
            </w:tcBorders>
          </w:tcPr>
          <w:p w:rsidR="00B02989" w:rsidRPr="00EF1DE3" w:rsidRDefault="00B02989">
            <w:pPr>
              <w:pStyle w:val="TableParagraph"/>
              <w:rPr>
                <w:rFonts w:ascii="Times New Roman"/>
                <w:sz w:val="24"/>
                <w:szCs w:val="24"/>
              </w:rPr>
            </w:pPr>
          </w:p>
          <w:p w:rsidR="00B02989" w:rsidRPr="00EF1DE3" w:rsidRDefault="00B02989">
            <w:pPr>
              <w:pStyle w:val="TableParagraph"/>
              <w:rPr>
                <w:rFonts w:ascii="Times New Roman"/>
                <w:sz w:val="24"/>
                <w:szCs w:val="24"/>
              </w:rPr>
            </w:pPr>
          </w:p>
          <w:p w:rsidR="00B02989" w:rsidRPr="00EF1DE3" w:rsidRDefault="00B02989">
            <w:pPr>
              <w:pStyle w:val="TableParagraph"/>
              <w:rPr>
                <w:rFonts w:ascii="Times New Roman"/>
                <w:sz w:val="24"/>
                <w:szCs w:val="24"/>
              </w:rPr>
            </w:pPr>
          </w:p>
          <w:p w:rsidR="00B02989" w:rsidRPr="00EF1DE3" w:rsidRDefault="00B02989">
            <w:pPr>
              <w:pStyle w:val="TableParagraph"/>
              <w:rPr>
                <w:rFonts w:ascii="Times New Roman"/>
                <w:sz w:val="24"/>
                <w:szCs w:val="24"/>
              </w:rPr>
            </w:pPr>
          </w:p>
          <w:p w:rsidR="00B02989" w:rsidRPr="00EF1DE3" w:rsidRDefault="00B02989">
            <w:pPr>
              <w:pStyle w:val="TableParagraph"/>
              <w:rPr>
                <w:rFonts w:ascii="Times New Roman"/>
                <w:sz w:val="24"/>
                <w:szCs w:val="24"/>
              </w:rPr>
            </w:pPr>
          </w:p>
          <w:p w:rsidR="00B02989" w:rsidRPr="00EF1DE3" w:rsidRDefault="00B02989">
            <w:pPr>
              <w:pStyle w:val="TableParagraph"/>
              <w:rPr>
                <w:rFonts w:ascii="Times New Roman"/>
                <w:sz w:val="24"/>
                <w:szCs w:val="24"/>
              </w:rPr>
            </w:pPr>
          </w:p>
          <w:p w:rsidR="00B02989" w:rsidRPr="00EF1DE3" w:rsidRDefault="00B02989">
            <w:pPr>
              <w:pStyle w:val="TableParagraph"/>
              <w:rPr>
                <w:rFonts w:ascii="Times New Roman"/>
                <w:sz w:val="24"/>
                <w:szCs w:val="24"/>
              </w:rPr>
            </w:pPr>
          </w:p>
          <w:p w:rsidR="00B02989" w:rsidRPr="00EF1DE3" w:rsidRDefault="00B02989">
            <w:pPr>
              <w:pStyle w:val="TableParagraph"/>
              <w:rPr>
                <w:rFonts w:ascii="Times New Roman"/>
                <w:sz w:val="24"/>
                <w:szCs w:val="24"/>
              </w:rPr>
            </w:pPr>
          </w:p>
          <w:p w:rsidR="00B02989" w:rsidRPr="00EF1DE3" w:rsidRDefault="00B02989">
            <w:pPr>
              <w:pStyle w:val="TableParagraph"/>
              <w:spacing w:before="10"/>
              <w:rPr>
                <w:rFonts w:ascii="Times New Roman"/>
                <w:sz w:val="24"/>
                <w:szCs w:val="24"/>
              </w:rPr>
            </w:pPr>
          </w:p>
          <w:p w:rsidR="00B02989" w:rsidRPr="00EF1DE3" w:rsidRDefault="00C75808">
            <w:pPr>
              <w:pStyle w:val="TableParagraph"/>
              <w:ind w:left="21"/>
              <w:rPr>
                <w:sz w:val="24"/>
                <w:szCs w:val="24"/>
              </w:rPr>
            </w:pPr>
            <w:r w:rsidRPr="00EF1DE3">
              <w:rPr>
                <w:color w:val="006FC0"/>
                <w:sz w:val="24"/>
                <w:szCs w:val="24"/>
              </w:rPr>
              <w:t>Att 2: pages 85-118</w:t>
            </w:r>
          </w:p>
        </w:tc>
        <w:tc>
          <w:tcPr>
            <w:tcW w:w="7290" w:type="dxa"/>
            <w:tcBorders>
              <w:top w:val="single" w:sz="4" w:space="0" w:color="000000"/>
              <w:left w:val="single" w:sz="4" w:space="0" w:color="000000"/>
              <w:bottom w:val="single" w:sz="4" w:space="0" w:color="000000"/>
            </w:tcBorders>
          </w:tcPr>
          <w:p w:rsidR="00B02989" w:rsidRPr="00EF1DE3" w:rsidRDefault="00B02989">
            <w:pPr>
              <w:pStyle w:val="TableParagraph"/>
              <w:rPr>
                <w:rFonts w:ascii="Times New Roman"/>
                <w:sz w:val="24"/>
                <w:szCs w:val="24"/>
              </w:rPr>
            </w:pPr>
          </w:p>
          <w:p w:rsidR="00B02989" w:rsidRPr="00EF1DE3" w:rsidRDefault="00B02989">
            <w:pPr>
              <w:pStyle w:val="TableParagraph"/>
              <w:rPr>
                <w:rFonts w:ascii="Times New Roman"/>
                <w:sz w:val="24"/>
                <w:szCs w:val="24"/>
              </w:rPr>
            </w:pPr>
          </w:p>
          <w:p w:rsidR="00B02989" w:rsidRPr="00EF1DE3" w:rsidRDefault="00B02989">
            <w:pPr>
              <w:pStyle w:val="TableParagraph"/>
              <w:rPr>
                <w:rFonts w:ascii="Times New Roman"/>
                <w:sz w:val="24"/>
                <w:szCs w:val="24"/>
              </w:rPr>
            </w:pPr>
          </w:p>
          <w:p w:rsidR="00B02989" w:rsidRPr="00EF1DE3" w:rsidRDefault="00B02989">
            <w:pPr>
              <w:pStyle w:val="TableParagraph"/>
              <w:rPr>
                <w:rFonts w:ascii="Times New Roman"/>
                <w:sz w:val="24"/>
                <w:szCs w:val="24"/>
              </w:rPr>
            </w:pPr>
          </w:p>
          <w:p w:rsidR="00B02989" w:rsidRPr="00EF1DE3" w:rsidRDefault="00B02989">
            <w:pPr>
              <w:pStyle w:val="TableParagraph"/>
              <w:rPr>
                <w:rFonts w:ascii="Times New Roman"/>
                <w:sz w:val="24"/>
                <w:szCs w:val="24"/>
              </w:rPr>
            </w:pPr>
          </w:p>
          <w:p w:rsidR="00B02989" w:rsidRPr="00EF1DE3" w:rsidRDefault="00B02989">
            <w:pPr>
              <w:pStyle w:val="TableParagraph"/>
              <w:rPr>
                <w:rFonts w:ascii="Times New Roman"/>
                <w:sz w:val="24"/>
                <w:szCs w:val="24"/>
              </w:rPr>
            </w:pPr>
          </w:p>
          <w:p w:rsidR="00B02989" w:rsidRPr="00EF1DE3" w:rsidRDefault="00B02989">
            <w:pPr>
              <w:pStyle w:val="TableParagraph"/>
              <w:rPr>
                <w:rFonts w:ascii="Times New Roman"/>
                <w:sz w:val="24"/>
                <w:szCs w:val="24"/>
              </w:rPr>
            </w:pPr>
          </w:p>
          <w:p w:rsidR="00B02989" w:rsidRPr="00EF1DE3" w:rsidRDefault="00B02989">
            <w:pPr>
              <w:pStyle w:val="TableParagraph"/>
              <w:rPr>
                <w:rFonts w:ascii="Times New Roman"/>
                <w:sz w:val="24"/>
                <w:szCs w:val="24"/>
              </w:rPr>
            </w:pPr>
          </w:p>
          <w:p w:rsidR="00B02989" w:rsidRPr="00EF1DE3" w:rsidRDefault="00B02989">
            <w:pPr>
              <w:pStyle w:val="TableParagraph"/>
              <w:spacing w:before="10"/>
              <w:rPr>
                <w:rFonts w:ascii="Times New Roman"/>
                <w:sz w:val="24"/>
                <w:szCs w:val="24"/>
              </w:rPr>
            </w:pPr>
          </w:p>
          <w:p w:rsidR="00B02989" w:rsidRPr="00EF1DE3" w:rsidRDefault="00C75808">
            <w:pPr>
              <w:pStyle w:val="TableParagraph"/>
              <w:ind w:left="21"/>
              <w:rPr>
                <w:sz w:val="24"/>
                <w:szCs w:val="24"/>
              </w:rPr>
            </w:pPr>
            <w:r w:rsidRPr="00EF1DE3">
              <w:rPr>
                <w:color w:val="006FC0"/>
                <w:sz w:val="24"/>
                <w:szCs w:val="24"/>
              </w:rPr>
              <w:t>We routinely update brand names listed as examples for contraceptive methods.</w:t>
            </w:r>
          </w:p>
        </w:tc>
      </w:tr>
      <w:tr w:rsidR="00B02989" w:rsidTr="00200B78">
        <w:trPr>
          <w:trHeight w:hRule="exact" w:val="2332"/>
        </w:trPr>
        <w:tc>
          <w:tcPr>
            <w:tcW w:w="564" w:type="dxa"/>
            <w:tcBorders>
              <w:top w:val="single" w:sz="4" w:space="0" w:color="000000"/>
              <w:bottom w:val="single" w:sz="4" w:space="0" w:color="000000"/>
              <w:right w:val="single" w:sz="4" w:space="0" w:color="000000"/>
            </w:tcBorders>
          </w:tcPr>
          <w:p w:rsidR="00B02989" w:rsidRPr="00EF1DE3" w:rsidRDefault="00B02989">
            <w:pPr>
              <w:pStyle w:val="TableParagraph"/>
              <w:rPr>
                <w:rFonts w:ascii="Times New Roman"/>
                <w:sz w:val="24"/>
                <w:szCs w:val="24"/>
              </w:rPr>
            </w:pPr>
          </w:p>
          <w:p w:rsidR="00B02989" w:rsidRPr="00EF1DE3" w:rsidRDefault="00B02989">
            <w:pPr>
              <w:pStyle w:val="TableParagraph"/>
              <w:rPr>
                <w:rFonts w:ascii="Times New Roman"/>
                <w:sz w:val="24"/>
                <w:szCs w:val="24"/>
              </w:rPr>
            </w:pPr>
          </w:p>
          <w:p w:rsidR="00B02989" w:rsidRPr="00EF1DE3" w:rsidRDefault="00B02989">
            <w:pPr>
              <w:pStyle w:val="TableParagraph"/>
              <w:rPr>
                <w:rFonts w:ascii="Times New Roman"/>
                <w:sz w:val="24"/>
                <w:szCs w:val="24"/>
              </w:rPr>
            </w:pPr>
          </w:p>
          <w:p w:rsidR="00B02989" w:rsidRPr="00EF1DE3" w:rsidRDefault="00B02989">
            <w:pPr>
              <w:pStyle w:val="TableParagraph"/>
              <w:rPr>
                <w:rFonts w:ascii="Times New Roman"/>
                <w:sz w:val="24"/>
                <w:szCs w:val="24"/>
              </w:rPr>
            </w:pPr>
          </w:p>
          <w:p w:rsidR="00B02989" w:rsidRPr="00EF1DE3" w:rsidRDefault="00C75808">
            <w:pPr>
              <w:pStyle w:val="TableParagraph"/>
              <w:spacing w:before="90"/>
              <w:ind w:left="16"/>
              <w:rPr>
                <w:sz w:val="24"/>
                <w:szCs w:val="24"/>
              </w:rPr>
            </w:pPr>
            <w:r w:rsidRPr="00EF1DE3">
              <w:rPr>
                <w:sz w:val="24"/>
                <w:szCs w:val="24"/>
              </w:rPr>
              <w:t>12</w:t>
            </w:r>
          </w:p>
        </w:tc>
        <w:tc>
          <w:tcPr>
            <w:tcW w:w="2109" w:type="dxa"/>
            <w:tcBorders>
              <w:top w:val="single" w:sz="4" w:space="0" w:color="000000"/>
              <w:left w:val="single" w:sz="4" w:space="0" w:color="000000"/>
              <w:bottom w:val="single" w:sz="4" w:space="0" w:color="000000"/>
              <w:right w:val="single" w:sz="4" w:space="0" w:color="000000"/>
            </w:tcBorders>
          </w:tcPr>
          <w:p w:rsidR="00B02989" w:rsidRPr="00EF1DE3" w:rsidRDefault="00B02989">
            <w:pPr>
              <w:pStyle w:val="TableParagraph"/>
              <w:rPr>
                <w:rFonts w:ascii="Times New Roman"/>
                <w:sz w:val="24"/>
                <w:szCs w:val="24"/>
              </w:rPr>
            </w:pPr>
          </w:p>
          <w:p w:rsidR="00B02989" w:rsidRPr="00EF1DE3" w:rsidRDefault="00B02989">
            <w:pPr>
              <w:pStyle w:val="TableParagraph"/>
              <w:rPr>
                <w:rFonts w:ascii="Times New Roman"/>
                <w:sz w:val="24"/>
                <w:szCs w:val="24"/>
              </w:rPr>
            </w:pPr>
          </w:p>
          <w:p w:rsidR="00B02989" w:rsidRPr="00EF1DE3" w:rsidRDefault="00B02989">
            <w:pPr>
              <w:pStyle w:val="TableParagraph"/>
              <w:rPr>
                <w:rFonts w:ascii="Times New Roman"/>
                <w:sz w:val="24"/>
                <w:szCs w:val="24"/>
              </w:rPr>
            </w:pPr>
          </w:p>
          <w:p w:rsidR="00B02989" w:rsidRPr="00EF1DE3" w:rsidRDefault="00B02989">
            <w:pPr>
              <w:pStyle w:val="TableParagraph"/>
              <w:rPr>
                <w:rFonts w:ascii="Times New Roman"/>
                <w:sz w:val="24"/>
                <w:szCs w:val="24"/>
              </w:rPr>
            </w:pPr>
          </w:p>
          <w:p w:rsidR="00B02989" w:rsidRPr="00EF1DE3" w:rsidRDefault="00C75808">
            <w:pPr>
              <w:pStyle w:val="TableParagraph"/>
              <w:spacing w:before="85"/>
              <w:ind w:left="21"/>
              <w:rPr>
                <w:sz w:val="24"/>
                <w:szCs w:val="24"/>
              </w:rPr>
            </w:pPr>
            <w:r w:rsidRPr="00EF1DE3">
              <w:rPr>
                <w:sz w:val="24"/>
                <w:szCs w:val="24"/>
              </w:rPr>
              <w:t>FA-5a TALKPROV</w:t>
            </w:r>
          </w:p>
        </w:tc>
        <w:tc>
          <w:tcPr>
            <w:tcW w:w="2520" w:type="dxa"/>
            <w:tcBorders>
              <w:top w:val="single" w:sz="4" w:space="0" w:color="000000"/>
              <w:left w:val="single" w:sz="4" w:space="0" w:color="000000"/>
              <w:bottom w:val="single" w:sz="4" w:space="0" w:color="000000"/>
              <w:right w:val="single" w:sz="4" w:space="0" w:color="000000"/>
            </w:tcBorders>
          </w:tcPr>
          <w:p w:rsidR="00B02989" w:rsidRPr="00EF1DE3" w:rsidRDefault="00C75808">
            <w:pPr>
              <w:pStyle w:val="TableParagraph"/>
              <w:spacing w:line="264" w:lineRule="auto"/>
              <w:ind w:left="21"/>
              <w:rPr>
                <w:sz w:val="24"/>
                <w:szCs w:val="24"/>
              </w:rPr>
            </w:pPr>
            <w:r w:rsidRPr="00EF1DE3">
              <w:rPr>
                <w:sz w:val="24"/>
                <w:szCs w:val="24"/>
              </w:rPr>
              <w:t>Added a question for those who received SRH service, if doctor talked to them about birth control methods, condoms for STD prevention, HPV vaccine</w:t>
            </w:r>
          </w:p>
        </w:tc>
        <w:tc>
          <w:tcPr>
            <w:tcW w:w="1890" w:type="dxa"/>
            <w:tcBorders>
              <w:top w:val="single" w:sz="4" w:space="0" w:color="000000"/>
              <w:left w:val="single" w:sz="4" w:space="0" w:color="000000"/>
              <w:bottom w:val="single" w:sz="4" w:space="0" w:color="000000"/>
              <w:right w:val="single" w:sz="4" w:space="0" w:color="000000"/>
            </w:tcBorders>
          </w:tcPr>
          <w:p w:rsidR="00B02989" w:rsidRPr="00EF1DE3" w:rsidRDefault="00B02989">
            <w:pPr>
              <w:pStyle w:val="TableParagraph"/>
              <w:rPr>
                <w:rFonts w:ascii="Times New Roman"/>
                <w:sz w:val="24"/>
                <w:szCs w:val="24"/>
              </w:rPr>
            </w:pPr>
          </w:p>
          <w:p w:rsidR="00B02989" w:rsidRPr="00EF1DE3" w:rsidRDefault="00B02989">
            <w:pPr>
              <w:pStyle w:val="TableParagraph"/>
              <w:rPr>
                <w:rFonts w:ascii="Times New Roman"/>
                <w:sz w:val="24"/>
                <w:szCs w:val="24"/>
              </w:rPr>
            </w:pPr>
          </w:p>
          <w:p w:rsidR="00B02989" w:rsidRPr="00EF1DE3" w:rsidRDefault="00B02989">
            <w:pPr>
              <w:pStyle w:val="TableParagraph"/>
              <w:rPr>
                <w:rFonts w:ascii="Times New Roman"/>
                <w:sz w:val="24"/>
                <w:szCs w:val="24"/>
              </w:rPr>
            </w:pPr>
          </w:p>
          <w:p w:rsidR="00B02989" w:rsidRPr="00EF1DE3" w:rsidRDefault="00B02989">
            <w:pPr>
              <w:pStyle w:val="TableParagraph"/>
              <w:rPr>
                <w:rFonts w:ascii="Times New Roman"/>
                <w:sz w:val="24"/>
                <w:szCs w:val="24"/>
              </w:rPr>
            </w:pPr>
          </w:p>
          <w:p w:rsidR="00B02989" w:rsidRPr="00EF1DE3" w:rsidRDefault="00C75808">
            <w:pPr>
              <w:pStyle w:val="TableParagraph"/>
              <w:spacing w:before="85"/>
              <w:ind w:left="21"/>
              <w:rPr>
                <w:sz w:val="24"/>
                <w:szCs w:val="24"/>
              </w:rPr>
            </w:pPr>
            <w:r w:rsidRPr="00EF1DE3">
              <w:rPr>
                <w:sz w:val="24"/>
                <w:szCs w:val="24"/>
              </w:rPr>
              <w:t>Att 2: page 126</w:t>
            </w:r>
          </w:p>
        </w:tc>
        <w:tc>
          <w:tcPr>
            <w:tcW w:w="7290" w:type="dxa"/>
            <w:tcBorders>
              <w:top w:val="single" w:sz="4" w:space="0" w:color="000000"/>
              <w:left w:val="single" w:sz="4" w:space="0" w:color="000000"/>
              <w:bottom w:val="single" w:sz="4" w:space="0" w:color="000000"/>
            </w:tcBorders>
          </w:tcPr>
          <w:p w:rsidR="00B02989" w:rsidRPr="00EF1DE3" w:rsidRDefault="00C75808">
            <w:pPr>
              <w:pStyle w:val="TableParagraph"/>
              <w:spacing w:line="264" w:lineRule="auto"/>
              <w:ind w:left="21" w:right="-18"/>
              <w:rPr>
                <w:sz w:val="24"/>
                <w:szCs w:val="24"/>
              </w:rPr>
            </w:pPr>
            <w:r w:rsidRPr="00EF1DE3">
              <w:rPr>
                <w:sz w:val="24"/>
                <w:szCs w:val="24"/>
              </w:rPr>
              <w:t>This question assesses provider counseling topics among all women who had a clinical visit for a sexual or reproductive health service in the prior year, rather than linking specific counseling topics to specific services as was previously done. The prior approach was seen as too narrow and potentially missing some relevant counseling that women may have received. About 80% of women will be asked this question.</w:t>
            </w:r>
          </w:p>
        </w:tc>
      </w:tr>
      <w:tr w:rsidR="00B02989" w:rsidTr="00200B78">
        <w:trPr>
          <w:trHeight w:hRule="exact" w:val="1261"/>
        </w:trPr>
        <w:tc>
          <w:tcPr>
            <w:tcW w:w="564" w:type="dxa"/>
            <w:tcBorders>
              <w:top w:val="single" w:sz="4" w:space="0" w:color="000000"/>
              <w:bottom w:val="single" w:sz="4" w:space="0" w:color="000000"/>
              <w:right w:val="single" w:sz="4" w:space="0" w:color="000000"/>
            </w:tcBorders>
          </w:tcPr>
          <w:p w:rsidR="00B02989" w:rsidRPr="00EF1DE3" w:rsidRDefault="00B02989">
            <w:pPr>
              <w:pStyle w:val="TableParagraph"/>
              <w:rPr>
                <w:rFonts w:ascii="Times New Roman"/>
                <w:sz w:val="24"/>
                <w:szCs w:val="24"/>
              </w:rPr>
            </w:pPr>
          </w:p>
          <w:p w:rsidR="00B02989" w:rsidRPr="00EF1DE3" w:rsidRDefault="00B02989">
            <w:pPr>
              <w:pStyle w:val="TableParagraph"/>
              <w:rPr>
                <w:rFonts w:ascii="Times New Roman"/>
                <w:sz w:val="24"/>
                <w:szCs w:val="24"/>
              </w:rPr>
            </w:pPr>
          </w:p>
          <w:p w:rsidR="00B02989" w:rsidRPr="00EF1DE3" w:rsidRDefault="00B02989">
            <w:pPr>
              <w:pStyle w:val="TableParagraph"/>
              <w:spacing w:before="9"/>
              <w:rPr>
                <w:rFonts w:ascii="Times New Roman"/>
                <w:sz w:val="24"/>
                <w:szCs w:val="24"/>
              </w:rPr>
            </w:pPr>
          </w:p>
          <w:p w:rsidR="00B02989" w:rsidRPr="00EF1DE3" w:rsidRDefault="00C75808">
            <w:pPr>
              <w:pStyle w:val="TableParagraph"/>
              <w:ind w:left="16"/>
              <w:rPr>
                <w:sz w:val="24"/>
                <w:szCs w:val="24"/>
              </w:rPr>
            </w:pPr>
            <w:r w:rsidRPr="00EF1DE3">
              <w:rPr>
                <w:color w:val="FF0000"/>
                <w:sz w:val="24"/>
                <w:szCs w:val="24"/>
              </w:rPr>
              <w:t>13</w:t>
            </w:r>
          </w:p>
        </w:tc>
        <w:tc>
          <w:tcPr>
            <w:tcW w:w="2109" w:type="dxa"/>
            <w:tcBorders>
              <w:top w:val="single" w:sz="4" w:space="0" w:color="000000"/>
              <w:left w:val="single" w:sz="4" w:space="0" w:color="000000"/>
              <w:bottom w:val="single" w:sz="4" w:space="0" w:color="000000"/>
              <w:right w:val="single" w:sz="4" w:space="0" w:color="000000"/>
            </w:tcBorders>
          </w:tcPr>
          <w:p w:rsidR="00B02989" w:rsidRPr="00EF1DE3" w:rsidRDefault="00C75808">
            <w:pPr>
              <w:pStyle w:val="TableParagraph"/>
              <w:spacing w:line="264" w:lineRule="auto"/>
              <w:ind w:left="21" w:right="376"/>
              <w:jc w:val="both"/>
              <w:rPr>
                <w:sz w:val="24"/>
                <w:szCs w:val="24"/>
              </w:rPr>
            </w:pPr>
            <w:r w:rsidRPr="00EF1DE3">
              <w:rPr>
                <w:color w:val="FF0000"/>
                <w:sz w:val="24"/>
                <w:szCs w:val="24"/>
              </w:rPr>
              <w:t>FA-5a PGTSTBC2 FA-5b PAPPLBC2 FA-5c PAPPELEC FA-5d STDTSCON</w:t>
            </w:r>
          </w:p>
        </w:tc>
        <w:tc>
          <w:tcPr>
            <w:tcW w:w="2520" w:type="dxa"/>
            <w:tcBorders>
              <w:top w:val="single" w:sz="4" w:space="0" w:color="000000"/>
              <w:left w:val="single" w:sz="4" w:space="0" w:color="000000"/>
              <w:bottom w:val="single" w:sz="4" w:space="0" w:color="000000"/>
              <w:right w:val="single" w:sz="4" w:space="0" w:color="000000"/>
            </w:tcBorders>
          </w:tcPr>
          <w:p w:rsidR="00B02989" w:rsidRPr="00EF1DE3" w:rsidRDefault="00B02989">
            <w:pPr>
              <w:pStyle w:val="TableParagraph"/>
              <w:rPr>
                <w:rFonts w:ascii="Times New Roman"/>
                <w:sz w:val="24"/>
                <w:szCs w:val="24"/>
              </w:rPr>
            </w:pPr>
          </w:p>
          <w:p w:rsidR="00B02989" w:rsidRPr="00EF1DE3" w:rsidRDefault="00B02989">
            <w:pPr>
              <w:pStyle w:val="TableParagraph"/>
              <w:spacing w:before="4"/>
              <w:rPr>
                <w:rFonts w:ascii="Times New Roman"/>
                <w:sz w:val="24"/>
                <w:szCs w:val="24"/>
              </w:rPr>
            </w:pPr>
          </w:p>
          <w:p w:rsidR="00B02989" w:rsidRPr="00EF1DE3" w:rsidRDefault="00C75808">
            <w:pPr>
              <w:pStyle w:val="TableParagraph"/>
              <w:ind w:left="21"/>
              <w:rPr>
                <w:sz w:val="24"/>
                <w:szCs w:val="24"/>
              </w:rPr>
            </w:pPr>
            <w:r w:rsidRPr="00EF1DE3">
              <w:rPr>
                <w:color w:val="FF0000"/>
                <w:sz w:val="24"/>
                <w:szCs w:val="24"/>
              </w:rPr>
              <w:t>Deleted these service-specific questions</w:t>
            </w:r>
          </w:p>
        </w:tc>
        <w:tc>
          <w:tcPr>
            <w:tcW w:w="1890" w:type="dxa"/>
            <w:tcBorders>
              <w:top w:val="single" w:sz="4" w:space="0" w:color="000000"/>
              <w:left w:val="single" w:sz="4" w:space="0" w:color="000000"/>
              <w:bottom w:val="single" w:sz="4" w:space="0" w:color="000000"/>
              <w:right w:val="single" w:sz="4" w:space="0" w:color="000000"/>
            </w:tcBorders>
          </w:tcPr>
          <w:p w:rsidR="00B02989" w:rsidRPr="00EF1DE3" w:rsidRDefault="00B02989">
            <w:pPr>
              <w:pStyle w:val="TableParagraph"/>
              <w:rPr>
                <w:rFonts w:ascii="Times New Roman"/>
                <w:sz w:val="24"/>
                <w:szCs w:val="24"/>
              </w:rPr>
            </w:pPr>
          </w:p>
          <w:p w:rsidR="00B02989" w:rsidRPr="00EF1DE3" w:rsidRDefault="00B02989">
            <w:pPr>
              <w:pStyle w:val="TableParagraph"/>
              <w:spacing w:before="4"/>
              <w:rPr>
                <w:rFonts w:ascii="Times New Roman"/>
                <w:sz w:val="24"/>
                <w:szCs w:val="24"/>
              </w:rPr>
            </w:pPr>
          </w:p>
          <w:p w:rsidR="00B02989" w:rsidRPr="00EF1DE3" w:rsidRDefault="00C75808">
            <w:pPr>
              <w:pStyle w:val="TableParagraph"/>
              <w:ind w:left="21"/>
              <w:rPr>
                <w:sz w:val="24"/>
                <w:szCs w:val="24"/>
              </w:rPr>
            </w:pPr>
            <w:r w:rsidRPr="00EF1DE3">
              <w:rPr>
                <w:color w:val="FF0000"/>
                <w:sz w:val="24"/>
                <w:szCs w:val="24"/>
              </w:rPr>
              <w:t>Att 2: page 126-127</w:t>
            </w:r>
          </w:p>
        </w:tc>
        <w:tc>
          <w:tcPr>
            <w:tcW w:w="7290" w:type="dxa"/>
            <w:tcBorders>
              <w:top w:val="single" w:sz="4" w:space="0" w:color="000000"/>
              <w:left w:val="single" w:sz="4" w:space="0" w:color="000000"/>
              <w:bottom w:val="single" w:sz="4" w:space="0" w:color="000000"/>
            </w:tcBorders>
          </w:tcPr>
          <w:p w:rsidR="00B02989" w:rsidRPr="00EF1DE3" w:rsidRDefault="00C75808" w:rsidP="00200B78">
            <w:pPr>
              <w:pStyle w:val="TableParagraph"/>
              <w:spacing w:before="1" w:line="264" w:lineRule="auto"/>
              <w:ind w:right="99"/>
              <w:rPr>
                <w:sz w:val="24"/>
                <w:szCs w:val="24"/>
              </w:rPr>
            </w:pPr>
            <w:r w:rsidRPr="00EF1DE3">
              <w:rPr>
                <w:color w:val="FF0000"/>
                <w:sz w:val="24"/>
                <w:szCs w:val="24"/>
              </w:rPr>
              <w:t xml:space="preserve">These questions were deleted </w:t>
            </w:r>
            <w:r w:rsidR="00200B78" w:rsidRPr="00EF1DE3">
              <w:rPr>
                <w:color w:val="FF0000"/>
                <w:sz w:val="24"/>
                <w:szCs w:val="24"/>
              </w:rPr>
              <w:t>because</w:t>
            </w:r>
            <w:r w:rsidRPr="00EF1DE3">
              <w:rPr>
                <w:color w:val="FF0000"/>
                <w:sz w:val="24"/>
                <w:szCs w:val="24"/>
              </w:rPr>
              <w:t xml:space="preserve"> they asked about provider counseling within the context of specific services. They were replaced by TALKPROV.</w:t>
            </w:r>
          </w:p>
        </w:tc>
      </w:tr>
      <w:tr w:rsidR="00B02989" w:rsidTr="00EF1DE3">
        <w:trPr>
          <w:trHeight w:hRule="exact" w:val="1270"/>
        </w:trPr>
        <w:tc>
          <w:tcPr>
            <w:tcW w:w="564" w:type="dxa"/>
            <w:tcBorders>
              <w:top w:val="single" w:sz="4" w:space="0" w:color="000000"/>
              <w:bottom w:val="single" w:sz="4" w:space="0" w:color="000000"/>
              <w:right w:val="single" w:sz="4" w:space="0" w:color="000000"/>
            </w:tcBorders>
          </w:tcPr>
          <w:p w:rsidR="00B02989" w:rsidRPr="00EF1DE3" w:rsidRDefault="00B02989">
            <w:pPr>
              <w:pStyle w:val="TableParagraph"/>
              <w:rPr>
                <w:rFonts w:ascii="Times New Roman"/>
                <w:sz w:val="24"/>
                <w:szCs w:val="24"/>
              </w:rPr>
            </w:pPr>
          </w:p>
          <w:p w:rsidR="00B02989" w:rsidRPr="00EF1DE3" w:rsidRDefault="00C75808">
            <w:pPr>
              <w:pStyle w:val="TableParagraph"/>
              <w:ind w:left="16"/>
              <w:rPr>
                <w:sz w:val="24"/>
                <w:szCs w:val="24"/>
              </w:rPr>
            </w:pPr>
            <w:r w:rsidRPr="00EF1DE3">
              <w:rPr>
                <w:sz w:val="24"/>
                <w:szCs w:val="24"/>
              </w:rPr>
              <w:t>14</w:t>
            </w:r>
          </w:p>
        </w:tc>
        <w:tc>
          <w:tcPr>
            <w:tcW w:w="2109" w:type="dxa"/>
            <w:tcBorders>
              <w:top w:val="single" w:sz="4" w:space="0" w:color="000000"/>
              <w:left w:val="single" w:sz="4" w:space="0" w:color="000000"/>
              <w:bottom w:val="single" w:sz="4" w:space="0" w:color="000000"/>
              <w:right w:val="single" w:sz="4" w:space="0" w:color="000000"/>
            </w:tcBorders>
          </w:tcPr>
          <w:p w:rsidR="00B02989" w:rsidRPr="00EF1DE3" w:rsidRDefault="00B02989">
            <w:pPr>
              <w:pStyle w:val="TableParagraph"/>
              <w:spacing w:before="7"/>
              <w:rPr>
                <w:rFonts w:ascii="Times New Roman"/>
                <w:sz w:val="24"/>
                <w:szCs w:val="24"/>
              </w:rPr>
            </w:pPr>
          </w:p>
          <w:p w:rsidR="00B02989" w:rsidRPr="00EF1DE3" w:rsidRDefault="00C75808">
            <w:pPr>
              <w:pStyle w:val="TableParagraph"/>
              <w:ind w:left="21"/>
              <w:rPr>
                <w:sz w:val="24"/>
                <w:szCs w:val="24"/>
              </w:rPr>
            </w:pPr>
            <w:r w:rsidRPr="00EF1DE3">
              <w:rPr>
                <w:sz w:val="24"/>
                <w:szCs w:val="24"/>
              </w:rPr>
              <w:t>FA-5e1 WHYNOSTD</w:t>
            </w:r>
          </w:p>
        </w:tc>
        <w:tc>
          <w:tcPr>
            <w:tcW w:w="2520" w:type="dxa"/>
            <w:tcBorders>
              <w:top w:val="single" w:sz="4" w:space="0" w:color="000000"/>
              <w:left w:val="single" w:sz="4" w:space="0" w:color="000000"/>
              <w:bottom w:val="single" w:sz="4" w:space="0" w:color="000000"/>
              <w:right w:val="single" w:sz="4" w:space="0" w:color="000000"/>
            </w:tcBorders>
          </w:tcPr>
          <w:p w:rsidR="00B02989" w:rsidRPr="00EF1DE3" w:rsidRDefault="00C75808">
            <w:pPr>
              <w:pStyle w:val="TableParagraph"/>
              <w:spacing w:line="264" w:lineRule="auto"/>
              <w:ind w:left="21"/>
              <w:rPr>
                <w:sz w:val="24"/>
                <w:szCs w:val="24"/>
              </w:rPr>
            </w:pPr>
            <w:r w:rsidRPr="00EF1DE3">
              <w:rPr>
                <w:sz w:val="24"/>
                <w:szCs w:val="24"/>
              </w:rPr>
              <w:t>Added a new question asking main reason did not get tested for STD in the past 12 months</w:t>
            </w:r>
          </w:p>
        </w:tc>
        <w:tc>
          <w:tcPr>
            <w:tcW w:w="1890" w:type="dxa"/>
            <w:tcBorders>
              <w:top w:val="single" w:sz="4" w:space="0" w:color="000000"/>
              <w:left w:val="single" w:sz="4" w:space="0" w:color="000000"/>
              <w:bottom w:val="single" w:sz="4" w:space="0" w:color="000000"/>
              <w:right w:val="single" w:sz="4" w:space="0" w:color="000000"/>
            </w:tcBorders>
          </w:tcPr>
          <w:p w:rsidR="00B02989" w:rsidRPr="00EF1DE3" w:rsidRDefault="00B02989">
            <w:pPr>
              <w:pStyle w:val="TableParagraph"/>
              <w:spacing w:before="7"/>
              <w:rPr>
                <w:rFonts w:ascii="Times New Roman"/>
                <w:sz w:val="24"/>
                <w:szCs w:val="24"/>
              </w:rPr>
            </w:pPr>
          </w:p>
          <w:p w:rsidR="00B02989" w:rsidRPr="00EF1DE3" w:rsidRDefault="00C75808">
            <w:pPr>
              <w:pStyle w:val="TableParagraph"/>
              <w:ind w:left="21"/>
              <w:rPr>
                <w:sz w:val="24"/>
                <w:szCs w:val="24"/>
              </w:rPr>
            </w:pPr>
            <w:r w:rsidRPr="00EF1DE3">
              <w:rPr>
                <w:sz w:val="24"/>
                <w:szCs w:val="24"/>
              </w:rPr>
              <w:t>Att 2: page 127</w:t>
            </w:r>
          </w:p>
        </w:tc>
        <w:tc>
          <w:tcPr>
            <w:tcW w:w="7290" w:type="dxa"/>
            <w:tcBorders>
              <w:top w:val="single" w:sz="4" w:space="0" w:color="000000"/>
              <w:left w:val="single" w:sz="4" w:space="0" w:color="000000"/>
              <w:bottom w:val="single" w:sz="4" w:space="0" w:color="000000"/>
            </w:tcBorders>
          </w:tcPr>
          <w:p w:rsidR="00B02989" w:rsidRPr="00EF1DE3" w:rsidRDefault="00C75808">
            <w:pPr>
              <w:pStyle w:val="TableParagraph"/>
              <w:spacing w:line="264" w:lineRule="auto"/>
              <w:ind w:left="21"/>
              <w:rPr>
                <w:sz w:val="24"/>
                <w:szCs w:val="24"/>
              </w:rPr>
            </w:pPr>
            <w:r w:rsidRPr="00EF1DE3">
              <w:rPr>
                <w:sz w:val="24"/>
                <w:szCs w:val="24"/>
              </w:rPr>
              <w:t>This question will help researchers and service providers better understand the potential barriers to getting an STD test. About 60% of women will get this question.</w:t>
            </w:r>
          </w:p>
        </w:tc>
      </w:tr>
      <w:tr w:rsidR="00B02989" w:rsidTr="00EF1DE3">
        <w:trPr>
          <w:trHeight w:hRule="exact" w:val="2071"/>
        </w:trPr>
        <w:tc>
          <w:tcPr>
            <w:tcW w:w="564" w:type="dxa"/>
            <w:tcBorders>
              <w:top w:val="single" w:sz="4" w:space="0" w:color="000000"/>
              <w:bottom w:val="single" w:sz="4" w:space="0" w:color="000000"/>
              <w:right w:val="single" w:sz="4" w:space="0" w:color="000000"/>
            </w:tcBorders>
          </w:tcPr>
          <w:p w:rsidR="00B02989" w:rsidRPr="00EF1DE3" w:rsidRDefault="00B02989">
            <w:pPr>
              <w:pStyle w:val="TableParagraph"/>
              <w:rPr>
                <w:rFonts w:ascii="Times New Roman"/>
                <w:sz w:val="24"/>
                <w:szCs w:val="24"/>
              </w:rPr>
            </w:pPr>
          </w:p>
          <w:p w:rsidR="00B02989" w:rsidRPr="00EF1DE3" w:rsidRDefault="00B02989">
            <w:pPr>
              <w:pStyle w:val="TableParagraph"/>
              <w:rPr>
                <w:rFonts w:ascii="Times New Roman"/>
                <w:sz w:val="24"/>
                <w:szCs w:val="24"/>
              </w:rPr>
            </w:pPr>
          </w:p>
          <w:p w:rsidR="00B02989" w:rsidRPr="00EF1DE3" w:rsidRDefault="00C75808">
            <w:pPr>
              <w:pStyle w:val="TableParagraph"/>
              <w:ind w:left="16"/>
              <w:rPr>
                <w:sz w:val="24"/>
                <w:szCs w:val="24"/>
              </w:rPr>
            </w:pPr>
            <w:r w:rsidRPr="00EF1DE3">
              <w:rPr>
                <w:sz w:val="24"/>
                <w:szCs w:val="24"/>
              </w:rPr>
              <w:t>15</w:t>
            </w:r>
          </w:p>
        </w:tc>
        <w:tc>
          <w:tcPr>
            <w:tcW w:w="2109" w:type="dxa"/>
            <w:tcBorders>
              <w:top w:val="single" w:sz="4" w:space="0" w:color="000000"/>
              <w:left w:val="single" w:sz="4" w:space="0" w:color="000000"/>
              <w:bottom w:val="single" w:sz="4" w:space="0" w:color="000000"/>
              <w:right w:val="single" w:sz="4" w:space="0" w:color="000000"/>
            </w:tcBorders>
          </w:tcPr>
          <w:p w:rsidR="00B02989" w:rsidRPr="00EF1DE3" w:rsidRDefault="00B02989">
            <w:pPr>
              <w:pStyle w:val="TableParagraph"/>
              <w:rPr>
                <w:rFonts w:ascii="Times New Roman"/>
                <w:sz w:val="24"/>
                <w:szCs w:val="24"/>
              </w:rPr>
            </w:pPr>
          </w:p>
          <w:p w:rsidR="00B02989" w:rsidRPr="00EF1DE3" w:rsidRDefault="00B02989">
            <w:pPr>
              <w:pStyle w:val="TableParagraph"/>
              <w:spacing w:before="7"/>
              <w:rPr>
                <w:rFonts w:ascii="Times New Roman"/>
                <w:sz w:val="24"/>
                <w:szCs w:val="24"/>
              </w:rPr>
            </w:pPr>
          </w:p>
          <w:p w:rsidR="00B02989" w:rsidRPr="00EF1DE3" w:rsidRDefault="00C75808">
            <w:pPr>
              <w:pStyle w:val="TableParagraph"/>
              <w:ind w:left="21"/>
              <w:rPr>
                <w:sz w:val="24"/>
                <w:szCs w:val="24"/>
              </w:rPr>
            </w:pPr>
            <w:r w:rsidRPr="00EF1DE3">
              <w:rPr>
                <w:sz w:val="24"/>
                <w:szCs w:val="24"/>
              </w:rPr>
              <w:t>FG-5 TALKDM</w:t>
            </w:r>
          </w:p>
        </w:tc>
        <w:tc>
          <w:tcPr>
            <w:tcW w:w="2520" w:type="dxa"/>
            <w:tcBorders>
              <w:top w:val="single" w:sz="4" w:space="0" w:color="000000"/>
              <w:left w:val="single" w:sz="4" w:space="0" w:color="000000"/>
              <w:bottom w:val="single" w:sz="4" w:space="0" w:color="000000"/>
              <w:right w:val="single" w:sz="4" w:space="0" w:color="000000"/>
            </w:tcBorders>
          </w:tcPr>
          <w:p w:rsidR="00B02989" w:rsidRPr="00EF1DE3" w:rsidRDefault="00C75808">
            <w:pPr>
              <w:pStyle w:val="TableParagraph"/>
              <w:spacing w:line="264" w:lineRule="auto"/>
              <w:ind w:left="21" w:right="10"/>
              <w:rPr>
                <w:sz w:val="24"/>
                <w:szCs w:val="24"/>
              </w:rPr>
            </w:pPr>
            <w:r w:rsidRPr="00EF1DE3">
              <w:rPr>
                <w:sz w:val="24"/>
                <w:szCs w:val="24"/>
              </w:rPr>
              <w:t>Added question similar to male TALKDM (at visit in last 12 months doctor talked about using condom and female method together).</w:t>
            </w:r>
          </w:p>
        </w:tc>
        <w:tc>
          <w:tcPr>
            <w:tcW w:w="1890" w:type="dxa"/>
            <w:tcBorders>
              <w:top w:val="single" w:sz="4" w:space="0" w:color="000000"/>
              <w:left w:val="single" w:sz="4" w:space="0" w:color="000000"/>
              <w:bottom w:val="single" w:sz="4" w:space="0" w:color="000000"/>
              <w:right w:val="single" w:sz="4" w:space="0" w:color="000000"/>
            </w:tcBorders>
          </w:tcPr>
          <w:p w:rsidR="00B02989" w:rsidRPr="00EF1DE3" w:rsidRDefault="00B02989">
            <w:pPr>
              <w:pStyle w:val="TableParagraph"/>
              <w:rPr>
                <w:rFonts w:ascii="Times New Roman"/>
                <w:sz w:val="24"/>
                <w:szCs w:val="24"/>
              </w:rPr>
            </w:pPr>
          </w:p>
          <w:p w:rsidR="00B02989" w:rsidRPr="00EF1DE3" w:rsidRDefault="00B02989">
            <w:pPr>
              <w:pStyle w:val="TableParagraph"/>
              <w:spacing w:before="7"/>
              <w:rPr>
                <w:rFonts w:ascii="Times New Roman"/>
                <w:sz w:val="24"/>
                <w:szCs w:val="24"/>
              </w:rPr>
            </w:pPr>
          </w:p>
          <w:p w:rsidR="00B02989" w:rsidRPr="00EF1DE3" w:rsidRDefault="00C75808">
            <w:pPr>
              <w:pStyle w:val="TableParagraph"/>
              <w:ind w:left="21"/>
              <w:rPr>
                <w:sz w:val="24"/>
                <w:szCs w:val="24"/>
              </w:rPr>
            </w:pPr>
            <w:r w:rsidRPr="00EF1DE3">
              <w:rPr>
                <w:sz w:val="24"/>
                <w:szCs w:val="24"/>
              </w:rPr>
              <w:t>Att 2: page 133</w:t>
            </w:r>
          </w:p>
        </w:tc>
        <w:tc>
          <w:tcPr>
            <w:tcW w:w="7290" w:type="dxa"/>
            <w:tcBorders>
              <w:top w:val="single" w:sz="4" w:space="0" w:color="000000"/>
              <w:left w:val="single" w:sz="4" w:space="0" w:color="000000"/>
              <w:bottom w:val="single" w:sz="4" w:space="0" w:color="000000"/>
            </w:tcBorders>
          </w:tcPr>
          <w:p w:rsidR="00B02989" w:rsidRPr="00EF1DE3" w:rsidRDefault="00B02989">
            <w:pPr>
              <w:pStyle w:val="TableParagraph"/>
              <w:spacing w:before="7"/>
              <w:rPr>
                <w:rFonts w:ascii="Times New Roman"/>
                <w:sz w:val="24"/>
                <w:szCs w:val="24"/>
              </w:rPr>
            </w:pPr>
          </w:p>
          <w:p w:rsidR="00B02989" w:rsidRPr="00EF1DE3" w:rsidRDefault="00C75808">
            <w:pPr>
              <w:pStyle w:val="TableParagraph"/>
              <w:spacing w:line="264" w:lineRule="auto"/>
              <w:ind w:left="21" w:right="-6"/>
              <w:rPr>
                <w:sz w:val="24"/>
                <w:szCs w:val="24"/>
              </w:rPr>
            </w:pPr>
            <w:r w:rsidRPr="00EF1DE3">
              <w:rPr>
                <w:sz w:val="24"/>
                <w:szCs w:val="24"/>
              </w:rPr>
              <w:t>This question is already being asked of men, so we have added it to the female questionnaire to get similar data for women.</w:t>
            </w:r>
          </w:p>
        </w:tc>
      </w:tr>
      <w:tr w:rsidR="00B02989" w:rsidTr="00EF1DE3">
        <w:trPr>
          <w:trHeight w:hRule="exact" w:val="2611"/>
        </w:trPr>
        <w:tc>
          <w:tcPr>
            <w:tcW w:w="564" w:type="dxa"/>
            <w:tcBorders>
              <w:top w:val="single" w:sz="4" w:space="0" w:color="000000"/>
              <w:bottom w:val="single" w:sz="4" w:space="0" w:color="000000"/>
              <w:right w:val="single" w:sz="4" w:space="0" w:color="000000"/>
            </w:tcBorders>
          </w:tcPr>
          <w:p w:rsidR="00B02989" w:rsidRPr="00EF1DE3" w:rsidRDefault="00B02989">
            <w:pPr>
              <w:pStyle w:val="TableParagraph"/>
              <w:rPr>
                <w:rFonts w:ascii="Times New Roman"/>
                <w:sz w:val="24"/>
                <w:szCs w:val="24"/>
              </w:rPr>
            </w:pPr>
          </w:p>
          <w:p w:rsidR="00B02989" w:rsidRPr="00EF1DE3" w:rsidRDefault="00B02989">
            <w:pPr>
              <w:pStyle w:val="TableParagraph"/>
              <w:rPr>
                <w:rFonts w:ascii="Times New Roman"/>
                <w:sz w:val="24"/>
                <w:szCs w:val="24"/>
              </w:rPr>
            </w:pPr>
          </w:p>
          <w:p w:rsidR="00B02989" w:rsidRPr="00EF1DE3" w:rsidRDefault="00B02989">
            <w:pPr>
              <w:pStyle w:val="TableParagraph"/>
              <w:rPr>
                <w:rFonts w:ascii="Times New Roman"/>
                <w:sz w:val="24"/>
                <w:szCs w:val="24"/>
              </w:rPr>
            </w:pPr>
          </w:p>
          <w:p w:rsidR="00B02989" w:rsidRPr="00EF1DE3" w:rsidRDefault="00B02989">
            <w:pPr>
              <w:pStyle w:val="TableParagraph"/>
              <w:rPr>
                <w:rFonts w:ascii="Times New Roman"/>
                <w:sz w:val="24"/>
                <w:szCs w:val="24"/>
              </w:rPr>
            </w:pPr>
          </w:p>
          <w:p w:rsidR="00B02989" w:rsidRPr="00EF1DE3" w:rsidRDefault="00B02989">
            <w:pPr>
              <w:pStyle w:val="TableParagraph"/>
              <w:rPr>
                <w:rFonts w:ascii="Times New Roman"/>
                <w:sz w:val="24"/>
                <w:szCs w:val="24"/>
              </w:rPr>
            </w:pPr>
          </w:p>
          <w:p w:rsidR="00B02989" w:rsidRPr="00EF1DE3" w:rsidRDefault="00B02989">
            <w:pPr>
              <w:pStyle w:val="TableParagraph"/>
              <w:spacing w:before="6"/>
              <w:rPr>
                <w:rFonts w:ascii="Times New Roman"/>
                <w:sz w:val="24"/>
                <w:szCs w:val="24"/>
              </w:rPr>
            </w:pPr>
          </w:p>
          <w:p w:rsidR="00B02989" w:rsidRPr="00EF1DE3" w:rsidRDefault="00C75808">
            <w:pPr>
              <w:pStyle w:val="TableParagraph"/>
              <w:ind w:left="16"/>
              <w:rPr>
                <w:sz w:val="24"/>
                <w:szCs w:val="24"/>
              </w:rPr>
            </w:pPr>
            <w:r w:rsidRPr="00EF1DE3">
              <w:rPr>
                <w:sz w:val="24"/>
                <w:szCs w:val="24"/>
              </w:rPr>
              <w:t>16</w:t>
            </w:r>
          </w:p>
        </w:tc>
        <w:tc>
          <w:tcPr>
            <w:tcW w:w="2109" w:type="dxa"/>
            <w:tcBorders>
              <w:top w:val="single" w:sz="4" w:space="0" w:color="000000"/>
              <w:left w:val="single" w:sz="4" w:space="0" w:color="000000"/>
              <w:bottom w:val="single" w:sz="4" w:space="0" w:color="000000"/>
              <w:right w:val="single" w:sz="4" w:space="0" w:color="000000"/>
            </w:tcBorders>
          </w:tcPr>
          <w:p w:rsidR="00B02989" w:rsidRPr="00EF1DE3" w:rsidRDefault="00B02989">
            <w:pPr>
              <w:pStyle w:val="TableParagraph"/>
              <w:spacing w:before="2"/>
              <w:rPr>
                <w:rFonts w:ascii="Times New Roman"/>
                <w:sz w:val="24"/>
                <w:szCs w:val="24"/>
              </w:rPr>
            </w:pPr>
          </w:p>
          <w:p w:rsidR="00B02989" w:rsidRPr="00EF1DE3" w:rsidRDefault="00C75808">
            <w:pPr>
              <w:pStyle w:val="TableParagraph"/>
              <w:spacing w:line="264" w:lineRule="auto"/>
              <w:ind w:left="21" w:right="327"/>
              <w:rPr>
                <w:sz w:val="24"/>
                <w:szCs w:val="24"/>
              </w:rPr>
            </w:pPr>
            <w:r w:rsidRPr="00EF1DE3">
              <w:rPr>
                <w:sz w:val="24"/>
                <w:szCs w:val="24"/>
              </w:rPr>
              <w:t>FH-0 INTROFH FH-1 PROVRESP FH-2 PROVSAYBC FH-3 PROVPREBC</w:t>
            </w:r>
          </w:p>
          <w:p w:rsidR="00B02989" w:rsidRPr="00EF1DE3" w:rsidRDefault="00C75808" w:rsidP="00200B78">
            <w:pPr>
              <w:pStyle w:val="TableParagraph"/>
              <w:ind w:left="21"/>
              <w:rPr>
                <w:sz w:val="24"/>
                <w:szCs w:val="24"/>
              </w:rPr>
            </w:pPr>
            <w:r w:rsidRPr="00EF1DE3">
              <w:rPr>
                <w:sz w:val="24"/>
                <w:szCs w:val="24"/>
              </w:rPr>
              <w:t>FH-4 PROVINFOBC</w:t>
            </w:r>
          </w:p>
        </w:tc>
        <w:tc>
          <w:tcPr>
            <w:tcW w:w="2520" w:type="dxa"/>
            <w:tcBorders>
              <w:top w:val="single" w:sz="4" w:space="0" w:color="000000"/>
              <w:left w:val="single" w:sz="4" w:space="0" w:color="000000"/>
              <w:bottom w:val="single" w:sz="4" w:space="0" w:color="000000"/>
              <w:right w:val="single" w:sz="4" w:space="0" w:color="000000"/>
            </w:tcBorders>
          </w:tcPr>
          <w:p w:rsidR="00B02989" w:rsidRPr="00EF1DE3" w:rsidRDefault="00B02989">
            <w:pPr>
              <w:pStyle w:val="TableParagraph"/>
              <w:rPr>
                <w:rFonts w:ascii="Times New Roman"/>
                <w:sz w:val="24"/>
                <w:szCs w:val="24"/>
              </w:rPr>
            </w:pPr>
          </w:p>
          <w:p w:rsidR="00B02989" w:rsidRPr="00EF1DE3" w:rsidRDefault="00B02989">
            <w:pPr>
              <w:pStyle w:val="TableParagraph"/>
              <w:rPr>
                <w:rFonts w:ascii="Times New Roman"/>
                <w:sz w:val="24"/>
                <w:szCs w:val="24"/>
              </w:rPr>
            </w:pPr>
          </w:p>
          <w:p w:rsidR="00B02989" w:rsidRPr="00EF1DE3" w:rsidRDefault="00B02989">
            <w:pPr>
              <w:pStyle w:val="TableParagraph"/>
              <w:spacing w:before="2"/>
              <w:rPr>
                <w:rFonts w:ascii="Times New Roman"/>
                <w:sz w:val="24"/>
                <w:szCs w:val="24"/>
              </w:rPr>
            </w:pPr>
          </w:p>
          <w:p w:rsidR="00B02989" w:rsidRPr="00EF1DE3" w:rsidRDefault="00C75808">
            <w:pPr>
              <w:pStyle w:val="TableParagraph"/>
              <w:spacing w:line="264" w:lineRule="auto"/>
              <w:ind w:left="21" w:right="4"/>
              <w:rPr>
                <w:sz w:val="24"/>
                <w:szCs w:val="24"/>
              </w:rPr>
            </w:pPr>
            <w:r w:rsidRPr="00EF1DE3">
              <w:rPr>
                <w:sz w:val="24"/>
                <w:szCs w:val="24"/>
              </w:rPr>
              <w:t>Added questions asking those who received SRH service to rate most recent experience with provider.</w:t>
            </w:r>
          </w:p>
        </w:tc>
        <w:tc>
          <w:tcPr>
            <w:tcW w:w="1890" w:type="dxa"/>
            <w:tcBorders>
              <w:top w:val="single" w:sz="4" w:space="0" w:color="000000"/>
              <w:left w:val="single" w:sz="4" w:space="0" w:color="000000"/>
              <w:bottom w:val="single" w:sz="4" w:space="0" w:color="000000"/>
              <w:right w:val="single" w:sz="4" w:space="0" w:color="000000"/>
            </w:tcBorders>
          </w:tcPr>
          <w:p w:rsidR="00B02989" w:rsidRPr="00EF1DE3" w:rsidRDefault="00B02989">
            <w:pPr>
              <w:pStyle w:val="TableParagraph"/>
              <w:rPr>
                <w:rFonts w:ascii="Times New Roman"/>
                <w:sz w:val="24"/>
                <w:szCs w:val="24"/>
              </w:rPr>
            </w:pPr>
          </w:p>
          <w:p w:rsidR="00B02989" w:rsidRPr="00EF1DE3" w:rsidRDefault="00B02989">
            <w:pPr>
              <w:pStyle w:val="TableParagraph"/>
              <w:rPr>
                <w:rFonts w:ascii="Times New Roman"/>
                <w:sz w:val="24"/>
                <w:szCs w:val="24"/>
              </w:rPr>
            </w:pPr>
          </w:p>
          <w:p w:rsidR="00B02989" w:rsidRPr="00EF1DE3" w:rsidRDefault="00B02989">
            <w:pPr>
              <w:pStyle w:val="TableParagraph"/>
              <w:rPr>
                <w:rFonts w:ascii="Times New Roman"/>
                <w:sz w:val="24"/>
                <w:szCs w:val="24"/>
              </w:rPr>
            </w:pPr>
          </w:p>
          <w:p w:rsidR="00B02989" w:rsidRPr="00EF1DE3" w:rsidRDefault="00B02989">
            <w:pPr>
              <w:pStyle w:val="TableParagraph"/>
              <w:rPr>
                <w:rFonts w:ascii="Times New Roman"/>
                <w:sz w:val="24"/>
                <w:szCs w:val="24"/>
              </w:rPr>
            </w:pPr>
          </w:p>
          <w:p w:rsidR="00B02989" w:rsidRPr="00EF1DE3" w:rsidRDefault="00B02989">
            <w:pPr>
              <w:pStyle w:val="TableParagraph"/>
              <w:rPr>
                <w:rFonts w:ascii="Times New Roman"/>
                <w:sz w:val="24"/>
                <w:szCs w:val="24"/>
              </w:rPr>
            </w:pPr>
          </w:p>
          <w:p w:rsidR="00B02989" w:rsidRPr="00EF1DE3" w:rsidRDefault="00C75808">
            <w:pPr>
              <w:pStyle w:val="TableParagraph"/>
              <w:spacing w:before="105"/>
              <w:ind w:left="21"/>
              <w:rPr>
                <w:sz w:val="24"/>
                <w:szCs w:val="24"/>
              </w:rPr>
            </w:pPr>
            <w:r w:rsidRPr="00EF1DE3">
              <w:rPr>
                <w:sz w:val="24"/>
                <w:szCs w:val="24"/>
              </w:rPr>
              <w:t>Att 2: page 133-135</w:t>
            </w:r>
          </w:p>
        </w:tc>
        <w:tc>
          <w:tcPr>
            <w:tcW w:w="7290" w:type="dxa"/>
            <w:tcBorders>
              <w:top w:val="single" w:sz="4" w:space="0" w:color="000000"/>
              <w:left w:val="single" w:sz="4" w:space="0" w:color="000000"/>
              <w:bottom w:val="single" w:sz="4" w:space="0" w:color="000000"/>
            </w:tcBorders>
          </w:tcPr>
          <w:p w:rsidR="00B02989" w:rsidRPr="00EF1DE3" w:rsidRDefault="00EF1DE3" w:rsidP="00EF1DE3">
            <w:pPr>
              <w:pStyle w:val="TableParagraph"/>
              <w:spacing w:before="14" w:line="264" w:lineRule="auto"/>
              <w:ind w:left="21"/>
              <w:rPr>
                <w:sz w:val="24"/>
                <w:szCs w:val="24"/>
              </w:rPr>
            </w:pPr>
            <w:r w:rsidRPr="00EF1DE3">
              <w:rPr>
                <w:sz w:val="24"/>
                <w:szCs w:val="24"/>
              </w:rPr>
              <w:t>These questions are intended as measures of the quality of birth control counseling being</w:t>
            </w:r>
            <w:r>
              <w:rPr>
                <w:sz w:val="24"/>
                <w:szCs w:val="24"/>
              </w:rPr>
              <w:t xml:space="preserve"> </w:t>
            </w:r>
            <w:r w:rsidR="00C75808" w:rsidRPr="00EF1DE3">
              <w:rPr>
                <w:sz w:val="24"/>
                <w:szCs w:val="24"/>
              </w:rPr>
              <w:t>provided to U.S. women and are drawn from a series validated in smaller-scale studies in different populations. Adding these measures to the NSFG will help track the quality of counseling over time and assess how it may differ among population sub-groups (by age, race, region, etc.). These data may help cosponsors focused on improving contraceptive counseling services in the U.S. About 75% of women will get this series.</w:t>
            </w:r>
          </w:p>
        </w:tc>
      </w:tr>
      <w:tr w:rsidR="00B02989" w:rsidTr="00EF1DE3">
        <w:trPr>
          <w:trHeight w:hRule="exact" w:val="1612"/>
        </w:trPr>
        <w:tc>
          <w:tcPr>
            <w:tcW w:w="564" w:type="dxa"/>
            <w:tcBorders>
              <w:top w:val="single" w:sz="4" w:space="0" w:color="000000"/>
              <w:bottom w:val="single" w:sz="4" w:space="0" w:color="000000"/>
              <w:right w:val="single" w:sz="4" w:space="0" w:color="000000"/>
            </w:tcBorders>
          </w:tcPr>
          <w:p w:rsidR="00B02989" w:rsidRPr="00EF1DE3" w:rsidRDefault="00B02989">
            <w:pPr>
              <w:pStyle w:val="TableParagraph"/>
              <w:rPr>
                <w:rFonts w:ascii="Times New Roman"/>
                <w:sz w:val="24"/>
                <w:szCs w:val="24"/>
              </w:rPr>
            </w:pPr>
          </w:p>
          <w:p w:rsidR="00B02989" w:rsidRPr="00EF1DE3" w:rsidRDefault="00B02989">
            <w:pPr>
              <w:pStyle w:val="TableParagraph"/>
              <w:rPr>
                <w:rFonts w:ascii="Times New Roman"/>
                <w:sz w:val="24"/>
                <w:szCs w:val="24"/>
              </w:rPr>
            </w:pPr>
          </w:p>
          <w:p w:rsidR="00B02989" w:rsidRPr="00EF1DE3" w:rsidRDefault="00B02989">
            <w:pPr>
              <w:pStyle w:val="TableParagraph"/>
              <w:rPr>
                <w:rFonts w:ascii="Times New Roman"/>
                <w:sz w:val="24"/>
                <w:szCs w:val="24"/>
              </w:rPr>
            </w:pPr>
          </w:p>
          <w:p w:rsidR="00B02989" w:rsidRPr="00EF1DE3" w:rsidRDefault="00C75808">
            <w:pPr>
              <w:pStyle w:val="TableParagraph"/>
              <w:spacing w:before="93"/>
              <w:ind w:left="16"/>
              <w:rPr>
                <w:sz w:val="24"/>
                <w:szCs w:val="24"/>
              </w:rPr>
            </w:pPr>
            <w:r w:rsidRPr="00EF1DE3">
              <w:rPr>
                <w:sz w:val="24"/>
                <w:szCs w:val="24"/>
              </w:rPr>
              <w:t>17</w:t>
            </w:r>
          </w:p>
        </w:tc>
        <w:tc>
          <w:tcPr>
            <w:tcW w:w="2109" w:type="dxa"/>
            <w:tcBorders>
              <w:top w:val="single" w:sz="4" w:space="0" w:color="000000"/>
              <w:left w:val="single" w:sz="4" w:space="0" w:color="000000"/>
              <w:bottom w:val="single" w:sz="4" w:space="0" w:color="000000"/>
              <w:right w:val="single" w:sz="4" w:space="0" w:color="000000"/>
            </w:tcBorders>
          </w:tcPr>
          <w:p w:rsidR="00B02989" w:rsidRPr="00EF1DE3" w:rsidRDefault="00B02989">
            <w:pPr>
              <w:pStyle w:val="TableParagraph"/>
              <w:rPr>
                <w:rFonts w:ascii="Times New Roman"/>
                <w:sz w:val="24"/>
                <w:szCs w:val="24"/>
              </w:rPr>
            </w:pPr>
          </w:p>
          <w:p w:rsidR="00B02989" w:rsidRPr="00EF1DE3" w:rsidRDefault="00B02989">
            <w:pPr>
              <w:pStyle w:val="TableParagraph"/>
              <w:rPr>
                <w:rFonts w:ascii="Times New Roman"/>
                <w:sz w:val="24"/>
                <w:szCs w:val="24"/>
              </w:rPr>
            </w:pPr>
          </w:p>
          <w:p w:rsidR="00B02989" w:rsidRPr="00EF1DE3" w:rsidRDefault="00B02989">
            <w:pPr>
              <w:pStyle w:val="TableParagraph"/>
              <w:rPr>
                <w:rFonts w:ascii="Times New Roman"/>
                <w:sz w:val="24"/>
                <w:szCs w:val="24"/>
              </w:rPr>
            </w:pPr>
          </w:p>
          <w:p w:rsidR="00B02989" w:rsidRPr="00EF1DE3" w:rsidRDefault="00C75808">
            <w:pPr>
              <w:pStyle w:val="TableParagraph"/>
              <w:spacing w:before="89"/>
              <w:ind w:left="21"/>
              <w:rPr>
                <w:sz w:val="24"/>
                <w:szCs w:val="24"/>
              </w:rPr>
            </w:pPr>
            <w:r w:rsidRPr="00EF1DE3">
              <w:rPr>
                <w:sz w:val="24"/>
                <w:szCs w:val="24"/>
              </w:rPr>
              <w:t>HA-5a2 OVUL12M</w:t>
            </w:r>
          </w:p>
        </w:tc>
        <w:tc>
          <w:tcPr>
            <w:tcW w:w="2520" w:type="dxa"/>
            <w:tcBorders>
              <w:top w:val="single" w:sz="4" w:space="0" w:color="000000"/>
              <w:left w:val="single" w:sz="4" w:space="0" w:color="000000"/>
              <w:bottom w:val="single" w:sz="4" w:space="0" w:color="000000"/>
              <w:right w:val="single" w:sz="4" w:space="0" w:color="000000"/>
            </w:tcBorders>
          </w:tcPr>
          <w:p w:rsidR="00B02989" w:rsidRPr="00EF1DE3" w:rsidRDefault="00B02989">
            <w:pPr>
              <w:pStyle w:val="TableParagraph"/>
              <w:rPr>
                <w:rFonts w:ascii="Times New Roman"/>
                <w:sz w:val="24"/>
                <w:szCs w:val="24"/>
              </w:rPr>
            </w:pPr>
          </w:p>
          <w:p w:rsidR="00B02989" w:rsidRPr="00EF1DE3" w:rsidRDefault="00B02989">
            <w:pPr>
              <w:pStyle w:val="TableParagraph"/>
              <w:spacing w:before="8"/>
              <w:rPr>
                <w:rFonts w:ascii="Times New Roman"/>
                <w:sz w:val="24"/>
                <w:szCs w:val="24"/>
              </w:rPr>
            </w:pPr>
          </w:p>
          <w:p w:rsidR="00B02989" w:rsidRPr="00EF1DE3" w:rsidRDefault="00C75808">
            <w:pPr>
              <w:pStyle w:val="TableParagraph"/>
              <w:spacing w:line="264" w:lineRule="auto"/>
              <w:ind w:left="21" w:right="33"/>
              <w:rPr>
                <w:sz w:val="24"/>
                <w:szCs w:val="24"/>
              </w:rPr>
            </w:pPr>
            <w:r w:rsidRPr="00EF1DE3">
              <w:rPr>
                <w:sz w:val="24"/>
                <w:szCs w:val="24"/>
              </w:rPr>
              <w:t>Question asking if she had ovulation drugs within past 12 mos</w:t>
            </w:r>
          </w:p>
        </w:tc>
        <w:tc>
          <w:tcPr>
            <w:tcW w:w="1890" w:type="dxa"/>
            <w:tcBorders>
              <w:top w:val="single" w:sz="4" w:space="0" w:color="000000"/>
              <w:left w:val="single" w:sz="4" w:space="0" w:color="000000"/>
              <w:bottom w:val="single" w:sz="4" w:space="0" w:color="000000"/>
              <w:right w:val="single" w:sz="4" w:space="0" w:color="000000"/>
            </w:tcBorders>
          </w:tcPr>
          <w:p w:rsidR="00B02989" w:rsidRPr="00EF1DE3" w:rsidRDefault="00B02989">
            <w:pPr>
              <w:pStyle w:val="TableParagraph"/>
              <w:rPr>
                <w:rFonts w:ascii="Times New Roman"/>
                <w:sz w:val="24"/>
                <w:szCs w:val="24"/>
              </w:rPr>
            </w:pPr>
          </w:p>
          <w:p w:rsidR="00B02989" w:rsidRPr="00EF1DE3" w:rsidRDefault="00B02989">
            <w:pPr>
              <w:pStyle w:val="TableParagraph"/>
              <w:rPr>
                <w:rFonts w:ascii="Times New Roman"/>
                <w:sz w:val="24"/>
                <w:szCs w:val="24"/>
              </w:rPr>
            </w:pPr>
          </w:p>
          <w:p w:rsidR="00B02989" w:rsidRPr="00EF1DE3" w:rsidRDefault="00B02989">
            <w:pPr>
              <w:pStyle w:val="TableParagraph"/>
              <w:rPr>
                <w:rFonts w:ascii="Times New Roman"/>
                <w:sz w:val="24"/>
                <w:szCs w:val="24"/>
              </w:rPr>
            </w:pPr>
          </w:p>
          <w:p w:rsidR="00B02989" w:rsidRPr="00EF1DE3" w:rsidRDefault="00C75808">
            <w:pPr>
              <w:pStyle w:val="TableParagraph"/>
              <w:spacing w:before="89"/>
              <w:ind w:left="21"/>
              <w:rPr>
                <w:sz w:val="24"/>
                <w:szCs w:val="24"/>
              </w:rPr>
            </w:pPr>
            <w:r w:rsidRPr="00EF1DE3">
              <w:rPr>
                <w:sz w:val="24"/>
                <w:szCs w:val="24"/>
              </w:rPr>
              <w:t>Att 2: page 140</w:t>
            </w:r>
          </w:p>
        </w:tc>
        <w:tc>
          <w:tcPr>
            <w:tcW w:w="7290" w:type="dxa"/>
            <w:tcBorders>
              <w:top w:val="single" w:sz="4" w:space="0" w:color="000000"/>
              <w:left w:val="single" w:sz="4" w:space="0" w:color="000000"/>
              <w:bottom w:val="single" w:sz="4" w:space="0" w:color="000000"/>
            </w:tcBorders>
          </w:tcPr>
          <w:p w:rsidR="00B02989" w:rsidRPr="00EF1DE3" w:rsidRDefault="00C75808">
            <w:pPr>
              <w:pStyle w:val="TableParagraph"/>
              <w:spacing w:before="99" w:line="264" w:lineRule="auto"/>
              <w:ind w:left="21" w:right="42"/>
              <w:jc w:val="both"/>
              <w:rPr>
                <w:sz w:val="24"/>
                <w:szCs w:val="24"/>
              </w:rPr>
            </w:pPr>
            <w:r w:rsidRPr="00EF1DE3">
              <w:rPr>
                <w:sz w:val="24"/>
                <w:szCs w:val="24"/>
              </w:rPr>
              <w:t>The</w:t>
            </w:r>
            <w:r w:rsidRPr="00EF1DE3">
              <w:rPr>
                <w:spacing w:val="-5"/>
                <w:sz w:val="24"/>
                <w:szCs w:val="24"/>
              </w:rPr>
              <w:t xml:space="preserve"> </w:t>
            </w:r>
            <w:r w:rsidRPr="00EF1DE3">
              <w:rPr>
                <w:sz w:val="24"/>
                <w:szCs w:val="24"/>
              </w:rPr>
              <w:t>NSFG</w:t>
            </w:r>
            <w:r w:rsidRPr="00EF1DE3">
              <w:rPr>
                <w:spacing w:val="-4"/>
                <w:sz w:val="24"/>
                <w:szCs w:val="24"/>
              </w:rPr>
              <w:t xml:space="preserve"> </w:t>
            </w:r>
            <w:r w:rsidRPr="00EF1DE3">
              <w:rPr>
                <w:sz w:val="24"/>
                <w:szCs w:val="24"/>
              </w:rPr>
              <w:t>is</w:t>
            </w:r>
            <w:r w:rsidRPr="00EF1DE3">
              <w:rPr>
                <w:spacing w:val="-4"/>
                <w:sz w:val="24"/>
                <w:szCs w:val="24"/>
              </w:rPr>
              <w:t xml:space="preserve"> </w:t>
            </w:r>
            <w:r w:rsidRPr="00EF1DE3">
              <w:rPr>
                <w:sz w:val="24"/>
                <w:szCs w:val="24"/>
              </w:rPr>
              <w:t>the</w:t>
            </w:r>
            <w:r w:rsidRPr="00EF1DE3">
              <w:rPr>
                <w:spacing w:val="-5"/>
                <w:sz w:val="24"/>
                <w:szCs w:val="24"/>
              </w:rPr>
              <w:t xml:space="preserve"> </w:t>
            </w:r>
            <w:r w:rsidRPr="00EF1DE3">
              <w:rPr>
                <w:sz w:val="24"/>
                <w:szCs w:val="24"/>
              </w:rPr>
              <w:t>primary</w:t>
            </w:r>
            <w:r w:rsidRPr="00EF1DE3">
              <w:rPr>
                <w:spacing w:val="-4"/>
                <w:sz w:val="24"/>
                <w:szCs w:val="24"/>
              </w:rPr>
              <w:t xml:space="preserve"> </w:t>
            </w:r>
            <w:r w:rsidRPr="00EF1DE3">
              <w:rPr>
                <w:sz w:val="24"/>
                <w:szCs w:val="24"/>
              </w:rPr>
              <w:t>source</w:t>
            </w:r>
            <w:r w:rsidRPr="00EF1DE3">
              <w:rPr>
                <w:spacing w:val="-5"/>
                <w:sz w:val="24"/>
                <w:szCs w:val="24"/>
              </w:rPr>
              <w:t xml:space="preserve"> </w:t>
            </w:r>
            <w:r w:rsidRPr="00EF1DE3">
              <w:rPr>
                <w:sz w:val="24"/>
                <w:szCs w:val="24"/>
              </w:rPr>
              <w:t>of</w:t>
            </w:r>
            <w:r w:rsidRPr="00EF1DE3">
              <w:rPr>
                <w:spacing w:val="-6"/>
                <w:sz w:val="24"/>
                <w:szCs w:val="24"/>
              </w:rPr>
              <w:t xml:space="preserve"> </w:t>
            </w:r>
            <w:r w:rsidRPr="00EF1DE3">
              <w:rPr>
                <w:sz w:val="24"/>
                <w:szCs w:val="24"/>
              </w:rPr>
              <w:t>population-based</w:t>
            </w:r>
            <w:r w:rsidRPr="00EF1DE3">
              <w:rPr>
                <w:spacing w:val="-6"/>
                <w:sz w:val="24"/>
                <w:szCs w:val="24"/>
              </w:rPr>
              <w:t xml:space="preserve"> </w:t>
            </w:r>
            <w:r w:rsidRPr="00EF1DE3">
              <w:rPr>
                <w:sz w:val="24"/>
                <w:szCs w:val="24"/>
              </w:rPr>
              <w:t>information</w:t>
            </w:r>
            <w:r w:rsidRPr="00EF1DE3">
              <w:rPr>
                <w:spacing w:val="-6"/>
                <w:sz w:val="24"/>
                <w:szCs w:val="24"/>
              </w:rPr>
              <w:t xml:space="preserve"> </w:t>
            </w:r>
            <w:r w:rsidRPr="00EF1DE3">
              <w:rPr>
                <w:sz w:val="24"/>
                <w:szCs w:val="24"/>
              </w:rPr>
              <w:t>on</w:t>
            </w:r>
            <w:r w:rsidRPr="00EF1DE3">
              <w:rPr>
                <w:spacing w:val="-6"/>
                <w:sz w:val="24"/>
                <w:szCs w:val="24"/>
              </w:rPr>
              <w:t xml:space="preserve"> </w:t>
            </w:r>
            <w:r w:rsidRPr="00EF1DE3">
              <w:rPr>
                <w:sz w:val="24"/>
                <w:szCs w:val="24"/>
              </w:rPr>
              <w:t>the</w:t>
            </w:r>
            <w:r w:rsidRPr="00EF1DE3">
              <w:rPr>
                <w:spacing w:val="-5"/>
                <w:sz w:val="24"/>
                <w:szCs w:val="24"/>
              </w:rPr>
              <w:t xml:space="preserve"> </w:t>
            </w:r>
            <w:r w:rsidRPr="00EF1DE3">
              <w:rPr>
                <w:sz w:val="24"/>
                <w:szCs w:val="24"/>
              </w:rPr>
              <w:t>use</w:t>
            </w:r>
            <w:r w:rsidRPr="00EF1DE3">
              <w:rPr>
                <w:spacing w:val="-5"/>
                <w:sz w:val="24"/>
                <w:szCs w:val="24"/>
              </w:rPr>
              <w:t xml:space="preserve"> </w:t>
            </w:r>
            <w:r w:rsidRPr="00EF1DE3">
              <w:rPr>
                <w:sz w:val="24"/>
                <w:szCs w:val="24"/>
              </w:rPr>
              <w:t>of</w:t>
            </w:r>
            <w:r w:rsidRPr="00EF1DE3">
              <w:rPr>
                <w:spacing w:val="-6"/>
                <w:sz w:val="24"/>
                <w:szCs w:val="24"/>
              </w:rPr>
              <w:t xml:space="preserve"> </w:t>
            </w:r>
            <w:r w:rsidR="00200B78" w:rsidRPr="00EF1DE3">
              <w:rPr>
                <w:sz w:val="24"/>
                <w:szCs w:val="24"/>
              </w:rPr>
              <w:t>infertility</w:t>
            </w:r>
            <w:r w:rsidRPr="00EF1DE3">
              <w:rPr>
                <w:spacing w:val="-4"/>
                <w:sz w:val="24"/>
                <w:szCs w:val="24"/>
              </w:rPr>
              <w:t xml:space="preserve"> </w:t>
            </w:r>
            <w:r w:rsidRPr="00EF1DE3">
              <w:rPr>
                <w:sz w:val="24"/>
                <w:szCs w:val="24"/>
              </w:rPr>
              <w:t>services beyond Assisted Reproductive Technologies (ART), but the survey has not included any service- specific</w:t>
            </w:r>
            <w:r w:rsidRPr="00EF1DE3">
              <w:rPr>
                <w:spacing w:val="-4"/>
                <w:sz w:val="24"/>
                <w:szCs w:val="24"/>
              </w:rPr>
              <w:t xml:space="preserve"> </w:t>
            </w:r>
            <w:r w:rsidRPr="00EF1DE3">
              <w:rPr>
                <w:sz w:val="24"/>
                <w:szCs w:val="24"/>
              </w:rPr>
              <w:t>measures</w:t>
            </w:r>
            <w:r w:rsidRPr="00EF1DE3">
              <w:rPr>
                <w:spacing w:val="-3"/>
                <w:sz w:val="24"/>
                <w:szCs w:val="24"/>
              </w:rPr>
              <w:t xml:space="preserve"> </w:t>
            </w:r>
            <w:r w:rsidRPr="00EF1DE3">
              <w:rPr>
                <w:sz w:val="24"/>
                <w:szCs w:val="24"/>
              </w:rPr>
              <w:t>such</w:t>
            </w:r>
            <w:r w:rsidRPr="00EF1DE3">
              <w:rPr>
                <w:spacing w:val="-4"/>
                <w:sz w:val="24"/>
                <w:szCs w:val="24"/>
              </w:rPr>
              <w:t xml:space="preserve"> </w:t>
            </w:r>
            <w:r w:rsidRPr="00EF1DE3">
              <w:rPr>
                <w:sz w:val="24"/>
                <w:szCs w:val="24"/>
              </w:rPr>
              <w:t>as</w:t>
            </w:r>
            <w:r w:rsidRPr="00EF1DE3">
              <w:rPr>
                <w:spacing w:val="-3"/>
                <w:sz w:val="24"/>
                <w:szCs w:val="24"/>
              </w:rPr>
              <w:t xml:space="preserve"> </w:t>
            </w:r>
            <w:r w:rsidRPr="00EF1DE3">
              <w:rPr>
                <w:sz w:val="24"/>
                <w:szCs w:val="24"/>
              </w:rPr>
              <w:t>dates</w:t>
            </w:r>
            <w:r w:rsidRPr="00EF1DE3">
              <w:rPr>
                <w:spacing w:val="-3"/>
                <w:sz w:val="24"/>
                <w:szCs w:val="24"/>
              </w:rPr>
              <w:t xml:space="preserve"> </w:t>
            </w:r>
            <w:r w:rsidRPr="00EF1DE3">
              <w:rPr>
                <w:sz w:val="24"/>
                <w:szCs w:val="24"/>
              </w:rPr>
              <w:t>or</w:t>
            </w:r>
            <w:r w:rsidRPr="00EF1DE3">
              <w:rPr>
                <w:spacing w:val="-4"/>
                <w:sz w:val="24"/>
                <w:szCs w:val="24"/>
              </w:rPr>
              <w:t xml:space="preserve"> </w:t>
            </w:r>
            <w:r w:rsidRPr="00EF1DE3">
              <w:rPr>
                <w:sz w:val="24"/>
                <w:szCs w:val="24"/>
              </w:rPr>
              <w:t>outcomes.</w:t>
            </w:r>
            <w:r w:rsidRPr="00EF1DE3">
              <w:rPr>
                <w:spacing w:val="21"/>
                <w:sz w:val="24"/>
                <w:szCs w:val="24"/>
              </w:rPr>
              <w:t xml:space="preserve"> </w:t>
            </w:r>
            <w:r w:rsidRPr="00EF1DE3">
              <w:rPr>
                <w:sz w:val="24"/>
                <w:szCs w:val="24"/>
              </w:rPr>
              <w:t>For</w:t>
            </w:r>
            <w:r w:rsidRPr="00EF1DE3">
              <w:rPr>
                <w:spacing w:val="-4"/>
                <w:sz w:val="24"/>
                <w:szCs w:val="24"/>
              </w:rPr>
              <w:t xml:space="preserve"> </w:t>
            </w:r>
            <w:r w:rsidRPr="00EF1DE3">
              <w:rPr>
                <w:sz w:val="24"/>
                <w:szCs w:val="24"/>
              </w:rPr>
              <w:t>these</w:t>
            </w:r>
            <w:r w:rsidRPr="00EF1DE3">
              <w:rPr>
                <w:spacing w:val="-4"/>
                <w:sz w:val="24"/>
                <w:szCs w:val="24"/>
              </w:rPr>
              <w:t xml:space="preserve"> </w:t>
            </w:r>
            <w:r w:rsidRPr="00EF1DE3">
              <w:rPr>
                <w:sz w:val="24"/>
                <w:szCs w:val="24"/>
              </w:rPr>
              <w:t>two</w:t>
            </w:r>
            <w:r w:rsidRPr="00EF1DE3">
              <w:rPr>
                <w:spacing w:val="-4"/>
                <w:sz w:val="24"/>
                <w:szCs w:val="24"/>
              </w:rPr>
              <w:t xml:space="preserve"> </w:t>
            </w:r>
            <w:r w:rsidRPr="00EF1DE3">
              <w:rPr>
                <w:sz w:val="24"/>
                <w:szCs w:val="24"/>
              </w:rPr>
              <w:t>of</w:t>
            </w:r>
            <w:r w:rsidRPr="00EF1DE3">
              <w:rPr>
                <w:spacing w:val="-4"/>
                <w:sz w:val="24"/>
                <w:szCs w:val="24"/>
              </w:rPr>
              <w:t xml:space="preserve"> </w:t>
            </w:r>
            <w:r w:rsidRPr="00EF1DE3">
              <w:rPr>
                <w:sz w:val="24"/>
                <w:szCs w:val="24"/>
              </w:rPr>
              <w:t>the</w:t>
            </w:r>
            <w:r w:rsidRPr="00EF1DE3">
              <w:rPr>
                <w:spacing w:val="-4"/>
                <w:sz w:val="24"/>
                <w:szCs w:val="24"/>
              </w:rPr>
              <w:t xml:space="preserve"> </w:t>
            </w:r>
            <w:r w:rsidRPr="00EF1DE3">
              <w:rPr>
                <w:sz w:val="24"/>
                <w:szCs w:val="24"/>
              </w:rPr>
              <w:t>most</w:t>
            </w:r>
            <w:r w:rsidRPr="00EF1DE3">
              <w:rPr>
                <w:spacing w:val="-4"/>
                <w:sz w:val="24"/>
                <w:szCs w:val="24"/>
              </w:rPr>
              <w:t xml:space="preserve"> </w:t>
            </w:r>
            <w:r w:rsidRPr="00EF1DE3">
              <w:rPr>
                <w:sz w:val="24"/>
                <w:szCs w:val="24"/>
              </w:rPr>
              <w:t>commonly</w:t>
            </w:r>
            <w:r w:rsidRPr="00EF1DE3">
              <w:rPr>
                <w:spacing w:val="-3"/>
                <w:sz w:val="24"/>
                <w:szCs w:val="24"/>
              </w:rPr>
              <w:t xml:space="preserve"> </w:t>
            </w:r>
            <w:r w:rsidRPr="00EF1DE3">
              <w:rPr>
                <w:sz w:val="24"/>
                <w:szCs w:val="24"/>
              </w:rPr>
              <w:t>received</w:t>
            </w:r>
          </w:p>
        </w:tc>
      </w:tr>
      <w:tr w:rsidR="00C75808" w:rsidTr="00EF1DE3">
        <w:trPr>
          <w:trHeight w:hRule="exact" w:val="1981"/>
        </w:trPr>
        <w:tc>
          <w:tcPr>
            <w:tcW w:w="564" w:type="dxa"/>
            <w:tcBorders>
              <w:top w:val="single" w:sz="4" w:space="0" w:color="000000"/>
              <w:bottom w:val="single" w:sz="4" w:space="0" w:color="000000"/>
              <w:right w:val="single" w:sz="4" w:space="0" w:color="000000"/>
            </w:tcBorders>
          </w:tcPr>
          <w:p w:rsidR="00C75808" w:rsidRPr="00EF1DE3" w:rsidRDefault="00C75808" w:rsidP="00C75808">
            <w:pPr>
              <w:pStyle w:val="TableParagraph"/>
              <w:rPr>
                <w:rFonts w:ascii="Times New Roman"/>
                <w:sz w:val="24"/>
                <w:szCs w:val="24"/>
              </w:rPr>
            </w:pPr>
          </w:p>
          <w:p w:rsidR="00C75808" w:rsidRPr="00EF1DE3" w:rsidRDefault="00C75808" w:rsidP="00C75808">
            <w:pPr>
              <w:pStyle w:val="TableParagraph"/>
              <w:rPr>
                <w:rFonts w:ascii="Times New Roman"/>
                <w:sz w:val="24"/>
                <w:szCs w:val="24"/>
              </w:rPr>
            </w:pPr>
          </w:p>
          <w:p w:rsidR="00C75808" w:rsidRPr="00EF1DE3" w:rsidRDefault="00C75808" w:rsidP="00C75808">
            <w:pPr>
              <w:pStyle w:val="TableParagraph"/>
              <w:rPr>
                <w:rFonts w:ascii="Times New Roman"/>
                <w:sz w:val="24"/>
                <w:szCs w:val="24"/>
              </w:rPr>
            </w:pPr>
          </w:p>
          <w:p w:rsidR="00C75808" w:rsidRPr="00EF1DE3" w:rsidRDefault="00C75808" w:rsidP="00C75808">
            <w:pPr>
              <w:pStyle w:val="TableParagraph"/>
              <w:spacing w:before="93"/>
              <w:ind w:left="16"/>
              <w:rPr>
                <w:sz w:val="24"/>
                <w:szCs w:val="24"/>
              </w:rPr>
            </w:pPr>
            <w:r w:rsidRPr="00EF1DE3">
              <w:rPr>
                <w:sz w:val="24"/>
                <w:szCs w:val="24"/>
              </w:rPr>
              <w:t>18</w:t>
            </w:r>
          </w:p>
        </w:tc>
        <w:tc>
          <w:tcPr>
            <w:tcW w:w="2109" w:type="dxa"/>
            <w:tcBorders>
              <w:top w:val="single" w:sz="4" w:space="0" w:color="000000"/>
              <w:left w:val="single" w:sz="4" w:space="0" w:color="000000"/>
              <w:bottom w:val="single" w:sz="4" w:space="0" w:color="000000"/>
              <w:right w:val="single" w:sz="4" w:space="0" w:color="000000"/>
            </w:tcBorders>
          </w:tcPr>
          <w:p w:rsidR="00C75808" w:rsidRPr="00EF1DE3" w:rsidRDefault="00C75808" w:rsidP="00C75808">
            <w:pPr>
              <w:pStyle w:val="TableParagraph"/>
              <w:rPr>
                <w:rFonts w:ascii="Times New Roman"/>
                <w:sz w:val="24"/>
                <w:szCs w:val="24"/>
              </w:rPr>
            </w:pPr>
          </w:p>
          <w:p w:rsidR="00C75808" w:rsidRPr="00EF1DE3" w:rsidRDefault="00C75808" w:rsidP="00C75808">
            <w:pPr>
              <w:pStyle w:val="TableParagraph"/>
              <w:rPr>
                <w:rFonts w:ascii="Times New Roman"/>
                <w:sz w:val="24"/>
                <w:szCs w:val="24"/>
              </w:rPr>
            </w:pPr>
          </w:p>
          <w:p w:rsidR="00C75808" w:rsidRPr="00EF1DE3" w:rsidRDefault="00C75808" w:rsidP="00C75808">
            <w:pPr>
              <w:pStyle w:val="TableParagraph"/>
              <w:rPr>
                <w:rFonts w:ascii="Times New Roman"/>
                <w:sz w:val="24"/>
                <w:szCs w:val="24"/>
              </w:rPr>
            </w:pPr>
          </w:p>
          <w:p w:rsidR="00C75808" w:rsidRPr="00EF1DE3" w:rsidRDefault="00C75808" w:rsidP="00C75808">
            <w:pPr>
              <w:pStyle w:val="TableParagraph"/>
              <w:spacing w:before="88"/>
              <w:ind w:left="21"/>
              <w:rPr>
                <w:sz w:val="24"/>
                <w:szCs w:val="24"/>
              </w:rPr>
            </w:pPr>
            <w:r w:rsidRPr="00EF1DE3">
              <w:rPr>
                <w:sz w:val="24"/>
                <w:szCs w:val="24"/>
              </w:rPr>
              <w:t>HA-5b2 INSEM12M</w:t>
            </w:r>
          </w:p>
        </w:tc>
        <w:tc>
          <w:tcPr>
            <w:tcW w:w="2520" w:type="dxa"/>
            <w:tcBorders>
              <w:top w:val="single" w:sz="4" w:space="0" w:color="000000"/>
              <w:left w:val="single" w:sz="4" w:space="0" w:color="000000"/>
              <w:bottom w:val="single" w:sz="4" w:space="0" w:color="000000"/>
              <w:right w:val="single" w:sz="4" w:space="0" w:color="000000"/>
            </w:tcBorders>
          </w:tcPr>
          <w:p w:rsidR="00C75808" w:rsidRPr="00EF1DE3" w:rsidRDefault="00C75808" w:rsidP="00C75808">
            <w:pPr>
              <w:pStyle w:val="TableParagraph"/>
              <w:rPr>
                <w:rFonts w:ascii="Times New Roman"/>
                <w:sz w:val="24"/>
                <w:szCs w:val="24"/>
              </w:rPr>
            </w:pPr>
          </w:p>
          <w:p w:rsidR="00C75808" w:rsidRPr="00EF1DE3" w:rsidRDefault="00C75808" w:rsidP="00C75808">
            <w:pPr>
              <w:pStyle w:val="TableParagraph"/>
              <w:spacing w:before="8"/>
              <w:rPr>
                <w:rFonts w:ascii="Times New Roman"/>
                <w:sz w:val="24"/>
                <w:szCs w:val="24"/>
              </w:rPr>
            </w:pPr>
          </w:p>
          <w:p w:rsidR="00C75808" w:rsidRPr="00EF1DE3" w:rsidRDefault="00C75808" w:rsidP="00C75808">
            <w:pPr>
              <w:pStyle w:val="TableParagraph"/>
              <w:spacing w:line="264" w:lineRule="auto"/>
              <w:ind w:left="21" w:right="1"/>
              <w:rPr>
                <w:sz w:val="24"/>
                <w:szCs w:val="24"/>
              </w:rPr>
            </w:pPr>
            <w:r w:rsidRPr="00EF1DE3">
              <w:rPr>
                <w:sz w:val="24"/>
                <w:szCs w:val="24"/>
              </w:rPr>
              <w:t>Question asking if she had artificial insemination within past 12 mos</w:t>
            </w:r>
          </w:p>
        </w:tc>
        <w:tc>
          <w:tcPr>
            <w:tcW w:w="1890" w:type="dxa"/>
            <w:tcBorders>
              <w:top w:val="single" w:sz="4" w:space="0" w:color="000000"/>
              <w:left w:val="single" w:sz="4" w:space="0" w:color="000000"/>
              <w:bottom w:val="single" w:sz="4" w:space="0" w:color="000000"/>
              <w:right w:val="single" w:sz="4" w:space="0" w:color="000000"/>
            </w:tcBorders>
          </w:tcPr>
          <w:p w:rsidR="00C75808" w:rsidRPr="00EF1DE3" w:rsidRDefault="00C75808" w:rsidP="00C75808">
            <w:pPr>
              <w:pStyle w:val="TableParagraph"/>
              <w:rPr>
                <w:rFonts w:ascii="Times New Roman"/>
                <w:sz w:val="24"/>
                <w:szCs w:val="24"/>
              </w:rPr>
            </w:pPr>
          </w:p>
          <w:p w:rsidR="00C75808" w:rsidRPr="00EF1DE3" w:rsidRDefault="00C75808" w:rsidP="00C75808">
            <w:pPr>
              <w:pStyle w:val="TableParagraph"/>
              <w:rPr>
                <w:rFonts w:ascii="Times New Roman"/>
                <w:sz w:val="24"/>
                <w:szCs w:val="24"/>
              </w:rPr>
            </w:pPr>
          </w:p>
          <w:p w:rsidR="00C75808" w:rsidRPr="00EF1DE3" w:rsidRDefault="00C75808" w:rsidP="00C75808">
            <w:pPr>
              <w:pStyle w:val="TableParagraph"/>
              <w:rPr>
                <w:rFonts w:ascii="Times New Roman"/>
                <w:sz w:val="24"/>
                <w:szCs w:val="24"/>
              </w:rPr>
            </w:pPr>
          </w:p>
          <w:p w:rsidR="00C75808" w:rsidRPr="00EF1DE3" w:rsidRDefault="00C75808" w:rsidP="00C75808">
            <w:pPr>
              <w:pStyle w:val="TableParagraph"/>
              <w:spacing w:before="88"/>
              <w:ind w:left="21"/>
              <w:rPr>
                <w:sz w:val="24"/>
                <w:szCs w:val="24"/>
              </w:rPr>
            </w:pPr>
            <w:r w:rsidRPr="00EF1DE3">
              <w:rPr>
                <w:sz w:val="24"/>
                <w:szCs w:val="24"/>
              </w:rPr>
              <w:t>Att 2: page 141</w:t>
            </w:r>
          </w:p>
        </w:tc>
        <w:tc>
          <w:tcPr>
            <w:tcW w:w="7290" w:type="dxa"/>
            <w:tcBorders>
              <w:top w:val="single" w:sz="4" w:space="0" w:color="000000"/>
              <w:left w:val="single" w:sz="4" w:space="0" w:color="000000"/>
              <w:bottom w:val="single" w:sz="4" w:space="0" w:color="000000"/>
            </w:tcBorders>
          </w:tcPr>
          <w:p w:rsidR="00C75808" w:rsidRPr="00EF1DE3" w:rsidRDefault="00C75808" w:rsidP="00C75808">
            <w:pPr>
              <w:pStyle w:val="TableParagraph"/>
              <w:spacing w:before="77" w:line="264" w:lineRule="auto"/>
              <w:ind w:left="21"/>
              <w:rPr>
                <w:sz w:val="24"/>
                <w:szCs w:val="24"/>
              </w:rPr>
            </w:pPr>
            <w:r w:rsidRPr="00EF1DE3">
              <w:rPr>
                <w:sz w:val="24"/>
                <w:szCs w:val="24"/>
              </w:rPr>
              <w:t>whether women received them within the past year, which will be helpful for understanding prevalence</w:t>
            </w:r>
            <w:r w:rsidRPr="00EF1DE3">
              <w:rPr>
                <w:spacing w:val="-4"/>
                <w:sz w:val="24"/>
                <w:szCs w:val="24"/>
              </w:rPr>
              <w:t xml:space="preserve"> </w:t>
            </w:r>
            <w:r w:rsidRPr="00EF1DE3">
              <w:rPr>
                <w:sz w:val="24"/>
                <w:szCs w:val="24"/>
              </w:rPr>
              <w:t>and</w:t>
            </w:r>
            <w:r w:rsidRPr="00EF1DE3">
              <w:rPr>
                <w:spacing w:val="-5"/>
                <w:sz w:val="24"/>
                <w:szCs w:val="24"/>
              </w:rPr>
              <w:t xml:space="preserve"> </w:t>
            </w:r>
            <w:r w:rsidRPr="00EF1DE3">
              <w:rPr>
                <w:sz w:val="24"/>
                <w:szCs w:val="24"/>
              </w:rPr>
              <w:t>patterns</w:t>
            </w:r>
            <w:r w:rsidRPr="00EF1DE3">
              <w:rPr>
                <w:spacing w:val="-3"/>
                <w:sz w:val="24"/>
                <w:szCs w:val="24"/>
              </w:rPr>
              <w:t xml:space="preserve"> </w:t>
            </w:r>
            <w:r w:rsidRPr="00EF1DE3">
              <w:rPr>
                <w:sz w:val="24"/>
                <w:szCs w:val="24"/>
              </w:rPr>
              <w:t>of</w:t>
            </w:r>
            <w:r w:rsidRPr="00EF1DE3">
              <w:rPr>
                <w:spacing w:val="-5"/>
                <w:sz w:val="24"/>
                <w:szCs w:val="24"/>
              </w:rPr>
              <w:t xml:space="preserve"> </w:t>
            </w:r>
            <w:r w:rsidRPr="00EF1DE3">
              <w:rPr>
                <w:sz w:val="24"/>
                <w:szCs w:val="24"/>
              </w:rPr>
              <w:t>service</w:t>
            </w:r>
            <w:r w:rsidRPr="00EF1DE3">
              <w:rPr>
                <w:spacing w:val="-4"/>
                <w:sz w:val="24"/>
                <w:szCs w:val="24"/>
              </w:rPr>
              <w:t xml:space="preserve"> </w:t>
            </w:r>
            <w:r w:rsidRPr="00EF1DE3">
              <w:rPr>
                <w:sz w:val="24"/>
                <w:szCs w:val="24"/>
              </w:rPr>
              <w:t>use.</w:t>
            </w:r>
            <w:r w:rsidRPr="00EF1DE3">
              <w:rPr>
                <w:spacing w:val="-3"/>
                <w:sz w:val="24"/>
                <w:szCs w:val="24"/>
              </w:rPr>
              <w:t xml:space="preserve"> </w:t>
            </w:r>
            <w:r w:rsidRPr="00EF1DE3">
              <w:rPr>
                <w:sz w:val="24"/>
                <w:szCs w:val="24"/>
              </w:rPr>
              <w:t>About</w:t>
            </w:r>
            <w:r w:rsidRPr="00EF1DE3">
              <w:rPr>
                <w:spacing w:val="-4"/>
                <w:sz w:val="24"/>
                <w:szCs w:val="24"/>
              </w:rPr>
              <w:t xml:space="preserve"> </w:t>
            </w:r>
            <w:r w:rsidRPr="00EF1DE3">
              <w:rPr>
                <w:sz w:val="24"/>
                <w:szCs w:val="24"/>
              </w:rPr>
              <w:t>4%</w:t>
            </w:r>
            <w:r w:rsidRPr="00EF1DE3">
              <w:rPr>
                <w:spacing w:val="-4"/>
                <w:sz w:val="24"/>
                <w:szCs w:val="24"/>
              </w:rPr>
              <w:t xml:space="preserve"> </w:t>
            </w:r>
            <w:r w:rsidRPr="00EF1DE3">
              <w:rPr>
                <w:sz w:val="24"/>
                <w:szCs w:val="24"/>
              </w:rPr>
              <w:t>of</w:t>
            </w:r>
            <w:r w:rsidRPr="00EF1DE3">
              <w:rPr>
                <w:spacing w:val="-5"/>
                <w:sz w:val="24"/>
                <w:szCs w:val="24"/>
              </w:rPr>
              <w:t xml:space="preserve"> </w:t>
            </w:r>
            <w:r w:rsidRPr="00EF1DE3">
              <w:rPr>
                <w:sz w:val="24"/>
                <w:szCs w:val="24"/>
              </w:rPr>
              <w:t>women</w:t>
            </w:r>
            <w:r w:rsidRPr="00EF1DE3">
              <w:rPr>
                <w:spacing w:val="-5"/>
                <w:sz w:val="24"/>
                <w:szCs w:val="24"/>
              </w:rPr>
              <w:t xml:space="preserve"> </w:t>
            </w:r>
            <w:r w:rsidRPr="00EF1DE3">
              <w:rPr>
                <w:sz w:val="24"/>
                <w:szCs w:val="24"/>
              </w:rPr>
              <w:t>will</w:t>
            </w:r>
            <w:r w:rsidRPr="00EF1DE3">
              <w:rPr>
                <w:spacing w:val="-5"/>
                <w:sz w:val="24"/>
                <w:szCs w:val="24"/>
              </w:rPr>
              <w:t xml:space="preserve"> </w:t>
            </w:r>
            <w:r w:rsidRPr="00EF1DE3">
              <w:rPr>
                <w:sz w:val="24"/>
                <w:szCs w:val="24"/>
              </w:rPr>
              <w:t>get</w:t>
            </w:r>
            <w:r w:rsidRPr="00EF1DE3">
              <w:rPr>
                <w:spacing w:val="-3"/>
                <w:sz w:val="24"/>
                <w:szCs w:val="24"/>
              </w:rPr>
              <w:t xml:space="preserve"> </w:t>
            </w:r>
            <w:r w:rsidRPr="00EF1DE3">
              <w:rPr>
                <w:sz w:val="24"/>
                <w:szCs w:val="24"/>
              </w:rPr>
              <w:t>the</w:t>
            </w:r>
            <w:r w:rsidRPr="00EF1DE3">
              <w:rPr>
                <w:spacing w:val="-4"/>
                <w:sz w:val="24"/>
                <w:szCs w:val="24"/>
              </w:rPr>
              <w:t xml:space="preserve"> </w:t>
            </w:r>
            <w:r w:rsidRPr="00EF1DE3">
              <w:rPr>
                <w:sz w:val="24"/>
                <w:szCs w:val="24"/>
              </w:rPr>
              <w:t>question</w:t>
            </w:r>
            <w:r w:rsidRPr="00EF1DE3">
              <w:rPr>
                <w:spacing w:val="-5"/>
                <w:sz w:val="24"/>
                <w:szCs w:val="24"/>
              </w:rPr>
              <w:t xml:space="preserve"> </w:t>
            </w:r>
            <w:r w:rsidRPr="00EF1DE3">
              <w:rPr>
                <w:sz w:val="24"/>
                <w:szCs w:val="24"/>
              </w:rPr>
              <w:t>OVUL12M</w:t>
            </w:r>
            <w:r w:rsidRPr="00EF1DE3">
              <w:rPr>
                <w:spacing w:val="-4"/>
                <w:sz w:val="24"/>
                <w:szCs w:val="24"/>
              </w:rPr>
              <w:t xml:space="preserve"> </w:t>
            </w:r>
            <w:r w:rsidRPr="00EF1DE3">
              <w:rPr>
                <w:sz w:val="24"/>
                <w:szCs w:val="24"/>
              </w:rPr>
              <w:t>and 1%</w:t>
            </w:r>
            <w:r w:rsidRPr="00EF1DE3">
              <w:rPr>
                <w:spacing w:val="-4"/>
                <w:sz w:val="24"/>
                <w:szCs w:val="24"/>
              </w:rPr>
              <w:t xml:space="preserve"> </w:t>
            </w:r>
            <w:r w:rsidRPr="00EF1DE3">
              <w:rPr>
                <w:sz w:val="24"/>
                <w:szCs w:val="24"/>
              </w:rPr>
              <w:t>of</w:t>
            </w:r>
            <w:r w:rsidRPr="00EF1DE3">
              <w:rPr>
                <w:spacing w:val="-5"/>
                <w:sz w:val="24"/>
                <w:szCs w:val="24"/>
              </w:rPr>
              <w:t xml:space="preserve"> </w:t>
            </w:r>
            <w:r w:rsidRPr="00EF1DE3">
              <w:rPr>
                <w:sz w:val="24"/>
                <w:szCs w:val="24"/>
              </w:rPr>
              <w:t>women</w:t>
            </w:r>
            <w:r w:rsidRPr="00EF1DE3">
              <w:rPr>
                <w:spacing w:val="-5"/>
                <w:sz w:val="24"/>
                <w:szCs w:val="24"/>
              </w:rPr>
              <w:t xml:space="preserve"> </w:t>
            </w:r>
            <w:r w:rsidRPr="00EF1DE3">
              <w:rPr>
                <w:sz w:val="24"/>
                <w:szCs w:val="24"/>
              </w:rPr>
              <w:t>will</w:t>
            </w:r>
            <w:r w:rsidRPr="00EF1DE3">
              <w:rPr>
                <w:spacing w:val="-5"/>
                <w:sz w:val="24"/>
                <w:szCs w:val="24"/>
              </w:rPr>
              <w:t xml:space="preserve"> </w:t>
            </w:r>
            <w:r w:rsidRPr="00EF1DE3">
              <w:rPr>
                <w:sz w:val="24"/>
                <w:szCs w:val="24"/>
              </w:rPr>
              <w:t>get</w:t>
            </w:r>
            <w:r w:rsidRPr="00EF1DE3">
              <w:rPr>
                <w:spacing w:val="-3"/>
                <w:sz w:val="24"/>
                <w:szCs w:val="24"/>
              </w:rPr>
              <w:t xml:space="preserve"> </w:t>
            </w:r>
            <w:r w:rsidRPr="00EF1DE3">
              <w:rPr>
                <w:sz w:val="24"/>
                <w:szCs w:val="24"/>
              </w:rPr>
              <w:t>the</w:t>
            </w:r>
            <w:r w:rsidRPr="00EF1DE3">
              <w:rPr>
                <w:spacing w:val="-4"/>
                <w:sz w:val="24"/>
                <w:szCs w:val="24"/>
              </w:rPr>
              <w:t xml:space="preserve"> </w:t>
            </w:r>
            <w:r w:rsidRPr="00EF1DE3">
              <w:rPr>
                <w:sz w:val="24"/>
                <w:szCs w:val="24"/>
              </w:rPr>
              <w:t>INSEM12M</w:t>
            </w:r>
            <w:r w:rsidRPr="00EF1DE3">
              <w:rPr>
                <w:spacing w:val="-4"/>
                <w:sz w:val="24"/>
                <w:szCs w:val="24"/>
              </w:rPr>
              <w:t xml:space="preserve"> </w:t>
            </w:r>
            <w:r w:rsidRPr="00EF1DE3">
              <w:rPr>
                <w:sz w:val="24"/>
                <w:szCs w:val="24"/>
              </w:rPr>
              <w:t>question</w:t>
            </w:r>
          </w:p>
        </w:tc>
      </w:tr>
      <w:tr w:rsidR="00C75808" w:rsidTr="00EF1DE3">
        <w:trPr>
          <w:trHeight w:hRule="exact" w:val="3601"/>
        </w:trPr>
        <w:tc>
          <w:tcPr>
            <w:tcW w:w="564" w:type="dxa"/>
            <w:tcBorders>
              <w:top w:val="single" w:sz="4" w:space="0" w:color="000000"/>
              <w:bottom w:val="single" w:sz="4" w:space="0" w:color="000000"/>
              <w:right w:val="single" w:sz="4" w:space="0" w:color="000000"/>
            </w:tcBorders>
          </w:tcPr>
          <w:p w:rsidR="00C75808" w:rsidRPr="00EF1DE3" w:rsidRDefault="00C75808" w:rsidP="00C75808">
            <w:pPr>
              <w:pStyle w:val="TableParagraph"/>
              <w:rPr>
                <w:rFonts w:ascii="Times New Roman"/>
                <w:sz w:val="24"/>
                <w:szCs w:val="24"/>
              </w:rPr>
            </w:pPr>
          </w:p>
          <w:p w:rsidR="00C75808" w:rsidRPr="00EF1DE3" w:rsidRDefault="00C75808" w:rsidP="00C75808">
            <w:pPr>
              <w:pStyle w:val="TableParagraph"/>
              <w:rPr>
                <w:rFonts w:ascii="Times New Roman"/>
                <w:sz w:val="24"/>
                <w:szCs w:val="24"/>
              </w:rPr>
            </w:pPr>
          </w:p>
          <w:p w:rsidR="00C75808" w:rsidRPr="00EF1DE3" w:rsidRDefault="00C75808" w:rsidP="00C75808">
            <w:pPr>
              <w:pStyle w:val="TableParagraph"/>
              <w:rPr>
                <w:rFonts w:ascii="Times New Roman"/>
                <w:sz w:val="24"/>
                <w:szCs w:val="24"/>
              </w:rPr>
            </w:pPr>
          </w:p>
          <w:p w:rsidR="00C75808" w:rsidRPr="00EF1DE3" w:rsidRDefault="00C75808" w:rsidP="00C75808">
            <w:pPr>
              <w:pStyle w:val="TableParagraph"/>
              <w:rPr>
                <w:rFonts w:ascii="Times New Roman"/>
                <w:sz w:val="24"/>
                <w:szCs w:val="24"/>
              </w:rPr>
            </w:pPr>
          </w:p>
          <w:p w:rsidR="00C75808" w:rsidRPr="00EF1DE3" w:rsidRDefault="00C75808" w:rsidP="00C75808">
            <w:pPr>
              <w:pStyle w:val="TableParagraph"/>
              <w:rPr>
                <w:rFonts w:ascii="Times New Roman"/>
                <w:sz w:val="24"/>
                <w:szCs w:val="24"/>
              </w:rPr>
            </w:pPr>
          </w:p>
          <w:p w:rsidR="00C75808" w:rsidRPr="00EF1DE3" w:rsidRDefault="00C75808" w:rsidP="00C75808">
            <w:pPr>
              <w:pStyle w:val="TableParagraph"/>
              <w:spacing w:before="7"/>
              <w:rPr>
                <w:rFonts w:ascii="Times New Roman"/>
                <w:sz w:val="24"/>
                <w:szCs w:val="24"/>
              </w:rPr>
            </w:pPr>
          </w:p>
          <w:p w:rsidR="00C75808" w:rsidRPr="00EF1DE3" w:rsidRDefault="00C75808" w:rsidP="00C75808">
            <w:pPr>
              <w:pStyle w:val="TableParagraph"/>
              <w:ind w:left="16"/>
              <w:rPr>
                <w:sz w:val="24"/>
                <w:szCs w:val="24"/>
              </w:rPr>
            </w:pPr>
            <w:r w:rsidRPr="00EF1DE3">
              <w:rPr>
                <w:sz w:val="24"/>
                <w:szCs w:val="24"/>
              </w:rPr>
              <w:t>19</w:t>
            </w:r>
          </w:p>
        </w:tc>
        <w:tc>
          <w:tcPr>
            <w:tcW w:w="2109" w:type="dxa"/>
            <w:tcBorders>
              <w:top w:val="single" w:sz="4" w:space="0" w:color="000000"/>
              <w:left w:val="single" w:sz="4" w:space="0" w:color="000000"/>
              <w:bottom w:val="single" w:sz="4" w:space="0" w:color="000000"/>
              <w:right w:val="single" w:sz="4" w:space="0" w:color="000000"/>
            </w:tcBorders>
          </w:tcPr>
          <w:p w:rsidR="00C75808" w:rsidRPr="00EF1DE3" w:rsidRDefault="00C75808" w:rsidP="00C75808">
            <w:pPr>
              <w:pStyle w:val="TableParagraph"/>
              <w:spacing w:before="3"/>
              <w:rPr>
                <w:rFonts w:ascii="Times New Roman"/>
                <w:sz w:val="24"/>
                <w:szCs w:val="24"/>
              </w:rPr>
            </w:pPr>
          </w:p>
          <w:p w:rsidR="00C75808" w:rsidRPr="00EF1DE3" w:rsidRDefault="00C75808" w:rsidP="00C75808">
            <w:pPr>
              <w:pStyle w:val="TableParagraph"/>
              <w:spacing w:line="264" w:lineRule="auto"/>
              <w:ind w:left="21" w:right="456"/>
              <w:rPr>
                <w:sz w:val="24"/>
                <w:szCs w:val="24"/>
              </w:rPr>
            </w:pPr>
            <w:r w:rsidRPr="00EF1DE3">
              <w:rPr>
                <w:sz w:val="24"/>
                <w:szCs w:val="24"/>
              </w:rPr>
              <w:t>HD-8a UFSONO HD-8b UFCURR</w:t>
            </w:r>
          </w:p>
          <w:p w:rsidR="00C75808" w:rsidRPr="00EF1DE3" w:rsidRDefault="00C75808" w:rsidP="00C75808">
            <w:pPr>
              <w:pStyle w:val="TableParagraph"/>
              <w:spacing w:line="264" w:lineRule="auto"/>
              <w:ind w:left="21" w:right="291"/>
              <w:rPr>
                <w:sz w:val="24"/>
                <w:szCs w:val="24"/>
              </w:rPr>
            </w:pPr>
            <w:r w:rsidRPr="00EF1DE3">
              <w:rPr>
                <w:sz w:val="24"/>
                <w:szCs w:val="24"/>
              </w:rPr>
              <w:t>HD-8c UFDIAGNOS HD-8d UFLIMIT</w:t>
            </w:r>
          </w:p>
          <w:p w:rsidR="00C75808" w:rsidRDefault="00EF1DE3" w:rsidP="00EF1DE3">
            <w:pPr>
              <w:pStyle w:val="TableParagraph"/>
              <w:ind w:left="21"/>
              <w:rPr>
                <w:sz w:val="24"/>
                <w:szCs w:val="24"/>
              </w:rPr>
            </w:pPr>
            <w:r w:rsidRPr="00EF1DE3">
              <w:rPr>
                <w:sz w:val="24"/>
                <w:szCs w:val="24"/>
              </w:rPr>
              <w:t>HD-8e UFTREAT</w:t>
            </w:r>
          </w:p>
          <w:p w:rsidR="00EF1DE3" w:rsidRDefault="00EF1DE3" w:rsidP="00C75808">
            <w:pPr>
              <w:pStyle w:val="TableParagraph"/>
              <w:spacing w:line="146" w:lineRule="exact"/>
              <w:ind w:left="21"/>
              <w:rPr>
                <w:sz w:val="24"/>
                <w:szCs w:val="24"/>
              </w:rPr>
            </w:pPr>
          </w:p>
          <w:p w:rsidR="00EF1DE3" w:rsidRDefault="00EF1DE3" w:rsidP="00C75808">
            <w:pPr>
              <w:pStyle w:val="TableParagraph"/>
              <w:spacing w:line="146" w:lineRule="exact"/>
              <w:ind w:left="21"/>
              <w:rPr>
                <w:sz w:val="24"/>
                <w:szCs w:val="24"/>
              </w:rPr>
            </w:pPr>
          </w:p>
          <w:p w:rsidR="00EF1DE3" w:rsidRPr="00EF1DE3" w:rsidRDefault="00EF1DE3" w:rsidP="00C75808">
            <w:pPr>
              <w:pStyle w:val="TableParagraph"/>
              <w:spacing w:line="146" w:lineRule="exact"/>
              <w:ind w:left="21"/>
              <w:rPr>
                <w:sz w:val="24"/>
                <w:szCs w:val="24"/>
              </w:rPr>
            </w:pPr>
          </w:p>
        </w:tc>
        <w:tc>
          <w:tcPr>
            <w:tcW w:w="2520" w:type="dxa"/>
            <w:tcBorders>
              <w:top w:val="single" w:sz="4" w:space="0" w:color="000000"/>
              <w:left w:val="single" w:sz="4" w:space="0" w:color="000000"/>
              <w:bottom w:val="single" w:sz="4" w:space="0" w:color="000000"/>
              <w:right w:val="single" w:sz="4" w:space="0" w:color="000000"/>
            </w:tcBorders>
          </w:tcPr>
          <w:p w:rsidR="00EF1DE3" w:rsidRDefault="00200B78" w:rsidP="00C75808">
            <w:pPr>
              <w:pStyle w:val="TableParagraph"/>
              <w:spacing w:before="14" w:line="264" w:lineRule="auto"/>
              <w:ind w:left="21"/>
              <w:rPr>
                <w:sz w:val="24"/>
                <w:szCs w:val="24"/>
              </w:rPr>
            </w:pPr>
            <w:r w:rsidRPr="00EF1DE3">
              <w:rPr>
                <w:sz w:val="24"/>
                <w:szCs w:val="24"/>
              </w:rPr>
              <w:t>Follow up</w:t>
            </w:r>
            <w:r w:rsidR="00EF1DE3" w:rsidRPr="00EF1DE3">
              <w:rPr>
                <w:sz w:val="24"/>
                <w:szCs w:val="24"/>
              </w:rPr>
              <w:t xml:space="preserve"> questions for women reporting uterine</w:t>
            </w:r>
          </w:p>
          <w:p w:rsidR="00C75808" w:rsidRPr="00EF1DE3" w:rsidRDefault="00C75808" w:rsidP="00C75808">
            <w:pPr>
              <w:pStyle w:val="TableParagraph"/>
              <w:spacing w:before="14" w:line="264" w:lineRule="auto"/>
              <w:ind w:left="21"/>
              <w:rPr>
                <w:sz w:val="24"/>
                <w:szCs w:val="24"/>
              </w:rPr>
            </w:pPr>
            <w:r w:rsidRPr="00EF1DE3">
              <w:rPr>
                <w:sz w:val="24"/>
                <w:szCs w:val="24"/>
              </w:rPr>
              <w:t>fibroids: were they diagnosed by ultrasound, does she have fibroids currently, how long ago was she diagnosed, do her fibroids limit her activities, and how is she being treated for her fibroids.</w:t>
            </w:r>
          </w:p>
        </w:tc>
        <w:tc>
          <w:tcPr>
            <w:tcW w:w="1890" w:type="dxa"/>
            <w:tcBorders>
              <w:top w:val="single" w:sz="4" w:space="0" w:color="000000"/>
              <w:left w:val="single" w:sz="4" w:space="0" w:color="000000"/>
              <w:bottom w:val="single" w:sz="4" w:space="0" w:color="000000"/>
              <w:right w:val="single" w:sz="4" w:space="0" w:color="000000"/>
            </w:tcBorders>
          </w:tcPr>
          <w:p w:rsidR="00C75808" w:rsidRPr="00EF1DE3" w:rsidRDefault="00C75808" w:rsidP="00C75808">
            <w:pPr>
              <w:pStyle w:val="TableParagraph"/>
              <w:rPr>
                <w:rFonts w:ascii="Times New Roman"/>
                <w:sz w:val="24"/>
                <w:szCs w:val="24"/>
              </w:rPr>
            </w:pPr>
          </w:p>
          <w:p w:rsidR="00C75808" w:rsidRPr="00EF1DE3" w:rsidRDefault="00C75808" w:rsidP="00C75808">
            <w:pPr>
              <w:pStyle w:val="TableParagraph"/>
              <w:rPr>
                <w:rFonts w:ascii="Times New Roman"/>
                <w:sz w:val="24"/>
                <w:szCs w:val="24"/>
              </w:rPr>
            </w:pPr>
          </w:p>
          <w:p w:rsidR="00C75808" w:rsidRPr="00EF1DE3" w:rsidRDefault="00C75808" w:rsidP="00C75808">
            <w:pPr>
              <w:pStyle w:val="TableParagraph"/>
              <w:rPr>
                <w:rFonts w:ascii="Times New Roman"/>
                <w:sz w:val="24"/>
                <w:szCs w:val="24"/>
              </w:rPr>
            </w:pPr>
          </w:p>
          <w:p w:rsidR="00C75808" w:rsidRPr="00EF1DE3" w:rsidRDefault="00C75808" w:rsidP="00C75808">
            <w:pPr>
              <w:pStyle w:val="TableParagraph"/>
              <w:rPr>
                <w:rFonts w:ascii="Times New Roman"/>
                <w:sz w:val="24"/>
                <w:szCs w:val="24"/>
              </w:rPr>
            </w:pPr>
          </w:p>
          <w:p w:rsidR="00C75808" w:rsidRPr="00EF1DE3" w:rsidRDefault="00C75808" w:rsidP="00C75808">
            <w:pPr>
              <w:pStyle w:val="TableParagraph"/>
              <w:rPr>
                <w:rFonts w:ascii="Times New Roman"/>
                <w:sz w:val="24"/>
                <w:szCs w:val="24"/>
              </w:rPr>
            </w:pPr>
          </w:p>
          <w:p w:rsidR="00C75808" w:rsidRPr="00EF1DE3" w:rsidRDefault="00C75808" w:rsidP="00C75808">
            <w:pPr>
              <w:pStyle w:val="TableParagraph"/>
              <w:spacing w:before="106"/>
              <w:ind w:left="21"/>
              <w:rPr>
                <w:sz w:val="24"/>
                <w:szCs w:val="24"/>
              </w:rPr>
            </w:pPr>
            <w:r w:rsidRPr="00EF1DE3">
              <w:rPr>
                <w:sz w:val="24"/>
                <w:szCs w:val="24"/>
              </w:rPr>
              <w:t>Att 2: page 145-146</w:t>
            </w:r>
          </w:p>
        </w:tc>
        <w:tc>
          <w:tcPr>
            <w:tcW w:w="7290" w:type="dxa"/>
            <w:vMerge w:val="restart"/>
            <w:tcBorders>
              <w:top w:val="single" w:sz="4" w:space="0" w:color="000000"/>
              <w:left w:val="single" w:sz="4" w:space="0" w:color="000000"/>
            </w:tcBorders>
          </w:tcPr>
          <w:p w:rsidR="00C75808" w:rsidRPr="00EF1DE3" w:rsidRDefault="00C75808" w:rsidP="00C75808">
            <w:pPr>
              <w:pStyle w:val="TableParagraph"/>
              <w:rPr>
                <w:rFonts w:ascii="Times New Roman"/>
                <w:sz w:val="24"/>
                <w:szCs w:val="24"/>
              </w:rPr>
            </w:pPr>
          </w:p>
          <w:p w:rsidR="00C75808" w:rsidRPr="00EF1DE3" w:rsidRDefault="00C75808" w:rsidP="00C75808">
            <w:pPr>
              <w:pStyle w:val="TableParagraph"/>
              <w:spacing w:before="2"/>
              <w:rPr>
                <w:rFonts w:ascii="Times New Roman"/>
                <w:sz w:val="24"/>
                <w:szCs w:val="24"/>
              </w:rPr>
            </w:pPr>
          </w:p>
          <w:p w:rsidR="00C75808" w:rsidRPr="00EF1DE3" w:rsidRDefault="00C75808" w:rsidP="00C75808">
            <w:pPr>
              <w:pStyle w:val="TableParagraph"/>
              <w:spacing w:before="1" w:line="264" w:lineRule="auto"/>
              <w:ind w:left="21" w:right="151"/>
              <w:rPr>
                <w:sz w:val="24"/>
                <w:szCs w:val="24"/>
              </w:rPr>
            </w:pPr>
            <w:r w:rsidRPr="00EF1DE3">
              <w:rPr>
                <w:sz w:val="24"/>
                <w:szCs w:val="24"/>
              </w:rPr>
              <w:t>NSFG has routinely asked questions about health conditions that may impact fertility and reproductive health. Uterine fibroids and Endometriosis are two such gynecological health conditions, and each has been reported by roughly 5% of NSFG respondents. Other national surveys, including those conducted by NCHS, do not currently collect these additional details about uterine fibroids or endometriosis. Our cosponsors view the collection of these data as valuable unto themselves, but particularly in the context of other NSFG survey content.</w:t>
            </w:r>
          </w:p>
        </w:tc>
      </w:tr>
      <w:tr w:rsidR="00C75808" w:rsidTr="00EF1DE3">
        <w:trPr>
          <w:trHeight w:hRule="exact" w:val="2261"/>
        </w:trPr>
        <w:tc>
          <w:tcPr>
            <w:tcW w:w="564" w:type="dxa"/>
            <w:tcBorders>
              <w:top w:val="single" w:sz="4" w:space="0" w:color="000000"/>
              <w:bottom w:val="single" w:sz="4" w:space="0" w:color="000000"/>
              <w:right w:val="single" w:sz="4" w:space="0" w:color="000000"/>
            </w:tcBorders>
          </w:tcPr>
          <w:p w:rsidR="00C75808" w:rsidRPr="00EF1DE3" w:rsidRDefault="00C75808" w:rsidP="00C75808">
            <w:pPr>
              <w:pStyle w:val="TableParagraph"/>
              <w:rPr>
                <w:rFonts w:ascii="Times New Roman"/>
                <w:sz w:val="24"/>
                <w:szCs w:val="24"/>
              </w:rPr>
            </w:pPr>
          </w:p>
          <w:p w:rsidR="00C75808" w:rsidRPr="00EF1DE3" w:rsidRDefault="00C75808" w:rsidP="00C75808">
            <w:pPr>
              <w:pStyle w:val="TableParagraph"/>
              <w:rPr>
                <w:rFonts w:ascii="Times New Roman"/>
                <w:sz w:val="24"/>
                <w:szCs w:val="24"/>
              </w:rPr>
            </w:pPr>
          </w:p>
          <w:p w:rsidR="00C75808" w:rsidRPr="00EF1DE3" w:rsidRDefault="00C75808" w:rsidP="00C75808">
            <w:pPr>
              <w:pStyle w:val="TableParagraph"/>
              <w:spacing w:before="9"/>
              <w:rPr>
                <w:rFonts w:ascii="Times New Roman"/>
                <w:sz w:val="24"/>
                <w:szCs w:val="24"/>
              </w:rPr>
            </w:pPr>
          </w:p>
          <w:p w:rsidR="00C75808" w:rsidRPr="00EF1DE3" w:rsidRDefault="00C75808" w:rsidP="00C75808">
            <w:pPr>
              <w:pStyle w:val="TableParagraph"/>
              <w:ind w:left="16"/>
              <w:rPr>
                <w:sz w:val="24"/>
                <w:szCs w:val="24"/>
              </w:rPr>
            </w:pPr>
            <w:r w:rsidRPr="00EF1DE3">
              <w:rPr>
                <w:sz w:val="24"/>
                <w:szCs w:val="24"/>
              </w:rPr>
              <w:t>20</w:t>
            </w:r>
          </w:p>
        </w:tc>
        <w:tc>
          <w:tcPr>
            <w:tcW w:w="2109" w:type="dxa"/>
            <w:tcBorders>
              <w:top w:val="single" w:sz="4" w:space="0" w:color="000000"/>
              <w:left w:val="single" w:sz="4" w:space="0" w:color="000000"/>
              <w:bottom w:val="single" w:sz="4" w:space="0" w:color="000000"/>
              <w:right w:val="single" w:sz="4" w:space="0" w:color="000000"/>
            </w:tcBorders>
          </w:tcPr>
          <w:p w:rsidR="00C75808" w:rsidRPr="00EF1DE3" w:rsidRDefault="00C75808" w:rsidP="00C75808">
            <w:pPr>
              <w:pStyle w:val="TableParagraph"/>
              <w:spacing w:line="264" w:lineRule="auto"/>
              <w:ind w:left="21" w:right="236"/>
              <w:rPr>
                <w:sz w:val="24"/>
                <w:szCs w:val="24"/>
              </w:rPr>
            </w:pPr>
            <w:r w:rsidRPr="00EF1DE3">
              <w:rPr>
                <w:sz w:val="24"/>
                <w:szCs w:val="24"/>
              </w:rPr>
              <w:t>HD-9a ENDOCURR HD-9b ENDODIAG HD-9c ENDOLIM HD-9d ENDOTREAT</w:t>
            </w:r>
          </w:p>
        </w:tc>
        <w:tc>
          <w:tcPr>
            <w:tcW w:w="2520" w:type="dxa"/>
            <w:tcBorders>
              <w:top w:val="single" w:sz="4" w:space="0" w:color="000000"/>
              <w:left w:val="single" w:sz="4" w:space="0" w:color="000000"/>
              <w:bottom w:val="single" w:sz="4" w:space="0" w:color="000000"/>
              <w:right w:val="single" w:sz="4" w:space="0" w:color="000000"/>
            </w:tcBorders>
          </w:tcPr>
          <w:p w:rsidR="00C75808" w:rsidRPr="00EF1DE3" w:rsidRDefault="00C75808" w:rsidP="00C75808">
            <w:pPr>
              <w:pStyle w:val="TableParagraph"/>
              <w:spacing w:before="5"/>
              <w:rPr>
                <w:rFonts w:ascii="Times New Roman"/>
                <w:sz w:val="24"/>
                <w:szCs w:val="24"/>
              </w:rPr>
            </w:pPr>
          </w:p>
          <w:p w:rsidR="00C75808" w:rsidRPr="00EF1DE3" w:rsidRDefault="00200B78" w:rsidP="00C75808">
            <w:pPr>
              <w:pStyle w:val="TableParagraph"/>
              <w:spacing w:line="264" w:lineRule="auto"/>
              <w:ind w:left="21" w:right="21"/>
              <w:rPr>
                <w:sz w:val="24"/>
                <w:szCs w:val="24"/>
              </w:rPr>
            </w:pPr>
            <w:r w:rsidRPr="00EF1DE3">
              <w:rPr>
                <w:sz w:val="24"/>
                <w:szCs w:val="24"/>
              </w:rPr>
              <w:t>Follow up</w:t>
            </w:r>
            <w:r w:rsidR="00C75808" w:rsidRPr="00EF1DE3">
              <w:rPr>
                <w:sz w:val="24"/>
                <w:szCs w:val="24"/>
              </w:rPr>
              <w:t xml:space="preserve"> questions for women reporting endometriosis, similar to those asked for fibroids, except for the ultrasound diagnosis</w:t>
            </w:r>
          </w:p>
        </w:tc>
        <w:tc>
          <w:tcPr>
            <w:tcW w:w="1890" w:type="dxa"/>
            <w:tcBorders>
              <w:top w:val="single" w:sz="4" w:space="0" w:color="000000"/>
              <w:left w:val="single" w:sz="4" w:space="0" w:color="000000"/>
              <w:bottom w:val="single" w:sz="4" w:space="0" w:color="000000"/>
              <w:right w:val="single" w:sz="4" w:space="0" w:color="000000"/>
            </w:tcBorders>
          </w:tcPr>
          <w:p w:rsidR="00C75808" w:rsidRPr="00EF1DE3" w:rsidRDefault="00C75808" w:rsidP="00C75808">
            <w:pPr>
              <w:pStyle w:val="TableParagraph"/>
              <w:rPr>
                <w:rFonts w:ascii="Times New Roman"/>
                <w:sz w:val="24"/>
                <w:szCs w:val="24"/>
              </w:rPr>
            </w:pPr>
          </w:p>
          <w:p w:rsidR="00C75808" w:rsidRPr="00EF1DE3" w:rsidRDefault="00C75808" w:rsidP="00C75808">
            <w:pPr>
              <w:pStyle w:val="TableParagraph"/>
              <w:rPr>
                <w:rFonts w:ascii="Times New Roman"/>
                <w:sz w:val="24"/>
                <w:szCs w:val="24"/>
              </w:rPr>
            </w:pPr>
          </w:p>
          <w:p w:rsidR="00C75808" w:rsidRPr="00EF1DE3" w:rsidRDefault="00C75808" w:rsidP="00C75808">
            <w:pPr>
              <w:pStyle w:val="TableParagraph"/>
              <w:spacing w:before="4"/>
              <w:rPr>
                <w:rFonts w:ascii="Times New Roman"/>
                <w:sz w:val="24"/>
                <w:szCs w:val="24"/>
              </w:rPr>
            </w:pPr>
          </w:p>
          <w:p w:rsidR="00C75808" w:rsidRPr="00EF1DE3" w:rsidRDefault="00C75808" w:rsidP="00C75808">
            <w:pPr>
              <w:pStyle w:val="TableParagraph"/>
              <w:ind w:left="21"/>
              <w:rPr>
                <w:sz w:val="24"/>
                <w:szCs w:val="24"/>
              </w:rPr>
            </w:pPr>
            <w:r w:rsidRPr="00EF1DE3">
              <w:rPr>
                <w:sz w:val="24"/>
                <w:szCs w:val="24"/>
              </w:rPr>
              <w:t>Att 2: page 147-148</w:t>
            </w:r>
          </w:p>
        </w:tc>
        <w:tc>
          <w:tcPr>
            <w:tcW w:w="7290" w:type="dxa"/>
            <w:vMerge/>
            <w:tcBorders>
              <w:left w:val="single" w:sz="4" w:space="0" w:color="000000"/>
              <w:bottom w:val="single" w:sz="4" w:space="0" w:color="000000"/>
            </w:tcBorders>
          </w:tcPr>
          <w:p w:rsidR="00C75808" w:rsidRPr="00EF1DE3" w:rsidRDefault="00C75808" w:rsidP="00C75808">
            <w:pPr>
              <w:rPr>
                <w:sz w:val="24"/>
                <w:szCs w:val="24"/>
              </w:rPr>
            </w:pPr>
          </w:p>
        </w:tc>
      </w:tr>
      <w:tr w:rsidR="00C75808" w:rsidTr="00EF1DE3">
        <w:trPr>
          <w:trHeight w:hRule="exact" w:val="1693"/>
        </w:trPr>
        <w:tc>
          <w:tcPr>
            <w:tcW w:w="564" w:type="dxa"/>
            <w:tcBorders>
              <w:top w:val="single" w:sz="4" w:space="0" w:color="000000"/>
              <w:bottom w:val="single" w:sz="4" w:space="0" w:color="000000"/>
              <w:right w:val="single" w:sz="4" w:space="0" w:color="000000"/>
            </w:tcBorders>
          </w:tcPr>
          <w:p w:rsidR="00C75808" w:rsidRPr="00EF1DE3" w:rsidRDefault="00C75808" w:rsidP="00C75808">
            <w:pPr>
              <w:pStyle w:val="TableParagraph"/>
              <w:rPr>
                <w:rFonts w:ascii="Times New Roman"/>
                <w:sz w:val="24"/>
                <w:szCs w:val="24"/>
              </w:rPr>
            </w:pPr>
          </w:p>
          <w:p w:rsidR="00C75808" w:rsidRPr="00EF1DE3" w:rsidRDefault="00C75808" w:rsidP="00C75808">
            <w:pPr>
              <w:pStyle w:val="TableParagraph"/>
              <w:rPr>
                <w:rFonts w:ascii="Times New Roman"/>
                <w:sz w:val="24"/>
                <w:szCs w:val="24"/>
              </w:rPr>
            </w:pPr>
          </w:p>
          <w:p w:rsidR="00C75808" w:rsidRPr="00EF1DE3" w:rsidRDefault="00C75808" w:rsidP="00C75808">
            <w:pPr>
              <w:pStyle w:val="TableParagraph"/>
              <w:spacing w:before="9"/>
              <w:rPr>
                <w:rFonts w:ascii="Times New Roman"/>
                <w:sz w:val="24"/>
                <w:szCs w:val="24"/>
              </w:rPr>
            </w:pPr>
          </w:p>
          <w:p w:rsidR="00C75808" w:rsidRPr="00EF1DE3" w:rsidRDefault="00C75808" w:rsidP="00C75808">
            <w:pPr>
              <w:pStyle w:val="TableParagraph"/>
              <w:ind w:left="16"/>
              <w:rPr>
                <w:sz w:val="24"/>
                <w:szCs w:val="24"/>
              </w:rPr>
            </w:pPr>
            <w:r w:rsidRPr="00EF1DE3">
              <w:rPr>
                <w:sz w:val="24"/>
                <w:szCs w:val="24"/>
              </w:rPr>
              <w:t>21</w:t>
            </w:r>
          </w:p>
        </w:tc>
        <w:tc>
          <w:tcPr>
            <w:tcW w:w="2109" w:type="dxa"/>
            <w:tcBorders>
              <w:top w:val="single" w:sz="4" w:space="0" w:color="000000"/>
              <w:left w:val="single" w:sz="4" w:space="0" w:color="000000"/>
              <w:bottom w:val="single" w:sz="4" w:space="0" w:color="000000"/>
              <w:right w:val="single" w:sz="4" w:space="0" w:color="000000"/>
            </w:tcBorders>
          </w:tcPr>
          <w:p w:rsidR="00C75808" w:rsidRPr="00EF1DE3" w:rsidRDefault="00C75808" w:rsidP="00C75808">
            <w:pPr>
              <w:pStyle w:val="TableParagraph"/>
              <w:rPr>
                <w:rFonts w:ascii="Times New Roman"/>
                <w:sz w:val="24"/>
                <w:szCs w:val="24"/>
              </w:rPr>
            </w:pPr>
          </w:p>
          <w:p w:rsidR="00C75808" w:rsidRPr="00EF1DE3" w:rsidRDefault="00C75808" w:rsidP="00C75808">
            <w:pPr>
              <w:pStyle w:val="TableParagraph"/>
              <w:spacing w:before="4"/>
              <w:rPr>
                <w:rFonts w:ascii="Times New Roman"/>
                <w:sz w:val="24"/>
                <w:szCs w:val="24"/>
              </w:rPr>
            </w:pPr>
          </w:p>
          <w:p w:rsidR="00C75808" w:rsidRPr="00EF1DE3" w:rsidRDefault="00C75808" w:rsidP="00C75808">
            <w:pPr>
              <w:pStyle w:val="TableParagraph"/>
              <w:spacing w:before="1"/>
              <w:ind w:left="21"/>
              <w:rPr>
                <w:sz w:val="24"/>
                <w:szCs w:val="24"/>
              </w:rPr>
            </w:pPr>
            <w:r w:rsidRPr="00EF1DE3">
              <w:rPr>
                <w:sz w:val="24"/>
                <w:szCs w:val="24"/>
              </w:rPr>
              <w:t>HD-10b PCOS</w:t>
            </w:r>
          </w:p>
          <w:p w:rsidR="00C75808" w:rsidRPr="00EF1DE3" w:rsidRDefault="00C75808" w:rsidP="00C75808">
            <w:pPr>
              <w:pStyle w:val="TableParagraph"/>
              <w:spacing w:before="14"/>
              <w:ind w:left="21"/>
              <w:rPr>
                <w:sz w:val="24"/>
                <w:szCs w:val="24"/>
              </w:rPr>
            </w:pPr>
            <w:r w:rsidRPr="00EF1DE3">
              <w:rPr>
                <w:sz w:val="24"/>
                <w:szCs w:val="24"/>
              </w:rPr>
              <w:t>HD-10c PCOSSYMP</w:t>
            </w:r>
          </w:p>
        </w:tc>
        <w:tc>
          <w:tcPr>
            <w:tcW w:w="2520" w:type="dxa"/>
            <w:tcBorders>
              <w:top w:val="single" w:sz="4" w:space="0" w:color="000000"/>
              <w:left w:val="single" w:sz="4" w:space="0" w:color="000000"/>
              <w:bottom w:val="single" w:sz="4" w:space="0" w:color="000000"/>
              <w:right w:val="single" w:sz="4" w:space="0" w:color="000000"/>
            </w:tcBorders>
          </w:tcPr>
          <w:p w:rsidR="00C75808" w:rsidRPr="00EF1DE3" w:rsidRDefault="00C75808" w:rsidP="00C75808">
            <w:pPr>
              <w:pStyle w:val="TableParagraph"/>
              <w:rPr>
                <w:rFonts w:ascii="Times New Roman"/>
                <w:sz w:val="24"/>
                <w:szCs w:val="24"/>
              </w:rPr>
            </w:pPr>
          </w:p>
          <w:p w:rsidR="00C75808" w:rsidRPr="00EF1DE3" w:rsidRDefault="00C75808" w:rsidP="00C75808">
            <w:pPr>
              <w:pStyle w:val="TableParagraph"/>
              <w:spacing w:before="4"/>
              <w:rPr>
                <w:rFonts w:ascii="Times New Roman"/>
                <w:sz w:val="24"/>
                <w:szCs w:val="24"/>
              </w:rPr>
            </w:pPr>
          </w:p>
          <w:p w:rsidR="00C75808" w:rsidRPr="00EF1DE3" w:rsidRDefault="00C75808" w:rsidP="00C75808">
            <w:pPr>
              <w:pStyle w:val="TableParagraph"/>
              <w:spacing w:before="1" w:line="264" w:lineRule="auto"/>
              <w:ind w:left="21"/>
              <w:rPr>
                <w:sz w:val="24"/>
                <w:szCs w:val="24"/>
              </w:rPr>
            </w:pPr>
            <w:r w:rsidRPr="00EF1DE3">
              <w:rPr>
                <w:sz w:val="24"/>
                <w:szCs w:val="24"/>
              </w:rPr>
              <w:t>Questions asking about polycystic ovarian syndrome</w:t>
            </w:r>
          </w:p>
        </w:tc>
        <w:tc>
          <w:tcPr>
            <w:tcW w:w="1890" w:type="dxa"/>
            <w:tcBorders>
              <w:top w:val="single" w:sz="4" w:space="0" w:color="000000"/>
              <w:left w:val="single" w:sz="4" w:space="0" w:color="000000"/>
              <w:bottom w:val="single" w:sz="4" w:space="0" w:color="000000"/>
              <w:right w:val="single" w:sz="4" w:space="0" w:color="000000"/>
            </w:tcBorders>
          </w:tcPr>
          <w:p w:rsidR="00C75808" w:rsidRPr="00EF1DE3" w:rsidRDefault="00C75808" w:rsidP="00C75808">
            <w:pPr>
              <w:pStyle w:val="TableParagraph"/>
              <w:rPr>
                <w:rFonts w:ascii="Times New Roman"/>
                <w:sz w:val="24"/>
                <w:szCs w:val="24"/>
              </w:rPr>
            </w:pPr>
          </w:p>
          <w:p w:rsidR="00C75808" w:rsidRPr="00EF1DE3" w:rsidRDefault="00C75808" w:rsidP="00C75808">
            <w:pPr>
              <w:pStyle w:val="TableParagraph"/>
              <w:rPr>
                <w:rFonts w:ascii="Times New Roman"/>
                <w:sz w:val="24"/>
                <w:szCs w:val="24"/>
              </w:rPr>
            </w:pPr>
          </w:p>
          <w:p w:rsidR="00C75808" w:rsidRPr="00EF1DE3" w:rsidRDefault="00C75808" w:rsidP="00C75808">
            <w:pPr>
              <w:pStyle w:val="TableParagraph"/>
              <w:spacing w:before="4"/>
              <w:rPr>
                <w:rFonts w:ascii="Times New Roman"/>
                <w:sz w:val="24"/>
                <w:szCs w:val="24"/>
              </w:rPr>
            </w:pPr>
          </w:p>
          <w:p w:rsidR="00C75808" w:rsidRPr="00EF1DE3" w:rsidRDefault="00C75808" w:rsidP="00C75808">
            <w:pPr>
              <w:pStyle w:val="TableParagraph"/>
              <w:ind w:left="21"/>
              <w:rPr>
                <w:sz w:val="24"/>
                <w:szCs w:val="24"/>
              </w:rPr>
            </w:pPr>
            <w:r w:rsidRPr="00EF1DE3">
              <w:rPr>
                <w:sz w:val="24"/>
                <w:szCs w:val="24"/>
              </w:rPr>
              <w:t>Att 2: page 148</w:t>
            </w:r>
          </w:p>
        </w:tc>
        <w:tc>
          <w:tcPr>
            <w:tcW w:w="7290" w:type="dxa"/>
            <w:tcBorders>
              <w:top w:val="single" w:sz="4" w:space="0" w:color="000000"/>
              <w:left w:val="single" w:sz="4" w:space="0" w:color="000000"/>
              <w:bottom w:val="single" w:sz="4" w:space="0" w:color="000000"/>
            </w:tcBorders>
          </w:tcPr>
          <w:p w:rsidR="00C75808" w:rsidRPr="00EF1DE3" w:rsidRDefault="00C75808" w:rsidP="00C75808">
            <w:pPr>
              <w:pStyle w:val="TableParagraph"/>
              <w:spacing w:line="264" w:lineRule="auto"/>
              <w:ind w:left="21" w:right="33"/>
              <w:rPr>
                <w:sz w:val="24"/>
                <w:szCs w:val="24"/>
              </w:rPr>
            </w:pPr>
            <w:r w:rsidRPr="00EF1DE3">
              <w:rPr>
                <w:sz w:val="24"/>
                <w:szCs w:val="24"/>
              </w:rPr>
              <w:t>The NSFG gathers information on several benign gynecological conditions that could significantly impact women’s fertility. Adding these questions will help to monitor the prevalence of this syndrome and how it was diagnosed in order to further assess the impact of the condition on women’s reproductive and general health.</w:t>
            </w:r>
          </w:p>
        </w:tc>
      </w:tr>
      <w:tr w:rsidR="00C75808" w:rsidTr="00200B78">
        <w:trPr>
          <w:trHeight w:hRule="exact" w:val="1072"/>
        </w:trPr>
        <w:tc>
          <w:tcPr>
            <w:tcW w:w="564" w:type="dxa"/>
            <w:tcBorders>
              <w:top w:val="single" w:sz="4" w:space="0" w:color="000000"/>
              <w:bottom w:val="single" w:sz="4" w:space="0" w:color="000000"/>
              <w:right w:val="single" w:sz="4" w:space="0" w:color="000000"/>
            </w:tcBorders>
          </w:tcPr>
          <w:p w:rsidR="00C75808" w:rsidRPr="00EF1DE3" w:rsidRDefault="00C75808" w:rsidP="00C75808">
            <w:pPr>
              <w:pStyle w:val="TableParagraph"/>
              <w:rPr>
                <w:rFonts w:ascii="Times New Roman"/>
                <w:sz w:val="24"/>
                <w:szCs w:val="24"/>
              </w:rPr>
            </w:pPr>
          </w:p>
          <w:p w:rsidR="00C75808" w:rsidRPr="00EF1DE3" w:rsidRDefault="00C75808" w:rsidP="00C75808">
            <w:pPr>
              <w:pStyle w:val="TableParagraph"/>
              <w:rPr>
                <w:rFonts w:ascii="Times New Roman"/>
                <w:sz w:val="24"/>
                <w:szCs w:val="24"/>
              </w:rPr>
            </w:pPr>
          </w:p>
          <w:p w:rsidR="00C75808" w:rsidRPr="00EF1DE3" w:rsidRDefault="00C75808" w:rsidP="00C75808">
            <w:pPr>
              <w:pStyle w:val="TableParagraph"/>
              <w:spacing w:before="92"/>
              <w:ind w:left="16"/>
              <w:rPr>
                <w:sz w:val="24"/>
                <w:szCs w:val="24"/>
              </w:rPr>
            </w:pPr>
            <w:r w:rsidRPr="00EF1DE3">
              <w:rPr>
                <w:color w:val="FF0000"/>
                <w:sz w:val="24"/>
                <w:szCs w:val="24"/>
              </w:rPr>
              <w:t>22</w:t>
            </w:r>
          </w:p>
        </w:tc>
        <w:tc>
          <w:tcPr>
            <w:tcW w:w="2109" w:type="dxa"/>
            <w:tcBorders>
              <w:top w:val="single" w:sz="4" w:space="0" w:color="000000"/>
              <w:left w:val="single" w:sz="4" w:space="0" w:color="000000"/>
              <w:bottom w:val="single" w:sz="4" w:space="0" w:color="000000"/>
              <w:right w:val="single" w:sz="4" w:space="0" w:color="000000"/>
            </w:tcBorders>
          </w:tcPr>
          <w:p w:rsidR="00C75808" w:rsidRPr="00EF1DE3" w:rsidRDefault="00C75808" w:rsidP="00C75808">
            <w:pPr>
              <w:pStyle w:val="TableParagraph"/>
              <w:rPr>
                <w:rFonts w:ascii="Times New Roman"/>
                <w:sz w:val="24"/>
                <w:szCs w:val="24"/>
              </w:rPr>
            </w:pPr>
          </w:p>
          <w:p w:rsidR="00C75808" w:rsidRPr="00EF1DE3" w:rsidRDefault="00C75808" w:rsidP="00C75808">
            <w:pPr>
              <w:pStyle w:val="TableParagraph"/>
              <w:rPr>
                <w:rFonts w:ascii="Times New Roman"/>
                <w:sz w:val="24"/>
                <w:szCs w:val="24"/>
              </w:rPr>
            </w:pPr>
          </w:p>
          <w:p w:rsidR="00C75808" w:rsidRPr="00EF1DE3" w:rsidRDefault="00C75808" w:rsidP="00C75808">
            <w:pPr>
              <w:pStyle w:val="TableParagraph"/>
              <w:spacing w:before="87"/>
              <w:ind w:left="21"/>
              <w:rPr>
                <w:sz w:val="24"/>
                <w:szCs w:val="24"/>
              </w:rPr>
            </w:pPr>
            <w:r w:rsidRPr="00EF1DE3">
              <w:rPr>
                <w:color w:val="FF0000"/>
                <w:sz w:val="24"/>
                <w:szCs w:val="24"/>
              </w:rPr>
              <w:t>HE-5b WHOSUGG</w:t>
            </w:r>
          </w:p>
        </w:tc>
        <w:tc>
          <w:tcPr>
            <w:tcW w:w="2520" w:type="dxa"/>
            <w:tcBorders>
              <w:top w:val="single" w:sz="4" w:space="0" w:color="000000"/>
              <w:left w:val="single" w:sz="4" w:space="0" w:color="000000"/>
              <w:bottom w:val="single" w:sz="4" w:space="0" w:color="000000"/>
              <w:right w:val="single" w:sz="4" w:space="0" w:color="000000"/>
            </w:tcBorders>
          </w:tcPr>
          <w:p w:rsidR="00C75808" w:rsidRPr="00EF1DE3" w:rsidRDefault="00C75808" w:rsidP="00C75808">
            <w:pPr>
              <w:pStyle w:val="TableParagraph"/>
              <w:spacing w:line="264" w:lineRule="auto"/>
              <w:ind w:left="21"/>
              <w:rPr>
                <w:sz w:val="24"/>
                <w:szCs w:val="24"/>
              </w:rPr>
            </w:pPr>
            <w:r w:rsidRPr="00EF1DE3">
              <w:rPr>
                <w:color w:val="FF0000"/>
                <w:sz w:val="24"/>
                <w:szCs w:val="24"/>
              </w:rPr>
              <w:t>Deleting question about who suggested HIV testing</w:t>
            </w:r>
          </w:p>
        </w:tc>
        <w:tc>
          <w:tcPr>
            <w:tcW w:w="1890" w:type="dxa"/>
            <w:tcBorders>
              <w:top w:val="single" w:sz="4" w:space="0" w:color="000000"/>
              <w:left w:val="single" w:sz="4" w:space="0" w:color="000000"/>
              <w:bottom w:val="single" w:sz="4" w:space="0" w:color="000000"/>
              <w:right w:val="single" w:sz="4" w:space="0" w:color="000000"/>
            </w:tcBorders>
          </w:tcPr>
          <w:p w:rsidR="00C75808" w:rsidRPr="00EF1DE3" w:rsidRDefault="00C75808" w:rsidP="00C75808">
            <w:pPr>
              <w:pStyle w:val="TableParagraph"/>
              <w:rPr>
                <w:rFonts w:ascii="Times New Roman"/>
                <w:sz w:val="24"/>
                <w:szCs w:val="24"/>
              </w:rPr>
            </w:pPr>
          </w:p>
          <w:p w:rsidR="00C75808" w:rsidRPr="00EF1DE3" w:rsidRDefault="00C75808" w:rsidP="00C75808">
            <w:pPr>
              <w:pStyle w:val="TableParagraph"/>
              <w:rPr>
                <w:rFonts w:ascii="Times New Roman"/>
                <w:sz w:val="24"/>
                <w:szCs w:val="24"/>
              </w:rPr>
            </w:pPr>
          </w:p>
          <w:p w:rsidR="00C75808" w:rsidRPr="00EF1DE3" w:rsidRDefault="00C75808" w:rsidP="00C75808">
            <w:pPr>
              <w:pStyle w:val="TableParagraph"/>
              <w:spacing w:before="87"/>
              <w:ind w:left="21"/>
              <w:rPr>
                <w:sz w:val="24"/>
                <w:szCs w:val="24"/>
              </w:rPr>
            </w:pPr>
            <w:r w:rsidRPr="00EF1DE3">
              <w:rPr>
                <w:color w:val="FF0000"/>
                <w:sz w:val="24"/>
                <w:szCs w:val="24"/>
              </w:rPr>
              <w:t>Att 2: page 156</w:t>
            </w:r>
          </w:p>
        </w:tc>
        <w:tc>
          <w:tcPr>
            <w:tcW w:w="7290" w:type="dxa"/>
            <w:tcBorders>
              <w:top w:val="single" w:sz="4" w:space="0" w:color="000000"/>
              <w:left w:val="single" w:sz="4" w:space="0" w:color="000000"/>
              <w:bottom w:val="single" w:sz="4" w:space="0" w:color="000000"/>
            </w:tcBorders>
          </w:tcPr>
          <w:p w:rsidR="00C75808" w:rsidRPr="00EF1DE3" w:rsidRDefault="00C75808" w:rsidP="00C75808">
            <w:pPr>
              <w:pStyle w:val="TableParagraph"/>
              <w:spacing w:line="264" w:lineRule="auto"/>
              <w:ind w:left="21"/>
              <w:rPr>
                <w:sz w:val="24"/>
                <w:szCs w:val="24"/>
              </w:rPr>
            </w:pPr>
            <w:r w:rsidRPr="00EF1DE3">
              <w:rPr>
                <w:color w:val="FF0000"/>
                <w:sz w:val="24"/>
                <w:szCs w:val="24"/>
              </w:rPr>
              <w:t>The cosponsors have gathered sufficient data from previous NSFG file releases, and they no longer need this question to be included in the NSFG.</w:t>
            </w:r>
          </w:p>
        </w:tc>
      </w:tr>
      <w:tr w:rsidR="00C75808" w:rsidTr="00200B78">
        <w:trPr>
          <w:trHeight w:hRule="exact" w:val="2341"/>
        </w:trPr>
        <w:tc>
          <w:tcPr>
            <w:tcW w:w="564" w:type="dxa"/>
            <w:tcBorders>
              <w:top w:val="single" w:sz="4" w:space="0" w:color="000000"/>
              <w:bottom w:val="single" w:sz="4" w:space="0" w:color="000000"/>
              <w:right w:val="single" w:sz="4" w:space="0" w:color="000000"/>
            </w:tcBorders>
          </w:tcPr>
          <w:p w:rsidR="00C75808" w:rsidRPr="00EF1DE3" w:rsidRDefault="00C75808" w:rsidP="00C75808">
            <w:pPr>
              <w:pStyle w:val="TableParagraph"/>
              <w:rPr>
                <w:rFonts w:ascii="Times New Roman"/>
                <w:sz w:val="24"/>
                <w:szCs w:val="24"/>
              </w:rPr>
            </w:pPr>
          </w:p>
          <w:p w:rsidR="00C75808" w:rsidRPr="00EF1DE3" w:rsidRDefault="00C75808" w:rsidP="00C75808">
            <w:pPr>
              <w:pStyle w:val="TableParagraph"/>
              <w:rPr>
                <w:rFonts w:ascii="Times New Roman"/>
                <w:sz w:val="24"/>
                <w:szCs w:val="24"/>
              </w:rPr>
            </w:pPr>
          </w:p>
          <w:p w:rsidR="00C75808" w:rsidRPr="00EF1DE3" w:rsidRDefault="00C75808" w:rsidP="00C75808">
            <w:pPr>
              <w:pStyle w:val="TableParagraph"/>
              <w:rPr>
                <w:rFonts w:ascii="Times New Roman"/>
                <w:sz w:val="24"/>
                <w:szCs w:val="24"/>
              </w:rPr>
            </w:pPr>
          </w:p>
          <w:p w:rsidR="00C75808" w:rsidRPr="00EF1DE3" w:rsidRDefault="00C75808" w:rsidP="00C75808">
            <w:pPr>
              <w:pStyle w:val="TableParagraph"/>
              <w:rPr>
                <w:rFonts w:ascii="Times New Roman"/>
                <w:sz w:val="24"/>
                <w:szCs w:val="24"/>
              </w:rPr>
            </w:pPr>
          </w:p>
          <w:p w:rsidR="00C75808" w:rsidRPr="00EF1DE3" w:rsidRDefault="00C75808" w:rsidP="00C75808">
            <w:pPr>
              <w:pStyle w:val="TableParagraph"/>
              <w:rPr>
                <w:rFonts w:ascii="Times New Roman"/>
                <w:sz w:val="24"/>
                <w:szCs w:val="24"/>
              </w:rPr>
            </w:pPr>
          </w:p>
          <w:p w:rsidR="00C75808" w:rsidRPr="00EF1DE3" w:rsidRDefault="00C75808" w:rsidP="00C75808">
            <w:pPr>
              <w:pStyle w:val="TableParagraph"/>
              <w:spacing w:before="7"/>
              <w:rPr>
                <w:rFonts w:ascii="Times New Roman"/>
                <w:sz w:val="24"/>
                <w:szCs w:val="24"/>
              </w:rPr>
            </w:pPr>
          </w:p>
          <w:p w:rsidR="00C75808" w:rsidRPr="00EF1DE3" w:rsidRDefault="00C75808" w:rsidP="00C75808">
            <w:pPr>
              <w:pStyle w:val="TableParagraph"/>
              <w:ind w:left="16"/>
              <w:rPr>
                <w:sz w:val="24"/>
                <w:szCs w:val="24"/>
              </w:rPr>
            </w:pPr>
            <w:r w:rsidRPr="00EF1DE3">
              <w:rPr>
                <w:sz w:val="24"/>
                <w:szCs w:val="24"/>
              </w:rPr>
              <w:t>23</w:t>
            </w:r>
          </w:p>
        </w:tc>
        <w:tc>
          <w:tcPr>
            <w:tcW w:w="2109" w:type="dxa"/>
            <w:tcBorders>
              <w:top w:val="single" w:sz="4" w:space="0" w:color="000000"/>
              <w:left w:val="single" w:sz="4" w:space="0" w:color="000000"/>
              <w:bottom w:val="single" w:sz="4" w:space="0" w:color="000000"/>
              <w:right w:val="single" w:sz="4" w:space="0" w:color="000000"/>
            </w:tcBorders>
          </w:tcPr>
          <w:p w:rsidR="00C75808" w:rsidRPr="00EF1DE3" w:rsidRDefault="00C75808" w:rsidP="00C75808">
            <w:pPr>
              <w:pStyle w:val="TableParagraph"/>
              <w:rPr>
                <w:rFonts w:ascii="Times New Roman"/>
                <w:sz w:val="24"/>
                <w:szCs w:val="24"/>
              </w:rPr>
            </w:pPr>
          </w:p>
          <w:p w:rsidR="00C75808" w:rsidRPr="00EF1DE3" w:rsidRDefault="00C75808" w:rsidP="00C75808">
            <w:pPr>
              <w:pStyle w:val="TableParagraph"/>
              <w:rPr>
                <w:rFonts w:ascii="Times New Roman"/>
                <w:sz w:val="24"/>
                <w:szCs w:val="24"/>
              </w:rPr>
            </w:pPr>
          </w:p>
          <w:p w:rsidR="00C75808" w:rsidRPr="00EF1DE3" w:rsidRDefault="00C75808" w:rsidP="00C75808">
            <w:pPr>
              <w:pStyle w:val="TableParagraph"/>
              <w:rPr>
                <w:rFonts w:ascii="Times New Roman"/>
                <w:sz w:val="24"/>
                <w:szCs w:val="24"/>
              </w:rPr>
            </w:pPr>
          </w:p>
          <w:p w:rsidR="00C75808" w:rsidRPr="00EF1DE3" w:rsidRDefault="00C75808" w:rsidP="00C75808">
            <w:pPr>
              <w:pStyle w:val="TableParagraph"/>
              <w:rPr>
                <w:rFonts w:ascii="Times New Roman"/>
                <w:sz w:val="24"/>
                <w:szCs w:val="24"/>
              </w:rPr>
            </w:pPr>
          </w:p>
          <w:p w:rsidR="00C75808" w:rsidRPr="00EF1DE3" w:rsidRDefault="00C75808" w:rsidP="00C75808">
            <w:pPr>
              <w:pStyle w:val="TableParagraph"/>
              <w:rPr>
                <w:rFonts w:ascii="Times New Roman"/>
                <w:sz w:val="24"/>
                <w:szCs w:val="24"/>
              </w:rPr>
            </w:pPr>
          </w:p>
          <w:p w:rsidR="00C75808" w:rsidRPr="00EF1DE3" w:rsidRDefault="00C75808" w:rsidP="00C75808">
            <w:pPr>
              <w:pStyle w:val="TableParagraph"/>
              <w:spacing w:before="106"/>
              <w:ind w:left="21"/>
              <w:rPr>
                <w:sz w:val="24"/>
                <w:szCs w:val="24"/>
              </w:rPr>
            </w:pPr>
            <w:r w:rsidRPr="00EF1DE3">
              <w:rPr>
                <w:sz w:val="24"/>
                <w:szCs w:val="24"/>
              </w:rPr>
              <w:t>HE-5c PREPHIV</w:t>
            </w:r>
          </w:p>
        </w:tc>
        <w:tc>
          <w:tcPr>
            <w:tcW w:w="2520" w:type="dxa"/>
            <w:tcBorders>
              <w:top w:val="single" w:sz="4" w:space="0" w:color="000000"/>
              <w:left w:val="single" w:sz="4" w:space="0" w:color="000000"/>
              <w:bottom w:val="single" w:sz="4" w:space="0" w:color="000000"/>
              <w:right w:val="single" w:sz="4" w:space="0" w:color="000000"/>
            </w:tcBorders>
          </w:tcPr>
          <w:p w:rsidR="00C75808" w:rsidRPr="00EF1DE3" w:rsidRDefault="00C75808" w:rsidP="00C75808">
            <w:pPr>
              <w:pStyle w:val="TableParagraph"/>
              <w:spacing w:before="1" w:line="264" w:lineRule="auto"/>
              <w:ind w:left="21" w:right="5"/>
              <w:rPr>
                <w:sz w:val="24"/>
                <w:szCs w:val="24"/>
              </w:rPr>
            </w:pPr>
            <w:r w:rsidRPr="00EF1DE3">
              <w:rPr>
                <w:sz w:val="24"/>
                <w:szCs w:val="24"/>
              </w:rPr>
              <w:t>Question asking about pre-exposure prophylaxis meds for HIV (plus also adding a response category on PrEP to HE-7 AIDSTALK)</w:t>
            </w:r>
          </w:p>
        </w:tc>
        <w:tc>
          <w:tcPr>
            <w:tcW w:w="1890" w:type="dxa"/>
            <w:tcBorders>
              <w:top w:val="single" w:sz="4" w:space="0" w:color="000000"/>
              <w:left w:val="single" w:sz="4" w:space="0" w:color="000000"/>
              <w:bottom w:val="single" w:sz="4" w:space="0" w:color="000000"/>
              <w:right w:val="single" w:sz="4" w:space="0" w:color="000000"/>
            </w:tcBorders>
          </w:tcPr>
          <w:p w:rsidR="00C75808" w:rsidRPr="00EF1DE3" w:rsidRDefault="00C75808" w:rsidP="00C75808">
            <w:pPr>
              <w:pStyle w:val="TableParagraph"/>
              <w:rPr>
                <w:rFonts w:ascii="Times New Roman"/>
                <w:sz w:val="24"/>
                <w:szCs w:val="24"/>
              </w:rPr>
            </w:pPr>
          </w:p>
          <w:p w:rsidR="00C75808" w:rsidRPr="00EF1DE3" w:rsidRDefault="00C75808" w:rsidP="00C75808">
            <w:pPr>
              <w:pStyle w:val="TableParagraph"/>
              <w:rPr>
                <w:rFonts w:ascii="Times New Roman"/>
                <w:sz w:val="24"/>
                <w:szCs w:val="24"/>
              </w:rPr>
            </w:pPr>
          </w:p>
          <w:p w:rsidR="00C75808" w:rsidRPr="00EF1DE3" w:rsidRDefault="00C75808" w:rsidP="00C75808">
            <w:pPr>
              <w:pStyle w:val="TableParagraph"/>
              <w:rPr>
                <w:rFonts w:ascii="Times New Roman"/>
                <w:sz w:val="24"/>
                <w:szCs w:val="24"/>
              </w:rPr>
            </w:pPr>
          </w:p>
          <w:p w:rsidR="00C75808" w:rsidRPr="00EF1DE3" w:rsidRDefault="00C75808" w:rsidP="00C75808">
            <w:pPr>
              <w:pStyle w:val="TableParagraph"/>
              <w:rPr>
                <w:rFonts w:ascii="Times New Roman"/>
                <w:sz w:val="24"/>
                <w:szCs w:val="24"/>
              </w:rPr>
            </w:pPr>
          </w:p>
          <w:p w:rsidR="00C75808" w:rsidRPr="00EF1DE3" w:rsidRDefault="00C75808" w:rsidP="00C75808">
            <w:pPr>
              <w:pStyle w:val="TableParagraph"/>
              <w:rPr>
                <w:rFonts w:ascii="Times New Roman"/>
                <w:sz w:val="24"/>
                <w:szCs w:val="24"/>
              </w:rPr>
            </w:pPr>
          </w:p>
          <w:p w:rsidR="00C75808" w:rsidRPr="00EF1DE3" w:rsidRDefault="00C75808" w:rsidP="00C75808">
            <w:pPr>
              <w:pStyle w:val="TableParagraph"/>
              <w:spacing w:before="106"/>
              <w:ind w:left="21"/>
              <w:rPr>
                <w:sz w:val="24"/>
                <w:szCs w:val="24"/>
              </w:rPr>
            </w:pPr>
            <w:r w:rsidRPr="00EF1DE3">
              <w:rPr>
                <w:sz w:val="24"/>
                <w:szCs w:val="24"/>
              </w:rPr>
              <w:t>Att 2: page 157</w:t>
            </w:r>
          </w:p>
        </w:tc>
        <w:tc>
          <w:tcPr>
            <w:tcW w:w="7290" w:type="dxa"/>
            <w:tcBorders>
              <w:top w:val="single" w:sz="4" w:space="0" w:color="000000"/>
              <w:left w:val="single" w:sz="4" w:space="0" w:color="000000"/>
              <w:bottom w:val="single" w:sz="4" w:space="0" w:color="000000"/>
            </w:tcBorders>
          </w:tcPr>
          <w:p w:rsidR="00C75808" w:rsidRPr="00EF1DE3" w:rsidRDefault="00C75808" w:rsidP="00C75808">
            <w:pPr>
              <w:pStyle w:val="TableParagraph"/>
              <w:spacing w:line="264" w:lineRule="auto"/>
              <w:ind w:left="21"/>
              <w:rPr>
                <w:sz w:val="24"/>
                <w:szCs w:val="24"/>
              </w:rPr>
            </w:pPr>
            <w:r w:rsidRPr="00EF1DE3">
              <w:rPr>
                <w:sz w:val="24"/>
                <w:szCs w:val="24"/>
              </w:rPr>
              <w:t>The</w:t>
            </w:r>
            <w:r w:rsidRPr="00EF1DE3">
              <w:rPr>
                <w:spacing w:val="-4"/>
                <w:sz w:val="24"/>
                <w:szCs w:val="24"/>
              </w:rPr>
              <w:t xml:space="preserve"> </w:t>
            </w:r>
            <w:r w:rsidRPr="00EF1DE3">
              <w:rPr>
                <w:sz w:val="24"/>
                <w:szCs w:val="24"/>
              </w:rPr>
              <w:t>addition</w:t>
            </w:r>
            <w:r w:rsidRPr="00EF1DE3">
              <w:rPr>
                <w:spacing w:val="-5"/>
                <w:sz w:val="24"/>
                <w:szCs w:val="24"/>
              </w:rPr>
              <w:t xml:space="preserve"> </w:t>
            </w:r>
            <w:r w:rsidRPr="00EF1DE3">
              <w:rPr>
                <w:sz w:val="24"/>
                <w:szCs w:val="24"/>
              </w:rPr>
              <w:t>or</w:t>
            </w:r>
            <w:r w:rsidRPr="00EF1DE3">
              <w:rPr>
                <w:spacing w:val="-5"/>
                <w:sz w:val="24"/>
                <w:szCs w:val="24"/>
              </w:rPr>
              <w:t xml:space="preserve"> </w:t>
            </w:r>
            <w:r w:rsidRPr="00EF1DE3">
              <w:rPr>
                <w:sz w:val="24"/>
                <w:szCs w:val="24"/>
              </w:rPr>
              <w:t>modification</w:t>
            </w:r>
            <w:r w:rsidRPr="00EF1DE3">
              <w:rPr>
                <w:spacing w:val="-5"/>
                <w:sz w:val="24"/>
                <w:szCs w:val="24"/>
              </w:rPr>
              <w:t xml:space="preserve"> </w:t>
            </w:r>
            <w:r w:rsidRPr="00EF1DE3">
              <w:rPr>
                <w:sz w:val="24"/>
                <w:szCs w:val="24"/>
              </w:rPr>
              <w:t>of</w:t>
            </w:r>
            <w:r w:rsidRPr="00EF1DE3">
              <w:rPr>
                <w:spacing w:val="-5"/>
                <w:sz w:val="24"/>
                <w:szCs w:val="24"/>
              </w:rPr>
              <w:t xml:space="preserve"> </w:t>
            </w:r>
            <w:r w:rsidRPr="00EF1DE3">
              <w:rPr>
                <w:sz w:val="24"/>
                <w:szCs w:val="24"/>
              </w:rPr>
              <w:t>these</w:t>
            </w:r>
            <w:r w:rsidRPr="00EF1DE3">
              <w:rPr>
                <w:spacing w:val="-4"/>
                <w:sz w:val="24"/>
                <w:szCs w:val="24"/>
              </w:rPr>
              <w:t xml:space="preserve"> </w:t>
            </w:r>
            <w:r w:rsidRPr="00EF1DE3">
              <w:rPr>
                <w:sz w:val="24"/>
                <w:szCs w:val="24"/>
              </w:rPr>
              <w:t>questions</w:t>
            </w:r>
            <w:r w:rsidRPr="00EF1DE3">
              <w:rPr>
                <w:spacing w:val="-4"/>
                <w:sz w:val="24"/>
                <w:szCs w:val="24"/>
              </w:rPr>
              <w:t xml:space="preserve"> </w:t>
            </w:r>
            <w:r w:rsidRPr="00EF1DE3">
              <w:rPr>
                <w:sz w:val="24"/>
                <w:szCs w:val="24"/>
              </w:rPr>
              <w:t>will</w:t>
            </w:r>
            <w:r w:rsidRPr="00EF1DE3">
              <w:rPr>
                <w:spacing w:val="-5"/>
                <w:sz w:val="24"/>
                <w:szCs w:val="24"/>
              </w:rPr>
              <w:t xml:space="preserve"> </w:t>
            </w:r>
            <w:r w:rsidRPr="00EF1DE3">
              <w:rPr>
                <w:sz w:val="24"/>
                <w:szCs w:val="24"/>
              </w:rPr>
              <w:t>allow</w:t>
            </w:r>
            <w:r w:rsidRPr="00EF1DE3">
              <w:rPr>
                <w:spacing w:val="-4"/>
                <w:sz w:val="24"/>
                <w:szCs w:val="24"/>
              </w:rPr>
              <w:t xml:space="preserve"> </w:t>
            </w:r>
            <w:r w:rsidRPr="00EF1DE3">
              <w:rPr>
                <w:sz w:val="24"/>
                <w:szCs w:val="24"/>
              </w:rPr>
              <w:t>the</w:t>
            </w:r>
            <w:r w:rsidRPr="00EF1DE3">
              <w:rPr>
                <w:spacing w:val="-4"/>
                <w:sz w:val="24"/>
                <w:szCs w:val="24"/>
              </w:rPr>
              <w:t xml:space="preserve"> </w:t>
            </w:r>
            <w:r w:rsidRPr="00EF1DE3">
              <w:rPr>
                <w:sz w:val="24"/>
                <w:szCs w:val="24"/>
              </w:rPr>
              <w:t>NSFG</w:t>
            </w:r>
            <w:r w:rsidRPr="00EF1DE3">
              <w:rPr>
                <w:spacing w:val="-4"/>
                <w:sz w:val="24"/>
                <w:szCs w:val="24"/>
              </w:rPr>
              <w:t xml:space="preserve"> </w:t>
            </w:r>
            <w:r w:rsidRPr="00EF1DE3">
              <w:rPr>
                <w:sz w:val="24"/>
                <w:szCs w:val="24"/>
              </w:rPr>
              <w:t>to</w:t>
            </w:r>
            <w:r w:rsidRPr="00EF1DE3">
              <w:rPr>
                <w:spacing w:val="-5"/>
                <w:sz w:val="24"/>
                <w:szCs w:val="24"/>
              </w:rPr>
              <w:t xml:space="preserve"> </w:t>
            </w:r>
            <w:r w:rsidRPr="00EF1DE3">
              <w:rPr>
                <w:sz w:val="24"/>
                <w:szCs w:val="24"/>
              </w:rPr>
              <w:t>monitor</w:t>
            </w:r>
            <w:r w:rsidRPr="00EF1DE3">
              <w:rPr>
                <w:spacing w:val="-5"/>
                <w:sz w:val="24"/>
                <w:szCs w:val="24"/>
              </w:rPr>
              <w:t xml:space="preserve"> </w:t>
            </w:r>
            <w:r w:rsidRPr="00EF1DE3">
              <w:rPr>
                <w:sz w:val="24"/>
                <w:szCs w:val="24"/>
              </w:rPr>
              <w:t>awareness</w:t>
            </w:r>
            <w:r w:rsidRPr="00EF1DE3">
              <w:rPr>
                <w:spacing w:val="-4"/>
                <w:sz w:val="24"/>
                <w:szCs w:val="24"/>
              </w:rPr>
              <w:t xml:space="preserve"> </w:t>
            </w:r>
            <w:r w:rsidRPr="00EF1DE3">
              <w:rPr>
                <w:sz w:val="24"/>
                <w:szCs w:val="24"/>
              </w:rPr>
              <w:t>in</w:t>
            </w:r>
            <w:r w:rsidRPr="00EF1DE3">
              <w:rPr>
                <w:spacing w:val="-5"/>
                <w:sz w:val="24"/>
                <w:szCs w:val="24"/>
              </w:rPr>
              <w:t xml:space="preserve"> </w:t>
            </w:r>
            <w:r w:rsidRPr="00EF1DE3">
              <w:rPr>
                <w:sz w:val="24"/>
                <w:szCs w:val="24"/>
              </w:rPr>
              <w:t>the general household population of this relatively new medical advancement. Since there are currently few, if any, related measures on PrEP on national surveys and the NSFG collects information on a wealth of specific risk behaviors these changes are well positioned to provide information</w:t>
            </w:r>
            <w:r w:rsidRPr="00EF1DE3">
              <w:rPr>
                <w:spacing w:val="-6"/>
                <w:sz w:val="24"/>
                <w:szCs w:val="24"/>
              </w:rPr>
              <w:t xml:space="preserve"> </w:t>
            </w:r>
            <w:r w:rsidRPr="00EF1DE3">
              <w:rPr>
                <w:sz w:val="24"/>
                <w:szCs w:val="24"/>
              </w:rPr>
              <w:t>on</w:t>
            </w:r>
            <w:r w:rsidRPr="00EF1DE3">
              <w:rPr>
                <w:spacing w:val="-6"/>
                <w:sz w:val="24"/>
                <w:szCs w:val="24"/>
              </w:rPr>
              <w:t xml:space="preserve"> </w:t>
            </w:r>
            <w:r w:rsidRPr="00EF1DE3">
              <w:rPr>
                <w:sz w:val="24"/>
                <w:szCs w:val="24"/>
              </w:rPr>
              <w:t>PrEP</w:t>
            </w:r>
            <w:r w:rsidRPr="00EF1DE3">
              <w:rPr>
                <w:spacing w:val="-5"/>
                <w:sz w:val="24"/>
                <w:szCs w:val="24"/>
              </w:rPr>
              <w:t xml:space="preserve"> </w:t>
            </w:r>
            <w:r w:rsidRPr="00EF1DE3">
              <w:rPr>
                <w:sz w:val="24"/>
                <w:szCs w:val="24"/>
              </w:rPr>
              <w:t>among</w:t>
            </w:r>
            <w:r w:rsidRPr="00EF1DE3">
              <w:rPr>
                <w:spacing w:val="-4"/>
                <w:sz w:val="24"/>
                <w:szCs w:val="24"/>
              </w:rPr>
              <w:t xml:space="preserve"> </w:t>
            </w:r>
            <w:r w:rsidRPr="00EF1DE3">
              <w:rPr>
                <w:sz w:val="24"/>
                <w:szCs w:val="24"/>
              </w:rPr>
              <w:t>people</w:t>
            </w:r>
            <w:r w:rsidRPr="00EF1DE3">
              <w:rPr>
                <w:spacing w:val="-5"/>
                <w:sz w:val="24"/>
                <w:szCs w:val="24"/>
              </w:rPr>
              <w:t xml:space="preserve"> </w:t>
            </w:r>
            <w:r w:rsidRPr="00EF1DE3">
              <w:rPr>
                <w:sz w:val="24"/>
                <w:szCs w:val="24"/>
              </w:rPr>
              <w:t>with</w:t>
            </w:r>
            <w:r w:rsidRPr="00EF1DE3">
              <w:rPr>
                <w:spacing w:val="-6"/>
                <w:sz w:val="24"/>
                <w:szCs w:val="24"/>
              </w:rPr>
              <w:t xml:space="preserve"> </w:t>
            </w:r>
            <w:r w:rsidRPr="00EF1DE3">
              <w:rPr>
                <w:sz w:val="24"/>
                <w:szCs w:val="24"/>
              </w:rPr>
              <w:t>and</w:t>
            </w:r>
            <w:r w:rsidRPr="00EF1DE3">
              <w:rPr>
                <w:spacing w:val="-6"/>
                <w:sz w:val="24"/>
                <w:szCs w:val="24"/>
              </w:rPr>
              <w:t xml:space="preserve"> </w:t>
            </w:r>
            <w:r w:rsidRPr="00EF1DE3">
              <w:rPr>
                <w:sz w:val="24"/>
                <w:szCs w:val="24"/>
              </w:rPr>
              <w:t>without</w:t>
            </w:r>
            <w:r w:rsidRPr="00EF1DE3">
              <w:rPr>
                <w:spacing w:val="-5"/>
                <w:sz w:val="24"/>
                <w:szCs w:val="24"/>
              </w:rPr>
              <w:t xml:space="preserve"> </w:t>
            </w:r>
            <w:r w:rsidRPr="00EF1DE3">
              <w:rPr>
                <w:sz w:val="24"/>
                <w:szCs w:val="24"/>
              </w:rPr>
              <w:t>these</w:t>
            </w:r>
            <w:r w:rsidRPr="00EF1DE3">
              <w:rPr>
                <w:spacing w:val="-5"/>
                <w:sz w:val="24"/>
                <w:szCs w:val="24"/>
              </w:rPr>
              <w:t xml:space="preserve"> </w:t>
            </w:r>
            <w:r w:rsidRPr="00EF1DE3">
              <w:rPr>
                <w:sz w:val="24"/>
                <w:szCs w:val="24"/>
              </w:rPr>
              <w:t>risk</w:t>
            </w:r>
            <w:r w:rsidRPr="00EF1DE3">
              <w:rPr>
                <w:spacing w:val="-5"/>
                <w:sz w:val="24"/>
                <w:szCs w:val="24"/>
              </w:rPr>
              <w:t xml:space="preserve"> </w:t>
            </w:r>
            <w:r w:rsidRPr="00EF1DE3">
              <w:rPr>
                <w:sz w:val="24"/>
                <w:szCs w:val="24"/>
              </w:rPr>
              <w:t>behaviors.</w:t>
            </w:r>
          </w:p>
        </w:tc>
      </w:tr>
      <w:tr w:rsidR="00C75808" w:rsidTr="00EF1DE3">
        <w:trPr>
          <w:trHeight w:hRule="exact" w:val="1711"/>
        </w:trPr>
        <w:tc>
          <w:tcPr>
            <w:tcW w:w="564" w:type="dxa"/>
            <w:tcBorders>
              <w:top w:val="single" w:sz="4" w:space="0" w:color="000000"/>
              <w:bottom w:val="single" w:sz="4" w:space="0" w:color="000000"/>
              <w:right w:val="single" w:sz="4" w:space="0" w:color="000000"/>
            </w:tcBorders>
          </w:tcPr>
          <w:p w:rsidR="00C75808" w:rsidRPr="00EF1DE3" w:rsidRDefault="00C75808" w:rsidP="00C75808">
            <w:pPr>
              <w:pStyle w:val="TableParagraph"/>
              <w:rPr>
                <w:rFonts w:ascii="Times New Roman"/>
                <w:sz w:val="24"/>
                <w:szCs w:val="24"/>
              </w:rPr>
            </w:pPr>
          </w:p>
          <w:p w:rsidR="00C75808" w:rsidRPr="00EF1DE3" w:rsidRDefault="00C75808" w:rsidP="00C75808">
            <w:pPr>
              <w:pStyle w:val="TableParagraph"/>
              <w:rPr>
                <w:rFonts w:ascii="Times New Roman"/>
                <w:sz w:val="24"/>
                <w:szCs w:val="24"/>
              </w:rPr>
            </w:pPr>
          </w:p>
          <w:p w:rsidR="00C75808" w:rsidRPr="00EF1DE3" w:rsidRDefault="00C75808" w:rsidP="00C75808">
            <w:pPr>
              <w:pStyle w:val="TableParagraph"/>
              <w:ind w:left="16"/>
              <w:rPr>
                <w:sz w:val="24"/>
                <w:szCs w:val="24"/>
              </w:rPr>
            </w:pPr>
            <w:r w:rsidRPr="00EF1DE3">
              <w:rPr>
                <w:sz w:val="24"/>
                <w:szCs w:val="24"/>
              </w:rPr>
              <w:t>24</w:t>
            </w:r>
          </w:p>
        </w:tc>
        <w:tc>
          <w:tcPr>
            <w:tcW w:w="2109" w:type="dxa"/>
            <w:tcBorders>
              <w:top w:val="single" w:sz="4" w:space="0" w:color="000000"/>
              <w:left w:val="single" w:sz="4" w:space="0" w:color="000000"/>
              <w:bottom w:val="single" w:sz="4" w:space="0" w:color="000000"/>
              <w:right w:val="single" w:sz="4" w:space="0" w:color="000000"/>
            </w:tcBorders>
          </w:tcPr>
          <w:p w:rsidR="00C75808" w:rsidRPr="00EF1DE3" w:rsidRDefault="00C75808" w:rsidP="00C75808">
            <w:pPr>
              <w:pStyle w:val="TableParagraph"/>
              <w:rPr>
                <w:rFonts w:ascii="Times New Roman"/>
                <w:sz w:val="24"/>
                <w:szCs w:val="24"/>
              </w:rPr>
            </w:pPr>
          </w:p>
          <w:p w:rsidR="00C75808" w:rsidRPr="00EF1DE3" w:rsidRDefault="00C75808" w:rsidP="00C75808">
            <w:pPr>
              <w:pStyle w:val="TableParagraph"/>
              <w:spacing w:before="7"/>
              <w:rPr>
                <w:rFonts w:ascii="Times New Roman"/>
                <w:sz w:val="24"/>
                <w:szCs w:val="24"/>
              </w:rPr>
            </w:pPr>
          </w:p>
          <w:p w:rsidR="00C75808" w:rsidRPr="00EF1DE3" w:rsidRDefault="00C75808" w:rsidP="00C75808">
            <w:pPr>
              <w:pStyle w:val="TableParagraph"/>
              <w:ind w:left="21"/>
              <w:rPr>
                <w:sz w:val="24"/>
                <w:szCs w:val="24"/>
              </w:rPr>
            </w:pPr>
            <w:r w:rsidRPr="00EF1DE3">
              <w:rPr>
                <w:sz w:val="24"/>
                <w:szCs w:val="24"/>
              </w:rPr>
              <w:t>HG-4 NUTRINFO</w:t>
            </w:r>
          </w:p>
        </w:tc>
        <w:tc>
          <w:tcPr>
            <w:tcW w:w="2520" w:type="dxa"/>
            <w:tcBorders>
              <w:top w:val="single" w:sz="4" w:space="0" w:color="000000"/>
              <w:left w:val="single" w:sz="4" w:space="0" w:color="000000"/>
              <w:bottom w:val="single" w:sz="4" w:space="0" w:color="000000"/>
              <w:right w:val="single" w:sz="4" w:space="0" w:color="000000"/>
            </w:tcBorders>
          </w:tcPr>
          <w:p w:rsidR="00C75808" w:rsidRPr="00EF1DE3" w:rsidRDefault="00C75808" w:rsidP="00C75808">
            <w:pPr>
              <w:pStyle w:val="TableParagraph"/>
              <w:spacing w:line="264" w:lineRule="auto"/>
              <w:ind w:left="21" w:right="-7"/>
              <w:rPr>
                <w:sz w:val="24"/>
                <w:szCs w:val="24"/>
              </w:rPr>
            </w:pPr>
            <w:r w:rsidRPr="00EF1DE3">
              <w:rPr>
                <w:sz w:val="24"/>
                <w:szCs w:val="24"/>
              </w:rPr>
              <w:t>Question asking about sources of nutrition information for women living with any child(ren) 5 years or younger</w:t>
            </w:r>
          </w:p>
        </w:tc>
        <w:tc>
          <w:tcPr>
            <w:tcW w:w="1890" w:type="dxa"/>
            <w:tcBorders>
              <w:top w:val="single" w:sz="4" w:space="0" w:color="000000"/>
              <w:left w:val="single" w:sz="4" w:space="0" w:color="000000"/>
              <w:bottom w:val="single" w:sz="4" w:space="0" w:color="000000"/>
              <w:right w:val="single" w:sz="4" w:space="0" w:color="000000"/>
            </w:tcBorders>
          </w:tcPr>
          <w:p w:rsidR="00C75808" w:rsidRPr="00EF1DE3" w:rsidRDefault="00C75808" w:rsidP="00C75808">
            <w:pPr>
              <w:pStyle w:val="TableParagraph"/>
              <w:rPr>
                <w:rFonts w:ascii="Times New Roman"/>
                <w:sz w:val="24"/>
                <w:szCs w:val="24"/>
              </w:rPr>
            </w:pPr>
          </w:p>
          <w:p w:rsidR="00C75808" w:rsidRPr="00EF1DE3" w:rsidRDefault="00C75808" w:rsidP="00C75808">
            <w:pPr>
              <w:pStyle w:val="TableParagraph"/>
              <w:spacing w:before="7"/>
              <w:rPr>
                <w:rFonts w:ascii="Times New Roman"/>
                <w:sz w:val="24"/>
                <w:szCs w:val="24"/>
              </w:rPr>
            </w:pPr>
          </w:p>
          <w:p w:rsidR="00C75808" w:rsidRPr="00EF1DE3" w:rsidRDefault="00C75808" w:rsidP="00C75808">
            <w:pPr>
              <w:pStyle w:val="TableParagraph"/>
              <w:ind w:left="21"/>
              <w:rPr>
                <w:sz w:val="24"/>
                <w:szCs w:val="24"/>
              </w:rPr>
            </w:pPr>
            <w:r w:rsidRPr="00EF1DE3">
              <w:rPr>
                <w:sz w:val="24"/>
                <w:szCs w:val="24"/>
              </w:rPr>
              <w:t>Att 2: page 159</w:t>
            </w:r>
          </w:p>
        </w:tc>
        <w:tc>
          <w:tcPr>
            <w:tcW w:w="7290" w:type="dxa"/>
            <w:tcBorders>
              <w:top w:val="single" w:sz="4" w:space="0" w:color="000000"/>
              <w:left w:val="single" w:sz="4" w:space="0" w:color="000000"/>
              <w:bottom w:val="single" w:sz="4" w:space="0" w:color="000000"/>
            </w:tcBorders>
          </w:tcPr>
          <w:p w:rsidR="00C75808" w:rsidRPr="00EF1DE3" w:rsidRDefault="00C75808" w:rsidP="00C75808">
            <w:pPr>
              <w:pStyle w:val="TableParagraph"/>
              <w:spacing w:line="264" w:lineRule="auto"/>
              <w:ind w:left="21" w:right="-4"/>
              <w:rPr>
                <w:sz w:val="24"/>
                <w:szCs w:val="24"/>
              </w:rPr>
            </w:pPr>
            <w:r w:rsidRPr="00EF1DE3">
              <w:rPr>
                <w:sz w:val="24"/>
                <w:szCs w:val="24"/>
              </w:rPr>
              <w:t>Along with the new items described under item 4, this question will provide information on what types of nutritional advice mothers of young children are receiving and from what sources they receive it.</w:t>
            </w:r>
          </w:p>
        </w:tc>
      </w:tr>
      <w:tr w:rsidR="00200B78" w:rsidTr="00005C72">
        <w:trPr>
          <w:trHeight w:hRule="exact" w:val="1711"/>
        </w:trPr>
        <w:tc>
          <w:tcPr>
            <w:tcW w:w="564" w:type="dxa"/>
            <w:tcBorders>
              <w:top w:val="single" w:sz="4" w:space="0" w:color="000000"/>
              <w:bottom w:val="single" w:sz="4" w:space="0" w:color="000000"/>
              <w:right w:val="single" w:sz="4" w:space="0" w:color="000000"/>
            </w:tcBorders>
          </w:tcPr>
          <w:p w:rsidR="00200B78" w:rsidRPr="00EF1DE3" w:rsidRDefault="00200B78" w:rsidP="00C75808">
            <w:pPr>
              <w:pStyle w:val="TableParagraph"/>
              <w:rPr>
                <w:rFonts w:ascii="Times New Roman"/>
                <w:sz w:val="24"/>
                <w:szCs w:val="24"/>
              </w:rPr>
            </w:pPr>
          </w:p>
          <w:p w:rsidR="00200B78" w:rsidRPr="00EF1DE3" w:rsidRDefault="00200B78" w:rsidP="00C75808">
            <w:pPr>
              <w:pStyle w:val="TableParagraph"/>
              <w:spacing w:before="69"/>
              <w:ind w:left="16"/>
              <w:rPr>
                <w:sz w:val="24"/>
                <w:szCs w:val="24"/>
              </w:rPr>
            </w:pPr>
            <w:r w:rsidRPr="00EF1DE3">
              <w:rPr>
                <w:color w:val="FF0000"/>
                <w:sz w:val="24"/>
                <w:szCs w:val="24"/>
              </w:rPr>
              <w:t>25</w:t>
            </w:r>
          </w:p>
        </w:tc>
        <w:tc>
          <w:tcPr>
            <w:tcW w:w="2109" w:type="dxa"/>
            <w:tcBorders>
              <w:top w:val="single" w:sz="4" w:space="0" w:color="000000"/>
              <w:left w:val="single" w:sz="4" w:space="0" w:color="000000"/>
              <w:bottom w:val="single" w:sz="4" w:space="0" w:color="000000"/>
              <w:right w:val="single" w:sz="4" w:space="0" w:color="000000"/>
            </w:tcBorders>
          </w:tcPr>
          <w:p w:rsidR="00200B78" w:rsidRPr="00EF1DE3" w:rsidRDefault="00200B78" w:rsidP="00C75808">
            <w:pPr>
              <w:pStyle w:val="TableParagraph"/>
              <w:spacing w:before="7"/>
              <w:rPr>
                <w:rFonts w:ascii="Times New Roman"/>
                <w:sz w:val="24"/>
                <w:szCs w:val="24"/>
              </w:rPr>
            </w:pPr>
          </w:p>
          <w:p w:rsidR="00200B78" w:rsidRPr="00EF1DE3" w:rsidRDefault="00200B78" w:rsidP="00C75808">
            <w:pPr>
              <w:pStyle w:val="TableParagraph"/>
              <w:ind w:left="21"/>
              <w:rPr>
                <w:sz w:val="24"/>
                <w:szCs w:val="24"/>
              </w:rPr>
            </w:pPr>
            <w:r w:rsidRPr="00EF1DE3">
              <w:rPr>
                <w:color w:val="FF0000"/>
                <w:sz w:val="24"/>
                <w:szCs w:val="24"/>
              </w:rPr>
              <w:t>IC-3 OTHRLRSD</w:t>
            </w:r>
          </w:p>
        </w:tc>
        <w:tc>
          <w:tcPr>
            <w:tcW w:w="2520" w:type="dxa"/>
            <w:tcBorders>
              <w:top w:val="single" w:sz="4" w:space="0" w:color="000000"/>
              <w:left w:val="single" w:sz="4" w:space="0" w:color="000000"/>
              <w:bottom w:val="single" w:sz="4" w:space="0" w:color="000000"/>
              <w:right w:val="single" w:sz="4" w:space="0" w:color="000000"/>
            </w:tcBorders>
          </w:tcPr>
          <w:p w:rsidR="00200B78" w:rsidRPr="00EF1DE3" w:rsidRDefault="00200B78" w:rsidP="00C75808">
            <w:pPr>
              <w:pStyle w:val="TableParagraph"/>
              <w:spacing w:before="41" w:line="264" w:lineRule="auto"/>
              <w:ind w:left="21"/>
              <w:rPr>
                <w:sz w:val="24"/>
                <w:szCs w:val="24"/>
              </w:rPr>
            </w:pPr>
            <w:r w:rsidRPr="00EF1DE3">
              <w:rPr>
                <w:color w:val="FF0000"/>
                <w:sz w:val="24"/>
                <w:szCs w:val="24"/>
              </w:rPr>
              <w:t>Deleting question asking R to specify what "other" religion was raised in.</w:t>
            </w:r>
          </w:p>
        </w:tc>
        <w:tc>
          <w:tcPr>
            <w:tcW w:w="1890" w:type="dxa"/>
            <w:tcBorders>
              <w:top w:val="single" w:sz="4" w:space="0" w:color="000000"/>
              <w:left w:val="single" w:sz="4" w:space="0" w:color="000000"/>
              <w:bottom w:val="single" w:sz="4" w:space="0" w:color="000000"/>
              <w:right w:val="single" w:sz="4" w:space="0" w:color="000000"/>
            </w:tcBorders>
          </w:tcPr>
          <w:p w:rsidR="00200B78" w:rsidRPr="00EF1DE3" w:rsidRDefault="00200B78" w:rsidP="00C75808">
            <w:pPr>
              <w:pStyle w:val="TableParagraph"/>
              <w:spacing w:before="7"/>
              <w:rPr>
                <w:rFonts w:ascii="Times New Roman"/>
                <w:sz w:val="24"/>
                <w:szCs w:val="24"/>
              </w:rPr>
            </w:pPr>
          </w:p>
          <w:p w:rsidR="00200B78" w:rsidRPr="00EF1DE3" w:rsidRDefault="00200B78" w:rsidP="00C75808">
            <w:pPr>
              <w:pStyle w:val="TableParagraph"/>
              <w:ind w:left="21"/>
              <w:rPr>
                <w:sz w:val="24"/>
                <w:szCs w:val="24"/>
              </w:rPr>
            </w:pPr>
            <w:r w:rsidRPr="00EF1DE3">
              <w:rPr>
                <w:color w:val="FF0000"/>
                <w:sz w:val="24"/>
                <w:szCs w:val="24"/>
              </w:rPr>
              <w:t>Att 2: page 163</w:t>
            </w:r>
          </w:p>
        </w:tc>
        <w:tc>
          <w:tcPr>
            <w:tcW w:w="7290" w:type="dxa"/>
            <w:vMerge w:val="restart"/>
            <w:tcBorders>
              <w:top w:val="single" w:sz="4" w:space="0" w:color="000000"/>
              <w:left w:val="single" w:sz="4" w:space="0" w:color="000000"/>
            </w:tcBorders>
          </w:tcPr>
          <w:p w:rsidR="00200B78" w:rsidRPr="00EF1DE3" w:rsidRDefault="00200B78" w:rsidP="00C75808">
            <w:pPr>
              <w:pStyle w:val="TableParagraph"/>
              <w:spacing w:before="99" w:line="264" w:lineRule="auto"/>
              <w:ind w:left="21" w:right="99"/>
              <w:rPr>
                <w:sz w:val="24"/>
                <w:szCs w:val="24"/>
              </w:rPr>
            </w:pPr>
            <w:r w:rsidRPr="00EF1DE3">
              <w:rPr>
                <w:color w:val="FF0000"/>
                <w:sz w:val="24"/>
                <w:szCs w:val="24"/>
              </w:rPr>
              <w:t>This change will save some post-processing time and expense in the production of the public use data files. Most respondents who get asked this verbatim follow up question are simply coded as 'other,' so the expense does not seem warranted.</w:t>
            </w:r>
          </w:p>
        </w:tc>
      </w:tr>
      <w:tr w:rsidR="00200B78" w:rsidTr="00005C72">
        <w:trPr>
          <w:trHeight w:hRule="exact" w:val="991"/>
        </w:trPr>
        <w:tc>
          <w:tcPr>
            <w:tcW w:w="564" w:type="dxa"/>
            <w:tcBorders>
              <w:top w:val="single" w:sz="4" w:space="0" w:color="000000"/>
              <w:bottom w:val="single" w:sz="4" w:space="0" w:color="000000"/>
              <w:right w:val="single" w:sz="4" w:space="0" w:color="000000"/>
            </w:tcBorders>
          </w:tcPr>
          <w:p w:rsidR="00200B78" w:rsidRPr="00EF1DE3" w:rsidRDefault="00200B78" w:rsidP="00C75808">
            <w:pPr>
              <w:pStyle w:val="TableParagraph"/>
              <w:rPr>
                <w:rFonts w:ascii="Times New Roman"/>
                <w:sz w:val="24"/>
                <w:szCs w:val="24"/>
              </w:rPr>
            </w:pPr>
          </w:p>
          <w:p w:rsidR="00200B78" w:rsidRPr="00EF1DE3" w:rsidRDefault="00200B78" w:rsidP="00C75808">
            <w:pPr>
              <w:pStyle w:val="TableParagraph"/>
              <w:ind w:left="16"/>
              <w:rPr>
                <w:sz w:val="24"/>
                <w:szCs w:val="24"/>
              </w:rPr>
            </w:pPr>
            <w:r w:rsidRPr="00EF1DE3">
              <w:rPr>
                <w:color w:val="FF0000"/>
                <w:sz w:val="24"/>
                <w:szCs w:val="24"/>
              </w:rPr>
              <w:t>26</w:t>
            </w:r>
          </w:p>
        </w:tc>
        <w:tc>
          <w:tcPr>
            <w:tcW w:w="2109" w:type="dxa"/>
            <w:tcBorders>
              <w:top w:val="single" w:sz="4" w:space="0" w:color="000000"/>
              <w:left w:val="single" w:sz="4" w:space="0" w:color="000000"/>
              <w:bottom w:val="single" w:sz="4" w:space="0" w:color="000000"/>
              <w:right w:val="single" w:sz="4" w:space="0" w:color="000000"/>
            </w:tcBorders>
          </w:tcPr>
          <w:p w:rsidR="00200B78" w:rsidRPr="00EF1DE3" w:rsidRDefault="00200B78" w:rsidP="00C75808">
            <w:pPr>
              <w:pStyle w:val="TableParagraph"/>
              <w:spacing w:before="7"/>
              <w:rPr>
                <w:rFonts w:ascii="Times New Roman"/>
                <w:sz w:val="24"/>
                <w:szCs w:val="24"/>
              </w:rPr>
            </w:pPr>
          </w:p>
          <w:p w:rsidR="00200B78" w:rsidRPr="00EF1DE3" w:rsidRDefault="00200B78" w:rsidP="00C75808">
            <w:pPr>
              <w:pStyle w:val="TableParagraph"/>
              <w:ind w:left="21"/>
              <w:rPr>
                <w:sz w:val="24"/>
                <w:szCs w:val="24"/>
              </w:rPr>
            </w:pPr>
            <w:r w:rsidRPr="00EF1DE3">
              <w:rPr>
                <w:color w:val="FF0000"/>
                <w:sz w:val="24"/>
                <w:szCs w:val="24"/>
              </w:rPr>
              <w:t>IC-7 OTHRLNOW</w:t>
            </w:r>
          </w:p>
        </w:tc>
        <w:tc>
          <w:tcPr>
            <w:tcW w:w="2520" w:type="dxa"/>
            <w:tcBorders>
              <w:top w:val="single" w:sz="4" w:space="0" w:color="000000"/>
              <w:left w:val="single" w:sz="4" w:space="0" w:color="000000"/>
              <w:bottom w:val="single" w:sz="4" w:space="0" w:color="000000"/>
              <w:right w:val="single" w:sz="4" w:space="0" w:color="000000"/>
            </w:tcBorders>
          </w:tcPr>
          <w:p w:rsidR="00200B78" w:rsidRPr="00EF1DE3" w:rsidRDefault="00200B78" w:rsidP="00C75808">
            <w:pPr>
              <w:pStyle w:val="TableParagraph"/>
              <w:spacing w:line="264" w:lineRule="auto"/>
              <w:ind w:left="21"/>
              <w:rPr>
                <w:sz w:val="24"/>
                <w:szCs w:val="24"/>
              </w:rPr>
            </w:pPr>
            <w:r w:rsidRPr="00EF1DE3">
              <w:rPr>
                <w:color w:val="FF0000"/>
                <w:sz w:val="24"/>
                <w:szCs w:val="24"/>
              </w:rPr>
              <w:t>Deleting question asking R to specify what "other" religion is currently</w:t>
            </w:r>
          </w:p>
        </w:tc>
        <w:tc>
          <w:tcPr>
            <w:tcW w:w="1890" w:type="dxa"/>
            <w:tcBorders>
              <w:top w:val="single" w:sz="4" w:space="0" w:color="000000"/>
              <w:left w:val="single" w:sz="4" w:space="0" w:color="000000"/>
              <w:bottom w:val="single" w:sz="4" w:space="0" w:color="000000"/>
              <w:right w:val="single" w:sz="4" w:space="0" w:color="000000"/>
            </w:tcBorders>
          </w:tcPr>
          <w:p w:rsidR="00200B78" w:rsidRPr="00EF1DE3" w:rsidRDefault="00200B78" w:rsidP="00C75808">
            <w:pPr>
              <w:pStyle w:val="TableParagraph"/>
              <w:spacing w:before="7"/>
              <w:rPr>
                <w:rFonts w:ascii="Times New Roman"/>
                <w:sz w:val="24"/>
                <w:szCs w:val="24"/>
              </w:rPr>
            </w:pPr>
          </w:p>
          <w:p w:rsidR="00200B78" w:rsidRPr="00EF1DE3" w:rsidRDefault="00200B78" w:rsidP="00C75808">
            <w:pPr>
              <w:pStyle w:val="TableParagraph"/>
              <w:ind w:left="21"/>
              <w:rPr>
                <w:sz w:val="24"/>
                <w:szCs w:val="24"/>
              </w:rPr>
            </w:pPr>
            <w:r w:rsidRPr="00EF1DE3">
              <w:rPr>
                <w:color w:val="FF0000"/>
                <w:sz w:val="24"/>
                <w:szCs w:val="24"/>
              </w:rPr>
              <w:t>Att 2: page 164</w:t>
            </w:r>
          </w:p>
        </w:tc>
        <w:tc>
          <w:tcPr>
            <w:tcW w:w="7290" w:type="dxa"/>
            <w:vMerge/>
            <w:tcBorders>
              <w:left w:val="single" w:sz="4" w:space="0" w:color="000000"/>
              <w:bottom w:val="single" w:sz="4" w:space="0" w:color="000000"/>
            </w:tcBorders>
          </w:tcPr>
          <w:p w:rsidR="00200B78" w:rsidRPr="00EF1DE3" w:rsidRDefault="00200B78" w:rsidP="00C75808">
            <w:pPr>
              <w:rPr>
                <w:sz w:val="24"/>
                <w:szCs w:val="24"/>
              </w:rPr>
            </w:pPr>
          </w:p>
        </w:tc>
      </w:tr>
      <w:tr w:rsidR="00C75808" w:rsidTr="00EB5E44">
        <w:trPr>
          <w:trHeight w:hRule="exact" w:val="1072"/>
        </w:trPr>
        <w:tc>
          <w:tcPr>
            <w:tcW w:w="564" w:type="dxa"/>
            <w:tcBorders>
              <w:top w:val="single" w:sz="4" w:space="0" w:color="000000"/>
              <w:bottom w:val="single" w:sz="4" w:space="0" w:color="000000"/>
              <w:right w:val="single" w:sz="4" w:space="0" w:color="000000"/>
            </w:tcBorders>
          </w:tcPr>
          <w:p w:rsidR="00C75808" w:rsidRPr="00EF1DE3" w:rsidRDefault="00C75808" w:rsidP="00C75808">
            <w:pPr>
              <w:pStyle w:val="TableParagraph"/>
              <w:rPr>
                <w:rFonts w:ascii="Times New Roman"/>
                <w:sz w:val="24"/>
                <w:szCs w:val="24"/>
              </w:rPr>
            </w:pPr>
          </w:p>
          <w:p w:rsidR="00C75808" w:rsidRPr="00EF1DE3" w:rsidRDefault="00C75808" w:rsidP="00C75808">
            <w:pPr>
              <w:pStyle w:val="TableParagraph"/>
              <w:ind w:left="16"/>
              <w:rPr>
                <w:sz w:val="24"/>
                <w:szCs w:val="24"/>
              </w:rPr>
            </w:pPr>
            <w:r w:rsidRPr="00EF1DE3">
              <w:rPr>
                <w:sz w:val="24"/>
                <w:szCs w:val="24"/>
              </w:rPr>
              <w:t>27</w:t>
            </w:r>
          </w:p>
        </w:tc>
        <w:tc>
          <w:tcPr>
            <w:tcW w:w="2109" w:type="dxa"/>
            <w:tcBorders>
              <w:top w:val="single" w:sz="4" w:space="0" w:color="000000"/>
              <w:left w:val="single" w:sz="4" w:space="0" w:color="000000"/>
              <w:bottom w:val="single" w:sz="4" w:space="0" w:color="000000"/>
              <w:right w:val="single" w:sz="4" w:space="0" w:color="000000"/>
            </w:tcBorders>
          </w:tcPr>
          <w:p w:rsidR="00C75808" w:rsidRPr="00EF1DE3" w:rsidRDefault="00C75808" w:rsidP="00C75808">
            <w:pPr>
              <w:pStyle w:val="TableParagraph"/>
              <w:spacing w:before="7"/>
              <w:rPr>
                <w:rFonts w:ascii="Times New Roman"/>
                <w:sz w:val="24"/>
                <w:szCs w:val="24"/>
              </w:rPr>
            </w:pPr>
          </w:p>
          <w:p w:rsidR="00C75808" w:rsidRPr="00EF1DE3" w:rsidRDefault="00C75808" w:rsidP="00C75808">
            <w:pPr>
              <w:pStyle w:val="TableParagraph"/>
              <w:ind w:left="21"/>
              <w:rPr>
                <w:sz w:val="24"/>
                <w:szCs w:val="24"/>
              </w:rPr>
            </w:pPr>
            <w:r w:rsidRPr="00EF1DE3">
              <w:rPr>
                <w:sz w:val="24"/>
                <w:szCs w:val="24"/>
              </w:rPr>
              <w:t>JH-1a DATEAPP</w:t>
            </w:r>
          </w:p>
        </w:tc>
        <w:tc>
          <w:tcPr>
            <w:tcW w:w="2520" w:type="dxa"/>
            <w:tcBorders>
              <w:top w:val="single" w:sz="4" w:space="0" w:color="000000"/>
              <w:left w:val="single" w:sz="4" w:space="0" w:color="000000"/>
              <w:bottom w:val="single" w:sz="4" w:space="0" w:color="000000"/>
              <w:right w:val="single" w:sz="4" w:space="0" w:color="000000"/>
            </w:tcBorders>
          </w:tcPr>
          <w:p w:rsidR="00C75808" w:rsidRPr="00EF1DE3" w:rsidRDefault="00C75808" w:rsidP="00C75808">
            <w:pPr>
              <w:pStyle w:val="TableParagraph"/>
              <w:spacing w:line="264" w:lineRule="auto"/>
              <w:ind w:left="21" w:right="10"/>
              <w:rPr>
                <w:sz w:val="24"/>
                <w:szCs w:val="24"/>
              </w:rPr>
            </w:pPr>
            <w:r w:rsidRPr="00EF1DE3">
              <w:rPr>
                <w:sz w:val="24"/>
                <w:szCs w:val="24"/>
              </w:rPr>
              <w:t>Question asking about sex with partners met via dating apps</w:t>
            </w:r>
          </w:p>
        </w:tc>
        <w:tc>
          <w:tcPr>
            <w:tcW w:w="1890" w:type="dxa"/>
            <w:tcBorders>
              <w:top w:val="single" w:sz="4" w:space="0" w:color="000000"/>
              <w:left w:val="single" w:sz="4" w:space="0" w:color="000000"/>
              <w:bottom w:val="single" w:sz="4" w:space="0" w:color="000000"/>
              <w:right w:val="single" w:sz="4" w:space="0" w:color="000000"/>
            </w:tcBorders>
          </w:tcPr>
          <w:p w:rsidR="00C75808" w:rsidRPr="00EF1DE3" w:rsidRDefault="00C75808" w:rsidP="00C75808">
            <w:pPr>
              <w:pStyle w:val="TableParagraph"/>
              <w:spacing w:before="7"/>
              <w:rPr>
                <w:rFonts w:ascii="Times New Roman"/>
                <w:sz w:val="24"/>
                <w:szCs w:val="24"/>
              </w:rPr>
            </w:pPr>
          </w:p>
          <w:p w:rsidR="00C75808" w:rsidRPr="00EF1DE3" w:rsidRDefault="00C75808" w:rsidP="00C75808">
            <w:pPr>
              <w:pStyle w:val="TableParagraph"/>
              <w:ind w:left="21"/>
              <w:rPr>
                <w:sz w:val="24"/>
                <w:szCs w:val="24"/>
              </w:rPr>
            </w:pPr>
            <w:r w:rsidRPr="00EF1DE3">
              <w:rPr>
                <w:sz w:val="24"/>
                <w:szCs w:val="24"/>
              </w:rPr>
              <w:t>Att 2: page 187</w:t>
            </w:r>
          </w:p>
        </w:tc>
        <w:tc>
          <w:tcPr>
            <w:tcW w:w="7290" w:type="dxa"/>
            <w:tcBorders>
              <w:top w:val="single" w:sz="4" w:space="0" w:color="000000"/>
              <w:left w:val="single" w:sz="4" w:space="0" w:color="000000"/>
              <w:bottom w:val="single" w:sz="4" w:space="0" w:color="000000"/>
            </w:tcBorders>
          </w:tcPr>
          <w:p w:rsidR="00C75808" w:rsidRPr="00EF1DE3" w:rsidRDefault="00C75808" w:rsidP="00C75808">
            <w:pPr>
              <w:pStyle w:val="TableParagraph"/>
              <w:spacing w:line="264" w:lineRule="auto"/>
              <w:ind w:left="21"/>
              <w:rPr>
                <w:sz w:val="24"/>
                <w:szCs w:val="24"/>
              </w:rPr>
            </w:pPr>
            <w:r w:rsidRPr="00EF1DE3">
              <w:rPr>
                <w:sz w:val="24"/>
                <w:szCs w:val="24"/>
              </w:rPr>
              <w:t>This was requested by cosponsors to provide some measure of the use of the internet or apps for dating among both females and males.</w:t>
            </w:r>
          </w:p>
        </w:tc>
      </w:tr>
      <w:tr w:rsidR="00C75808" w:rsidTr="00EB5E44">
        <w:trPr>
          <w:trHeight w:hRule="exact" w:val="1351"/>
        </w:trPr>
        <w:tc>
          <w:tcPr>
            <w:tcW w:w="564" w:type="dxa"/>
            <w:tcBorders>
              <w:top w:val="single" w:sz="4" w:space="0" w:color="000000"/>
              <w:bottom w:val="single" w:sz="4" w:space="0" w:color="000000"/>
              <w:right w:val="single" w:sz="4" w:space="0" w:color="000000"/>
            </w:tcBorders>
          </w:tcPr>
          <w:p w:rsidR="00C75808" w:rsidRPr="00EB5E44" w:rsidRDefault="00C75808" w:rsidP="00C75808">
            <w:pPr>
              <w:pStyle w:val="TableParagraph"/>
              <w:rPr>
                <w:rFonts w:ascii="Times New Roman"/>
              </w:rPr>
            </w:pPr>
          </w:p>
          <w:p w:rsidR="00C75808" w:rsidRPr="00EB5E44" w:rsidRDefault="00C75808" w:rsidP="00C75808">
            <w:pPr>
              <w:pStyle w:val="TableParagraph"/>
              <w:rPr>
                <w:rFonts w:ascii="Times New Roman"/>
              </w:rPr>
            </w:pPr>
          </w:p>
          <w:p w:rsidR="00C75808" w:rsidRPr="00EB5E44" w:rsidRDefault="00C75808" w:rsidP="00C75808">
            <w:pPr>
              <w:pStyle w:val="TableParagraph"/>
              <w:spacing w:before="1"/>
              <w:ind w:left="16"/>
            </w:pPr>
            <w:r w:rsidRPr="00EB5E44">
              <w:rPr>
                <w:color w:val="006FC0"/>
              </w:rPr>
              <w:t>28</w:t>
            </w:r>
          </w:p>
        </w:tc>
        <w:tc>
          <w:tcPr>
            <w:tcW w:w="2109" w:type="dxa"/>
            <w:tcBorders>
              <w:top w:val="single" w:sz="4" w:space="0" w:color="000000"/>
              <w:left w:val="single" w:sz="4" w:space="0" w:color="000000"/>
              <w:bottom w:val="single" w:sz="4" w:space="0" w:color="000000"/>
              <w:right w:val="single" w:sz="4" w:space="0" w:color="000000"/>
            </w:tcBorders>
          </w:tcPr>
          <w:p w:rsidR="00C75808" w:rsidRPr="00EF1DE3" w:rsidRDefault="00C75808" w:rsidP="00C75808">
            <w:pPr>
              <w:pStyle w:val="TableParagraph"/>
              <w:rPr>
                <w:rFonts w:ascii="Times New Roman"/>
                <w:sz w:val="24"/>
                <w:szCs w:val="24"/>
              </w:rPr>
            </w:pPr>
          </w:p>
          <w:p w:rsidR="00C75808" w:rsidRPr="00EF1DE3" w:rsidRDefault="00C75808" w:rsidP="00C75808">
            <w:pPr>
              <w:pStyle w:val="TableParagraph"/>
              <w:spacing w:before="7"/>
              <w:rPr>
                <w:rFonts w:ascii="Times New Roman"/>
                <w:sz w:val="24"/>
                <w:szCs w:val="24"/>
              </w:rPr>
            </w:pPr>
          </w:p>
          <w:p w:rsidR="00C75808" w:rsidRPr="00EF1DE3" w:rsidRDefault="00C75808" w:rsidP="00C75808">
            <w:pPr>
              <w:pStyle w:val="TableParagraph"/>
              <w:ind w:left="21"/>
              <w:rPr>
                <w:sz w:val="24"/>
                <w:szCs w:val="24"/>
              </w:rPr>
            </w:pPr>
            <w:r w:rsidRPr="00EF1DE3">
              <w:rPr>
                <w:color w:val="006FC0"/>
                <w:sz w:val="24"/>
                <w:szCs w:val="24"/>
              </w:rPr>
              <w:t>JH-3a CONFCONC</w:t>
            </w:r>
          </w:p>
        </w:tc>
        <w:tc>
          <w:tcPr>
            <w:tcW w:w="2520" w:type="dxa"/>
            <w:tcBorders>
              <w:top w:val="single" w:sz="4" w:space="0" w:color="000000"/>
              <w:left w:val="single" w:sz="4" w:space="0" w:color="000000"/>
              <w:bottom w:val="single" w:sz="4" w:space="0" w:color="000000"/>
              <w:right w:val="single" w:sz="4" w:space="0" w:color="000000"/>
            </w:tcBorders>
          </w:tcPr>
          <w:p w:rsidR="00C75808" w:rsidRPr="00EF1DE3" w:rsidRDefault="00C75808" w:rsidP="00C75808">
            <w:pPr>
              <w:pStyle w:val="TableParagraph"/>
              <w:spacing w:before="7"/>
              <w:rPr>
                <w:rFonts w:ascii="Times New Roman"/>
                <w:sz w:val="24"/>
                <w:szCs w:val="24"/>
              </w:rPr>
            </w:pPr>
          </w:p>
          <w:p w:rsidR="00C75808" w:rsidRPr="00EF1DE3" w:rsidRDefault="00C75808" w:rsidP="00C75808">
            <w:pPr>
              <w:pStyle w:val="TableParagraph"/>
              <w:spacing w:line="264" w:lineRule="auto"/>
              <w:ind w:left="21" w:right="-20"/>
              <w:rPr>
                <w:sz w:val="24"/>
                <w:szCs w:val="24"/>
              </w:rPr>
            </w:pPr>
            <w:r w:rsidRPr="00EF1DE3">
              <w:rPr>
                <w:color w:val="006FC0"/>
                <w:sz w:val="24"/>
                <w:szCs w:val="24"/>
              </w:rPr>
              <w:t>Broadened universe to all Rs 15-25, regardless of insurance status</w:t>
            </w:r>
          </w:p>
        </w:tc>
        <w:tc>
          <w:tcPr>
            <w:tcW w:w="1890" w:type="dxa"/>
            <w:tcBorders>
              <w:top w:val="single" w:sz="4" w:space="0" w:color="000000"/>
              <w:left w:val="single" w:sz="4" w:space="0" w:color="000000"/>
              <w:bottom w:val="single" w:sz="4" w:space="0" w:color="000000"/>
              <w:right w:val="single" w:sz="4" w:space="0" w:color="000000"/>
            </w:tcBorders>
          </w:tcPr>
          <w:p w:rsidR="00C75808" w:rsidRPr="00EF1DE3" w:rsidRDefault="00C75808" w:rsidP="00C75808">
            <w:pPr>
              <w:pStyle w:val="TableParagraph"/>
              <w:rPr>
                <w:rFonts w:ascii="Times New Roman"/>
                <w:sz w:val="24"/>
                <w:szCs w:val="24"/>
              </w:rPr>
            </w:pPr>
          </w:p>
          <w:p w:rsidR="00C75808" w:rsidRPr="00EF1DE3" w:rsidRDefault="00C75808" w:rsidP="00C75808">
            <w:pPr>
              <w:pStyle w:val="TableParagraph"/>
              <w:spacing w:before="7"/>
              <w:rPr>
                <w:rFonts w:ascii="Times New Roman"/>
                <w:sz w:val="24"/>
                <w:szCs w:val="24"/>
              </w:rPr>
            </w:pPr>
          </w:p>
          <w:p w:rsidR="00C75808" w:rsidRPr="00EF1DE3" w:rsidRDefault="00C75808" w:rsidP="00C75808">
            <w:pPr>
              <w:pStyle w:val="TableParagraph"/>
              <w:ind w:left="21"/>
              <w:rPr>
                <w:sz w:val="24"/>
                <w:szCs w:val="24"/>
              </w:rPr>
            </w:pPr>
            <w:r w:rsidRPr="00EF1DE3">
              <w:rPr>
                <w:color w:val="006FC0"/>
                <w:sz w:val="24"/>
                <w:szCs w:val="24"/>
              </w:rPr>
              <w:t>Att 2: page 188</w:t>
            </w:r>
          </w:p>
        </w:tc>
        <w:tc>
          <w:tcPr>
            <w:tcW w:w="7290" w:type="dxa"/>
            <w:tcBorders>
              <w:top w:val="single" w:sz="4" w:space="0" w:color="000000"/>
              <w:left w:val="single" w:sz="4" w:space="0" w:color="000000"/>
              <w:bottom w:val="single" w:sz="4" w:space="0" w:color="000000"/>
            </w:tcBorders>
          </w:tcPr>
          <w:p w:rsidR="00C75808" w:rsidRPr="00EF1DE3" w:rsidRDefault="00C75808" w:rsidP="00C75808">
            <w:pPr>
              <w:pStyle w:val="TableParagraph"/>
              <w:spacing w:before="7"/>
              <w:rPr>
                <w:rFonts w:ascii="Times New Roman"/>
                <w:sz w:val="24"/>
                <w:szCs w:val="24"/>
              </w:rPr>
            </w:pPr>
          </w:p>
          <w:p w:rsidR="00C75808" w:rsidRPr="00EF1DE3" w:rsidRDefault="00C75808" w:rsidP="00C75808">
            <w:pPr>
              <w:pStyle w:val="TableParagraph"/>
              <w:spacing w:line="264" w:lineRule="auto"/>
              <w:ind w:left="21"/>
              <w:rPr>
                <w:sz w:val="24"/>
                <w:szCs w:val="24"/>
              </w:rPr>
            </w:pPr>
            <w:r w:rsidRPr="00EF1DE3">
              <w:rPr>
                <w:color w:val="006FC0"/>
                <w:sz w:val="24"/>
                <w:szCs w:val="24"/>
              </w:rPr>
              <w:t>This change provides more detailed information on teen and young adults' concerns about the confidentiality of their health care, whether or not they are on their parent's insurance.</w:t>
            </w:r>
          </w:p>
        </w:tc>
      </w:tr>
      <w:tr w:rsidR="00057225" w:rsidTr="006A1681">
        <w:trPr>
          <w:trHeight w:hRule="exact" w:val="379"/>
        </w:trPr>
        <w:tc>
          <w:tcPr>
            <w:tcW w:w="14373" w:type="dxa"/>
            <w:gridSpan w:val="5"/>
            <w:tcBorders>
              <w:top w:val="single" w:sz="4" w:space="0" w:color="000000"/>
              <w:bottom w:val="single" w:sz="4" w:space="0" w:color="000000"/>
            </w:tcBorders>
          </w:tcPr>
          <w:p w:rsidR="00057225" w:rsidRPr="00EB5E44" w:rsidRDefault="00057225" w:rsidP="00057225">
            <w:pPr>
              <w:pStyle w:val="TableParagraph"/>
              <w:spacing w:before="13"/>
              <w:ind w:left="24"/>
              <w:rPr>
                <w:b/>
              </w:rPr>
            </w:pPr>
            <w:r w:rsidRPr="00EB5E44">
              <w:rPr>
                <w:b/>
                <w:color w:val="FF0000"/>
                <w:w w:val="105"/>
              </w:rPr>
              <w:t>MALE - See Attachment 3 for specific items</w:t>
            </w:r>
          </w:p>
        </w:tc>
      </w:tr>
      <w:tr w:rsidR="00057225" w:rsidTr="00EB5E44">
        <w:trPr>
          <w:trHeight w:hRule="exact" w:val="2233"/>
        </w:trPr>
        <w:tc>
          <w:tcPr>
            <w:tcW w:w="564" w:type="dxa"/>
            <w:tcBorders>
              <w:top w:val="single" w:sz="4" w:space="0" w:color="000000"/>
              <w:bottom w:val="single" w:sz="4" w:space="0" w:color="000000"/>
              <w:right w:val="single" w:sz="4" w:space="0" w:color="000000"/>
            </w:tcBorders>
          </w:tcPr>
          <w:p w:rsidR="00057225" w:rsidRPr="00EF1DE3" w:rsidRDefault="00057225" w:rsidP="00057225">
            <w:pPr>
              <w:pStyle w:val="TableParagraph"/>
              <w:rPr>
                <w:rFonts w:ascii="Times New Roman"/>
                <w:sz w:val="24"/>
                <w:szCs w:val="24"/>
              </w:rPr>
            </w:pPr>
          </w:p>
          <w:p w:rsidR="00057225" w:rsidRPr="00EF1DE3" w:rsidRDefault="00057225" w:rsidP="00057225">
            <w:pPr>
              <w:pStyle w:val="TableParagraph"/>
              <w:rPr>
                <w:rFonts w:ascii="Times New Roman"/>
                <w:sz w:val="24"/>
                <w:szCs w:val="24"/>
              </w:rPr>
            </w:pPr>
          </w:p>
          <w:p w:rsidR="00057225" w:rsidRPr="00EF1DE3" w:rsidRDefault="00057225" w:rsidP="00057225">
            <w:pPr>
              <w:pStyle w:val="TableParagraph"/>
              <w:rPr>
                <w:rFonts w:ascii="Times New Roman"/>
                <w:sz w:val="24"/>
                <w:szCs w:val="24"/>
              </w:rPr>
            </w:pPr>
          </w:p>
          <w:p w:rsidR="00057225" w:rsidRPr="00EF1DE3" w:rsidRDefault="00057225" w:rsidP="00057225">
            <w:pPr>
              <w:pStyle w:val="TableParagraph"/>
              <w:rPr>
                <w:rFonts w:ascii="Times New Roman"/>
                <w:sz w:val="24"/>
                <w:szCs w:val="24"/>
              </w:rPr>
            </w:pPr>
          </w:p>
          <w:p w:rsidR="00057225" w:rsidRPr="00EF1DE3" w:rsidRDefault="00057225" w:rsidP="00057225">
            <w:pPr>
              <w:pStyle w:val="TableParagraph"/>
              <w:spacing w:before="89"/>
              <w:ind w:left="16"/>
              <w:rPr>
                <w:sz w:val="24"/>
                <w:szCs w:val="24"/>
              </w:rPr>
            </w:pPr>
            <w:r w:rsidRPr="00EF1DE3">
              <w:rPr>
                <w:color w:val="006FC0"/>
                <w:sz w:val="24"/>
                <w:szCs w:val="24"/>
              </w:rPr>
              <w:t>29</w:t>
            </w:r>
          </w:p>
        </w:tc>
        <w:tc>
          <w:tcPr>
            <w:tcW w:w="2109" w:type="dxa"/>
            <w:tcBorders>
              <w:top w:val="single" w:sz="4" w:space="0" w:color="000000"/>
              <w:left w:val="single" w:sz="4" w:space="0" w:color="000000"/>
              <w:bottom w:val="single" w:sz="4" w:space="0" w:color="000000"/>
              <w:right w:val="single" w:sz="4" w:space="0" w:color="000000"/>
            </w:tcBorders>
          </w:tcPr>
          <w:p w:rsidR="00057225" w:rsidRPr="00EF1DE3" w:rsidRDefault="00057225" w:rsidP="00057225">
            <w:pPr>
              <w:pStyle w:val="TableParagraph"/>
              <w:rPr>
                <w:rFonts w:ascii="Times New Roman"/>
                <w:sz w:val="24"/>
                <w:szCs w:val="24"/>
              </w:rPr>
            </w:pPr>
          </w:p>
          <w:p w:rsidR="00057225" w:rsidRPr="00EF1DE3" w:rsidRDefault="00057225" w:rsidP="00057225">
            <w:pPr>
              <w:pStyle w:val="TableParagraph"/>
              <w:rPr>
                <w:rFonts w:ascii="Times New Roman"/>
                <w:sz w:val="24"/>
                <w:szCs w:val="24"/>
              </w:rPr>
            </w:pPr>
          </w:p>
          <w:p w:rsidR="00057225" w:rsidRPr="00EF1DE3" w:rsidRDefault="00057225" w:rsidP="00057225">
            <w:pPr>
              <w:pStyle w:val="TableParagraph"/>
              <w:rPr>
                <w:rFonts w:ascii="Times New Roman"/>
                <w:sz w:val="24"/>
                <w:szCs w:val="24"/>
              </w:rPr>
            </w:pPr>
          </w:p>
          <w:p w:rsidR="00057225" w:rsidRPr="00EF1DE3" w:rsidRDefault="00057225" w:rsidP="00057225">
            <w:pPr>
              <w:pStyle w:val="TableParagraph"/>
              <w:rPr>
                <w:rFonts w:ascii="Times New Roman"/>
                <w:sz w:val="24"/>
                <w:szCs w:val="24"/>
              </w:rPr>
            </w:pPr>
          </w:p>
          <w:p w:rsidR="00057225" w:rsidRPr="00EF1DE3" w:rsidRDefault="00057225" w:rsidP="00057225">
            <w:pPr>
              <w:pStyle w:val="TableParagraph"/>
              <w:spacing w:before="85"/>
              <w:ind w:left="21"/>
              <w:rPr>
                <w:sz w:val="24"/>
                <w:szCs w:val="24"/>
              </w:rPr>
            </w:pPr>
            <w:r w:rsidRPr="00EF1DE3">
              <w:rPr>
                <w:color w:val="006FC0"/>
                <w:sz w:val="24"/>
                <w:szCs w:val="24"/>
              </w:rPr>
              <w:t>AF-13 FOSTEREV</w:t>
            </w:r>
          </w:p>
        </w:tc>
        <w:tc>
          <w:tcPr>
            <w:tcW w:w="2520" w:type="dxa"/>
            <w:tcBorders>
              <w:top w:val="single" w:sz="4" w:space="0" w:color="000000"/>
              <w:left w:val="single" w:sz="4" w:space="0" w:color="000000"/>
              <w:bottom w:val="single" w:sz="4" w:space="0" w:color="000000"/>
              <w:right w:val="single" w:sz="4" w:space="0" w:color="000000"/>
            </w:tcBorders>
          </w:tcPr>
          <w:p w:rsidR="00057225" w:rsidRPr="00EF1DE3" w:rsidRDefault="00057225" w:rsidP="00057225">
            <w:pPr>
              <w:pStyle w:val="TableParagraph"/>
              <w:rPr>
                <w:rFonts w:ascii="Times New Roman"/>
                <w:sz w:val="24"/>
                <w:szCs w:val="24"/>
              </w:rPr>
            </w:pPr>
          </w:p>
          <w:p w:rsidR="00057225" w:rsidRPr="00EF1DE3" w:rsidRDefault="00057225" w:rsidP="00057225">
            <w:pPr>
              <w:pStyle w:val="TableParagraph"/>
              <w:spacing w:before="4"/>
              <w:rPr>
                <w:rFonts w:ascii="Times New Roman"/>
                <w:sz w:val="24"/>
                <w:szCs w:val="24"/>
              </w:rPr>
            </w:pPr>
          </w:p>
          <w:p w:rsidR="00057225" w:rsidRPr="00EF1DE3" w:rsidRDefault="00057225" w:rsidP="00057225">
            <w:pPr>
              <w:pStyle w:val="TableParagraph"/>
              <w:spacing w:before="1" w:line="264" w:lineRule="auto"/>
              <w:ind w:left="21"/>
              <w:rPr>
                <w:sz w:val="24"/>
                <w:szCs w:val="24"/>
              </w:rPr>
            </w:pPr>
            <w:r w:rsidRPr="00EF1DE3">
              <w:rPr>
                <w:color w:val="006FC0"/>
                <w:sz w:val="24"/>
                <w:szCs w:val="24"/>
              </w:rPr>
              <w:t>Revised routing to ask all Rs about any experience in foster care (previously named EVRFSTER)</w:t>
            </w:r>
          </w:p>
        </w:tc>
        <w:tc>
          <w:tcPr>
            <w:tcW w:w="1890" w:type="dxa"/>
            <w:tcBorders>
              <w:top w:val="single" w:sz="4" w:space="0" w:color="000000"/>
              <w:left w:val="single" w:sz="4" w:space="0" w:color="000000"/>
              <w:bottom w:val="single" w:sz="4" w:space="0" w:color="000000"/>
              <w:right w:val="single" w:sz="4" w:space="0" w:color="000000"/>
            </w:tcBorders>
          </w:tcPr>
          <w:p w:rsidR="00057225" w:rsidRPr="00EF1DE3" w:rsidRDefault="00057225" w:rsidP="00057225">
            <w:pPr>
              <w:pStyle w:val="TableParagraph"/>
              <w:rPr>
                <w:rFonts w:ascii="Times New Roman"/>
                <w:sz w:val="24"/>
                <w:szCs w:val="24"/>
              </w:rPr>
            </w:pPr>
          </w:p>
          <w:p w:rsidR="00057225" w:rsidRPr="00EF1DE3" w:rsidRDefault="00057225" w:rsidP="00057225">
            <w:pPr>
              <w:pStyle w:val="TableParagraph"/>
              <w:rPr>
                <w:rFonts w:ascii="Times New Roman"/>
                <w:sz w:val="24"/>
                <w:szCs w:val="24"/>
              </w:rPr>
            </w:pPr>
          </w:p>
          <w:p w:rsidR="00057225" w:rsidRPr="00EF1DE3" w:rsidRDefault="00057225" w:rsidP="00057225">
            <w:pPr>
              <w:pStyle w:val="TableParagraph"/>
              <w:rPr>
                <w:rFonts w:ascii="Times New Roman"/>
                <w:sz w:val="24"/>
                <w:szCs w:val="24"/>
              </w:rPr>
            </w:pPr>
          </w:p>
          <w:p w:rsidR="00057225" w:rsidRPr="00EF1DE3" w:rsidRDefault="00057225" w:rsidP="00057225">
            <w:pPr>
              <w:pStyle w:val="TableParagraph"/>
              <w:rPr>
                <w:rFonts w:ascii="Times New Roman"/>
                <w:sz w:val="24"/>
                <w:szCs w:val="24"/>
              </w:rPr>
            </w:pPr>
          </w:p>
          <w:p w:rsidR="00057225" w:rsidRPr="00EF1DE3" w:rsidRDefault="00057225" w:rsidP="00057225">
            <w:pPr>
              <w:pStyle w:val="TableParagraph"/>
              <w:spacing w:before="85"/>
              <w:ind w:left="21"/>
              <w:rPr>
                <w:sz w:val="24"/>
                <w:szCs w:val="24"/>
              </w:rPr>
            </w:pPr>
            <w:r w:rsidRPr="00EF1DE3">
              <w:rPr>
                <w:color w:val="006FC0"/>
                <w:sz w:val="24"/>
                <w:szCs w:val="24"/>
              </w:rPr>
              <w:t>Att 3: page 14</w:t>
            </w:r>
          </w:p>
        </w:tc>
        <w:tc>
          <w:tcPr>
            <w:tcW w:w="7290" w:type="dxa"/>
            <w:tcBorders>
              <w:top w:val="single" w:sz="4" w:space="0" w:color="000000"/>
              <w:left w:val="single" w:sz="4" w:space="0" w:color="000000"/>
              <w:bottom w:val="single" w:sz="4" w:space="0" w:color="000000"/>
            </w:tcBorders>
          </w:tcPr>
          <w:p w:rsidR="00057225" w:rsidRPr="00EF1DE3" w:rsidRDefault="00057225" w:rsidP="00057225">
            <w:pPr>
              <w:pStyle w:val="TableParagraph"/>
              <w:spacing w:before="5"/>
              <w:rPr>
                <w:rFonts w:ascii="Times New Roman"/>
                <w:sz w:val="24"/>
                <w:szCs w:val="24"/>
              </w:rPr>
            </w:pPr>
          </w:p>
          <w:p w:rsidR="00057225" w:rsidRPr="00EF1DE3" w:rsidRDefault="00057225" w:rsidP="00057225">
            <w:pPr>
              <w:pStyle w:val="TableParagraph"/>
              <w:spacing w:line="264" w:lineRule="auto"/>
              <w:ind w:left="21" w:right="87"/>
              <w:rPr>
                <w:sz w:val="24"/>
                <w:szCs w:val="24"/>
              </w:rPr>
            </w:pPr>
            <w:r w:rsidRPr="00EF1DE3">
              <w:rPr>
                <w:color w:val="006FC0"/>
                <w:sz w:val="24"/>
                <w:szCs w:val="24"/>
              </w:rPr>
              <w:t>Foster care experience was previously skipped for those in "intact" families. But because questions related to "intact" family structure ask specifically about the time "between your adoption and present time," foster care experience some respondents may have had prior to adoption may be getting missed. The same change is being made in the female questionnaire.</w:t>
            </w:r>
          </w:p>
        </w:tc>
      </w:tr>
      <w:tr w:rsidR="00057225" w:rsidTr="00EB5E44">
        <w:trPr>
          <w:trHeight w:hRule="exact" w:val="1711"/>
        </w:trPr>
        <w:tc>
          <w:tcPr>
            <w:tcW w:w="564" w:type="dxa"/>
            <w:tcBorders>
              <w:top w:val="single" w:sz="4" w:space="0" w:color="000000"/>
              <w:bottom w:val="single" w:sz="4" w:space="0" w:color="000000"/>
              <w:right w:val="single" w:sz="4" w:space="0" w:color="000000"/>
            </w:tcBorders>
          </w:tcPr>
          <w:p w:rsidR="00057225" w:rsidRPr="00EF1DE3" w:rsidRDefault="00057225" w:rsidP="00057225">
            <w:pPr>
              <w:pStyle w:val="TableParagraph"/>
              <w:rPr>
                <w:rFonts w:ascii="Times New Roman"/>
                <w:sz w:val="24"/>
                <w:szCs w:val="24"/>
              </w:rPr>
            </w:pPr>
          </w:p>
          <w:p w:rsidR="00057225" w:rsidRPr="00EF1DE3" w:rsidRDefault="00057225" w:rsidP="00057225">
            <w:pPr>
              <w:pStyle w:val="TableParagraph"/>
              <w:rPr>
                <w:rFonts w:ascii="Times New Roman"/>
                <w:sz w:val="24"/>
                <w:szCs w:val="24"/>
              </w:rPr>
            </w:pPr>
          </w:p>
          <w:p w:rsidR="00057225" w:rsidRPr="00EF1DE3" w:rsidRDefault="00057225" w:rsidP="00057225">
            <w:pPr>
              <w:pStyle w:val="TableParagraph"/>
              <w:spacing w:before="9"/>
              <w:rPr>
                <w:rFonts w:ascii="Times New Roman"/>
                <w:sz w:val="24"/>
                <w:szCs w:val="24"/>
              </w:rPr>
            </w:pPr>
          </w:p>
          <w:p w:rsidR="00057225" w:rsidRPr="00EF1DE3" w:rsidRDefault="00057225" w:rsidP="00057225">
            <w:pPr>
              <w:pStyle w:val="TableParagraph"/>
              <w:ind w:left="16"/>
              <w:rPr>
                <w:sz w:val="24"/>
                <w:szCs w:val="24"/>
              </w:rPr>
            </w:pPr>
            <w:r w:rsidRPr="00EF1DE3">
              <w:rPr>
                <w:sz w:val="24"/>
                <w:szCs w:val="24"/>
              </w:rPr>
              <w:t>30</w:t>
            </w:r>
          </w:p>
        </w:tc>
        <w:tc>
          <w:tcPr>
            <w:tcW w:w="2109" w:type="dxa"/>
            <w:tcBorders>
              <w:top w:val="single" w:sz="4" w:space="0" w:color="000000"/>
              <w:left w:val="single" w:sz="4" w:space="0" w:color="000000"/>
              <w:bottom w:val="single" w:sz="4" w:space="0" w:color="000000"/>
              <w:right w:val="single" w:sz="4" w:space="0" w:color="000000"/>
            </w:tcBorders>
          </w:tcPr>
          <w:p w:rsidR="00057225" w:rsidRPr="00EF1DE3" w:rsidRDefault="00057225" w:rsidP="00057225">
            <w:pPr>
              <w:pStyle w:val="TableParagraph"/>
              <w:rPr>
                <w:rFonts w:ascii="Times New Roman"/>
                <w:sz w:val="24"/>
                <w:szCs w:val="24"/>
              </w:rPr>
            </w:pPr>
          </w:p>
          <w:p w:rsidR="00057225" w:rsidRPr="00EF1DE3" w:rsidRDefault="00057225" w:rsidP="00057225">
            <w:pPr>
              <w:pStyle w:val="TableParagraph"/>
              <w:rPr>
                <w:rFonts w:ascii="Times New Roman"/>
                <w:sz w:val="24"/>
                <w:szCs w:val="24"/>
              </w:rPr>
            </w:pPr>
          </w:p>
          <w:p w:rsidR="00057225" w:rsidRPr="00EF1DE3" w:rsidRDefault="00057225" w:rsidP="00057225">
            <w:pPr>
              <w:pStyle w:val="TableParagraph"/>
              <w:spacing w:before="4"/>
              <w:rPr>
                <w:rFonts w:ascii="Times New Roman"/>
                <w:sz w:val="24"/>
                <w:szCs w:val="24"/>
              </w:rPr>
            </w:pPr>
          </w:p>
          <w:p w:rsidR="00057225" w:rsidRPr="00EF1DE3" w:rsidRDefault="00057225" w:rsidP="00057225">
            <w:pPr>
              <w:pStyle w:val="TableParagraph"/>
              <w:ind w:left="21"/>
              <w:rPr>
                <w:sz w:val="24"/>
                <w:szCs w:val="24"/>
              </w:rPr>
            </w:pPr>
            <w:r w:rsidRPr="00EF1DE3">
              <w:rPr>
                <w:sz w:val="24"/>
                <w:szCs w:val="24"/>
              </w:rPr>
              <w:t>AF-16 AGEFSTER</w:t>
            </w:r>
          </w:p>
        </w:tc>
        <w:tc>
          <w:tcPr>
            <w:tcW w:w="2520" w:type="dxa"/>
            <w:tcBorders>
              <w:top w:val="single" w:sz="4" w:space="0" w:color="000000"/>
              <w:left w:val="single" w:sz="4" w:space="0" w:color="000000"/>
              <w:bottom w:val="single" w:sz="4" w:space="0" w:color="000000"/>
              <w:right w:val="single" w:sz="4" w:space="0" w:color="000000"/>
            </w:tcBorders>
          </w:tcPr>
          <w:p w:rsidR="00057225" w:rsidRPr="00EF1DE3" w:rsidRDefault="00057225" w:rsidP="00057225">
            <w:pPr>
              <w:pStyle w:val="TableParagraph"/>
              <w:rPr>
                <w:rFonts w:ascii="Times New Roman"/>
                <w:sz w:val="24"/>
                <w:szCs w:val="24"/>
              </w:rPr>
            </w:pPr>
          </w:p>
          <w:p w:rsidR="00057225" w:rsidRPr="00EF1DE3" w:rsidRDefault="00057225" w:rsidP="00057225">
            <w:pPr>
              <w:pStyle w:val="TableParagraph"/>
              <w:spacing w:before="4"/>
              <w:rPr>
                <w:rFonts w:ascii="Times New Roman"/>
                <w:sz w:val="24"/>
                <w:szCs w:val="24"/>
              </w:rPr>
            </w:pPr>
          </w:p>
          <w:p w:rsidR="00057225" w:rsidRPr="00EF1DE3" w:rsidRDefault="00057225" w:rsidP="00057225">
            <w:pPr>
              <w:pStyle w:val="TableParagraph"/>
              <w:spacing w:before="1" w:line="264" w:lineRule="auto"/>
              <w:ind w:left="21" w:right="21"/>
              <w:rPr>
                <w:sz w:val="24"/>
                <w:szCs w:val="24"/>
              </w:rPr>
            </w:pPr>
            <w:r w:rsidRPr="00EF1DE3">
              <w:rPr>
                <w:sz w:val="24"/>
                <w:szCs w:val="24"/>
              </w:rPr>
              <w:t>Question about age of R when they last left foster care</w:t>
            </w:r>
          </w:p>
        </w:tc>
        <w:tc>
          <w:tcPr>
            <w:tcW w:w="1890" w:type="dxa"/>
            <w:tcBorders>
              <w:top w:val="single" w:sz="4" w:space="0" w:color="000000"/>
              <w:left w:val="single" w:sz="4" w:space="0" w:color="000000"/>
              <w:bottom w:val="single" w:sz="4" w:space="0" w:color="000000"/>
              <w:right w:val="single" w:sz="4" w:space="0" w:color="000000"/>
            </w:tcBorders>
          </w:tcPr>
          <w:p w:rsidR="00057225" w:rsidRPr="00EF1DE3" w:rsidRDefault="00057225" w:rsidP="00057225">
            <w:pPr>
              <w:pStyle w:val="TableParagraph"/>
              <w:rPr>
                <w:rFonts w:ascii="Times New Roman"/>
                <w:sz w:val="24"/>
                <w:szCs w:val="24"/>
              </w:rPr>
            </w:pPr>
          </w:p>
          <w:p w:rsidR="00057225" w:rsidRPr="00EF1DE3" w:rsidRDefault="00057225" w:rsidP="00057225">
            <w:pPr>
              <w:pStyle w:val="TableParagraph"/>
              <w:rPr>
                <w:rFonts w:ascii="Times New Roman"/>
                <w:sz w:val="24"/>
                <w:szCs w:val="24"/>
              </w:rPr>
            </w:pPr>
          </w:p>
          <w:p w:rsidR="00057225" w:rsidRPr="00EF1DE3" w:rsidRDefault="00057225" w:rsidP="00057225">
            <w:pPr>
              <w:pStyle w:val="TableParagraph"/>
              <w:spacing w:before="4"/>
              <w:rPr>
                <w:rFonts w:ascii="Times New Roman"/>
                <w:sz w:val="24"/>
                <w:szCs w:val="24"/>
              </w:rPr>
            </w:pPr>
          </w:p>
          <w:p w:rsidR="00057225" w:rsidRPr="00EF1DE3" w:rsidRDefault="00057225" w:rsidP="00057225">
            <w:pPr>
              <w:pStyle w:val="TableParagraph"/>
              <w:ind w:left="21"/>
              <w:rPr>
                <w:sz w:val="24"/>
                <w:szCs w:val="24"/>
              </w:rPr>
            </w:pPr>
            <w:r w:rsidRPr="00EF1DE3">
              <w:rPr>
                <w:sz w:val="24"/>
                <w:szCs w:val="24"/>
              </w:rPr>
              <w:t>Att 3: page 15</w:t>
            </w:r>
          </w:p>
        </w:tc>
        <w:tc>
          <w:tcPr>
            <w:tcW w:w="7290" w:type="dxa"/>
            <w:tcBorders>
              <w:top w:val="single" w:sz="4" w:space="0" w:color="000000"/>
              <w:left w:val="single" w:sz="4" w:space="0" w:color="000000"/>
              <w:bottom w:val="single" w:sz="4" w:space="0" w:color="000000"/>
            </w:tcBorders>
          </w:tcPr>
          <w:p w:rsidR="00057225" w:rsidRPr="00EF1DE3" w:rsidRDefault="00057225" w:rsidP="00057225">
            <w:pPr>
              <w:pStyle w:val="TableParagraph"/>
              <w:spacing w:line="264" w:lineRule="auto"/>
              <w:ind w:left="21"/>
              <w:rPr>
                <w:sz w:val="24"/>
                <w:szCs w:val="24"/>
              </w:rPr>
            </w:pPr>
            <w:r w:rsidRPr="00EF1DE3">
              <w:rPr>
                <w:sz w:val="24"/>
                <w:szCs w:val="24"/>
              </w:rPr>
              <w:t>It can be important when looking at outcomes for those with foster experience to know how long it has been since they exited.  Even teens could have been out for 10+ years, so age is not an accurate proxy. The same change is being made in the female questionnaire. About 2-4% of Rs will get this question.</w:t>
            </w:r>
          </w:p>
        </w:tc>
      </w:tr>
      <w:tr w:rsidR="00057225" w:rsidTr="00EB5E44">
        <w:trPr>
          <w:trHeight w:hRule="exact" w:val="5221"/>
        </w:trPr>
        <w:tc>
          <w:tcPr>
            <w:tcW w:w="564" w:type="dxa"/>
            <w:tcBorders>
              <w:top w:val="single" w:sz="4" w:space="0" w:color="000000"/>
              <w:bottom w:val="single" w:sz="4" w:space="0" w:color="000000"/>
              <w:right w:val="single" w:sz="4" w:space="0" w:color="000000"/>
            </w:tcBorders>
          </w:tcPr>
          <w:p w:rsidR="00057225" w:rsidRPr="00EF1DE3" w:rsidRDefault="00057225" w:rsidP="00057225">
            <w:pPr>
              <w:pStyle w:val="TableParagraph"/>
              <w:rPr>
                <w:rFonts w:ascii="Times New Roman"/>
                <w:sz w:val="24"/>
                <w:szCs w:val="24"/>
              </w:rPr>
            </w:pPr>
          </w:p>
          <w:p w:rsidR="00057225" w:rsidRPr="00EF1DE3" w:rsidRDefault="00057225" w:rsidP="00057225">
            <w:pPr>
              <w:pStyle w:val="TableParagraph"/>
              <w:rPr>
                <w:rFonts w:ascii="Times New Roman"/>
                <w:sz w:val="24"/>
                <w:szCs w:val="24"/>
              </w:rPr>
            </w:pPr>
          </w:p>
          <w:p w:rsidR="00057225" w:rsidRPr="00EF1DE3" w:rsidRDefault="00057225" w:rsidP="00057225">
            <w:pPr>
              <w:pStyle w:val="TableParagraph"/>
              <w:rPr>
                <w:rFonts w:ascii="Times New Roman"/>
                <w:sz w:val="24"/>
                <w:szCs w:val="24"/>
              </w:rPr>
            </w:pPr>
          </w:p>
          <w:p w:rsidR="00057225" w:rsidRPr="00EF1DE3" w:rsidRDefault="00057225" w:rsidP="00057225">
            <w:pPr>
              <w:pStyle w:val="TableParagraph"/>
              <w:rPr>
                <w:rFonts w:ascii="Times New Roman"/>
                <w:sz w:val="24"/>
                <w:szCs w:val="24"/>
              </w:rPr>
            </w:pPr>
          </w:p>
          <w:p w:rsidR="00057225" w:rsidRPr="00EF1DE3" w:rsidRDefault="00057225" w:rsidP="00057225">
            <w:pPr>
              <w:pStyle w:val="TableParagraph"/>
              <w:rPr>
                <w:rFonts w:ascii="Times New Roman"/>
                <w:sz w:val="24"/>
                <w:szCs w:val="24"/>
              </w:rPr>
            </w:pPr>
          </w:p>
          <w:p w:rsidR="00057225" w:rsidRPr="00EF1DE3" w:rsidRDefault="00057225" w:rsidP="00057225">
            <w:pPr>
              <w:pStyle w:val="TableParagraph"/>
              <w:spacing w:before="6"/>
              <w:rPr>
                <w:rFonts w:ascii="Times New Roman"/>
                <w:sz w:val="24"/>
                <w:szCs w:val="24"/>
              </w:rPr>
            </w:pPr>
          </w:p>
          <w:p w:rsidR="00057225" w:rsidRPr="00EF1DE3" w:rsidRDefault="00057225" w:rsidP="00057225">
            <w:pPr>
              <w:pStyle w:val="TableParagraph"/>
              <w:ind w:left="16"/>
              <w:rPr>
                <w:sz w:val="24"/>
                <w:szCs w:val="24"/>
              </w:rPr>
            </w:pPr>
            <w:r w:rsidRPr="00EF1DE3">
              <w:rPr>
                <w:sz w:val="24"/>
                <w:szCs w:val="24"/>
              </w:rPr>
              <w:t>31</w:t>
            </w:r>
          </w:p>
        </w:tc>
        <w:tc>
          <w:tcPr>
            <w:tcW w:w="2109" w:type="dxa"/>
            <w:tcBorders>
              <w:top w:val="single" w:sz="4" w:space="0" w:color="000000"/>
              <w:left w:val="single" w:sz="4" w:space="0" w:color="000000"/>
              <w:bottom w:val="single" w:sz="4" w:space="0" w:color="000000"/>
              <w:right w:val="single" w:sz="4" w:space="0" w:color="000000"/>
            </w:tcBorders>
          </w:tcPr>
          <w:p w:rsidR="00057225" w:rsidRPr="00EF1DE3" w:rsidRDefault="00057225" w:rsidP="00057225">
            <w:pPr>
              <w:pStyle w:val="TableParagraph"/>
              <w:spacing w:before="2"/>
              <w:rPr>
                <w:rFonts w:ascii="Times New Roman"/>
                <w:sz w:val="24"/>
                <w:szCs w:val="24"/>
              </w:rPr>
            </w:pPr>
          </w:p>
          <w:p w:rsidR="00057225" w:rsidRPr="00EF1DE3" w:rsidRDefault="00057225" w:rsidP="00057225">
            <w:pPr>
              <w:pStyle w:val="TableParagraph"/>
              <w:spacing w:line="264" w:lineRule="auto"/>
              <w:ind w:left="21" w:right="270"/>
              <w:rPr>
                <w:sz w:val="24"/>
                <w:szCs w:val="24"/>
              </w:rPr>
            </w:pPr>
            <w:r w:rsidRPr="00EF1DE3">
              <w:rPr>
                <w:sz w:val="24"/>
                <w:szCs w:val="24"/>
              </w:rPr>
              <w:t>BA-5a SEDNOLC BA-11a SEDWHLC BA-14a SEDCONLC BA-17a SEDSTDLC BA-20a SEDHIVLC</w:t>
            </w:r>
          </w:p>
        </w:tc>
        <w:tc>
          <w:tcPr>
            <w:tcW w:w="2520" w:type="dxa"/>
            <w:tcBorders>
              <w:top w:val="single" w:sz="4" w:space="0" w:color="000000"/>
              <w:left w:val="single" w:sz="4" w:space="0" w:color="000000"/>
              <w:bottom w:val="single" w:sz="4" w:space="0" w:color="000000"/>
              <w:right w:val="single" w:sz="4" w:space="0" w:color="000000"/>
            </w:tcBorders>
          </w:tcPr>
          <w:p w:rsidR="00EB5E44" w:rsidRDefault="00EB5E44" w:rsidP="00057225">
            <w:pPr>
              <w:pStyle w:val="TableParagraph"/>
              <w:spacing w:before="14" w:line="264" w:lineRule="auto"/>
              <w:ind w:left="21" w:right="20"/>
              <w:jc w:val="both"/>
              <w:rPr>
                <w:sz w:val="24"/>
                <w:szCs w:val="24"/>
              </w:rPr>
            </w:pPr>
            <w:r w:rsidRPr="00EB5E44">
              <w:rPr>
                <w:sz w:val="24"/>
                <w:szCs w:val="24"/>
              </w:rPr>
              <w:t>Added questions about location of formal sex</w:t>
            </w:r>
          </w:p>
          <w:p w:rsidR="00057225" w:rsidRPr="00EF1DE3" w:rsidRDefault="00057225" w:rsidP="00057225">
            <w:pPr>
              <w:pStyle w:val="TableParagraph"/>
              <w:spacing w:before="14" w:line="264" w:lineRule="auto"/>
              <w:ind w:left="21" w:right="20"/>
              <w:jc w:val="both"/>
              <w:rPr>
                <w:sz w:val="24"/>
                <w:szCs w:val="24"/>
              </w:rPr>
            </w:pPr>
            <w:r w:rsidRPr="00EF1DE3">
              <w:rPr>
                <w:sz w:val="24"/>
                <w:szCs w:val="24"/>
              </w:rPr>
              <w:t>education instruction for items in the series that did not already have the questions. (how to say no</w:t>
            </w:r>
            <w:r w:rsidRPr="00EF1DE3">
              <w:rPr>
                <w:spacing w:val="-4"/>
                <w:sz w:val="24"/>
                <w:szCs w:val="24"/>
              </w:rPr>
              <w:t xml:space="preserve"> </w:t>
            </w:r>
            <w:r w:rsidRPr="00EF1DE3">
              <w:rPr>
                <w:sz w:val="24"/>
                <w:szCs w:val="24"/>
              </w:rPr>
              <w:t>to</w:t>
            </w:r>
            <w:r w:rsidRPr="00EF1DE3">
              <w:rPr>
                <w:spacing w:val="-4"/>
                <w:sz w:val="24"/>
                <w:szCs w:val="24"/>
              </w:rPr>
              <w:t xml:space="preserve"> </w:t>
            </w:r>
            <w:r w:rsidRPr="00EF1DE3">
              <w:rPr>
                <w:sz w:val="24"/>
                <w:szCs w:val="24"/>
              </w:rPr>
              <w:t>sex,</w:t>
            </w:r>
            <w:r w:rsidRPr="00EF1DE3">
              <w:rPr>
                <w:spacing w:val="-4"/>
                <w:sz w:val="24"/>
                <w:szCs w:val="24"/>
              </w:rPr>
              <w:t xml:space="preserve"> </w:t>
            </w:r>
            <w:r w:rsidRPr="00EF1DE3">
              <w:rPr>
                <w:sz w:val="24"/>
                <w:szCs w:val="24"/>
              </w:rPr>
              <w:t>where</w:t>
            </w:r>
            <w:r w:rsidRPr="00EF1DE3">
              <w:rPr>
                <w:spacing w:val="-3"/>
                <w:sz w:val="24"/>
                <w:szCs w:val="24"/>
              </w:rPr>
              <w:t xml:space="preserve"> </w:t>
            </w:r>
            <w:r w:rsidRPr="00EF1DE3">
              <w:rPr>
                <w:sz w:val="24"/>
                <w:szCs w:val="24"/>
              </w:rPr>
              <w:t>to</w:t>
            </w:r>
            <w:r w:rsidRPr="00EF1DE3">
              <w:rPr>
                <w:spacing w:val="-4"/>
                <w:sz w:val="24"/>
                <w:szCs w:val="24"/>
              </w:rPr>
              <w:t xml:space="preserve"> </w:t>
            </w:r>
            <w:r w:rsidRPr="00EF1DE3">
              <w:rPr>
                <w:sz w:val="24"/>
                <w:szCs w:val="24"/>
              </w:rPr>
              <w:t>get</w:t>
            </w:r>
            <w:r w:rsidRPr="00EF1DE3">
              <w:rPr>
                <w:spacing w:val="-2"/>
                <w:sz w:val="24"/>
                <w:szCs w:val="24"/>
              </w:rPr>
              <w:t xml:space="preserve"> </w:t>
            </w:r>
            <w:r w:rsidRPr="00EF1DE3">
              <w:rPr>
                <w:sz w:val="24"/>
                <w:szCs w:val="24"/>
              </w:rPr>
              <w:t>birth</w:t>
            </w:r>
            <w:r w:rsidRPr="00EF1DE3">
              <w:rPr>
                <w:spacing w:val="-4"/>
                <w:sz w:val="24"/>
                <w:szCs w:val="24"/>
              </w:rPr>
              <w:t xml:space="preserve"> </w:t>
            </w:r>
            <w:r w:rsidRPr="00EF1DE3">
              <w:rPr>
                <w:sz w:val="24"/>
                <w:szCs w:val="24"/>
              </w:rPr>
              <w:t>control,</w:t>
            </w:r>
            <w:r w:rsidRPr="00EF1DE3">
              <w:rPr>
                <w:spacing w:val="-4"/>
                <w:sz w:val="24"/>
                <w:szCs w:val="24"/>
              </w:rPr>
              <w:t xml:space="preserve"> </w:t>
            </w:r>
            <w:r w:rsidRPr="00EF1DE3">
              <w:rPr>
                <w:sz w:val="24"/>
                <w:szCs w:val="24"/>
              </w:rPr>
              <w:t>how</w:t>
            </w:r>
            <w:r w:rsidRPr="00EF1DE3">
              <w:rPr>
                <w:spacing w:val="-3"/>
                <w:sz w:val="24"/>
                <w:szCs w:val="24"/>
              </w:rPr>
              <w:t xml:space="preserve"> </w:t>
            </w:r>
            <w:r w:rsidRPr="00EF1DE3">
              <w:rPr>
                <w:sz w:val="24"/>
                <w:szCs w:val="24"/>
              </w:rPr>
              <w:t>to</w:t>
            </w:r>
            <w:r w:rsidRPr="00EF1DE3">
              <w:rPr>
                <w:spacing w:val="-4"/>
                <w:sz w:val="24"/>
                <w:szCs w:val="24"/>
              </w:rPr>
              <w:t xml:space="preserve"> </w:t>
            </w:r>
            <w:r w:rsidRPr="00EF1DE3">
              <w:rPr>
                <w:sz w:val="24"/>
                <w:szCs w:val="24"/>
              </w:rPr>
              <w:t>use a</w:t>
            </w:r>
            <w:r w:rsidRPr="00EF1DE3">
              <w:rPr>
                <w:spacing w:val="-4"/>
                <w:sz w:val="24"/>
                <w:szCs w:val="24"/>
              </w:rPr>
              <w:t xml:space="preserve"> </w:t>
            </w:r>
            <w:r w:rsidRPr="00EF1DE3">
              <w:rPr>
                <w:sz w:val="24"/>
                <w:szCs w:val="24"/>
              </w:rPr>
              <w:t>condom,</w:t>
            </w:r>
            <w:r w:rsidRPr="00EF1DE3">
              <w:rPr>
                <w:spacing w:val="-5"/>
                <w:sz w:val="24"/>
                <w:szCs w:val="24"/>
              </w:rPr>
              <w:t xml:space="preserve"> </w:t>
            </w:r>
            <w:r w:rsidRPr="00EF1DE3">
              <w:rPr>
                <w:sz w:val="24"/>
                <w:szCs w:val="24"/>
              </w:rPr>
              <w:t>sexually</w:t>
            </w:r>
            <w:r w:rsidRPr="00EF1DE3">
              <w:rPr>
                <w:spacing w:val="-3"/>
                <w:sz w:val="24"/>
                <w:szCs w:val="24"/>
              </w:rPr>
              <w:t xml:space="preserve"> </w:t>
            </w:r>
            <w:r w:rsidRPr="00EF1DE3">
              <w:rPr>
                <w:sz w:val="24"/>
                <w:szCs w:val="24"/>
              </w:rPr>
              <w:t>transmitted</w:t>
            </w:r>
            <w:r w:rsidRPr="00EF1DE3">
              <w:rPr>
                <w:spacing w:val="-5"/>
                <w:sz w:val="24"/>
                <w:szCs w:val="24"/>
              </w:rPr>
              <w:t xml:space="preserve"> </w:t>
            </w:r>
            <w:r w:rsidRPr="00EF1DE3">
              <w:rPr>
                <w:sz w:val="24"/>
                <w:szCs w:val="24"/>
              </w:rPr>
              <w:t>diseases,</w:t>
            </w:r>
            <w:r w:rsidRPr="00EF1DE3">
              <w:rPr>
                <w:spacing w:val="-5"/>
                <w:sz w:val="24"/>
                <w:szCs w:val="24"/>
              </w:rPr>
              <w:t xml:space="preserve"> </w:t>
            </w:r>
            <w:r w:rsidRPr="00EF1DE3">
              <w:rPr>
                <w:sz w:val="24"/>
                <w:szCs w:val="24"/>
              </w:rPr>
              <w:t>how</w:t>
            </w:r>
            <w:r w:rsidRPr="00EF1DE3">
              <w:rPr>
                <w:spacing w:val="-4"/>
                <w:sz w:val="24"/>
                <w:szCs w:val="24"/>
              </w:rPr>
              <w:t xml:space="preserve"> </w:t>
            </w:r>
            <w:r w:rsidRPr="00EF1DE3">
              <w:rPr>
                <w:sz w:val="24"/>
                <w:szCs w:val="24"/>
              </w:rPr>
              <w:t>to prevent</w:t>
            </w:r>
            <w:r w:rsidRPr="00EF1DE3">
              <w:rPr>
                <w:spacing w:val="-9"/>
                <w:sz w:val="24"/>
                <w:szCs w:val="24"/>
              </w:rPr>
              <w:t xml:space="preserve"> </w:t>
            </w:r>
            <w:r w:rsidRPr="00EF1DE3">
              <w:rPr>
                <w:sz w:val="24"/>
                <w:szCs w:val="24"/>
              </w:rPr>
              <w:t>HIV/AIDS)</w:t>
            </w:r>
          </w:p>
        </w:tc>
        <w:tc>
          <w:tcPr>
            <w:tcW w:w="1890" w:type="dxa"/>
            <w:tcBorders>
              <w:top w:val="single" w:sz="4" w:space="0" w:color="000000"/>
              <w:left w:val="single" w:sz="4" w:space="0" w:color="000000"/>
              <w:bottom w:val="single" w:sz="4" w:space="0" w:color="000000"/>
              <w:right w:val="single" w:sz="4" w:space="0" w:color="000000"/>
            </w:tcBorders>
          </w:tcPr>
          <w:p w:rsidR="00057225" w:rsidRPr="00EF1DE3" w:rsidRDefault="00057225" w:rsidP="00057225">
            <w:pPr>
              <w:pStyle w:val="TableParagraph"/>
              <w:spacing w:before="2"/>
              <w:rPr>
                <w:rFonts w:ascii="Times New Roman"/>
                <w:sz w:val="24"/>
                <w:szCs w:val="24"/>
              </w:rPr>
            </w:pPr>
          </w:p>
          <w:p w:rsidR="00057225" w:rsidRPr="00EF1DE3" w:rsidRDefault="00057225" w:rsidP="00057225">
            <w:pPr>
              <w:pStyle w:val="TableParagraph"/>
              <w:ind w:left="21"/>
              <w:rPr>
                <w:sz w:val="24"/>
                <w:szCs w:val="24"/>
              </w:rPr>
            </w:pPr>
            <w:r w:rsidRPr="00EF1DE3">
              <w:rPr>
                <w:sz w:val="24"/>
                <w:szCs w:val="24"/>
              </w:rPr>
              <w:t>Att 3: page 18</w:t>
            </w:r>
          </w:p>
          <w:p w:rsidR="00057225" w:rsidRPr="00EF1DE3" w:rsidRDefault="00057225" w:rsidP="00057225">
            <w:pPr>
              <w:pStyle w:val="TableParagraph"/>
              <w:spacing w:before="13"/>
              <w:ind w:left="21"/>
              <w:rPr>
                <w:sz w:val="24"/>
                <w:szCs w:val="24"/>
              </w:rPr>
            </w:pPr>
            <w:r w:rsidRPr="00EF1DE3">
              <w:rPr>
                <w:sz w:val="24"/>
                <w:szCs w:val="24"/>
              </w:rPr>
              <w:t>Att 3: page 20</w:t>
            </w:r>
          </w:p>
          <w:p w:rsidR="00057225" w:rsidRPr="00EF1DE3" w:rsidRDefault="00057225" w:rsidP="00057225">
            <w:pPr>
              <w:pStyle w:val="TableParagraph"/>
              <w:spacing w:before="13"/>
              <w:ind w:left="21"/>
              <w:rPr>
                <w:sz w:val="24"/>
                <w:szCs w:val="24"/>
              </w:rPr>
            </w:pPr>
            <w:r w:rsidRPr="00EF1DE3">
              <w:rPr>
                <w:sz w:val="24"/>
                <w:szCs w:val="24"/>
              </w:rPr>
              <w:t>Att 3: page 21</w:t>
            </w:r>
          </w:p>
          <w:p w:rsidR="00057225" w:rsidRPr="00EF1DE3" w:rsidRDefault="00057225" w:rsidP="00057225">
            <w:pPr>
              <w:pStyle w:val="TableParagraph"/>
              <w:spacing w:before="13"/>
              <w:ind w:left="21"/>
              <w:rPr>
                <w:sz w:val="24"/>
                <w:szCs w:val="24"/>
              </w:rPr>
            </w:pPr>
            <w:r w:rsidRPr="00EF1DE3">
              <w:rPr>
                <w:sz w:val="24"/>
                <w:szCs w:val="24"/>
              </w:rPr>
              <w:t>Att 3: page 21</w:t>
            </w:r>
          </w:p>
          <w:p w:rsidR="00057225" w:rsidRPr="00EF1DE3" w:rsidRDefault="00057225" w:rsidP="00057225">
            <w:pPr>
              <w:pStyle w:val="TableParagraph"/>
              <w:spacing w:before="13"/>
              <w:ind w:left="21"/>
              <w:rPr>
                <w:sz w:val="24"/>
                <w:szCs w:val="24"/>
              </w:rPr>
            </w:pPr>
            <w:r w:rsidRPr="00EF1DE3">
              <w:rPr>
                <w:sz w:val="24"/>
                <w:szCs w:val="24"/>
              </w:rPr>
              <w:t>Att 3: page 22</w:t>
            </w:r>
          </w:p>
        </w:tc>
        <w:tc>
          <w:tcPr>
            <w:tcW w:w="7290" w:type="dxa"/>
            <w:tcBorders>
              <w:top w:val="single" w:sz="4" w:space="0" w:color="000000"/>
              <w:left w:val="single" w:sz="4" w:space="0" w:color="000000"/>
              <w:bottom w:val="single" w:sz="4" w:space="0" w:color="000000"/>
            </w:tcBorders>
          </w:tcPr>
          <w:p w:rsidR="00057225" w:rsidRPr="00EF1DE3" w:rsidRDefault="00057225" w:rsidP="00057225">
            <w:pPr>
              <w:pStyle w:val="TableParagraph"/>
              <w:rPr>
                <w:rFonts w:ascii="Times New Roman"/>
                <w:sz w:val="24"/>
                <w:szCs w:val="24"/>
              </w:rPr>
            </w:pPr>
          </w:p>
          <w:p w:rsidR="00057225" w:rsidRPr="00EF1DE3" w:rsidRDefault="00057225" w:rsidP="00057225">
            <w:pPr>
              <w:pStyle w:val="TableParagraph"/>
              <w:spacing w:before="2"/>
              <w:rPr>
                <w:rFonts w:ascii="Times New Roman"/>
                <w:sz w:val="24"/>
                <w:szCs w:val="24"/>
              </w:rPr>
            </w:pPr>
          </w:p>
          <w:p w:rsidR="00057225" w:rsidRPr="00EF1DE3" w:rsidRDefault="00057225" w:rsidP="00057225">
            <w:pPr>
              <w:pStyle w:val="TableParagraph"/>
              <w:spacing w:line="264" w:lineRule="auto"/>
              <w:ind w:left="21" w:right="12"/>
              <w:rPr>
                <w:sz w:val="24"/>
                <w:szCs w:val="24"/>
              </w:rPr>
            </w:pPr>
            <w:r w:rsidRPr="00EF1DE3">
              <w:rPr>
                <w:sz w:val="24"/>
                <w:szCs w:val="24"/>
              </w:rPr>
              <w:t>Adding these location questions makes the series more consistent because location(s) of sex ed will be asked consistently for all topics. This information, uniformly collected for all sex ed topics, is particular helpful for those cosponsors focused on school-based education programs. About 25% of respondents will get these questions.</w:t>
            </w:r>
          </w:p>
        </w:tc>
      </w:tr>
      <w:tr w:rsidR="00057225" w:rsidTr="00EB5E44">
        <w:trPr>
          <w:trHeight w:hRule="exact" w:val="3061"/>
        </w:trPr>
        <w:tc>
          <w:tcPr>
            <w:tcW w:w="564" w:type="dxa"/>
            <w:tcBorders>
              <w:top w:val="single" w:sz="4" w:space="0" w:color="000000"/>
              <w:bottom w:val="single" w:sz="4" w:space="0" w:color="000000"/>
              <w:right w:val="single" w:sz="4" w:space="0" w:color="000000"/>
            </w:tcBorders>
          </w:tcPr>
          <w:p w:rsidR="00057225" w:rsidRPr="00EF1DE3" w:rsidRDefault="00057225" w:rsidP="00057225">
            <w:pPr>
              <w:pStyle w:val="TableParagraph"/>
              <w:rPr>
                <w:rFonts w:ascii="Times New Roman"/>
                <w:sz w:val="24"/>
                <w:szCs w:val="24"/>
              </w:rPr>
            </w:pPr>
          </w:p>
          <w:p w:rsidR="00057225" w:rsidRPr="00EF1DE3" w:rsidRDefault="00057225" w:rsidP="00057225">
            <w:pPr>
              <w:pStyle w:val="TableParagraph"/>
              <w:rPr>
                <w:rFonts w:ascii="Times New Roman"/>
                <w:sz w:val="24"/>
                <w:szCs w:val="24"/>
              </w:rPr>
            </w:pPr>
          </w:p>
          <w:p w:rsidR="00057225" w:rsidRPr="00EF1DE3" w:rsidRDefault="00057225" w:rsidP="00057225">
            <w:pPr>
              <w:pStyle w:val="TableParagraph"/>
              <w:rPr>
                <w:rFonts w:ascii="Times New Roman"/>
                <w:sz w:val="24"/>
                <w:szCs w:val="24"/>
              </w:rPr>
            </w:pPr>
          </w:p>
          <w:p w:rsidR="00057225" w:rsidRPr="00EF1DE3" w:rsidRDefault="00057225" w:rsidP="00057225">
            <w:pPr>
              <w:pStyle w:val="TableParagraph"/>
              <w:rPr>
                <w:rFonts w:ascii="Times New Roman"/>
                <w:sz w:val="24"/>
                <w:szCs w:val="24"/>
              </w:rPr>
            </w:pPr>
          </w:p>
          <w:p w:rsidR="00057225" w:rsidRPr="00EF1DE3" w:rsidRDefault="00057225" w:rsidP="00057225">
            <w:pPr>
              <w:pStyle w:val="TableParagraph"/>
              <w:rPr>
                <w:rFonts w:ascii="Times New Roman"/>
                <w:sz w:val="24"/>
                <w:szCs w:val="24"/>
              </w:rPr>
            </w:pPr>
          </w:p>
          <w:p w:rsidR="00057225" w:rsidRPr="00EF1DE3" w:rsidRDefault="00057225" w:rsidP="00057225">
            <w:pPr>
              <w:pStyle w:val="TableParagraph"/>
              <w:rPr>
                <w:rFonts w:ascii="Times New Roman"/>
                <w:sz w:val="24"/>
                <w:szCs w:val="24"/>
              </w:rPr>
            </w:pPr>
          </w:p>
          <w:p w:rsidR="00057225" w:rsidRPr="00EF1DE3" w:rsidRDefault="00057225" w:rsidP="00057225">
            <w:pPr>
              <w:pStyle w:val="TableParagraph"/>
              <w:spacing w:before="6"/>
              <w:rPr>
                <w:rFonts w:ascii="Times New Roman"/>
                <w:sz w:val="24"/>
                <w:szCs w:val="24"/>
              </w:rPr>
            </w:pPr>
          </w:p>
          <w:p w:rsidR="00057225" w:rsidRPr="00EF1DE3" w:rsidRDefault="00057225" w:rsidP="00057225">
            <w:pPr>
              <w:pStyle w:val="TableParagraph"/>
              <w:ind w:left="16"/>
              <w:rPr>
                <w:sz w:val="24"/>
                <w:szCs w:val="24"/>
              </w:rPr>
            </w:pPr>
            <w:r w:rsidRPr="00EF1DE3">
              <w:rPr>
                <w:sz w:val="24"/>
                <w:szCs w:val="24"/>
              </w:rPr>
              <w:t>32</w:t>
            </w:r>
          </w:p>
        </w:tc>
        <w:tc>
          <w:tcPr>
            <w:tcW w:w="2109" w:type="dxa"/>
            <w:tcBorders>
              <w:top w:val="single" w:sz="4" w:space="0" w:color="000000"/>
              <w:left w:val="single" w:sz="4" w:space="0" w:color="000000"/>
              <w:bottom w:val="single" w:sz="4" w:space="0" w:color="000000"/>
              <w:right w:val="single" w:sz="4" w:space="0" w:color="000000"/>
            </w:tcBorders>
          </w:tcPr>
          <w:p w:rsidR="00057225" w:rsidRPr="00EF1DE3" w:rsidRDefault="00057225" w:rsidP="00057225">
            <w:pPr>
              <w:pStyle w:val="TableParagraph"/>
              <w:rPr>
                <w:rFonts w:ascii="Times New Roman"/>
                <w:sz w:val="24"/>
                <w:szCs w:val="24"/>
              </w:rPr>
            </w:pPr>
          </w:p>
          <w:p w:rsidR="00057225" w:rsidRPr="00EF1DE3" w:rsidRDefault="00057225" w:rsidP="00057225">
            <w:pPr>
              <w:pStyle w:val="TableParagraph"/>
              <w:rPr>
                <w:rFonts w:ascii="Times New Roman"/>
                <w:sz w:val="24"/>
                <w:szCs w:val="24"/>
              </w:rPr>
            </w:pPr>
          </w:p>
          <w:p w:rsidR="00057225" w:rsidRPr="00EF1DE3" w:rsidRDefault="00057225" w:rsidP="00057225">
            <w:pPr>
              <w:pStyle w:val="TableParagraph"/>
              <w:rPr>
                <w:rFonts w:ascii="Times New Roman"/>
                <w:sz w:val="24"/>
                <w:szCs w:val="24"/>
              </w:rPr>
            </w:pPr>
          </w:p>
          <w:p w:rsidR="00057225" w:rsidRPr="00EF1DE3" w:rsidRDefault="00057225" w:rsidP="00057225">
            <w:pPr>
              <w:pStyle w:val="TableParagraph"/>
              <w:spacing w:before="105" w:line="264" w:lineRule="auto"/>
              <w:ind w:left="21" w:right="127"/>
              <w:rPr>
                <w:sz w:val="24"/>
                <w:szCs w:val="24"/>
              </w:rPr>
            </w:pPr>
            <w:r w:rsidRPr="00EF1DE3">
              <w:rPr>
                <w:sz w:val="24"/>
                <w:szCs w:val="24"/>
              </w:rPr>
              <w:t>CG-18c CWPLATEN CG-18d CWPLATEMY CH-5c CWPCPLATEN CH-5d CWPCPLATEMY</w:t>
            </w:r>
          </w:p>
        </w:tc>
        <w:tc>
          <w:tcPr>
            <w:tcW w:w="2520" w:type="dxa"/>
            <w:tcBorders>
              <w:top w:val="single" w:sz="4" w:space="0" w:color="000000"/>
              <w:left w:val="single" w:sz="4" w:space="0" w:color="000000"/>
              <w:bottom w:val="single" w:sz="4" w:space="0" w:color="000000"/>
              <w:right w:val="single" w:sz="4" w:space="0" w:color="000000"/>
            </w:tcBorders>
          </w:tcPr>
          <w:p w:rsidR="00057225" w:rsidRPr="00EF1DE3" w:rsidRDefault="00057225" w:rsidP="00057225">
            <w:pPr>
              <w:pStyle w:val="TableParagraph"/>
              <w:rPr>
                <w:rFonts w:ascii="Times New Roman"/>
                <w:sz w:val="24"/>
                <w:szCs w:val="24"/>
              </w:rPr>
            </w:pPr>
          </w:p>
          <w:p w:rsidR="00057225" w:rsidRPr="00EF1DE3" w:rsidRDefault="00057225" w:rsidP="00057225">
            <w:pPr>
              <w:pStyle w:val="TableParagraph"/>
              <w:rPr>
                <w:rFonts w:ascii="Times New Roman"/>
                <w:sz w:val="24"/>
                <w:szCs w:val="24"/>
              </w:rPr>
            </w:pPr>
          </w:p>
          <w:p w:rsidR="00057225" w:rsidRPr="00EF1DE3" w:rsidRDefault="00057225" w:rsidP="00057225">
            <w:pPr>
              <w:pStyle w:val="TableParagraph"/>
              <w:rPr>
                <w:rFonts w:ascii="Times New Roman"/>
                <w:sz w:val="24"/>
                <w:szCs w:val="24"/>
              </w:rPr>
            </w:pPr>
          </w:p>
          <w:p w:rsidR="00057225" w:rsidRPr="00EF1DE3" w:rsidRDefault="00057225" w:rsidP="00057225">
            <w:pPr>
              <w:pStyle w:val="TableParagraph"/>
              <w:rPr>
                <w:rFonts w:ascii="Times New Roman"/>
                <w:sz w:val="24"/>
                <w:szCs w:val="24"/>
              </w:rPr>
            </w:pPr>
          </w:p>
          <w:p w:rsidR="00057225" w:rsidRPr="00EF1DE3" w:rsidRDefault="00057225" w:rsidP="00057225">
            <w:pPr>
              <w:pStyle w:val="TableParagraph"/>
              <w:rPr>
                <w:rFonts w:ascii="Times New Roman"/>
                <w:sz w:val="24"/>
                <w:szCs w:val="24"/>
              </w:rPr>
            </w:pPr>
          </w:p>
          <w:p w:rsidR="00057225" w:rsidRPr="00EF1DE3" w:rsidRDefault="00057225" w:rsidP="00057225">
            <w:pPr>
              <w:pStyle w:val="TableParagraph"/>
              <w:spacing w:before="1"/>
              <w:rPr>
                <w:rFonts w:ascii="Times New Roman"/>
                <w:sz w:val="24"/>
                <w:szCs w:val="24"/>
              </w:rPr>
            </w:pPr>
          </w:p>
          <w:p w:rsidR="00057225" w:rsidRPr="00EF1DE3" w:rsidRDefault="00057225" w:rsidP="00057225">
            <w:pPr>
              <w:pStyle w:val="TableParagraph"/>
              <w:spacing w:line="264" w:lineRule="auto"/>
              <w:ind w:left="21"/>
              <w:rPr>
                <w:sz w:val="24"/>
                <w:szCs w:val="24"/>
              </w:rPr>
            </w:pPr>
            <w:r w:rsidRPr="00EF1DE3">
              <w:rPr>
                <w:sz w:val="24"/>
                <w:szCs w:val="24"/>
              </w:rPr>
              <w:t>Question on how much later did the pregnancy occur [current wife/cohabiting partner].</w:t>
            </w:r>
          </w:p>
        </w:tc>
        <w:tc>
          <w:tcPr>
            <w:tcW w:w="1890" w:type="dxa"/>
            <w:tcBorders>
              <w:top w:val="single" w:sz="4" w:space="0" w:color="000000"/>
              <w:left w:val="single" w:sz="4" w:space="0" w:color="000000"/>
              <w:bottom w:val="single" w:sz="4" w:space="0" w:color="000000"/>
              <w:right w:val="single" w:sz="4" w:space="0" w:color="000000"/>
            </w:tcBorders>
          </w:tcPr>
          <w:p w:rsidR="00057225" w:rsidRPr="00EF1DE3" w:rsidRDefault="00057225" w:rsidP="00057225">
            <w:pPr>
              <w:pStyle w:val="TableParagraph"/>
              <w:rPr>
                <w:rFonts w:ascii="Times New Roman"/>
                <w:sz w:val="24"/>
                <w:szCs w:val="24"/>
              </w:rPr>
            </w:pPr>
          </w:p>
          <w:p w:rsidR="00057225" w:rsidRPr="00EF1DE3" w:rsidRDefault="00057225" w:rsidP="00057225">
            <w:pPr>
              <w:pStyle w:val="TableParagraph"/>
              <w:rPr>
                <w:rFonts w:ascii="Times New Roman"/>
                <w:sz w:val="24"/>
                <w:szCs w:val="24"/>
              </w:rPr>
            </w:pPr>
          </w:p>
          <w:p w:rsidR="00057225" w:rsidRPr="00EF1DE3" w:rsidRDefault="00057225" w:rsidP="00057225">
            <w:pPr>
              <w:pStyle w:val="TableParagraph"/>
              <w:rPr>
                <w:rFonts w:ascii="Times New Roman"/>
                <w:sz w:val="24"/>
                <w:szCs w:val="24"/>
              </w:rPr>
            </w:pPr>
          </w:p>
          <w:p w:rsidR="00057225" w:rsidRPr="00EF1DE3" w:rsidRDefault="00057225" w:rsidP="00057225">
            <w:pPr>
              <w:pStyle w:val="TableParagraph"/>
              <w:spacing w:before="105"/>
              <w:ind w:left="21"/>
              <w:rPr>
                <w:sz w:val="24"/>
                <w:szCs w:val="24"/>
              </w:rPr>
            </w:pPr>
            <w:r w:rsidRPr="00EF1DE3">
              <w:rPr>
                <w:sz w:val="24"/>
                <w:szCs w:val="24"/>
              </w:rPr>
              <w:t>Att 3: page 43</w:t>
            </w:r>
          </w:p>
          <w:p w:rsidR="00057225" w:rsidRPr="00EF1DE3" w:rsidRDefault="00057225" w:rsidP="00057225">
            <w:pPr>
              <w:pStyle w:val="TableParagraph"/>
              <w:spacing w:before="2"/>
              <w:rPr>
                <w:rFonts w:ascii="Times New Roman"/>
                <w:sz w:val="24"/>
                <w:szCs w:val="24"/>
              </w:rPr>
            </w:pPr>
          </w:p>
          <w:p w:rsidR="00057225" w:rsidRPr="00EF1DE3" w:rsidRDefault="00057225" w:rsidP="00057225">
            <w:pPr>
              <w:pStyle w:val="TableParagraph"/>
              <w:ind w:left="21"/>
              <w:rPr>
                <w:sz w:val="24"/>
                <w:szCs w:val="24"/>
              </w:rPr>
            </w:pPr>
            <w:r w:rsidRPr="00EF1DE3">
              <w:rPr>
                <w:sz w:val="24"/>
                <w:szCs w:val="24"/>
              </w:rPr>
              <w:t>Att 3: page 45</w:t>
            </w:r>
          </w:p>
        </w:tc>
        <w:tc>
          <w:tcPr>
            <w:tcW w:w="7290" w:type="dxa"/>
            <w:vMerge w:val="restart"/>
            <w:tcBorders>
              <w:top w:val="single" w:sz="4" w:space="0" w:color="000000"/>
              <w:left w:val="single" w:sz="4" w:space="0" w:color="000000"/>
            </w:tcBorders>
          </w:tcPr>
          <w:p w:rsidR="00057225" w:rsidRPr="00EF1DE3" w:rsidRDefault="00057225" w:rsidP="00057225">
            <w:pPr>
              <w:pStyle w:val="TableParagraph"/>
              <w:spacing w:before="99" w:line="264" w:lineRule="auto"/>
              <w:ind w:left="21" w:right="42"/>
              <w:jc w:val="both"/>
              <w:rPr>
                <w:sz w:val="24"/>
                <w:szCs w:val="24"/>
              </w:rPr>
            </w:pPr>
            <w:r w:rsidRPr="00EF1DE3">
              <w:rPr>
                <w:sz w:val="24"/>
                <w:szCs w:val="24"/>
              </w:rPr>
              <w:t>We already ask about how much "too soon" pregnancies may have occurred, so this change is intended to get similar detail for those deemed "too late." (Similar rationale for these revisions in sections D, E, F.) About 5% of men will be asked these questions.</w:t>
            </w:r>
          </w:p>
        </w:tc>
      </w:tr>
      <w:tr w:rsidR="00057225" w:rsidTr="00EB5E44">
        <w:trPr>
          <w:trHeight w:hRule="exact" w:val="2081"/>
        </w:trPr>
        <w:tc>
          <w:tcPr>
            <w:tcW w:w="564" w:type="dxa"/>
            <w:tcBorders>
              <w:top w:val="single" w:sz="4" w:space="0" w:color="000000"/>
              <w:bottom w:val="single" w:sz="4" w:space="0" w:color="000000"/>
              <w:right w:val="single" w:sz="4" w:space="0" w:color="000000"/>
            </w:tcBorders>
          </w:tcPr>
          <w:p w:rsidR="00057225" w:rsidRPr="00EF1DE3" w:rsidRDefault="00057225" w:rsidP="00057225">
            <w:pPr>
              <w:pStyle w:val="TableParagraph"/>
              <w:rPr>
                <w:rFonts w:ascii="Times New Roman"/>
                <w:sz w:val="24"/>
                <w:szCs w:val="24"/>
              </w:rPr>
            </w:pPr>
          </w:p>
          <w:p w:rsidR="00057225" w:rsidRPr="00EF1DE3" w:rsidRDefault="00057225" w:rsidP="00057225">
            <w:pPr>
              <w:pStyle w:val="TableParagraph"/>
              <w:rPr>
                <w:rFonts w:ascii="Times New Roman"/>
                <w:sz w:val="24"/>
                <w:szCs w:val="24"/>
              </w:rPr>
            </w:pPr>
          </w:p>
          <w:p w:rsidR="00057225" w:rsidRPr="00EF1DE3" w:rsidRDefault="00057225" w:rsidP="00057225">
            <w:pPr>
              <w:pStyle w:val="TableParagraph"/>
              <w:spacing w:before="9"/>
              <w:rPr>
                <w:rFonts w:ascii="Times New Roman"/>
                <w:sz w:val="24"/>
                <w:szCs w:val="24"/>
              </w:rPr>
            </w:pPr>
          </w:p>
          <w:p w:rsidR="00057225" w:rsidRPr="00EF1DE3" w:rsidRDefault="00057225" w:rsidP="00057225">
            <w:pPr>
              <w:pStyle w:val="TableParagraph"/>
              <w:ind w:left="16"/>
              <w:rPr>
                <w:sz w:val="24"/>
                <w:szCs w:val="24"/>
              </w:rPr>
            </w:pPr>
            <w:r w:rsidRPr="00EF1DE3">
              <w:rPr>
                <w:sz w:val="24"/>
                <w:szCs w:val="24"/>
              </w:rPr>
              <w:t>33</w:t>
            </w:r>
          </w:p>
        </w:tc>
        <w:tc>
          <w:tcPr>
            <w:tcW w:w="2109" w:type="dxa"/>
            <w:tcBorders>
              <w:top w:val="single" w:sz="4" w:space="0" w:color="000000"/>
              <w:left w:val="single" w:sz="4" w:space="0" w:color="000000"/>
              <w:bottom w:val="single" w:sz="4" w:space="0" w:color="000000"/>
              <w:right w:val="single" w:sz="4" w:space="0" w:color="000000"/>
            </w:tcBorders>
          </w:tcPr>
          <w:p w:rsidR="00057225" w:rsidRPr="00EF1DE3" w:rsidRDefault="00057225" w:rsidP="00057225">
            <w:pPr>
              <w:pStyle w:val="TableParagraph"/>
              <w:spacing w:line="264" w:lineRule="auto"/>
              <w:ind w:left="21" w:right="252"/>
              <w:rPr>
                <w:sz w:val="24"/>
                <w:szCs w:val="24"/>
              </w:rPr>
            </w:pPr>
            <w:r w:rsidRPr="00EF1DE3">
              <w:rPr>
                <w:sz w:val="24"/>
                <w:szCs w:val="24"/>
              </w:rPr>
              <w:t>DH-18c PXLATEN DH-18d PXLATEMY DI-5a PXRLATEN DI-5B PXRLATEMY</w:t>
            </w:r>
          </w:p>
        </w:tc>
        <w:tc>
          <w:tcPr>
            <w:tcW w:w="2520" w:type="dxa"/>
            <w:tcBorders>
              <w:top w:val="single" w:sz="4" w:space="0" w:color="000000"/>
              <w:left w:val="single" w:sz="4" w:space="0" w:color="000000"/>
              <w:bottom w:val="single" w:sz="4" w:space="0" w:color="000000"/>
              <w:right w:val="single" w:sz="4" w:space="0" w:color="000000"/>
            </w:tcBorders>
          </w:tcPr>
          <w:p w:rsidR="00057225" w:rsidRPr="00EF1DE3" w:rsidRDefault="00057225" w:rsidP="00057225">
            <w:pPr>
              <w:pStyle w:val="TableParagraph"/>
              <w:rPr>
                <w:rFonts w:ascii="Times New Roman"/>
                <w:sz w:val="24"/>
                <w:szCs w:val="24"/>
              </w:rPr>
            </w:pPr>
          </w:p>
          <w:p w:rsidR="00057225" w:rsidRPr="00EF1DE3" w:rsidRDefault="00057225" w:rsidP="00057225">
            <w:pPr>
              <w:pStyle w:val="TableParagraph"/>
              <w:spacing w:before="4"/>
              <w:rPr>
                <w:rFonts w:ascii="Times New Roman"/>
                <w:sz w:val="24"/>
                <w:szCs w:val="24"/>
              </w:rPr>
            </w:pPr>
          </w:p>
          <w:p w:rsidR="00057225" w:rsidRPr="00EF1DE3" w:rsidRDefault="00057225" w:rsidP="00057225">
            <w:pPr>
              <w:pStyle w:val="TableParagraph"/>
              <w:spacing w:before="1" w:line="264" w:lineRule="auto"/>
              <w:ind w:left="21"/>
              <w:rPr>
                <w:sz w:val="24"/>
                <w:szCs w:val="24"/>
              </w:rPr>
            </w:pPr>
            <w:r w:rsidRPr="00EF1DE3">
              <w:rPr>
                <w:sz w:val="24"/>
                <w:szCs w:val="24"/>
              </w:rPr>
              <w:t>Question on how much later did the pregnancy occur [Recent/last partner].</w:t>
            </w:r>
          </w:p>
        </w:tc>
        <w:tc>
          <w:tcPr>
            <w:tcW w:w="1890" w:type="dxa"/>
            <w:tcBorders>
              <w:top w:val="single" w:sz="4" w:space="0" w:color="000000"/>
              <w:left w:val="single" w:sz="4" w:space="0" w:color="000000"/>
              <w:bottom w:val="single" w:sz="4" w:space="0" w:color="000000"/>
              <w:right w:val="single" w:sz="4" w:space="0" w:color="000000"/>
            </w:tcBorders>
          </w:tcPr>
          <w:p w:rsidR="00EB5E44" w:rsidRDefault="00EB5E44" w:rsidP="00057225">
            <w:pPr>
              <w:pStyle w:val="TableParagraph"/>
              <w:spacing w:line="140" w:lineRule="exact"/>
              <w:ind w:left="21"/>
              <w:rPr>
                <w:sz w:val="24"/>
                <w:szCs w:val="24"/>
              </w:rPr>
            </w:pPr>
          </w:p>
          <w:p w:rsidR="00057225" w:rsidRPr="00EF1DE3" w:rsidRDefault="00057225" w:rsidP="00EB5E44">
            <w:pPr>
              <w:pStyle w:val="TableParagraph"/>
              <w:spacing w:before="240" w:line="140" w:lineRule="exact"/>
              <w:ind w:left="21"/>
              <w:rPr>
                <w:sz w:val="24"/>
                <w:szCs w:val="24"/>
              </w:rPr>
            </w:pPr>
            <w:r w:rsidRPr="00EF1DE3">
              <w:rPr>
                <w:sz w:val="24"/>
                <w:szCs w:val="24"/>
              </w:rPr>
              <w:t>Att 3: page 64</w:t>
            </w:r>
          </w:p>
          <w:p w:rsidR="00057225" w:rsidRPr="00EF1DE3" w:rsidRDefault="00057225" w:rsidP="00057225">
            <w:pPr>
              <w:pStyle w:val="TableParagraph"/>
              <w:spacing w:before="2"/>
              <w:rPr>
                <w:rFonts w:ascii="Times New Roman"/>
                <w:sz w:val="24"/>
                <w:szCs w:val="24"/>
              </w:rPr>
            </w:pPr>
          </w:p>
          <w:p w:rsidR="00057225" w:rsidRPr="00EF1DE3" w:rsidRDefault="00057225" w:rsidP="00057225">
            <w:pPr>
              <w:pStyle w:val="TableParagraph"/>
              <w:ind w:left="21"/>
              <w:rPr>
                <w:sz w:val="24"/>
                <w:szCs w:val="24"/>
              </w:rPr>
            </w:pPr>
            <w:r w:rsidRPr="00EF1DE3">
              <w:rPr>
                <w:sz w:val="24"/>
                <w:szCs w:val="24"/>
              </w:rPr>
              <w:t>Att 3: page 65</w:t>
            </w:r>
          </w:p>
        </w:tc>
        <w:tc>
          <w:tcPr>
            <w:tcW w:w="7290" w:type="dxa"/>
            <w:vMerge/>
            <w:tcBorders>
              <w:left w:val="single" w:sz="4" w:space="0" w:color="000000"/>
            </w:tcBorders>
          </w:tcPr>
          <w:p w:rsidR="00057225" w:rsidRPr="00EF1DE3" w:rsidRDefault="00057225" w:rsidP="00057225">
            <w:pPr>
              <w:pStyle w:val="TableParagraph"/>
              <w:spacing w:before="99" w:line="264" w:lineRule="auto"/>
              <w:ind w:left="21" w:right="42"/>
              <w:jc w:val="both"/>
              <w:rPr>
                <w:sz w:val="24"/>
                <w:szCs w:val="24"/>
              </w:rPr>
            </w:pPr>
          </w:p>
        </w:tc>
      </w:tr>
      <w:tr w:rsidR="00057225" w:rsidTr="00200B78">
        <w:trPr>
          <w:trHeight w:hRule="exact" w:val="1694"/>
        </w:trPr>
        <w:tc>
          <w:tcPr>
            <w:tcW w:w="564" w:type="dxa"/>
            <w:tcBorders>
              <w:top w:val="single" w:sz="4" w:space="0" w:color="000000"/>
              <w:bottom w:val="single" w:sz="4" w:space="0" w:color="000000"/>
              <w:right w:val="single" w:sz="4" w:space="0" w:color="000000"/>
            </w:tcBorders>
          </w:tcPr>
          <w:p w:rsidR="00057225" w:rsidRPr="00EF1DE3" w:rsidRDefault="00057225" w:rsidP="00057225">
            <w:pPr>
              <w:pStyle w:val="TableParagraph"/>
              <w:rPr>
                <w:rFonts w:ascii="Times New Roman"/>
                <w:sz w:val="24"/>
                <w:szCs w:val="24"/>
              </w:rPr>
            </w:pPr>
          </w:p>
          <w:p w:rsidR="00057225" w:rsidRPr="00EF1DE3" w:rsidRDefault="00057225" w:rsidP="00057225">
            <w:pPr>
              <w:pStyle w:val="TableParagraph"/>
              <w:rPr>
                <w:rFonts w:ascii="Times New Roman"/>
                <w:sz w:val="24"/>
                <w:szCs w:val="24"/>
              </w:rPr>
            </w:pPr>
          </w:p>
          <w:p w:rsidR="00057225" w:rsidRPr="00EF1DE3" w:rsidRDefault="00057225" w:rsidP="00057225">
            <w:pPr>
              <w:pStyle w:val="TableParagraph"/>
              <w:ind w:left="16"/>
              <w:rPr>
                <w:sz w:val="24"/>
                <w:szCs w:val="24"/>
              </w:rPr>
            </w:pPr>
            <w:r w:rsidRPr="00EF1DE3">
              <w:rPr>
                <w:sz w:val="24"/>
                <w:szCs w:val="24"/>
              </w:rPr>
              <w:t>34</w:t>
            </w:r>
          </w:p>
        </w:tc>
        <w:tc>
          <w:tcPr>
            <w:tcW w:w="2109" w:type="dxa"/>
            <w:tcBorders>
              <w:top w:val="single" w:sz="4" w:space="0" w:color="000000"/>
              <w:left w:val="single" w:sz="4" w:space="0" w:color="000000"/>
              <w:bottom w:val="single" w:sz="4" w:space="0" w:color="000000"/>
              <w:right w:val="single" w:sz="4" w:space="0" w:color="000000"/>
            </w:tcBorders>
          </w:tcPr>
          <w:p w:rsidR="00057225" w:rsidRPr="00EF1DE3" w:rsidRDefault="00057225" w:rsidP="00057225">
            <w:pPr>
              <w:pStyle w:val="TableParagraph"/>
              <w:spacing w:before="7"/>
              <w:rPr>
                <w:rFonts w:ascii="Times New Roman"/>
                <w:sz w:val="24"/>
                <w:szCs w:val="24"/>
              </w:rPr>
            </w:pPr>
          </w:p>
          <w:p w:rsidR="00057225" w:rsidRPr="00EF1DE3" w:rsidRDefault="00057225" w:rsidP="00057225">
            <w:pPr>
              <w:pStyle w:val="TableParagraph"/>
              <w:spacing w:line="264" w:lineRule="auto"/>
              <w:ind w:left="21" w:right="169"/>
              <w:rPr>
                <w:sz w:val="24"/>
                <w:szCs w:val="24"/>
              </w:rPr>
            </w:pPr>
            <w:r w:rsidRPr="00EF1DE3">
              <w:rPr>
                <w:sz w:val="24"/>
                <w:szCs w:val="24"/>
              </w:rPr>
              <w:t>ED-18c FWPLATEN ED-18d FWPLATEMY</w:t>
            </w:r>
          </w:p>
        </w:tc>
        <w:tc>
          <w:tcPr>
            <w:tcW w:w="2520" w:type="dxa"/>
            <w:tcBorders>
              <w:top w:val="single" w:sz="4" w:space="0" w:color="000000"/>
              <w:left w:val="single" w:sz="4" w:space="0" w:color="000000"/>
              <w:bottom w:val="single" w:sz="4" w:space="0" w:color="000000"/>
              <w:right w:val="single" w:sz="4" w:space="0" w:color="000000"/>
            </w:tcBorders>
          </w:tcPr>
          <w:p w:rsidR="00057225" w:rsidRPr="00EF1DE3" w:rsidRDefault="00057225" w:rsidP="00057225">
            <w:pPr>
              <w:pStyle w:val="TableParagraph"/>
              <w:spacing w:before="7"/>
              <w:rPr>
                <w:rFonts w:ascii="Times New Roman"/>
                <w:sz w:val="24"/>
                <w:szCs w:val="24"/>
              </w:rPr>
            </w:pPr>
          </w:p>
          <w:p w:rsidR="00057225" w:rsidRPr="00EF1DE3" w:rsidRDefault="00057225" w:rsidP="00057225">
            <w:pPr>
              <w:pStyle w:val="TableParagraph"/>
              <w:spacing w:line="264" w:lineRule="auto"/>
              <w:ind w:left="21"/>
              <w:rPr>
                <w:sz w:val="24"/>
                <w:szCs w:val="24"/>
              </w:rPr>
            </w:pPr>
            <w:r w:rsidRPr="00EF1DE3">
              <w:rPr>
                <w:sz w:val="24"/>
                <w:szCs w:val="24"/>
              </w:rPr>
              <w:t xml:space="preserve">Question on how much later </w:t>
            </w:r>
            <w:r w:rsidR="00200B78" w:rsidRPr="00EF1DE3">
              <w:rPr>
                <w:sz w:val="24"/>
                <w:szCs w:val="24"/>
              </w:rPr>
              <w:t>the pregnancy occurred [Former wife /cohabiting</w:t>
            </w:r>
            <w:r w:rsidRPr="00EF1DE3">
              <w:rPr>
                <w:sz w:val="24"/>
                <w:szCs w:val="24"/>
              </w:rPr>
              <w:t xml:space="preserve"> partner].</w:t>
            </w:r>
          </w:p>
        </w:tc>
        <w:tc>
          <w:tcPr>
            <w:tcW w:w="1890" w:type="dxa"/>
            <w:tcBorders>
              <w:top w:val="single" w:sz="4" w:space="0" w:color="000000"/>
              <w:left w:val="single" w:sz="4" w:space="0" w:color="000000"/>
              <w:bottom w:val="single" w:sz="4" w:space="0" w:color="000000"/>
              <w:right w:val="single" w:sz="4" w:space="0" w:color="000000"/>
            </w:tcBorders>
          </w:tcPr>
          <w:p w:rsidR="00057225" w:rsidRPr="00EF1DE3" w:rsidRDefault="00057225" w:rsidP="00057225">
            <w:pPr>
              <w:pStyle w:val="TableParagraph"/>
              <w:rPr>
                <w:rFonts w:ascii="Times New Roman"/>
                <w:sz w:val="24"/>
                <w:szCs w:val="24"/>
              </w:rPr>
            </w:pPr>
          </w:p>
          <w:p w:rsidR="00057225" w:rsidRPr="00EF1DE3" w:rsidRDefault="00057225" w:rsidP="00057225">
            <w:pPr>
              <w:pStyle w:val="TableParagraph"/>
              <w:spacing w:before="7"/>
              <w:rPr>
                <w:rFonts w:ascii="Times New Roman"/>
                <w:sz w:val="24"/>
                <w:szCs w:val="24"/>
              </w:rPr>
            </w:pPr>
          </w:p>
          <w:p w:rsidR="00057225" w:rsidRPr="00EF1DE3" w:rsidRDefault="00057225" w:rsidP="00057225">
            <w:pPr>
              <w:pStyle w:val="TableParagraph"/>
              <w:ind w:left="21"/>
              <w:rPr>
                <w:sz w:val="24"/>
                <w:szCs w:val="24"/>
              </w:rPr>
            </w:pPr>
            <w:r w:rsidRPr="00EF1DE3">
              <w:rPr>
                <w:sz w:val="24"/>
                <w:szCs w:val="24"/>
              </w:rPr>
              <w:t>Att 3: page 80</w:t>
            </w:r>
          </w:p>
        </w:tc>
        <w:tc>
          <w:tcPr>
            <w:tcW w:w="7290" w:type="dxa"/>
            <w:vMerge/>
            <w:tcBorders>
              <w:left w:val="single" w:sz="4" w:space="0" w:color="000000"/>
            </w:tcBorders>
          </w:tcPr>
          <w:p w:rsidR="00057225" w:rsidRPr="00EF1DE3" w:rsidRDefault="00057225" w:rsidP="00057225">
            <w:pPr>
              <w:pStyle w:val="TableParagraph"/>
              <w:spacing w:before="99" w:line="264" w:lineRule="auto"/>
              <w:ind w:left="21" w:right="42"/>
              <w:jc w:val="both"/>
              <w:rPr>
                <w:sz w:val="24"/>
                <w:szCs w:val="24"/>
              </w:rPr>
            </w:pPr>
          </w:p>
        </w:tc>
      </w:tr>
      <w:tr w:rsidR="00057225" w:rsidTr="00EB5E44">
        <w:trPr>
          <w:trHeight w:hRule="exact" w:val="1055"/>
        </w:trPr>
        <w:tc>
          <w:tcPr>
            <w:tcW w:w="564" w:type="dxa"/>
            <w:tcBorders>
              <w:top w:val="single" w:sz="4" w:space="0" w:color="000000"/>
              <w:bottom w:val="single" w:sz="4" w:space="0" w:color="000000"/>
              <w:right w:val="single" w:sz="4" w:space="0" w:color="000000"/>
            </w:tcBorders>
          </w:tcPr>
          <w:p w:rsidR="00057225" w:rsidRPr="00EF1DE3" w:rsidRDefault="00057225" w:rsidP="00057225">
            <w:pPr>
              <w:pStyle w:val="TableParagraph"/>
              <w:rPr>
                <w:rFonts w:ascii="Times New Roman"/>
                <w:sz w:val="24"/>
                <w:szCs w:val="24"/>
              </w:rPr>
            </w:pPr>
          </w:p>
          <w:p w:rsidR="00057225" w:rsidRPr="00EF1DE3" w:rsidRDefault="00057225" w:rsidP="00057225">
            <w:pPr>
              <w:pStyle w:val="TableParagraph"/>
              <w:ind w:left="16"/>
              <w:rPr>
                <w:sz w:val="24"/>
                <w:szCs w:val="24"/>
              </w:rPr>
            </w:pPr>
            <w:r w:rsidRPr="00EF1DE3">
              <w:rPr>
                <w:sz w:val="24"/>
                <w:szCs w:val="24"/>
              </w:rPr>
              <w:t>35</w:t>
            </w:r>
          </w:p>
        </w:tc>
        <w:tc>
          <w:tcPr>
            <w:tcW w:w="2109" w:type="dxa"/>
            <w:tcBorders>
              <w:top w:val="single" w:sz="4" w:space="0" w:color="000000"/>
              <w:left w:val="single" w:sz="4" w:space="0" w:color="000000"/>
              <w:bottom w:val="single" w:sz="4" w:space="0" w:color="000000"/>
              <w:right w:val="single" w:sz="4" w:space="0" w:color="000000"/>
            </w:tcBorders>
          </w:tcPr>
          <w:p w:rsidR="00057225" w:rsidRPr="00EF1DE3" w:rsidRDefault="00057225" w:rsidP="00057225">
            <w:pPr>
              <w:pStyle w:val="TableParagraph"/>
              <w:spacing w:line="264" w:lineRule="auto"/>
              <w:ind w:left="21" w:right="180"/>
              <w:rPr>
                <w:sz w:val="24"/>
                <w:szCs w:val="24"/>
              </w:rPr>
            </w:pPr>
            <w:r w:rsidRPr="00EF1DE3">
              <w:rPr>
                <w:sz w:val="24"/>
                <w:szCs w:val="24"/>
              </w:rPr>
              <w:t>FA-21c OBCLATEN FA-21D OBCLATEMY</w:t>
            </w:r>
          </w:p>
        </w:tc>
        <w:tc>
          <w:tcPr>
            <w:tcW w:w="2520" w:type="dxa"/>
            <w:tcBorders>
              <w:top w:val="single" w:sz="4" w:space="0" w:color="000000"/>
              <w:left w:val="single" w:sz="4" w:space="0" w:color="000000"/>
              <w:bottom w:val="single" w:sz="4" w:space="0" w:color="000000"/>
              <w:right w:val="single" w:sz="4" w:space="0" w:color="000000"/>
            </w:tcBorders>
          </w:tcPr>
          <w:p w:rsidR="00057225" w:rsidRPr="00EF1DE3" w:rsidRDefault="00057225" w:rsidP="00057225">
            <w:pPr>
              <w:pStyle w:val="TableParagraph"/>
              <w:spacing w:line="264" w:lineRule="auto"/>
              <w:ind w:left="21"/>
              <w:rPr>
                <w:sz w:val="24"/>
                <w:szCs w:val="24"/>
              </w:rPr>
            </w:pPr>
            <w:r w:rsidRPr="00EF1DE3">
              <w:rPr>
                <w:sz w:val="24"/>
                <w:szCs w:val="24"/>
              </w:rPr>
              <w:t>Question on how much later did the pregnancy occur [Other partners]</w:t>
            </w:r>
          </w:p>
        </w:tc>
        <w:tc>
          <w:tcPr>
            <w:tcW w:w="1890" w:type="dxa"/>
            <w:tcBorders>
              <w:top w:val="single" w:sz="4" w:space="0" w:color="000000"/>
              <w:left w:val="single" w:sz="4" w:space="0" w:color="000000"/>
              <w:bottom w:val="single" w:sz="4" w:space="0" w:color="000000"/>
              <w:right w:val="single" w:sz="4" w:space="0" w:color="000000"/>
            </w:tcBorders>
          </w:tcPr>
          <w:p w:rsidR="00057225" w:rsidRPr="00EF1DE3" w:rsidRDefault="00057225" w:rsidP="00057225">
            <w:pPr>
              <w:pStyle w:val="TableParagraph"/>
              <w:spacing w:before="7"/>
              <w:rPr>
                <w:rFonts w:ascii="Times New Roman"/>
                <w:sz w:val="24"/>
                <w:szCs w:val="24"/>
              </w:rPr>
            </w:pPr>
          </w:p>
          <w:p w:rsidR="00057225" w:rsidRPr="00EF1DE3" w:rsidRDefault="00057225" w:rsidP="00057225">
            <w:pPr>
              <w:pStyle w:val="TableParagraph"/>
              <w:ind w:left="21"/>
              <w:rPr>
                <w:sz w:val="24"/>
                <w:szCs w:val="24"/>
              </w:rPr>
            </w:pPr>
            <w:r w:rsidRPr="00EF1DE3">
              <w:rPr>
                <w:sz w:val="24"/>
                <w:szCs w:val="24"/>
              </w:rPr>
              <w:t>Att 3: page 90</w:t>
            </w:r>
          </w:p>
        </w:tc>
        <w:tc>
          <w:tcPr>
            <w:tcW w:w="7290" w:type="dxa"/>
            <w:vMerge/>
            <w:tcBorders>
              <w:left w:val="single" w:sz="4" w:space="0" w:color="000000"/>
              <w:bottom w:val="single" w:sz="4" w:space="0" w:color="000000"/>
            </w:tcBorders>
          </w:tcPr>
          <w:p w:rsidR="00057225" w:rsidRPr="00EF1DE3" w:rsidRDefault="00057225" w:rsidP="00057225">
            <w:pPr>
              <w:pStyle w:val="TableParagraph"/>
              <w:spacing w:before="99" w:line="264" w:lineRule="auto"/>
              <w:ind w:left="21" w:right="42"/>
              <w:jc w:val="both"/>
              <w:rPr>
                <w:sz w:val="24"/>
                <w:szCs w:val="24"/>
              </w:rPr>
            </w:pPr>
          </w:p>
        </w:tc>
      </w:tr>
      <w:tr w:rsidR="00057225" w:rsidTr="00EB5E44">
        <w:trPr>
          <w:trHeight w:hRule="exact" w:val="1351"/>
        </w:trPr>
        <w:tc>
          <w:tcPr>
            <w:tcW w:w="564" w:type="dxa"/>
            <w:tcBorders>
              <w:top w:val="single" w:sz="4" w:space="0" w:color="000000"/>
              <w:bottom w:val="single" w:sz="4" w:space="0" w:color="000000"/>
              <w:right w:val="single" w:sz="4" w:space="0" w:color="000000"/>
            </w:tcBorders>
          </w:tcPr>
          <w:p w:rsidR="00057225" w:rsidRPr="00EF1DE3" w:rsidRDefault="00057225" w:rsidP="00057225">
            <w:pPr>
              <w:pStyle w:val="TableParagraph"/>
              <w:rPr>
                <w:rFonts w:ascii="Times New Roman"/>
                <w:sz w:val="24"/>
                <w:szCs w:val="24"/>
              </w:rPr>
            </w:pPr>
          </w:p>
          <w:p w:rsidR="00057225" w:rsidRPr="00EF1DE3" w:rsidRDefault="00057225" w:rsidP="00057225">
            <w:pPr>
              <w:pStyle w:val="TableParagraph"/>
              <w:rPr>
                <w:rFonts w:ascii="Times New Roman"/>
                <w:sz w:val="24"/>
                <w:szCs w:val="24"/>
              </w:rPr>
            </w:pPr>
          </w:p>
          <w:p w:rsidR="00057225" w:rsidRPr="00EF1DE3" w:rsidRDefault="00057225" w:rsidP="00057225">
            <w:pPr>
              <w:pStyle w:val="TableParagraph"/>
              <w:spacing w:before="8"/>
              <w:rPr>
                <w:rFonts w:ascii="Times New Roman"/>
                <w:sz w:val="24"/>
                <w:szCs w:val="24"/>
              </w:rPr>
            </w:pPr>
          </w:p>
          <w:p w:rsidR="00057225" w:rsidRPr="00EF1DE3" w:rsidRDefault="00057225" w:rsidP="00057225">
            <w:pPr>
              <w:pStyle w:val="TableParagraph"/>
              <w:ind w:left="16"/>
              <w:rPr>
                <w:sz w:val="24"/>
                <w:szCs w:val="24"/>
              </w:rPr>
            </w:pPr>
            <w:r w:rsidRPr="00EF1DE3">
              <w:rPr>
                <w:sz w:val="24"/>
                <w:szCs w:val="24"/>
              </w:rPr>
              <w:t>36</w:t>
            </w:r>
          </w:p>
        </w:tc>
        <w:tc>
          <w:tcPr>
            <w:tcW w:w="2109" w:type="dxa"/>
            <w:tcBorders>
              <w:top w:val="single" w:sz="4" w:space="0" w:color="000000"/>
              <w:left w:val="single" w:sz="4" w:space="0" w:color="000000"/>
              <w:bottom w:val="single" w:sz="4" w:space="0" w:color="000000"/>
              <w:right w:val="single" w:sz="4" w:space="0" w:color="000000"/>
            </w:tcBorders>
          </w:tcPr>
          <w:p w:rsidR="00057225" w:rsidRPr="00EF1DE3" w:rsidRDefault="00057225" w:rsidP="00057225">
            <w:pPr>
              <w:pStyle w:val="TableParagraph"/>
              <w:rPr>
                <w:rFonts w:ascii="Times New Roman"/>
                <w:sz w:val="24"/>
                <w:szCs w:val="24"/>
              </w:rPr>
            </w:pPr>
          </w:p>
          <w:p w:rsidR="00057225" w:rsidRPr="00EF1DE3" w:rsidRDefault="00057225" w:rsidP="00057225">
            <w:pPr>
              <w:pStyle w:val="TableParagraph"/>
              <w:rPr>
                <w:rFonts w:ascii="Times New Roman"/>
                <w:sz w:val="24"/>
                <w:szCs w:val="24"/>
              </w:rPr>
            </w:pPr>
          </w:p>
          <w:p w:rsidR="00057225" w:rsidRPr="00EF1DE3" w:rsidRDefault="00057225" w:rsidP="00057225">
            <w:pPr>
              <w:pStyle w:val="TableParagraph"/>
              <w:spacing w:before="107"/>
              <w:ind w:left="21"/>
              <w:rPr>
                <w:sz w:val="24"/>
                <w:szCs w:val="24"/>
              </w:rPr>
            </w:pPr>
            <w:r w:rsidRPr="00EF1DE3">
              <w:rPr>
                <w:sz w:val="24"/>
                <w:szCs w:val="24"/>
              </w:rPr>
              <w:t>FC-7a AGENONLB</w:t>
            </w:r>
          </w:p>
        </w:tc>
        <w:tc>
          <w:tcPr>
            <w:tcW w:w="2520" w:type="dxa"/>
            <w:tcBorders>
              <w:top w:val="single" w:sz="4" w:space="0" w:color="000000"/>
              <w:left w:val="single" w:sz="4" w:space="0" w:color="000000"/>
              <w:bottom w:val="single" w:sz="4" w:space="0" w:color="000000"/>
              <w:right w:val="single" w:sz="4" w:space="0" w:color="000000"/>
            </w:tcBorders>
          </w:tcPr>
          <w:p w:rsidR="00057225" w:rsidRPr="00EF1DE3" w:rsidRDefault="00057225" w:rsidP="00057225">
            <w:pPr>
              <w:pStyle w:val="TableParagraph"/>
              <w:rPr>
                <w:rFonts w:ascii="Times New Roman"/>
                <w:sz w:val="24"/>
                <w:szCs w:val="24"/>
              </w:rPr>
            </w:pPr>
          </w:p>
          <w:p w:rsidR="00057225" w:rsidRPr="00EF1DE3" w:rsidRDefault="00057225" w:rsidP="00057225">
            <w:pPr>
              <w:pStyle w:val="TableParagraph"/>
              <w:spacing w:before="84" w:line="264" w:lineRule="auto"/>
              <w:ind w:left="21"/>
              <w:rPr>
                <w:sz w:val="24"/>
                <w:szCs w:val="24"/>
              </w:rPr>
            </w:pPr>
            <w:r w:rsidRPr="00EF1DE3">
              <w:rPr>
                <w:sz w:val="24"/>
                <w:szCs w:val="24"/>
              </w:rPr>
              <w:t>Question on respondent's age at first or only nonlivebirth pregnancy he fathered</w:t>
            </w:r>
          </w:p>
        </w:tc>
        <w:tc>
          <w:tcPr>
            <w:tcW w:w="1890" w:type="dxa"/>
            <w:tcBorders>
              <w:top w:val="single" w:sz="4" w:space="0" w:color="000000"/>
              <w:left w:val="single" w:sz="4" w:space="0" w:color="000000"/>
              <w:bottom w:val="single" w:sz="4" w:space="0" w:color="000000"/>
              <w:right w:val="single" w:sz="4" w:space="0" w:color="000000"/>
            </w:tcBorders>
          </w:tcPr>
          <w:p w:rsidR="00057225" w:rsidRPr="00EF1DE3" w:rsidRDefault="00057225" w:rsidP="00057225">
            <w:pPr>
              <w:pStyle w:val="TableParagraph"/>
              <w:rPr>
                <w:rFonts w:ascii="Times New Roman"/>
                <w:sz w:val="24"/>
                <w:szCs w:val="24"/>
              </w:rPr>
            </w:pPr>
          </w:p>
          <w:p w:rsidR="00057225" w:rsidRPr="00EF1DE3" w:rsidRDefault="00057225" w:rsidP="00057225">
            <w:pPr>
              <w:pStyle w:val="TableParagraph"/>
              <w:rPr>
                <w:rFonts w:ascii="Times New Roman"/>
                <w:sz w:val="24"/>
                <w:szCs w:val="24"/>
              </w:rPr>
            </w:pPr>
          </w:p>
          <w:p w:rsidR="00057225" w:rsidRPr="00EF1DE3" w:rsidRDefault="00057225" w:rsidP="00057225">
            <w:pPr>
              <w:pStyle w:val="TableParagraph"/>
              <w:spacing w:before="107"/>
              <w:ind w:left="21"/>
              <w:rPr>
                <w:sz w:val="24"/>
                <w:szCs w:val="24"/>
              </w:rPr>
            </w:pPr>
            <w:r w:rsidRPr="00EF1DE3">
              <w:rPr>
                <w:sz w:val="24"/>
                <w:szCs w:val="24"/>
              </w:rPr>
              <w:t>Att 3: page 93</w:t>
            </w:r>
          </w:p>
        </w:tc>
        <w:tc>
          <w:tcPr>
            <w:tcW w:w="7290" w:type="dxa"/>
            <w:vMerge w:val="restart"/>
            <w:tcBorders>
              <w:top w:val="single" w:sz="4" w:space="0" w:color="000000"/>
              <w:left w:val="single" w:sz="4" w:space="0" w:color="000000"/>
            </w:tcBorders>
          </w:tcPr>
          <w:p w:rsidR="00057225" w:rsidRPr="00EF1DE3" w:rsidRDefault="00057225" w:rsidP="00057225">
            <w:pPr>
              <w:pStyle w:val="TableParagraph"/>
              <w:spacing w:before="99" w:line="264" w:lineRule="auto"/>
              <w:ind w:left="21" w:right="42"/>
              <w:jc w:val="both"/>
              <w:rPr>
                <w:sz w:val="24"/>
                <w:szCs w:val="24"/>
              </w:rPr>
            </w:pPr>
            <w:r w:rsidRPr="00EF1DE3">
              <w:rPr>
                <w:sz w:val="24"/>
                <w:szCs w:val="24"/>
              </w:rPr>
              <w:t>Currently there is limited data on pregnancies that did not end in a live birth and it will be useful to have additional information and characteristics about pregnancies that did not end in live birth for analyses such as teen pregnancies. About 20% of men will get this question.</w:t>
            </w:r>
          </w:p>
        </w:tc>
      </w:tr>
      <w:tr w:rsidR="00057225" w:rsidTr="00EF1DE3">
        <w:trPr>
          <w:trHeight w:hRule="exact" w:val="665"/>
        </w:trPr>
        <w:tc>
          <w:tcPr>
            <w:tcW w:w="564" w:type="dxa"/>
            <w:tcBorders>
              <w:top w:val="single" w:sz="4" w:space="0" w:color="000000"/>
              <w:right w:val="single" w:sz="4" w:space="0" w:color="000000"/>
            </w:tcBorders>
          </w:tcPr>
          <w:p w:rsidR="00057225" w:rsidRPr="00EF1DE3" w:rsidRDefault="00057225" w:rsidP="00057225">
            <w:pPr>
              <w:pStyle w:val="TableParagraph"/>
              <w:rPr>
                <w:rFonts w:ascii="Times New Roman"/>
                <w:sz w:val="24"/>
                <w:szCs w:val="24"/>
              </w:rPr>
            </w:pPr>
          </w:p>
          <w:p w:rsidR="00057225" w:rsidRPr="00EF1DE3" w:rsidRDefault="00057225" w:rsidP="00057225">
            <w:pPr>
              <w:pStyle w:val="TableParagraph"/>
              <w:ind w:left="16"/>
              <w:rPr>
                <w:sz w:val="24"/>
                <w:szCs w:val="24"/>
              </w:rPr>
            </w:pPr>
            <w:r w:rsidRPr="00EF1DE3">
              <w:rPr>
                <w:sz w:val="24"/>
                <w:szCs w:val="24"/>
              </w:rPr>
              <w:t>37</w:t>
            </w:r>
          </w:p>
        </w:tc>
        <w:tc>
          <w:tcPr>
            <w:tcW w:w="2109" w:type="dxa"/>
            <w:tcBorders>
              <w:top w:val="single" w:sz="4" w:space="0" w:color="000000"/>
              <w:left w:val="single" w:sz="4" w:space="0" w:color="000000"/>
              <w:right w:val="single" w:sz="4" w:space="0" w:color="000000"/>
            </w:tcBorders>
          </w:tcPr>
          <w:p w:rsidR="00057225" w:rsidRPr="00EF1DE3" w:rsidRDefault="00057225" w:rsidP="00057225">
            <w:pPr>
              <w:pStyle w:val="TableParagraph"/>
              <w:spacing w:before="7"/>
              <w:rPr>
                <w:rFonts w:ascii="Times New Roman"/>
                <w:sz w:val="24"/>
                <w:szCs w:val="24"/>
              </w:rPr>
            </w:pPr>
          </w:p>
          <w:p w:rsidR="00057225" w:rsidRPr="00EF1DE3" w:rsidRDefault="00057225" w:rsidP="00057225">
            <w:pPr>
              <w:pStyle w:val="TableParagraph"/>
              <w:ind w:left="21"/>
              <w:rPr>
                <w:sz w:val="24"/>
                <w:szCs w:val="24"/>
              </w:rPr>
            </w:pPr>
            <w:r w:rsidRPr="00EF1DE3">
              <w:rPr>
                <w:sz w:val="24"/>
                <w:szCs w:val="24"/>
              </w:rPr>
              <w:t>FC-7b HERAGENLB</w:t>
            </w:r>
          </w:p>
        </w:tc>
        <w:tc>
          <w:tcPr>
            <w:tcW w:w="2520" w:type="dxa"/>
            <w:tcBorders>
              <w:top w:val="single" w:sz="4" w:space="0" w:color="000000"/>
              <w:left w:val="single" w:sz="4" w:space="0" w:color="000000"/>
              <w:right w:val="single" w:sz="4" w:space="0" w:color="000000"/>
            </w:tcBorders>
          </w:tcPr>
          <w:p w:rsidR="00057225" w:rsidRPr="00EF1DE3" w:rsidRDefault="00057225" w:rsidP="00057225">
            <w:pPr>
              <w:pStyle w:val="TableParagraph"/>
              <w:spacing w:line="264" w:lineRule="auto"/>
              <w:ind w:left="21"/>
              <w:rPr>
                <w:sz w:val="24"/>
                <w:szCs w:val="24"/>
              </w:rPr>
            </w:pPr>
            <w:r w:rsidRPr="00EF1DE3">
              <w:rPr>
                <w:sz w:val="24"/>
                <w:szCs w:val="24"/>
              </w:rPr>
              <w:t>Question on partner's age when 1st or only nonlivebirth pregnancy respondent fathered</w:t>
            </w:r>
          </w:p>
        </w:tc>
        <w:tc>
          <w:tcPr>
            <w:tcW w:w="1890" w:type="dxa"/>
            <w:tcBorders>
              <w:top w:val="single" w:sz="4" w:space="0" w:color="000000"/>
              <w:left w:val="single" w:sz="4" w:space="0" w:color="000000"/>
              <w:right w:val="single" w:sz="4" w:space="0" w:color="000000"/>
            </w:tcBorders>
          </w:tcPr>
          <w:p w:rsidR="00057225" w:rsidRPr="00EF1DE3" w:rsidRDefault="00057225" w:rsidP="00057225">
            <w:pPr>
              <w:pStyle w:val="TableParagraph"/>
              <w:spacing w:before="7"/>
              <w:rPr>
                <w:rFonts w:ascii="Times New Roman"/>
                <w:sz w:val="24"/>
                <w:szCs w:val="24"/>
              </w:rPr>
            </w:pPr>
          </w:p>
          <w:p w:rsidR="00057225" w:rsidRPr="00EF1DE3" w:rsidRDefault="00057225" w:rsidP="00057225">
            <w:pPr>
              <w:pStyle w:val="TableParagraph"/>
              <w:ind w:left="21"/>
              <w:rPr>
                <w:sz w:val="24"/>
                <w:szCs w:val="24"/>
              </w:rPr>
            </w:pPr>
            <w:r w:rsidRPr="00EF1DE3">
              <w:rPr>
                <w:sz w:val="24"/>
                <w:szCs w:val="24"/>
              </w:rPr>
              <w:t>Att 3: page 93-94</w:t>
            </w:r>
          </w:p>
        </w:tc>
        <w:tc>
          <w:tcPr>
            <w:tcW w:w="7290" w:type="dxa"/>
            <w:vMerge/>
            <w:tcBorders>
              <w:left w:val="single" w:sz="4" w:space="0" w:color="000000"/>
              <w:bottom w:val="single" w:sz="4" w:space="0" w:color="000000"/>
            </w:tcBorders>
          </w:tcPr>
          <w:p w:rsidR="00057225" w:rsidRPr="00EF1DE3" w:rsidRDefault="00057225" w:rsidP="00057225">
            <w:pPr>
              <w:pStyle w:val="TableParagraph"/>
              <w:spacing w:before="99" w:line="264" w:lineRule="auto"/>
              <w:ind w:left="21" w:right="42"/>
              <w:jc w:val="both"/>
              <w:rPr>
                <w:sz w:val="24"/>
                <w:szCs w:val="24"/>
              </w:rPr>
            </w:pPr>
          </w:p>
        </w:tc>
      </w:tr>
      <w:tr w:rsidR="00057225" w:rsidTr="00EB5E44">
        <w:trPr>
          <w:trHeight w:hRule="exact" w:val="2315"/>
        </w:trPr>
        <w:tc>
          <w:tcPr>
            <w:tcW w:w="564" w:type="dxa"/>
            <w:tcBorders>
              <w:top w:val="single" w:sz="4" w:space="0" w:color="000000"/>
              <w:bottom w:val="single" w:sz="4" w:space="0" w:color="000000"/>
              <w:right w:val="single" w:sz="4" w:space="0" w:color="000000"/>
            </w:tcBorders>
          </w:tcPr>
          <w:p w:rsidR="00057225" w:rsidRPr="00EF1DE3" w:rsidRDefault="00057225" w:rsidP="00057225">
            <w:pPr>
              <w:pStyle w:val="TableParagraph"/>
              <w:rPr>
                <w:rFonts w:ascii="Times New Roman"/>
                <w:sz w:val="24"/>
                <w:szCs w:val="24"/>
              </w:rPr>
            </w:pPr>
          </w:p>
          <w:p w:rsidR="00057225" w:rsidRPr="00EF1DE3" w:rsidRDefault="00057225" w:rsidP="00057225">
            <w:pPr>
              <w:pStyle w:val="TableParagraph"/>
              <w:rPr>
                <w:rFonts w:ascii="Times New Roman"/>
                <w:sz w:val="24"/>
                <w:szCs w:val="24"/>
              </w:rPr>
            </w:pPr>
          </w:p>
          <w:p w:rsidR="00057225" w:rsidRPr="00EF1DE3" w:rsidRDefault="00057225" w:rsidP="00057225">
            <w:pPr>
              <w:pStyle w:val="TableParagraph"/>
              <w:spacing w:before="9"/>
              <w:rPr>
                <w:rFonts w:ascii="Times New Roman"/>
                <w:sz w:val="24"/>
                <w:szCs w:val="24"/>
              </w:rPr>
            </w:pPr>
          </w:p>
          <w:p w:rsidR="00057225" w:rsidRPr="00EF1DE3" w:rsidRDefault="00057225" w:rsidP="00057225">
            <w:pPr>
              <w:pStyle w:val="TableParagraph"/>
              <w:ind w:left="16"/>
              <w:rPr>
                <w:sz w:val="24"/>
                <w:szCs w:val="24"/>
              </w:rPr>
            </w:pPr>
            <w:r w:rsidRPr="00EF1DE3">
              <w:rPr>
                <w:color w:val="006FC0"/>
                <w:sz w:val="24"/>
                <w:szCs w:val="24"/>
              </w:rPr>
              <w:t>38</w:t>
            </w:r>
          </w:p>
        </w:tc>
        <w:tc>
          <w:tcPr>
            <w:tcW w:w="2109" w:type="dxa"/>
            <w:tcBorders>
              <w:top w:val="single" w:sz="4" w:space="0" w:color="000000"/>
              <w:left w:val="single" w:sz="4" w:space="0" w:color="000000"/>
              <w:bottom w:val="single" w:sz="4" w:space="0" w:color="000000"/>
              <w:right w:val="single" w:sz="4" w:space="0" w:color="000000"/>
            </w:tcBorders>
          </w:tcPr>
          <w:p w:rsidR="00057225" w:rsidRPr="00EF1DE3" w:rsidRDefault="00057225" w:rsidP="00057225">
            <w:pPr>
              <w:pStyle w:val="TableParagraph"/>
              <w:rPr>
                <w:rFonts w:ascii="Times New Roman"/>
                <w:sz w:val="24"/>
                <w:szCs w:val="24"/>
              </w:rPr>
            </w:pPr>
          </w:p>
          <w:p w:rsidR="00057225" w:rsidRPr="00EF1DE3" w:rsidRDefault="00057225" w:rsidP="00057225">
            <w:pPr>
              <w:pStyle w:val="TableParagraph"/>
              <w:rPr>
                <w:rFonts w:ascii="Times New Roman"/>
                <w:sz w:val="24"/>
                <w:szCs w:val="24"/>
              </w:rPr>
            </w:pPr>
          </w:p>
          <w:p w:rsidR="00057225" w:rsidRPr="00EF1DE3" w:rsidRDefault="00057225" w:rsidP="00057225">
            <w:pPr>
              <w:pStyle w:val="TableParagraph"/>
              <w:spacing w:before="4"/>
              <w:rPr>
                <w:rFonts w:ascii="Times New Roman"/>
                <w:sz w:val="24"/>
                <w:szCs w:val="24"/>
              </w:rPr>
            </w:pPr>
          </w:p>
          <w:p w:rsidR="00057225" w:rsidRPr="00EF1DE3" w:rsidRDefault="00057225" w:rsidP="00057225">
            <w:pPr>
              <w:pStyle w:val="TableParagraph"/>
              <w:ind w:left="21"/>
              <w:rPr>
                <w:sz w:val="24"/>
                <w:szCs w:val="24"/>
              </w:rPr>
            </w:pPr>
            <w:r w:rsidRPr="00EF1DE3">
              <w:rPr>
                <w:color w:val="006FC0"/>
                <w:sz w:val="24"/>
                <w:szCs w:val="24"/>
              </w:rPr>
              <w:t>IB-3 YOUFPSVC</w:t>
            </w:r>
          </w:p>
        </w:tc>
        <w:tc>
          <w:tcPr>
            <w:tcW w:w="2520" w:type="dxa"/>
            <w:tcBorders>
              <w:top w:val="single" w:sz="4" w:space="0" w:color="000000"/>
              <w:left w:val="single" w:sz="4" w:space="0" w:color="000000"/>
              <w:bottom w:val="single" w:sz="4" w:space="0" w:color="000000"/>
              <w:right w:val="single" w:sz="4" w:space="0" w:color="000000"/>
            </w:tcBorders>
          </w:tcPr>
          <w:p w:rsidR="00057225" w:rsidRPr="00EF1DE3" w:rsidRDefault="00057225" w:rsidP="00057225">
            <w:pPr>
              <w:pStyle w:val="TableParagraph"/>
              <w:spacing w:before="5"/>
              <w:rPr>
                <w:rFonts w:ascii="Times New Roman"/>
                <w:sz w:val="24"/>
                <w:szCs w:val="24"/>
              </w:rPr>
            </w:pPr>
          </w:p>
          <w:p w:rsidR="00057225" w:rsidRPr="00EF1DE3" w:rsidRDefault="00057225" w:rsidP="00057225">
            <w:pPr>
              <w:pStyle w:val="TableParagraph"/>
              <w:spacing w:line="264" w:lineRule="auto"/>
              <w:ind w:left="21" w:right="11"/>
              <w:rPr>
                <w:sz w:val="24"/>
                <w:szCs w:val="24"/>
              </w:rPr>
            </w:pPr>
            <w:r w:rsidRPr="00EF1DE3">
              <w:rPr>
                <w:color w:val="006FC0"/>
                <w:sz w:val="24"/>
                <w:szCs w:val="24"/>
              </w:rPr>
              <w:t>Revised response categories to separate "advice on strategies to prevent pregnancy" from "advice on strategies to prevent STDs or HIV"</w:t>
            </w:r>
          </w:p>
        </w:tc>
        <w:tc>
          <w:tcPr>
            <w:tcW w:w="1890" w:type="dxa"/>
            <w:tcBorders>
              <w:top w:val="single" w:sz="4" w:space="0" w:color="000000"/>
              <w:left w:val="single" w:sz="4" w:space="0" w:color="000000"/>
              <w:bottom w:val="single" w:sz="4" w:space="0" w:color="000000"/>
              <w:right w:val="single" w:sz="4" w:space="0" w:color="000000"/>
            </w:tcBorders>
          </w:tcPr>
          <w:p w:rsidR="00057225" w:rsidRPr="00EF1DE3" w:rsidRDefault="00057225" w:rsidP="00057225">
            <w:pPr>
              <w:pStyle w:val="TableParagraph"/>
              <w:rPr>
                <w:rFonts w:ascii="Times New Roman"/>
                <w:sz w:val="24"/>
                <w:szCs w:val="24"/>
              </w:rPr>
            </w:pPr>
          </w:p>
          <w:p w:rsidR="00057225" w:rsidRPr="00EF1DE3" w:rsidRDefault="00057225" w:rsidP="00057225">
            <w:pPr>
              <w:pStyle w:val="TableParagraph"/>
              <w:rPr>
                <w:rFonts w:ascii="Times New Roman"/>
                <w:sz w:val="24"/>
                <w:szCs w:val="24"/>
              </w:rPr>
            </w:pPr>
          </w:p>
          <w:p w:rsidR="00057225" w:rsidRPr="00EF1DE3" w:rsidRDefault="00057225" w:rsidP="00057225">
            <w:pPr>
              <w:pStyle w:val="TableParagraph"/>
              <w:spacing w:before="4"/>
              <w:rPr>
                <w:rFonts w:ascii="Times New Roman"/>
                <w:sz w:val="24"/>
                <w:szCs w:val="24"/>
              </w:rPr>
            </w:pPr>
          </w:p>
          <w:p w:rsidR="00057225" w:rsidRPr="00EF1DE3" w:rsidRDefault="00057225" w:rsidP="00057225">
            <w:pPr>
              <w:pStyle w:val="TableParagraph"/>
              <w:ind w:left="21"/>
              <w:rPr>
                <w:sz w:val="24"/>
                <w:szCs w:val="24"/>
              </w:rPr>
            </w:pPr>
            <w:r w:rsidRPr="00EF1DE3">
              <w:rPr>
                <w:color w:val="006FC0"/>
                <w:sz w:val="24"/>
                <w:szCs w:val="24"/>
              </w:rPr>
              <w:t>Att 3: page 116</w:t>
            </w:r>
          </w:p>
        </w:tc>
        <w:tc>
          <w:tcPr>
            <w:tcW w:w="7290" w:type="dxa"/>
            <w:tcBorders>
              <w:top w:val="single" w:sz="4" w:space="0" w:color="000000"/>
              <w:left w:val="single" w:sz="4" w:space="0" w:color="000000"/>
            </w:tcBorders>
          </w:tcPr>
          <w:p w:rsidR="00057225" w:rsidRPr="00EF1DE3" w:rsidRDefault="00057225" w:rsidP="00057225">
            <w:pPr>
              <w:pStyle w:val="TableParagraph"/>
              <w:rPr>
                <w:rFonts w:ascii="Times New Roman"/>
                <w:sz w:val="24"/>
                <w:szCs w:val="24"/>
              </w:rPr>
            </w:pPr>
          </w:p>
          <w:p w:rsidR="00057225" w:rsidRPr="00EF1DE3" w:rsidRDefault="00057225" w:rsidP="00057225">
            <w:pPr>
              <w:pStyle w:val="TableParagraph"/>
              <w:rPr>
                <w:rFonts w:ascii="Times New Roman"/>
                <w:sz w:val="24"/>
                <w:szCs w:val="24"/>
              </w:rPr>
            </w:pPr>
          </w:p>
          <w:p w:rsidR="00057225" w:rsidRPr="00EF1DE3" w:rsidRDefault="00057225" w:rsidP="00057225">
            <w:pPr>
              <w:pStyle w:val="TableParagraph"/>
              <w:spacing w:before="4"/>
              <w:rPr>
                <w:rFonts w:ascii="Times New Roman"/>
                <w:sz w:val="24"/>
                <w:szCs w:val="24"/>
              </w:rPr>
            </w:pPr>
          </w:p>
          <w:p w:rsidR="00057225" w:rsidRPr="00EF1DE3" w:rsidRDefault="00057225" w:rsidP="00057225">
            <w:pPr>
              <w:pStyle w:val="TableParagraph"/>
              <w:spacing w:line="264" w:lineRule="auto"/>
              <w:ind w:left="21" w:right="99"/>
              <w:rPr>
                <w:sz w:val="24"/>
                <w:szCs w:val="24"/>
              </w:rPr>
            </w:pPr>
            <w:r w:rsidRPr="00EF1DE3">
              <w:rPr>
                <w:color w:val="006FC0"/>
                <w:sz w:val="24"/>
                <w:szCs w:val="24"/>
              </w:rPr>
              <w:t>Response categories were revised to bettter capture Information or advice about using condoms to prevent pregnancy versus to prevent STDs</w:t>
            </w:r>
          </w:p>
        </w:tc>
      </w:tr>
      <w:tr w:rsidR="00057225" w:rsidTr="00EB5E44">
        <w:trPr>
          <w:trHeight w:hRule="exact" w:val="2243"/>
        </w:trPr>
        <w:tc>
          <w:tcPr>
            <w:tcW w:w="564" w:type="dxa"/>
            <w:tcBorders>
              <w:top w:val="single" w:sz="4" w:space="0" w:color="000000"/>
              <w:bottom w:val="single" w:sz="4" w:space="0" w:color="000000"/>
              <w:right w:val="single" w:sz="4" w:space="0" w:color="000000"/>
            </w:tcBorders>
          </w:tcPr>
          <w:p w:rsidR="00057225" w:rsidRPr="00EF1DE3" w:rsidRDefault="00057225" w:rsidP="00057225">
            <w:pPr>
              <w:pStyle w:val="TableParagraph"/>
              <w:rPr>
                <w:rFonts w:ascii="Times New Roman"/>
                <w:sz w:val="24"/>
                <w:szCs w:val="24"/>
              </w:rPr>
            </w:pPr>
          </w:p>
          <w:p w:rsidR="00057225" w:rsidRPr="00EF1DE3" w:rsidRDefault="00057225" w:rsidP="00057225">
            <w:pPr>
              <w:pStyle w:val="TableParagraph"/>
              <w:rPr>
                <w:rFonts w:ascii="Times New Roman"/>
                <w:sz w:val="24"/>
                <w:szCs w:val="24"/>
              </w:rPr>
            </w:pPr>
          </w:p>
          <w:p w:rsidR="00057225" w:rsidRPr="00EF1DE3" w:rsidRDefault="00057225" w:rsidP="00057225">
            <w:pPr>
              <w:pStyle w:val="TableParagraph"/>
              <w:spacing w:before="9"/>
              <w:rPr>
                <w:rFonts w:ascii="Times New Roman"/>
                <w:sz w:val="24"/>
                <w:szCs w:val="24"/>
              </w:rPr>
            </w:pPr>
          </w:p>
          <w:p w:rsidR="00057225" w:rsidRPr="00EF1DE3" w:rsidRDefault="00057225" w:rsidP="00057225">
            <w:pPr>
              <w:pStyle w:val="TableParagraph"/>
              <w:spacing w:before="1"/>
              <w:ind w:left="16"/>
              <w:rPr>
                <w:sz w:val="24"/>
                <w:szCs w:val="24"/>
              </w:rPr>
            </w:pPr>
            <w:r w:rsidRPr="00EF1DE3">
              <w:rPr>
                <w:color w:val="006FC0"/>
                <w:sz w:val="24"/>
                <w:szCs w:val="24"/>
              </w:rPr>
              <w:t>39</w:t>
            </w:r>
          </w:p>
        </w:tc>
        <w:tc>
          <w:tcPr>
            <w:tcW w:w="2109" w:type="dxa"/>
            <w:tcBorders>
              <w:top w:val="single" w:sz="4" w:space="0" w:color="000000"/>
              <w:left w:val="single" w:sz="4" w:space="0" w:color="000000"/>
              <w:bottom w:val="single" w:sz="4" w:space="0" w:color="000000"/>
              <w:right w:val="single" w:sz="4" w:space="0" w:color="000000"/>
            </w:tcBorders>
          </w:tcPr>
          <w:p w:rsidR="00057225" w:rsidRPr="00EF1DE3" w:rsidRDefault="00057225" w:rsidP="00057225">
            <w:pPr>
              <w:pStyle w:val="TableParagraph"/>
              <w:rPr>
                <w:rFonts w:ascii="Times New Roman"/>
                <w:sz w:val="24"/>
                <w:szCs w:val="24"/>
              </w:rPr>
            </w:pPr>
          </w:p>
          <w:p w:rsidR="00057225" w:rsidRPr="00EF1DE3" w:rsidRDefault="00057225" w:rsidP="00057225">
            <w:pPr>
              <w:pStyle w:val="TableParagraph"/>
              <w:rPr>
                <w:rFonts w:ascii="Times New Roman"/>
                <w:sz w:val="24"/>
                <w:szCs w:val="24"/>
              </w:rPr>
            </w:pPr>
          </w:p>
          <w:p w:rsidR="00057225" w:rsidRPr="00EF1DE3" w:rsidRDefault="00057225" w:rsidP="00057225">
            <w:pPr>
              <w:pStyle w:val="TableParagraph"/>
              <w:spacing w:before="5"/>
              <w:rPr>
                <w:rFonts w:ascii="Times New Roman"/>
                <w:sz w:val="24"/>
                <w:szCs w:val="24"/>
              </w:rPr>
            </w:pPr>
          </w:p>
          <w:p w:rsidR="00057225" w:rsidRPr="00EF1DE3" w:rsidRDefault="00057225" w:rsidP="00057225">
            <w:pPr>
              <w:pStyle w:val="TableParagraph"/>
              <w:ind w:left="21"/>
              <w:rPr>
                <w:sz w:val="24"/>
                <w:szCs w:val="24"/>
              </w:rPr>
            </w:pPr>
            <w:r w:rsidRPr="00EF1DE3">
              <w:rPr>
                <w:color w:val="006FC0"/>
                <w:sz w:val="24"/>
                <w:szCs w:val="24"/>
              </w:rPr>
              <w:t>ID-2 SVC12MO</w:t>
            </w:r>
          </w:p>
        </w:tc>
        <w:tc>
          <w:tcPr>
            <w:tcW w:w="2520" w:type="dxa"/>
            <w:tcBorders>
              <w:top w:val="single" w:sz="4" w:space="0" w:color="000000"/>
              <w:left w:val="single" w:sz="4" w:space="0" w:color="000000"/>
              <w:bottom w:val="single" w:sz="4" w:space="0" w:color="000000"/>
              <w:right w:val="single" w:sz="4" w:space="0" w:color="000000"/>
            </w:tcBorders>
          </w:tcPr>
          <w:p w:rsidR="00057225" w:rsidRPr="00EF1DE3" w:rsidRDefault="00057225" w:rsidP="00057225">
            <w:pPr>
              <w:pStyle w:val="TableParagraph"/>
              <w:spacing w:line="264" w:lineRule="auto"/>
              <w:ind w:left="21" w:right="11"/>
              <w:rPr>
                <w:sz w:val="24"/>
                <w:szCs w:val="24"/>
              </w:rPr>
            </w:pPr>
            <w:r w:rsidRPr="00EF1DE3">
              <w:rPr>
                <w:color w:val="006FC0"/>
                <w:sz w:val="24"/>
                <w:szCs w:val="24"/>
              </w:rPr>
              <w:t>Revised response categories to separate "advice about using condoms to prevent pregnancy" from "advice about using condoms to prevent STDs "</w:t>
            </w:r>
          </w:p>
        </w:tc>
        <w:tc>
          <w:tcPr>
            <w:tcW w:w="1890" w:type="dxa"/>
            <w:tcBorders>
              <w:top w:val="single" w:sz="4" w:space="0" w:color="000000"/>
              <w:left w:val="single" w:sz="4" w:space="0" w:color="000000"/>
              <w:bottom w:val="single" w:sz="4" w:space="0" w:color="000000"/>
              <w:right w:val="single" w:sz="4" w:space="0" w:color="000000"/>
            </w:tcBorders>
          </w:tcPr>
          <w:p w:rsidR="00057225" w:rsidRPr="00EF1DE3" w:rsidRDefault="00057225" w:rsidP="00057225">
            <w:pPr>
              <w:pStyle w:val="TableParagraph"/>
              <w:rPr>
                <w:rFonts w:ascii="Times New Roman"/>
                <w:sz w:val="24"/>
                <w:szCs w:val="24"/>
              </w:rPr>
            </w:pPr>
          </w:p>
          <w:p w:rsidR="00057225" w:rsidRPr="00EF1DE3" w:rsidRDefault="00057225" w:rsidP="00057225">
            <w:pPr>
              <w:pStyle w:val="TableParagraph"/>
              <w:rPr>
                <w:rFonts w:ascii="Times New Roman"/>
                <w:sz w:val="24"/>
                <w:szCs w:val="24"/>
              </w:rPr>
            </w:pPr>
          </w:p>
          <w:p w:rsidR="00057225" w:rsidRPr="00EF1DE3" w:rsidRDefault="00057225" w:rsidP="00057225">
            <w:pPr>
              <w:pStyle w:val="TableParagraph"/>
              <w:spacing w:before="5"/>
              <w:rPr>
                <w:rFonts w:ascii="Times New Roman"/>
                <w:sz w:val="24"/>
                <w:szCs w:val="24"/>
              </w:rPr>
            </w:pPr>
          </w:p>
          <w:p w:rsidR="00057225" w:rsidRPr="00EF1DE3" w:rsidRDefault="00057225" w:rsidP="00057225">
            <w:pPr>
              <w:pStyle w:val="TableParagraph"/>
              <w:ind w:left="21"/>
              <w:rPr>
                <w:sz w:val="24"/>
                <w:szCs w:val="24"/>
              </w:rPr>
            </w:pPr>
            <w:r w:rsidRPr="00EF1DE3">
              <w:rPr>
                <w:color w:val="006FC0"/>
                <w:sz w:val="24"/>
                <w:szCs w:val="24"/>
              </w:rPr>
              <w:t>Att 3: page 119</w:t>
            </w:r>
          </w:p>
        </w:tc>
        <w:tc>
          <w:tcPr>
            <w:tcW w:w="7290" w:type="dxa"/>
            <w:tcBorders>
              <w:left w:val="single" w:sz="4" w:space="0" w:color="000000"/>
              <w:bottom w:val="single" w:sz="4" w:space="0" w:color="000000"/>
            </w:tcBorders>
          </w:tcPr>
          <w:p w:rsidR="00057225" w:rsidRPr="00EF1DE3" w:rsidRDefault="00057225" w:rsidP="00057225">
            <w:pPr>
              <w:rPr>
                <w:sz w:val="24"/>
                <w:szCs w:val="24"/>
              </w:rPr>
            </w:pPr>
          </w:p>
        </w:tc>
      </w:tr>
      <w:tr w:rsidR="00057225" w:rsidTr="00EB5E44">
        <w:trPr>
          <w:trHeight w:hRule="exact" w:val="1351"/>
        </w:trPr>
        <w:tc>
          <w:tcPr>
            <w:tcW w:w="564" w:type="dxa"/>
            <w:tcBorders>
              <w:top w:val="single" w:sz="4" w:space="0" w:color="000000"/>
              <w:bottom w:val="single" w:sz="4" w:space="0" w:color="000000"/>
              <w:right w:val="single" w:sz="4" w:space="0" w:color="000000"/>
            </w:tcBorders>
          </w:tcPr>
          <w:p w:rsidR="00057225" w:rsidRPr="00EF1DE3" w:rsidRDefault="00057225" w:rsidP="00057225">
            <w:pPr>
              <w:pStyle w:val="TableParagraph"/>
              <w:rPr>
                <w:rFonts w:ascii="Times New Roman"/>
                <w:sz w:val="24"/>
                <w:szCs w:val="24"/>
              </w:rPr>
            </w:pPr>
          </w:p>
          <w:p w:rsidR="00057225" w:rsidRPr="00EF1DE3" w:rsidRDefault="00057225" w:rsidP="00057225">
            <w:pPr>
              <w:pStyle w:val="TableParagraph"/>
              <w:ind w:left="16"/>
              <w:rPr>
                <w:sz w:val="24"/>
                <w:szCs w:val="24"/>
              </w:rPr>
            </w:pPr>
            <w:r w:rsidRPr="00EF1DE3">
              <w:rPr>
                <w:sz w:val="24"/>
                <w:szCs w:val="24"/>
              </w:rPr>
              <w:t>40</w:t>
            </w:r>
          </w:p>
        </w:tc>
        <w:tc>
          <w:tcPr>
            <w:tcW w:w="2109" w:type="dxa"/>
            <w:tcBorders>
              <w:top w:val="single" w:sz="4" w:space="0" w:color="000000"/>
              <w:left w:val="single" w:sz="4" w:space="0" w:color="000000"/>
              <w:bottom w:val="single" w:sz="4" w:space="0" w:color="000000"/>
              <w:right w:val="single" w:sz="4" w:space="0" w:color="000000"/>
            </w:tcBorders>
          </w:tcPr>
          <w:p w:rsidR="00057225" w:rsidRPr="00EF1DE3" w:rsidRDefault="00057225" w:rsidP="00057225">
            <w:pPr>
              <w:pStyle w:val="TableParagraph"/>
              <w:spacing w:before="7"/>
              <w:rPr>
                <w:rFonts w:ascii="Times New Roman"/>
                <w:sz w:val="24"/>
                <w:szCs w:val="24"/>
              </w:rPr>
            </w:pPr>
          </w:p>
          <w:p w:rsidR="00057225" w:rsidRPr="00EF1DE3" w:rsidRDefault="00057225" w:rsidP="00057225">
            <w:pPr>
              <w:pStyle w:val="TableParagraph"/>
              <w:ind w:left="21"/>
              <w:rPr>
                <w:sz w:val="24"/>
                <w:szCs w:val="24"/>
              </w:rPr>
            </w:pPr>
            <w:r w:rsidRPr="00EF1DE3">
              <w:rPr>
                <w:sz w:val="24"/>
                <w:szCs w:val="24"/>
              </w:rPr>
              <w:t>ID-8b WHYNOSTD</w:t>
            </w:r>
          </w:p>
        </w:tc>
        <w:tc>
          <w:tcPr>
            <w:tcW w:w="2520" w:type="dxa"/>
            <w:tcBorders>
              <w:top w:val="single" w:sz="4" w:space="0" w:color="000000"/>
              <w:left w:val="single" w:sz="4" w:space="0" w:color="000000"/>
              <w:bottom w:val="single" w:sz="4" w:space="0" w:color="000000"/>
              <w:right w:val="single" w:sz="4" w:space="0" w:color="000000"/>
            </w:tcBorders>
          </w:tcPr>
          <w:p w:rsidR="00057225" w:rsidRPr="00EF1DE3" w:rsidRDefault="00057225" w:rsidP="00057225">
            <w:pPr>
              <w:pStyle w:val="TableParagraph"/>
              <w:spacing w:line="264" w:lineRule="auto"/>
              <w:ind w:left="21" w:right="-17"/>
              <w:rPr>
                <w:sz w:val="24"/>
                <w:szCs w:val="24"/>
              </w:rPr>
            </w:pPr>
            <w:r w:rsidRPr="00EF1DE3">
              <w:rPr>
                <w:sz w:val="24"/>
                <w:szCs w:val="24"/>
              </w:rPr>
              <w:t>Added a question asking main reason did not get tested for STD in the past 12 months</w:t>
            </w:r>
          </w:p>
        </w:tc>
        <w:tc>
          <w:tcPr>
            <w:tcW w:w="1890" w:type="dxa"/>
            <w:tcBorders>
              <w:top w:val="single" w:sz="4" w:space="0" w:color="000000"/>
              <w:left w:val="single" w:sz="4" w:space="0" w:color="000000"/>
              <w:bottom w:val="single" w:sz="4" w:space="0" w:color="000000"/>
              <w:right w:val="single" w:sz="4" w:space="0" w:color="000000"/>
            </w:tcBorders>
          </w:tcPr>
          <w:p w:rsidR="00057225" w:rsidRPr="00EF1DE3" w:rsidRDefault="00057225" w:rsidP="00057225">
            <w:pPr>
              <w:pStyle w:val="TableParagraph"/>
              <w:spacing w:before="7"/>
              <w:rPr>
                <w:rFonts w:ascii="Times New Roman"/>
                <w:sz w:val="24"/>
                <w:szCs w:val="24"/>
              </w:rPr>
            </w:pPr>
          </w:p>
          <w:p w:rsidR="00057225" w:rsidRPr="00EF1DE3" w:rsidRDefault="00057225" w:rsidP="00057225">
            <w:pPr>
              <w:pStyle w:val="TableParagraph"/>
              <w:ind w:left="21"/>
              <w:rPr>
                <w:sz w:val="24"/>
                <w:szCs w:val="24"/>
              </w:rPr>
            </w:pPr>
            <w:r w:rsidRPr="00EF1DE3">
              <w:rPr>
                <w:sz w:val="24"/>
                <w:szCs w:val="24"/>
              </w:rPr>
              <w:t>Att 3: page 121</w:t>
            </w:r>
          </w:p>
        </w:tc>
        <w:tc>
          <w:tcPr>
            <w:tcW w:w="7290" w:type="dxa"/>
            <w:tcBorders>
              <w:top w:val="single" w:sz="4" w:space="0" w:color="000000"/>
              <w:left w:val="single" w:sz="4" w:space="0" w:color="000000"/>
              <w:bottom w:val="single" w:sz="4" w:space="0" w:color="000000"/>
            </w:tcBorders>
          </w:tcPr>
          <w:p w:rsidR="00057225" w:rsidRPr="00EF1DE3" w:rsidRDefault="00057225" w:rsidP="00057225">
            <w:pPr>
              <w:pStyle w:val="TableParagraph"/>
              <w:spacing w:line="264" w:lineRule="auto"/>
              <w:ind w:left="21"/>
              <w:rPr>
                <w:sz w:val="24"/>
                <w:szCs w:val="24"/>
              </w:rPr>
            </w:pPr>
            <w:r w:rsidRPr="00EF1DE3">
              <w:rPr>
                <w:sz w:val="24"/>
                <w:szCs w:val="24"/>
              </w:rPr>
              <w:t>This question will help researchers and service providers better understand the potential barriers to getting an STD test. About 65% of respondents will be asked this question.</w:t>
            </w:r>
          </w:p>
        </w:tc>
      </w:tr>
      <w:tr w:rsidR="00057225" w:rsidTr="00BB52E6">
        <w:trPr>
          <w:trHeight w:hRule="exact" w:val="1072"/>
        </w:trPr>
        <w:tc>
          <w:tcPr>
            <w:tcW w:w="564" w:type="dxa"/>
            <w:tcBorders>
              <w:top w:val="single" w:sz="4" w:space="0" w:color="000000"/>
              <w:bottom w:val="single" w:sz="4" w:space="0" w:color="000000"/>
              <w:right w:val="single" w:sz="4" w:space="0" w:color="000000"/>
            </w:tcBorders>
          </w:tcPr>
          <w:p w:rsidR="00057225" w:rsidRPr="00EF1DE3" w:rsidRDefault="00057225" w:rsidP="00057225">
            <w:pPr>
              <w:pStyle w:val="TableParagraph"/>
              <w:rPr>
                <w:rFonts w:ascii="Times New Roman"/>
                <w:sz w:val="24"/>
                <w:szCs w:val="24"/>
              </w:rPr>
            </w:pPr>
          </w:p>
          <w:p w:rsidR="00057225" w:rsidRPr="00EF1DE3" w:rsidRDefault="00057225" w:rsidP="00057225">
            <w:pPr>
              <w:pStyle w:val="TableParagraph"/>
              <w:ind w:left="16"/>
              <w:rPr>
                <w:sz w:val="24"/>
                <w:szCs w:val="24"/>
              </w:rPr>
            </w:pPr>
            <w:r w:rsidRPr="00EF1DE3">
              <w:rPr>
                <w:color w:val="FF0000"/>
                <w:sz w:val="24"/>
                <w:szCs w:val="24"/>
              </w:rPr>
              <w:t>41</w:t>
            </w:r>
          </w:p>
        </w:tc>
        <w:tc>
          <w:tcPr>
            <w:tcW w:w="2109" w:type="dxa"/>
            <w:tcBorders>
              <w:top w:val="single" w:sz="4" w:space="0" w:color="000000"/>
              <w:left w:val="single" w:sz="4" w:space="0" w:color="000000"/>
              <w:bottom w:val="single" w:sz="4" w:space="0" w:color="000000"/>
              <w:right w:val="single" w:sz="4" w:space="0" w:color="000000"/>
            </w:tcBorders>
          </w:tcPr>
          <w:p w:rsidR="00057225" w:rsidRPr="00EF1DE3" w:rsidRDefault="00057225" w:rsidP="00057225">
            <w:pPr>
              <w:pStyle w:val="TableParagraph"/>
              <w:spacing w:before="7"/>
              <w:rPr>
                <w:rFonts w:ascii="Times New Roman"/>
                <w:sz w:val="24"/>
                <w:szCs w:val="24"/>
              </w:rPr>
            </w:pPr>
          </w:p>
          <w:p w:rsidR="00057225" w:rsidRPr="00EF1DE3" w:rsidRDefault="00057225" w:rsidP="00057225">
            <w:pPr>
              <w:pStyle w:val="TableParagraph"/>
              <w:ind w:left="21"/>
              <w:rPr>
                <w:sz w:val="24"/>
                <w:szCs w:val="24"/>
              </w:rPr>
            </w:pPr>
            <w:r w:rsidRPr="00EF1DE3">
              <w:rPr>
                <w:color w:val="FF0000"/>
                <w:sz w:val="24"/>
                <w:szCs w:val="24"/>
              </w:rPr>
              <w:t>IF-5b WHOSUGG</w:t>
            </w:r>
          </w:p>
        </w:tc>
        <w:tc>
          <w:tcPr>
            <w:tcW w:w="2520" w:type="dxa"/>
            <w:tcBorders>
              <w:top w:val="single" w:sz="4" w:space="0" w:color="000000"/>
              <w:left w:val="single" w:sz="4" w:space="0" w:color="000000"/>
              <w:bottom w:val="single" w:sz="4" w:space="0" w:color="000000"/>
              <w:right w:val="single" w:sz="4" w:space="0" w:color="000000"/>
            </w:tcBorders>
          </w:tcPr>
          <w:p w:rsidR="00057225" w:rsidRPr="00EF1DE3" w:rsidRDefault="00057225" w:rsidP="00057225">
            <w:pPr>
              <w:pStyle w:val="TableParagraph"/>
              <w:spacing w:line="264" w:lineRule="auto"/>
              <w:ind w:left="21"/>
              <w:rPr>
                <w:sz w:val="24"/>
                <w:szCs w:val="24"/>
              </w:rPr>
            </w:pPr>
            <w:r w:rsidRPr="00EF1DE3">
              <w:rPr>
                <w:color w:val="FF0000"/>
                <w:sz w:val="24"/>
                <w:szCs w:val="24"/>
              </w:rPr>
              <w:t>Deleting question about who suggested HIV testing</w:t>
            </w:r>
          </w:p>
        </w:tc>
        <w:tc>
          <w:tcPr>
            <w:tcW w:w="1890" w:type="dxa"/>
            <w:tcBorders>
              <w:top w:val="single" w:sz="4" w:space="0" w:color="000000"/>
              <w:left w:val="single" w:sz="4" w:space="0" w:color="000000"/>
              <w:bottom w:val="single" w:sz="4" w:space="0" w:color="000000"/>
              <w:right w:val="single" w:sz="4" w:space="0" w:color="000000"/>
            </w:tcBorders>
          </w:tcPr>
          <w:p w:rsidR="00057225" w:rsidRPr="00EF1DE3" w:rsidRDefault="00057225" w:rsidP="00057225">
            <w:pPr>
              <w:pStyle w:val="TableParagraph"/>
              <w:spacing w:before="7"/>
              <w:rPr>
                <w:rFonts w:ascii="Times New Roman"/>
                <w:sz w:val="24"/>
                <w:szCs w:val="24"/>
              </w:rPr>
            </w:pPr>
          </w:p>
          <w:p w:rsidR="00057225" w:rsidRPr="00EF1DE3" w:rsidRDefault="00057225" w:rsidP="00057225">
            <w:pPr>
              <w:pStyle w:val="TableParagraph"/>
              <w:ind w:left="21"/>
              <w:rPr>
                <w:sz w:val="24"/>
                <w:szCs w:val="24"/>
              </w:rPr>
            </w:pPr>
            <w:r w:rsidRPr="00EF1DE3">
              <w:rPr>
                <w:color w:val="FF0000"/>
                <w:sz w:val="24"/>
                <w:szCs w:val="24"/>
              </w:rPr>
              <w:t>Att 3: page 127</w:t>
            </w:r>
          </w:p>
        </w:tc>
        <w:tc>
          <w:tcPr>
            <w:tcW w:w="7290" w:type="dxa"/>
            <w:tcBorders>
              <w:top w:val="single" w:sz="4" w:space="0" w:color="000000"/>
              <w:left w:val="single" w:sz="4" w:space="0" w:color="000000"/>
              <w:bottom w:val="single" w:sz="4" w:space="0" w:color="000000"/>
            </w:tcBorders>
          </w:tcPr>
          <w:p w:rsidR="00057225" w:rsidRPr="00EF1DE3" w:rsidRDefault="00057225" w:rsidP="00057225">
            <w:pPr>
              <w:pStyle w:val="TableParagraph"/>
              <w:spacing w:line="264" w:lineRule="auto"/>
              <w:ind w:left="21"/>
              <w:rPr>
                <w:sz w:val="24"/>
                <w:szCs w:val="24"/>
              </w:rPr>
            </w:pPr>
            <w:r w:rsidRPr="00EF1DE3">
              <w:rPr>
                <w:color w:val="FF0000"/>
                <w:sz w:val="24"/>
                <w:szCs w:val="24"/>
              </w:rPr>
              <w:t>The cosponsors have gathered sufficient data from previous NSFG file releases, and they no longer need this question to be included in the NSFG.</w:t>
            </w:r>
          </w:p>
        </w:tc>
      </w:tr>
      <w:tr w:rsidR="00057225" w:rsidTr="00BB52E6">
        <w:trPr>
          <w:trHeight w:hRule="exact" w:val="2251"/>
        </w:trPr>
        <w:tc>
          <w:tcPr>
            <w:tcW w:w="564" w:type="dxa"/>
            <w:tcBorders>
              <w:top w:val="single" w:sz="4" w:space="0" w:color="000000"/>
              <w:bottom w:val="single" w:sz="4" w:space="0" w:color="000000"/>
              <w:right w:val="single" w:sz="4" w:space="0" w:color="000000"/>
            </w:tcBorders>
          </w:tcPr>
          <w:p w:rsidR="00057225" w:rsidRPr="00EF1DE3" w:rsidRDefault="00057225" w:rsidP="00057225">
            <w:pPr>
              <w:pStyle w:val="TableParagraph"/>
              <w:rPr>
                <w:rFonts w:ascii="Times New Roman"/>
                <w:sz w:val="24"/>
                <w:szCs w:val="24"/>
              </w:rPr>
            </w:pPr>
          </w:p>
          <w:p w:rsidR="00057225" w:rsidRPr="00EF1DE3" w:rsidRDefault="00057225" w:rsidP="00057225">
            <w:pPr>
              <w:pStyle w:val="TableParagraph"/>
              <w:rPr>
                <w:rFonts w:ascii="Times New Roman"/>
                <w:sz w:val="24"/>
                <w:szCs w:val="24"/>
              </w:rPr>
            </w:pPr>
          </w:p>
          <w:p w:rsidR="00057225" w:rsidRPr="00EF1DE3" w:rsidRDefault="00057225" w:rsidP="00057225">
            <w:pPr>
              <w:pStyle w:val="TableParagraph"/>
              <w:spacing w:before="6"/>
              <w:rPr>
                <w:rFonts w:ascii="Times New Roman"/>
                <w:sz w:val="24"/>
                <w:szCs w:val="24"/>
              </w:rPr>
            </w:pPr>
          </w:p>
          <w:p w:rsidR="00057225" w:rsidRPr="00EF1DE3" w:rsidRDefault="00057225" w:rsidP="00057225">
            <w:pPr>
              <w:pStyle w:val="TableParagraph"/>
              <w:ind w:left="16"/>
              <w:rPr>
                <w:sz w:val="24"/>
                <w:szCs w:val="24"/>
              </w:rPr>
            </w:pPr>
            <w:r w:rsidRPr="00EF1DE3">
              <w:rPr>
                <w:sz w:val="24"/>
                <w:szCs w:val="24"/>
              </w:rPr>
              <w:t>42</w:t>
            </w:r>
          </w:p>
        </w:tc>
        <w:tc>
          <w:tcPr>
            <w:tcW w:w="2109" w:type="dxa"/>
            <w:tcBorders>
              <w:top w:val="single" w:sz="4" w:space="0" w:color="000000"/>
              <w:left w:val="single" w:sz="4" w:space="0" w:color="000000"/>
              <w:bottom w:val="single" w:sz="4" w:space="0" w:color="000000"/>
              <w:right w:val="single" w:sz="4" w:space="0" w:color="000000"/>
            </w:tcBorders>
          </w:tcPr>
          <w:p w:rsidR="00057225" w:rsidRPr="00EF1DE3" w:rsidRDefault="00057225" w:rsidP="00057225">
            <w:pPr>
              <w:pStyle w:val="TableParagraph"/>
              <w:rPr>
                <w:rFonts w:ascii="Times New Roman"/>
                <w:sz w:val="24"/>
                <w:szCs w:val="24"/>
              </w:rPr>
            </w:pPr>
          </w:p>
          <w:p w:rsidR="00057225" w:rsidRPr="00EF1DE3" w:rsidRDefault="00057225" w:rsidP="00057225">
            <w:pPr>
              <w:pStyle w:val="TableParagraph"/>
              <w:rPr>
                <w:rFonts w:ascii="Times New Roman"/>
                <w:sz w:val="24"/>
                <w:szCs w:val="24"/>
              </w:rPr>
            </w:pPr>
          </w:p>
          <w:p w:rsidR="00057225" w:rsidRPr="00EF1DE3" w:rsidRDefault="00057225" w:rsidP="00057225">
            <w:pPr>
              <w:pStyle w:val="TableParagraph"/>
              <w:rPr>
                <w:rFonts w:ascii="Times New Roman"/>
                <w:sz w:val="24"/>
                <w:szCs w:val="24"/>
              </w:rPr>
            </w:pPr>
          </w:p>
          <w:p w:rsidR="00057225" w:rsidRPr="00EF1DE3" w:rsidRDefault="00057225" w:rsidP="00057225">
            <w:pPr>
              <w:pStyle w:val="TableParagraph"/>
              <w:spacing w:before="105"/>
              <w:ind w:left="21"/>
              <w:rPr>
                <w:sz w:val="24"/>
                <w:szCs w:val="24"/>
              </w:rPr>
            </w:pPr>
            <w:r w:rsidRPr="00EF1DE3">
              <w:rPr>
                <w:sz w:val="24"/>
                <w:szCs w:val="24"/>
              </w:rPr>
              <w:t>IF-5c PREPHIV</w:t>
            </w:r>
          </w:p>
        </w:tc>
        <w:tc>
          <w:tcPr>
            <w:tcW w:w="2520" w:type="dxa"/>
            <w:tcBorders>
              <w:top w:val="single" w:sz="4" w:space="0" w:color="000000"/>
              <w:left w:val="single" w:sz="4" w:space="0" w:color="000000"/>
              <w:bottom w:val="single" w:sz="4" w:space="0" w:color="000000"/>
              <w:right w:val="single" w:sz="4" w:space="0" w:color="000000"/>
            </w:tcBorders>
          </w:tcPr>
          <w:p w:rsidR="00057225" w:rsidRPr="00EF1DE3" w:rsidRDefault="00057225" w:rsidP="00057225">
            <w:pPr>
              <w:pStyle w:val="TableParagraph"/>
              <w:spacing w:before="2"/>
              <w:rPr>
                <w:rFonts w:ascii="Times New Roman"/>
                <w:sz w:val="24"/>
                <w:szCs w:val="24"/>
              </w:rPr>
            </w:pPr>
          </w:p>
          <w:p w:rsidR="00057225" w:rsidRPr="00EF1DE3" w:rsidRDefault="00057225" w:rsidP="00057225">
            <w:pPr>
              <w:pStyle w:val="TableParagraph"/>
              <w:spacing w:line="264" w:lineRule="auto"/>
              <w:ind w:left="21" w:right="5"/>
              <w:rPr>
                <w:sz w:val="24"/>
                <w:szCs w:val="24"/>
              </w:rPr>
            </w:pPr>
            <w:r w:rsidRPr="00EF1DE3">
              <w:rPr>
                <w:sz w:val="24"/>
                <w:szCs w:val="24"/>
              </w:rPr>
              <w:t>Question asking about pre-exposure prophylaxis meds for HIV (plus also adding a response category on PrEP to HE-7 AIDSTALK)</w:t>
            </w:r>
          </w:p>
        </w:tc>
        <w:tc>
          <w:tcPr>
            <w:tcW w:w="1890" w:type="dxa"/>
            <w:tcBorders>
              <w:top w:val="single" w:sz="4" w:space="0" w:color="000000"/>
              <w:left w:val="single" w:sz="4" w:space="0" w:color="000000"/>
              <w:bottom w:val="single" w:sz="4" w:space="0" w:color="000000"/>
              <w:right w:val="single" w:sz="4" w:space="0" w:color="000000"/>
            </w:tcBorders>
          </w:tcPr>
          <w:p w:rsidR="00057225" w:rsidRPr="00EF1DE3" w:rsidRDefault="00057225" w:rsidP="00057225">
            <w:pPr>
              <w:pStyle w:val="TableParagraph"/>
              <w:rPr>
                <w:rFonts w:ascii="Times New Roman"/>
                <w:sz w:val="24"/>
                <w:szCs w:val="24"/>
              </w:rPr>
            </w:pPr>
          </w:p>
          <w:p w:rsidR="00057225" w:rsidRPr="00EF1DE3" w:rsidRDefault="00057225" w:rsidP="00057225">
            <w:pPr>
              <w:pStyle w:val="TableParagraph"/>
              <w:rPr>
                <w:rFonts w:ascii="Times New Roman"/>
                <w:sz w:val="24"/>
                <w:szCs w:val="24"/>
              </w:rPr>
            </w:pPr>
          </w:p>
          <w:p w:rsidR="00057225" w:rsidRPr="00EF1DE3" w:rsidRDefault="00057225" w:rsidP="00057225">
            <w:pPr>
              <w:pStyle w:val="TableParagraph"/>
              <w:rPr>
                <w:rFonts w:ascii="Times New Roman"/>
                <w:sz w:val="24"/>
                <w:szCs w:val="24"/>
              </w:rPr>
            </w:pPr>
          </w:p>
          <w:p w:rsidR="00057225" w:rsidRPr="00EF1DE3" w:rsidRDefault="00057225" w:rsidP="00057225">
            <w:pPr>
              <w:pStyle w:val="TableParagraph"/>
              <w:rPr>
                <w:rFonts w:ascii="Times New Roman"/>
                <w:sz w:val="24"/>
                <w:szCs w:val="24"/>
              </w:rPr>
            </w:pPr>
          </w:p>
          <w:p w:rsidR="00057225" w:rsidRPr="00EF1DE3" w:rsidRDefault="00057225" w:rsidP="00057225">
            <w:pPr>
              <w:pStyle w:val="TableParagraph"/>
              <w:rPr>
                <w:rFonts w:ascii="Times New Roman"/>
                <w:sz w:val="24"/>
                <w:szCs w:val="24"/>
              </w:rPr>
            </w:pPr>
          </w:p>
          <w:p w:rsidR="00057225" w:rsidRPr="00EF1DE3" w:rsidRDefault="00057225" w:rsidP="00057225">
            <w:pPr>
              <w:pStyle w:val="TableParagraph"/>
              <w:spacing w:before="105"/>
              <w:ind w:left="21"/>
              <w:rPr>
                <w:sz w:val="24"/>
                <w:szCs w:val="24"/>
              </w:rPr>
            </w:pPr>
            <w:r w:rsidRPr="00EF1DE3">
              <w:rPr>
                <w:sz w:val="24"/>
                <w:szCs w:val="24"/>
              </w:rPr>
              <w:t>Att 3: page 127</w:t>
            </w:r>
          </w:p>
        </w:tc>
        <w:tc>
          <w:tcPr>
            <w:tcW w:w="7290" w:type="dxa"/>
            <w:tcBorders>
              <w:top w:val="single" w:sz="4" w:space="0" w:color="000000"/>
              <w:left w:val="single" w:sz="4" w:space="0" w:color="000000"/>
              <w:bottom w:val="single" w:sz="4" w:space="0" w:color="000000"/>
            </w:tcBorders>
          </w:tcPr>
          <w:p w:rsidR="00057225" w:rsidRPr="00EF1DE3" w:rsidRDefault="00057225" w:rsidP="00057225">
            <w:pPr>
              <w:pStyle w:val="TableParagraph"/>
              <w:spacing w:line="264" w:lineRule="auto"/>
              <w:ind w:left="21"/>
              <w:rPr>
                <w:sz w:val="24"/>
                <w:szCs w:val="24"/>
              </w:rPr>
            </w:pPr>
            <w:r w:rsidRPr="00EF1DE3">
              <w:rPr>
                <w:sz w:val="24"/>
                <w:szCs w:val="24"/>
              </w:rPr>
              <w:t>The</w:t>
            </w:r>
            <w:r w:rsidRPr="00EF1DE3">
              <w:rPr>
                <w:spacing w:val="-4"/>
                <w:sz w:val="24"/>
                <w:szCs w:val="24"/>
              </w:rPr>
              <w:t xml:space="preserve"> </w:t>
            </w:r>
            <w:r w:rsidRPr="00EF1DE3">
              <w:rPr>
                <w:sz w:val="24"/>
                <w:szCs w:val="24"/>
              </w:rPr>
              <w:t>addition</w:t>
            </w:r>
            <w:r w:rsidRPr="00EF1DE3">
              <w:rPr>
                <w:spacing w:val="-5"/>
                <w:sz w:val="24"/>
                <w:szCs w:val="24"/>
              </w:rPr>
              <w:t xml:space="preserve"> </w:t>
            </w:r>
            <w:r w:rsidRPr="00EF1DE3">
              <w:rPr>
                <w:sz w:val="24"/>
                <w:szCs w:val="24"/>
              </w:rPr>
              <w:t>or</w:t>
            </w:r>
            <w:r w:rsidRPr="00EF1DE3">
              <w:rPr>
                <w:spacing w:val="-5"/>
                <w:sz w:val="24"/>
                <w:szCs w:val="24"/>
              </w:rPr>
              <w:t xml:space="preserve"> </w:t>
            </w:r>
            <w:r w:rsidRPr="00EF1DE3">
              <w:rPr>
                <w:sz w:val="24"/>
                <w:szCs w:val="24"/>
              </w:rPr>
              <w:t>modification</w:t>
            </w:r>
            <w:r w:rsidRPr="00EF1DE3">
              <w:rPr>
                <w:spacing w:val="-5"/>
                <w:sz w:val="24"/>
                <w:szCs w:val="24"/>
              </w:rPr>
              <w:t xml:space="preserve"> </w:t>
            </w:r>
            <w:r w:rsidRPr="00EF1DE3">
              <w:rPr>
                <w:sz w:val="24"/>
                <w:szCs w:val="24"/>
              </w:rPr>
              <w:t>of</w:t>
            </w:r>
            <w:r w:rsidRPr="00EF1DE3">
              <w:rPr>
                <w:spacing w:val="-5"/>
                <w:sz w:val="24"/>
                <w:szCs w:val="24"/>
              </w:rPr>
              <w:t xml:space="preserve"> </w:t>
            </w:r>
            <w:r w:rsidRPr="00EF1DE3">
              <w:rPr>
                <w:sz w:val="24"/>
                <w:szCs w:val="24"/>
              </w:rPr>
              <w:t>these</w:t>
            </w:r>
            <w:r w:rsidRPr="00EF1DE3">
              <w:rPr>
                <w:spacing w:val="-4"/>
                <w:sz w:val="24"/>
                <w:szCs w:val="24"/>
              </w:rPr>
              <w:t xml:space="preserve"> </w:t>
            </w:r>
            <w:r w:rsidRPr="00EF1DE3">
              <w:rPr>
                <w:sz w:val="24"/>
                <w:szCs w:val="24"/>
              </w:rPr>
              <w:t>questions</w:t>
            </w:r>
            <w:r w:rsidRPr="00EF1DE3">
              <w:rPr>
                <w:spacing w:val="-4"/>
                <w:sz w:val="24"/>
                <w:szCs w:val="24"/>
              </w:rPr>
              <w:t xml:space="preserve"> </w:t>
            </w:r>
            <w:r w:rsidRPr="00EF1DE3">
              <w:rPr>
                <w:sz w:val="24"/>
                <w:szCs w:val="24"/>
              </w:rPr>
              <w:t>will</w:t>
            </w:r>
            <w:r w:rsidRPr="00EF1DE3">
              <w:rPr>
                <w:spacing w:val="-5"/>
                <w:sz w:val="24"/>
                <w:szCs w:val="24"/>
              </w:rPr>
              <w:t xml:space="preserve"> </w:t>
            </w:r>
            <w:r w:rsidRPr="00EF1DE3">
              <w:rPr>
                <w:sz w:val="24"/>
                <w:szCs w:val="24"/>
              </w:rPr>
              <w:t>allow</w:t>
            </w:r>
            <w:r w:rsidRPr="00EF1DE3">
              <w:rPr>
                <w:spacing w:val="-4"/>
                <w:sz w:val="24"/>
                <w:szCs w:val="24"/>
              </w:rPr>
              <w:t xml:space="preserve"> </w:t>
            </w:r>
            <w:r w:rsidRPr="00EF1DE3">
              <w:rPr>
                <w:sz w:val="24"/>
                <w:szCs w:val="24"/>
              </w:rPr>
              <w:t>the</w:t>
            </w:r>
            <w:r w:rsidRPr="00EF1DE3">
              <w:rPr>
                <w:spacing w:val="-4"/>
                <w:sz w:val="24"/>
                <w:szCs w:val="24"/>
              </w:rPr>
              <w:t xml:space="preserve"> </w:t>
            </w:r>
            <w:r w:rsidRPr="00EF1DE3">
              <w:rPr>
                <w:sz w:val="24"/>
                <w:szCs w:val="24"/>
              </w:rPr>
              <w:t>NSFG</w:t>
            </w:r>
            <w:r w:rsidRPr="00EF1DE3">
              <w:rPr>
                <w:spacing w:val="-4"/>
                <w:sz w:val="24"/>
                <w:szCs w:val="24"/>
              </w:rPr>
              <w:t xml:space="preserve"> </w:t>
            </w:r>
            <w:r w:rsidRPr="00EF1DE3">
              <w:rPr>
                <w:sz w:val="24"/>
                <w:szCs w:val="24"/>
              </w:rPr>
              <w:t>to</w:t>
            </w:r>
            <w:r w:rsidRPr="00EF1DE3">
              <w:rPr>
                <w:spacing w:val="-5"/>
                <w:sz w:val="24"/>
                <w:szCs w:val="24"/>
              </w:rPr>
              <w:t xml:space="preserve"> </w:t>
            </w:r>
            <w:r w:rsidRPr="00EF1DE3">
              <w:rPr>
                <w:sz w:val="24"/>
                <w:szCs w:val="24"/>
              </w:rPr>
              <w:t>monitor</w:t>
            </w:r>
            <w:r w:rsidRPr="00EF1DE3">
              <w:rPr>
                <w:spacing w:val="-5"/>
                <w:sz w:val="24"/>
                <w:szCs w:val="24"/>
              </w:rPr>
              <w:t xml:space="preserve"> </w:t>
            </w:r>
            <w:r w:rsidRPr="00EF1DE3">
              <w:rPr>
                <w:sz w:val="24"/>
                <w:szCs w:val="24"/>
              </w:rPr>
              <w:t>awareness</w:t>
            </w:r>
            <w:r w:rsidRPr="00EF1DE3">
              <w:rPr>
                <w:spacing w:val="-4"/>
                <w:sz w:val="24"/>
                <w:szCs w:val="24"/>
              </w:rPr>
              <w:t xml:space="preserve"> </w:t>
            </w:r>
            <w:r w:rsidRPr="00EF1DE3">
              <w:rPr>
                <w:sz w:val="24"/>
                <w:szCs w:val="24"/>
              </w:rPr>
              <w:t>in</w:t>
            </w:r>
            <w:r w:rsidRPr="00EF1DE3">
              <w:rPr>
                <w:spacing w:val="-5"/>
                <w:sz w:val="24"/>
                <w:szCs w:val="24"/>
              </w:rPr>
              <w:t xml:space="preserve"> </w:t>
            </w:r>
            <w:r w:rsidRPr="00EF1DE3">
              <w:rPr>
                <w:sz w:val="24"/>
                <w:szCs w:val="24"/>
              </w:rPr>
              <w:t>the general household population of this relatively new medical advancement. Since there are currently few, if any, related measures on PrEP on national surveys and the NSFG collects information on a wealth of specific risk behaviors these changes are well positioned to provide information</w:t>
            </w:r>
            <w:r w:rsidRPr="00EF1DE3">
              <w:rPr>
                <w:spacing w:val="-6"/>
                <w:sz w:val="24"/>
                <w:szCs w:val="24"/>
              </w:rPr>
              <w:t xml:space="preserve"> </w:t>
            </w:r>
            <w:r w:rsidRPr="00EF1DE3">
              <w:rPr>
                <w:sz w:val="24"/>
                <w:szCs w:val="24"/>
              </w:rPr>
              <w:t>on</w:t>
            </w:r>
            <w:r w:rsidRPr="00EF1DE3">
              <w:rPr>
                <w:spacing w:val="-6"/>
                <w:sz w:val="24"/>
                <w:szCs w:val="24"/>
              </w:rPr>
              <w:t xml:space="preserve"> </w:t>
            </w:r>
            <w:r w:rsidRPr="00EF1DE3">
              <w:rPr>
                <w:sz w:val="24"/>
                <w:szCs w:val="24"/>
              </w:rPr>
              <w:t>PrEP</w:t>
            </w:r>
            <w:r w:rsidRPr="00EF1DE3">
              <w:rPr>
                <w:spacing w:val="-5"/>
                <w:sz w:val="24"/>
                <w:szCs w:val="24"/>
              </w:rPr>
              <w:t xml:space="preserve"> </w:t>
            </w:r>
            <w:r w:rsidRPr="00EF1DE3">
              <w:rPr>
                <w:sz w:val="24"/>
                <w:szCs w:val="24"/>
              </w:rPr>
              <w:t>among</w:t>
            </w:r>
            <w:r w:rsidRPr="00EF1DE3">
              <w:rPr>
                <w:spacing w:val="-4"/>
                <w:sz w:val="24"/>
                <w:szCs w:val="24"/>
              </w:rPr>
              <w:t xml:space="preserve"> </w:t>
            </w:r>
            <w:r w:rsidRPr="00EF1DE3">
              <w:rPr>
                <w:sz w:val="24"/>
                <w:szCs w:val="24"/>
              </w:rPr>
              <w:t>people</w:t>
            </w:r>
            <w:r w:rsidRPr="00EF1DE3">
              <w:rPr>
                <w:spacing w:val="-5"/>
                <w:sz w:val="24"/>
                <w:szCs w:val="24"/>
              </w:rPr>
              <w:t xml:space="preserve"> </w:t>
            </w:r>
            <w:r w:rsidRPr="00EF1DE3">
              <w:rPr>
                <w:sz w:val="24"/>
                <w:szCs w:val="24"/>
              </w:rPr>
              <w:t>with</w:t>
            </w:r>
            <w:r w:rsidRPr="00EF1DE3">
              <w:rPr>
                <w:spacing w:val="-6"/>
                <w:sz w:val="24"/>
                <w:szCs w:val="24"/>
              </w:rPr>
              <w:t xml:space="preserve"> </w:t>
            </w:r>
            <w:r w:rsidRPr="00EF1DE3">
              <w:rPr>
                <w:sz w:val="24"/>
                <w:szCs w:val="24"/>
              </w:rPr>
              <w:t>and</w:t>
            </w:r>
            <w:r w:rsidRPr="00EF1DE3">
              <w:rPr>
                <w:spacing w:val="-6"/>
                <w:sz w:val="24"/>
                <w:szCs w:val="24"/>
              </w:rPr>
              <w:t xml:space="preserve"> </w:t>
            </w:r>
            <w:r w:rsidRPr="00EF1DE3">
              <w:rPr>
                <w:sz w:val="24"/>
                <w:szCs w:val="24"/>
              </w:rPr>
              <w:t>without</w:t>
            </w:r>
            <w:r w:rsidRPr="00EF1DE3">
              <w:rPr>
                <w:spacing w:val="-5"/>
                <w:sz w:val="24"/>
                <w:szCs w:val="24"/>
              </w:rPr>
              <w:t xml:space="preserve"> </w:t>
            </w:r>
            <w:r w:rsidRPr="00EF1DE3">
              <w:rPr>
                <w:sz w:val="24"/>
                <w:szCs w:val="24"/>
              </w:rPr>
              <w:t>these</w:t>
            </w:r>
            <w:r w:rsidRPr="00EF1DE3">
              <w:rPr>
                <w:spacing w:val="-5"/>
                <w:sz w:val="24"/>
                <w:szCs w:val="24"/>
              </w:rPr>
              <w:t xml:space="preserve"> </w:t>
            </w:r>
            <w:r w:rsidRPr="00EF1DE3">
              <w:rPr>
                <w:sz w:val="24"/>
                <w:szCs w:val="24"/>
              </w:rPr>
              <w:t>risk</w:t>
            </w:r>
            <w:r w:rsidRPr="00EF1DE3">
              <w:rPr>
                <w:spacing w:val="-5"/>
                <w:sz w:val="24"/>
                <w:szCs w:val="24"/>
              </w:rPr>
              <w:t xml:space="preserve"> </w:t>
            </w:r>
            <w:r w:rsidRPr="00EF1DE3">
              <w:rPr>
                <w:sz w:val="24"/>
                <w:szCs w:val="24"/>
              </w:rPr>
              <w:t>behaviors.</w:t>
            </w:r>
          </w:p>
        </w:tc>
      </w:tr>
      <w:tr w:rsidR="00EB5E44" w:rsidTr="00BB52E6">
        <w:trPr>
          <w:trHeight w:hRule="exact" w:val="1081"/>
        </w:trPr>
        <w:tc>
          <w:tcPr>
            <w:tcW w:w="564" w:type="dxa"/>
            <w:tcBorders>
              <w:top w:val="single" w:sz="4" w:space="0" w:color="000000"/>
              <w:bottom w:val="single" w:sz="4" w:space="0" w:color="000000"/>
              <w:right w:val="single" w:sz="4" w:space="0" w:color="000000"/>
            </w:tcBorders>
          </w:tcPr>
          <w:p w:rsidR="00EB5E44" w:rsidRPr="00EF1DE3" w:rsidRDefault="00EB5E44" w:rsidP="00057225">
            <w:pPr>
              <w:pStyle w:val="TableParagraph"/>
              <w:rPr>
                <w:rFonts w:ascii="Times New Roman"/>
                <w:sz w:val="24"/>
                <w:szCs w:val="24"/>
              </w:rPr>
            </w:pPr>
          </w:p>
          <w:p w:rsidR="00EB5E44" w:rsidRPr="00EF1DE3" w:rsidRDefault="00EB5E44" w:rsidP="00057225">
            <w:pPr>
              <w:pStyle w:val="TableParagraph"/>
              <w:ind w:left="16"/>
              <w:rPr>
                <w:sz w:val="24"/>
                <w:szCs w:val="24"/>
              </w:rPr>
            </w:pPr>
            <w:r w:rsidRPr="00EF1DE3">
              <w:rPr>
                <w:color w:val="FF0000"/>
                <w:sz w:val="24"/>
                <w:szCs w:val="24"/>
              </w:rPr>
              <w:t>43</w:t>
            </w:r>
          </w:p>
        </w:tc>
        <w:tc>
          <w:tcPr>
            <w:tcW w:w="2109" w:type="dxa"/>
            <w:tcBorders>
              <w:top w:val="single" w:sz="4" w:space="0" w:color="000000"/>
              <w:left w:val="single" w:sz="4" w:space="0" w:color="000000"/>
              <w:bottom w:val="single" w:sz="4" w:space="0" w:color="000000"/>
              <w:right w:val="single" w:sz="4" w:space="0" w:color="000000"/>
            </w:tcBorders>
          </w:tcPr>
          <w:p w:rsidR="00EB5E44" w:rsidRPr="00EF1DE3" w:rsidRDefault="00EB5E44" w:rsidP="00057225">
            <w:pPr>
              <w:pStyle w:val="TableParagraph"/>
              <w:spacing w:before="7"/>
              <w:rPr>
                <w:rFonts w:ascii="Times New Roman"/>
                <w:sz w:val="24"/>
                <w:szCs w:val="24"/>
              </w:rPr>
            </w:pPr>
          </w:p>
          <w:p w:rsidR="00EB5E44" w:rsidRPr="00EF1DE3" w:rsidRDefault="00EB5E44" w:rsidP="00057225">
            <w:pPr>
              <w:pStyle w:val="TableParagraph"/>
              <w:ind w:left="21"/>
              <w:rPr>
                <w:sz w:val="24"/>
                <w:szCs w:val="24"/>
              </w:rPr>
            </w:pPr>
            <w:r w:rsidRPr="00EF1DE3">
              <w:rPr>
                <w:color w:val="FF0000"/>
                <w:sz w:val="24"/>
                <w:szCs w:val="24"/>
              </w:rPr>
              <w:t>JB-3 OTHRLRSD</w:t>
            </w:r>
          </w:p>
        </w:tc>
        <w:tc>
          <w:tcPr>
            <w:tcW w:w="2520" w:type="dxa"/>
            <w:tcBorders>
              <w:top w:val="single" w:sz="4" w:space="0" w:color="000000"/>
              <w:left w:val="single" w:sz="4" w:space="0" w:color="000000"/>
              <w:bottom w:val="single" w:sz="4" w:space="0" w:color="000000"/>
              <w:right w:val="single" w:sz="4" w:space="0" w:color="000000"/>
            </w:tcBorders>
          </w:tcPr>
          <w:p w:rsidR="00EB5E44" w:rsidRPr="00EF1DE3" w:rsidRDefault="00EB5E44" w:rsidP="00057225">
            <w:pPr>
              <w:pStyle w:val="TableParagraph"/>
              <w:spacing w:line="264" w:lineRule="auto"/>
              <w:ind w:left="21"/>
              <w:rPr>
                <w:sz w:val="24"/>
                <w:szCs w:val="24"/>
              </w:rPr>
            </w:pPr>
            <w:r w:rsidRPr="00EF1DE3">
              <w:rPr>
                <w:color w:val="FF0000"/>
                <w:sz w:val="24"/>
                <w:szCs w:val="24"/>
              </w:rPr>
              <w:t>Deleting question asking R to specify what "other" religion was raised in</w:t>
            </w:r>
          </w:p>
        </w:tc>
        <w:tc>
          <w:tcPr>
            <w:tcW w:w="1890" w:type="dxa"/>
            <w:tcBorders>
              <w:top w:val="single" w:sz="4" w:space="0" w:color="000000"/>
              <w:left w:val="single" w:sz="4" w:space="0" w:color="000000"/>
              <w:bottom w:val="single" w:sz="4" w:space="0" w:color="000000"/>
              <w:right w:val="single" w:sz="4" w:space="0" w:color="000000"/>
            </w:tcBorders>
          </w:tcPr>
          <w:p w:rsidR="00EB5E44" w:rsidRPr="00EF1DE3" w:rsidRDefault="00EB5E44" w:rsidP="00057225">
            <w:pPr>
              <w:pStyle w:val="TableParagraph"/>
              <w:spacing w:before="7"/>
              <w:rPr>
                <w:rFonts w:ascii="Times New Roman"/>
                <w:sz w:val="24"/>
                <w:szCs w:val="24"/>
              </w:rPr>
            </w:pPr>
          </w:p>
          <w:p w:rsidR="00EB5E44" w:rsidRPr="00EF1DE3" w:rsidRDefault="00EB5E44" w:rsidP="00057225">
            <w:pPr>
              <w:pStyle w:val="TableParagraph"/>
              <w:ind w:left="21"/>
              <w:rPr>
                <w:sz w:val="24"/>
                <w:szCs w:val="24"/>
              </w:rPr>
            </w:pPr>
            <w:r w:rsidRPr="00EF1DE3">
              <w:rPr>
                <w:color w:val="FF0000"/>
                <w:sz w:val="24"/>
                <w:szCs w:val="24"/>
              </w:rPr>
              <w:t>Att 3: page 130</w:t>
            </w:r>
          </w:p>
        </w:tc>
        <w:tc>
          <w:tcPr>
            <w:tcW w:w="7290" w:type="dxa"/>
            <w:vMerge w:val="restart"/>
            <w:tcBorders>
              <w:top w:val="single" w:sz="4" w:space="0" w:color="000000"/>
              <w:left w:val="single" w:sz="4" w:space="0" w:color="000000"/>
            </w:tcBorders>
          </w:tcPr>
          <w:p w:rsidR="00EB5E44" w:rsidRPr="00EF1DE3" w:rsidRDefault="00EB5E44" w:rsidP="00057225">
            <w:pPr>
              <w:pStyle w:val="TableParagraph"/>
              <w:spacing w:before="75" w:line="264" w:lineRule="auto"/>
              <w:ind w:left="21" w:right="99"/>
              <w:rPr>
                <w:sz w:val="24"/>
                <w:szCs w:val="24"/>
              </w:rPr>
            </w:pPr>
            <w:r w:rsidRPr="00EF1DE3">
              <w:rPr>
                <w:color w:val="FF0000"/>
                <w:sz w:val="24"/>
                <w:szCs w:val="24"/>
              </w:rPr>
              <w:t>This change will save some post-processing time and expense in the production of the public use data files. Most respondents who get asked this verbatim follow up question are simply coded as 'other,' so the expense does not seem warranted.</w:t>
            </w:r>
          </w:p>
        </w:tc>
      </w:tr>
      <w:tr w:rsidR="00EB5E44" w:rsidTr="00EB5E44">
        <w:trPr>
          <w:trHeight w:hRule="exact" w:val="1001"/>
        </w:trPr>
        <w:tc>
          <w:tcPr>
            <w:tcW w:w="564" w:type="dxa"/>
            <w:tcBorders>
              <w:top w:val="single" w:sz="4" w:space="0" w:color="000000"/>
              <w:bottom w:val="single" w:sz="4" w:space="0" w:color="000000"/>
              <w:right w:val="single" w:sz="4" w:space="0" w:color="000000"/>
            </w:tcBorders>
          </w:tcPr>
          <w:p w:rsidR="00EB5E44" w:rsidRPr="00EF1DE3" w:rsidRDefault="00EB5E44" w:rsidP="00057225">
            <w:pPr>
              <w:pStyle w:val="TableParagraph"/>
              <w:spacing w:before="1"/>
              <w:rPr>
                <w:rFonts w:ascii="Times New Roman"/>
                <w:sz w:val="24"/>
                <w:szCs w:val="24"/>
              </w:rPr>
            </w:pPr>
          </w:p>
          <w:p w:rsidR="00EB5E44" w:rsidRPr="00EF1DE3" w:rsidRDefault="00EB5E44" w:rsidP="00057225">
            <w:pPr>
              <w:pStyle w:val="TableParagraph"/>
              <w:ind w:left="16"/>
              <w:rPr>
                <w:sz w:val="24"/>
                <w:szCs w:val="24"/>
              </w:rPr>
            </w:pPr>
            <w:r w:rsidRPr="00EF1DE3">
              <w:rPr>
                <w:color w:val="FF0000"/>
                <w:sz w:val="24"/>
                <w:szCs w:val="24"/>
              </w:rPr>
              <w:t>44</w:t>
            </w:r>
          </w:p>
        </w:tc>
        <w:tc>
          <w:tcPr>
            <w:tcW w:w="2109" w:type="dxa"/>
            <w:tcBorders>
              <w:top w:val="single" w:sz="4" w:space="0" w:color="000000"/>
              <w:left w:val="single" w:sz="4" w:space="0" w:color="000000"/>
              <w:bottom w:val="single" w:sz="4" w:space="0" w:color="000000"/>
              <w:right w:val="single" w:sz="4" w:space="0" w:color="000000"/>
            </w:tcBorders>
          </w:tcPr>
          <w:p w:rsidR="00EB5E44" w:rsidRPr="00EF1DE3" w:rsidRDefault="00EB5E44" w:rsidP="00057225">
            <w:pPr>
              <w:pStyle w:val="TableParagraph"/>
              <w:spacing w:before="8"/>
              <w:rPr>
                <w:rFonts w:ascii="Times New Roman"/>
                <w:sz w:val="24"/>
                <w:szCs w:val="24"/>
              </w:rPr>
            </w:pPr>
          </w:p>
          <w:p w:rsidR="00EB5E44" w:rsidRPr="00EF1DE3" w:rsidRDefault="00EB5E44" w:rsidP="00057225">
            <w:pPr>
              <w:pStyle w:val="TableParagraph"/>
              <w:ind w:left="21"/>
              <w:rPr>
                <w:sz w:val="24"/>
                <w:szCs w:val="24"/>
              </w:rPr>
            </w:pPr>
            <w:r w:rsidRPr="00EF1DE3">
              <w:rPr>
                <w:color w:val="FF0000"/>
                <w:sz w:val="24"/>
                <w:szCs w:val="24"/>
              </w:rPr>
              <w:t>JB-7 OTHRLNOW</w:t>
            </w:r>
          </w:p>
        </w:tc>
        <w:tc>
          <w:tcPr>
            <w:tcW w:w="2520" w:type="dxa"/>
            <w:tcBorders>
              <w:top w:val="single" w:sz="4" w:space="0" w:color="000000"/>
              <w:left w:val="single" w:sz="4" w:space="0" w:color="000000"/>
              <w:bottom w:val="single" w:sz="4" w:space="0" w:color="000000"/>
              <w:right w:val="single" w:sz="4" w:space="0" w:color="000000"/>
            </w:tcBorders>
          </w:tcPr>
          <w:p w:rsidR="00EB5E44" w:rsidRPr="00EF1DE3" w:rsidRDefault="00EB5E44" w:rsidP="00057225">
            <w:pPr>
              <w:pStyle w:val="TableParagraph"/>
              <w:spacing w:line="264" w:lineRule="auto"/>
              <w:ind w:left="21"/>
              <w:rPr>
                <w:sz w:val="24"/>
                <w:szCs w:val="24"/>
              </w:rPr>
            </w:pPr>
            <w:r w:rsidRPr="00EF1DE3">
              <w:rPr>
                <w:color w:val="FF0000"/>
                <w:sz w:val="24"/>
                <w:szCs w:val="24"/>
              </w:rPr>
              <w:t>Deleting question asking R to specify what "other" religion is currently</w:t>
            </w:r>
          </w:p>
        </w:tc>
        <w:tc>
          <w:tcPr>
            <w:tcW w:w="1890" w:type="dxa"/>
            <w:tcBorders>
              <w:top w:val="single" w:sz="4" w:space="0" w:color="000000"/>
              <w:left w:val="single" w:sz="4" w:space="0" w:color="000000"/>
              <w:bottom w:val="single" w:sz="4" w:space="0" w:color="000000"/>
              <w:right w:val="single" w:sz="4" w:space="0" w:color="000000"/>
            </w:tcBorders>
          </w:tcPr>
          <w:p w:rsidR="00EB5E44" w:rsidRPr="00EF1DE3" w:rsidRDefault="00EB5E44" w:rsidP="00057225">
            <w:pPr>
              <w:pStyle w:val="TableParagraph"/>
              <w:spacing w:before="8"/>
              <w:rPr>
                <w:rFonts w:ascii="Times New Roman"/>
                <w:sz w:val="24"/>
                <w:szCs w:val="24"/>
              </w:rPr>
            </w:pPr>
          </w:p>
          <w:p w:rsidR="00EB5E44" w:rsidRPr="00EF1DE3" w:rsidRDefault="00EB5E44" w:rsidP="00057225">
            <w:pPr>
              <w:pStyle w:val="TableParagraph"/>
              <w:ind w:left="21"/>
              <w:rPr>
                <w:sz w:val="24"/>
                <w:szCs w:val="24"/>
              </w:rPr>
            </w:pPr>
            <w:r w:rsidRPr="00EF1DE3">
              <w:rPr>
                <w:color w:val="FF0000"/>
                <w:sz w:val="24"/>
                <w:szCs w:val="24"/>
              </w:rPr>
              <w:t>Att 3: page 132</w:t>
            </w:r>
          </w:p>
        </w:tc>
        <w:tc>
          <w:tcPr>
            <w:tcW w:w="7290" w:type="dxa"/>
            <w:vMerge/>
            <w:tcBorders>
              <w:left w:val="single" w:sz="4" w:space="0" w:color="000000"/>
              <w:bottom w:val="single" w:sz="4" w:space="0" w:color="000000"/>
            </w:tcBorders>
          </w:tcPr>
          <w:p w:rsidR="00EB5E44" w:rsidRPr="00EF1DE3" w:rsidRDefault="00EB5E44" w:rsidP="00057225">
            <w:pPr>
              <w:rPr>
                <w:sz w:val="24"/>
                <w:szCs w:val="24"/>
              </w:rPr>
            </w:pPr>
          </w:p>
        </w:tc>
      </w:tr>
      <w:tr w:rsidR="00057225" w:rsidTr="00BB52E6">
        <w:trPr>
          <w:trHeight w:hRule="exact" w:val="712"/>
        </w:trPr>
        <w:tc>
          <w:tcPr>
            <w:tcW w:w="564" w:type="dxa"/>
            <w:tcBorders>
              <w:top w:val="single" w:sz="4" w:space="0" w:color="000000"/>
              <w:bottom w:val="single" w:sz="4" w:space="0" w:color="000000"/>
              <w:right w:val="single" w:sz="4" w:space="0" w:color="000000"/>
            </w:tcBorders>
          </w:tcPr>
          <w:p w:rsidR="00057225" w:rsidRPr="00EF1DE3" w:rsidRDefault="00057225" w:rsidP="00057225">
            <w:pPr>
              <w:pStyle w:val="TableParagraph"/>
              <w:rPr>
                <w:rFonts w:ascii="Times New Roman"/>
                <w:sz w:val="24"/>
                <w:szCs w:val="24"/>
              </w:rPr>
            </w:pPr>
          </w:p>
          <w:p w:rsidR="00057225" w:rsidRPr="00EF1DE3" w:rsidRDefault="00057225" w:rsidP="00057225">
            <w:pPr>
              <w:pStyle w:val="TableParagraph"/>
              <w:ind w:left="16"/>
              <w:rPr>
                <w:sz w:val="24"/>
                <w:szCs w:val="24"/>
              </w:rPr>
            </w:pPr>
            <w:r w:rsidRPr="00EF1DE3">
              <w:rPr>
                <w:color w:val="FF0000"/>
                <w:sz w:val="24"/>
                <w:szCs w:val="24"/>
              </w:rPr>
              <w:t>45</w:t>
            </w:r>
          </w:p>
        </w:tc>
        <w:tc>
          <w:tcPr>
            <w:tcW w:w="2109" w:type="dxa"/>
            <w:tcBorders>
              <w:top w:val="single" w:sz="4" w:space="0" w:color="000000"/>
              <w:left w:val="single" w:sz="4" w:space="0" w:color="000000"/>
              <w:bottom w:val="single" w:sz="4" w:space="0" w:color="000000"/>
              <w:right w:val="single" w:sz="4" w:space="0" w:color="000000"/>
            </w:tcBorders>
          </w:tcPr>
          <w:p w:rsidR="00057225" w:rsidRPr="00EF1DE3" w:rsidRDefault="00057225" w:rsidP="00057225">
            <w:pPr>
              <w:pStyle w:val="TableParagraph"/>
              <w:spacing w:before="7"/>
              <w:rPr>
                <w:rFonts w:ascii="Times New Roman"/>
                <w:sz w:val="24"/>
                <w:szCs w:val="24"/>
              </w:rPr>
            </w:pPr>
          </w:p>
          <w:p w:rsidR="00057225" w:rsidRPr="00EF1DE3" w:rsidRDefault="00057225" w:rsidP="00057225">
            <w:pPr>
              <w:pStyle w:val="TableParagraph"/>
              <w:ind w:left="21"/>
              <w:rPr>
                <w:sz w:val="24"/>
                <w:szCs w:val="24"/>
              </w:rPr>
            </w:pPr>
            <w:r w:rsidRPr="00EF1DE3">
              <w:rPr>
                <w:color w:val="FF0000"/>
                <w:sz w:val="24"/>
                <w:szCs w:val="24"/>
              </w:rPr>
              <w:t>KJ-9 MSMWEB12</w:t>
            </w:r>
          </w:p>
        </w:tc>
        <w:tc>
          <w:tcPr>
            <w:tcW w:w="2520" w:type="dxa"/>
            <w:tcBorders>
              <w:top w:val="single" w:sz="4" w:space="0" w:color="000000"/>
              <w:left w:val="single" w:sz="4" w:space="0" w:color="000000"/>
              <w:bottom w:val="single" w:sz="4" w:space="0" w:color="000000"/>
              <w:right w:val="single" w:sz="4" w:space="0" w:color="000000"/>
            </w:tcBorders>
          </w:tcPr>
          <w:p w:rsidR="00057225" w:rsidRPr="00EF1DE3" w:rsidRDefault="00057225" w:rsidP="00057225">
            <w:pPr>
              <w:pStyle w:val="TableParagraph"/>
              <w:ind w:left="21"/>
              <w:rPr>
                <w:sz w:val="24"/>
                <w:szCs w:val="24"/>
              </w:rPr>
            </w:pPr>
            <w:r w:rsidRPr="00EF1DE3">
              <w:rPr>
                <w:color w:val="FF0000"/>
                <w:sz w:val="24"/>
                <w:szCs w:val="24"/>
              </w:rPr>
              <w:t>This item deleted and replaced with DATEAPP</w:t>
            </w:r>
          </w:p>
        </w:tc>
        <w:tc>
          <w:tcPr>
            <w:tcW w:w="1890" w:type="dxa"/>
            <w:tcBorders>
              <w:top w:val="single" w:sz="4" w:space="0" w:color="000000"/>
              <w:left w:val="single" w:sz="4" w:space="0" w:color="000000"/>
              <w:bottom w:val="single" w:sz="4" w:space="0" w:color="000000"/>
              <w:right w:val="single" w:sz="4" w:space="0" w:color="000000"/>
            </w:tcBorders>
          </w:tcPr>
          <w:p w:rsidR="00057225" w:rsidRPr="00EF1DE3" w:rsidRDefault="00057225" w:rsidP="00057225">
            <w:pPr>
              <w:pStyle w:val="TableParagraph"/>
              <w:spacing w:before="7"/>
              <w:rPr>
                <w:rFonts w:ascii="Times New Roman"/>
                <w:sz w:val="24"/>
                <w:szCs w:val="24"/>
              </w:rPr>
            </w:pPr>
          </w:p>
          <w:p w:rsidR="00057225" w:rsidRPr="00EF1DE3" w:rsidRDefault="00057225" w:rsidP="00057225">
            <w:pPr>
              <w:pStyle w:val="TableParagraph"/>
              <w:ind w:left="21"/>
              <w:rPr>
                <w:sz w:val="24"/>
                <w:szCs w:val="24"/>
              </w:rPr>
            </w:pPr>
            <w:r w:rsidRPr="00EF1DE3">
              <w:rPr>
                <w:color w:val="FF0000"/>
                <w:sz w:val="24"/>
                <w:szCs w:val="24"/>
              </w:rPr>
              <w:t>Att 3: page 160</w:t>
            </w:r>
          </w:p>
        </w:tc>
        <w:tc>
          <w:tcPr>
            <w:tcW w:w="7290" w:type="dxa"/>
            <w:tcBorders>
              <w:top w:val="single" w:sz="4" w:space="0" w:color="000000"/>
              <w:left w:val="single" w:sz="4" w:space="0" w:color="000000"/>
              <w:bottom w:val="single" w:sz="4" w:space="0" w:color="000000"/>
            </w:tcBorders>
          </w:tcPr>
          <w:p w:rsidR="00057225" w:rsidRPr="00EF1DE3" w:rsidRDefault="00057225" w:rsidP="00057225">
            <w:pPr>
              <w:pStyle w:val="TableParagraph"/>
              <w:spacing w:line="264" w:lineRule="auto"/>
              <w:ind w:left="21"/>
              <w:rPr>
                <w:sz w:val="24"/>
                <w:szCs w:val="24"/>
              </w:rPr>
            </w:pPr>
            <w:r w:rsidRPr="00EF1DE3">
              <w:rPr>
                <w:color w:val="FF0000"/>
                <w:sz w:val="24"/>
                <w:szCs w:val="24"/>
              </w:rPr>
              <w:t>This question that had only been asked for men who have sex with men is being replaced with DATEAPP (item 46).</w:t>
            </w:r>
          </w:p>
        </w:tc>
      </w:tr>
      <w:tr w:rsidR="00057225" w:rsidTr="00EF1DE3">
        <w:trPr>
          <w:trHeight w:hRule="exact" w:val="665"/>
        </w:trPr>
        <w:tc>
          <w:tcPr>
            <w:tcW w:w="564" w:type="dxa"/>
            <w:tcBorders>
              <w:top w:val="single" w:sz="4" w:space="0" w:color="000000"/>
              <w:bottom w:val="single" w:sz="4" w:space="0" w:color="000000"/>
              <w:right w:val="single" w:sz="4" w:space="0" w:color="000000"/>
            </w:tcBorders>
          </w:tcPr>
          <w:p w:rsidR="00057225" w:rsidRPr="00EF1DE3" w:rsidRDefault="00057225" w:rsidP="00057225">
            <w:pPr>
              <w:pStyle w:val="TableParagraph"/>
              <w:rPr>
                <w:rFonts w:ascii="Times New Roman"/>
                <w:sz w:val="24"/>
                <w:szCs w:val="24"/>
              </w:rPr>
            </w:pPr>
          </w:p>
          <w:p w:rsidR="00057225" w:rsidRPr="00EF1DE3" w:rsidRDefault="00057225" w:rsidP="00057225">
            <w:pPr>
              <w:pStyle w:val="TableParagraph"/>
              <w:ind w:left="16"/>
              <w:rPr>
                <w:sz w:val="24"/>
                <w:szCs w:val="24"/>
              </w:rPr>
            </w:pPr>
            <w:r w:rsidRPr="00EF1DE3">
              <w:rPr>
                <w:sz w:val="24"/>
                <w:szCs w:val="24"/>
              </w:rPr>
              <w:t>46</w:t>
            </w:r>
          </w:p>
        </w:tc>
        <w:tc>
          <w:tcPr>
            <w:tcW w:w="2109" w:type="dxa"/>
            <w:tcBorders>
              <w:top w:val="single" w:sz="4" w:space="0" w:color="000000"/>
              <w:left w:val="single" w:sz="4" w:space="0" w:color="000000"/>
              <w:bottom w:val="single" w:sz="4" w:space="0" w:color="000000"/>
              <w:right w:val="single" w:sz="4" w:space="0" w:color="000000"/>
            </w:tcBorders>
          </w:tcPr>
          <w:p w:rsidR="00057225" w:rsidRPr="00EF1DE3" w:rsidRDefault="00057225" w:rsidP="00057225">
            <w:pPr>
              <w:pStyle w:val="TableParagraph"/>
              <w:spacing w:before="7"/>
              <w:rPr>
                <w:rFonts w:ascii="Times New Roman"/>
                <w:sz w:val="24"/>
                <w:szCs w:val="24"/>
              </w:rPr>
            </w:pPr>
          </w:p>
          <w:p w:rsidR="00057225" w:rsidRPr="00EF1DE3" w:rsidRDefault="00057225" w:rsidP="00057225">
            <w:pPr>
              <w:pStyle w:val="TableParagraph"/>
              <w:ind w:left="21"/>
              <w:rPr>
                <w:sz w:val="24"/>
                <w:szCs w:val="24"/>
              </w:rPr>
            </w:pPr>
            <w:r w:rsidRPr="00EF1DE3">
              <w:rPr>
                <w:sz w:val="24"/>
                <w:szCs w:val="24"/>
              </w:rPr>
              <w:t>KK-3a DATEAPP</w:t>
            </w:r>
          </w:p>
        </w:tc>
        <w:tc>
          <w:tcPr>
            <w:tcW w:w="2520" w:type="dxa"/>
            <w:tcBorders>
              <w:top w:val="single" w:sz="4" w:space="0" w:color="000000"/>
              <w:left w:val="single" w:sz="4" w:space="0" w:color="000000"/>
              <w:bottom w:val="single" w:sz="4" w:space="0" w:color="000000"/>
              <w:right w:val="single" w:sz="4" w:space="0" w:color="000000"/>
            </w:tcBorders>
          </w:tcPr>
          <w:p w:rsidR="00057225" w:rsidRPr="00EF1DE3" w:rsidRDefault="00057225" w:rsidP="00057225">
            <w:pPr>
              <w:pStyle w:val="TableParagraph"/>
              <w:spacing w:line="264" w:lineRule="auto"/>
              <w:ind w:left="21" w:right="10"/>
              <w:rPr>
                <w:sz w:val="24"/>
                <w:szCs w:val="24"/>
              </w:rPr>
            </w:pPr>
            <w:r w:rsidRPr="00EF1DE3">
              <w:rPr>
                <w:sz w:val="24"/>
                <w:szCs w:val="24"/>
              </w:rPr>
              <w:t>Question asking about sex with partners met via dating apps</w:t>
            </w:r>
          </w:p>
        </w:tc>
        <w:tc>
          <w:tcPr>
            <w:tcW w:w="1890" w:type="dxa"/>
            <w:tcBorders>
              <w:top w:val="single" w:sz="4" w:space="0" w:color="000000"/>
              <w:left w:val="single" w:sz="4" w:space="0" w:color="000000"/>
              <w:bottom w:val="single" w:sz="4" w:space="0" w:color="000000"/>
              <w:right w:val="single" w:sz="4" w:space="0" w:color="000000"/>
            </w:tcBorders>
          </w:tcPr>
          <w:p w:rsidR="00057225" w:rsidRPr="00EF1DE3" w:rsidRDefault="00057225" w:rsidP="00057225">
            <w:pPr>
              <w:pStyle w:val="TableParagraph"/>
              <w:spacing w:before="7"/>
              <w:rPr>
                <w:rFonts w:ascii="Times New Roman"/>
                <w:sz w:val="24"/>
                <w:szCs w:val="24"/>
              </w:rPr>
            </w:pPr>
          </w:p>
          <w:p w:rsidR="00057225" w:rsidRPr="00EF1DE3" w:rsidRDefault="00057225" w:rsidP="00057225">
            <w:pPr>
              <w:pStyle w:val="TableParagraph"/>
              <w:ind w:left="21"/>
              <w:rPr>
                <w:sz w:val="24"/>
                <w:szCs w:val="24"/>
              </w:rPr>
            </w:pPr>
            <w:r w:rsidRPr="00EF1DE3">
              <w:rPr>
                <w:sz w:val="24"/>
                <w:szCs w:val="24"/>
              </w:rPr>
              <w:t>Att 3: page 161</w:t>
            </w:r>
          </w:p>
        </w:tc>
        <w:tc>
          <w:tcPr>
            <w:tcW w:w="7290" w:type="dxa"/>
            <w:tcBorders>
              <w:top w:val="single" w:sz="4" w:space="0" w:color="000000"/>
              <w:left w:val="single" w:sz="4" w:space="0" w:color="000000"/>
              <w:bottom w:val="single" w:sz="4" w:space="0" w:color="000000"/>
            </w:tcBorders>
          </w:tcPr>
          <w:p w:rsidR="00057225" w:rsidRPr="00EF1DE3" w:rsidRDefault="00057225" w:rsidP="00057225">
            <w:pPr>
              <w:pStyle w:val="TableParagraph"/>
              <w:spacing w:line="264" w:lineRule="auto"/>
              <w:ind w:left="21"/>
              <w:rPr>
                <w:sz w:val="24"/>
                <w:szCs w:val="24"/>
              </w:rPr>
            </w:pPr>
            <w:r w:rsidRPr="00EF1DE3">
              <w:rPr>
                <w:sz w:val="24"/>
                <w:szCs w:val="24"/>
              </w:rPr>
              <w:t>This was requested by cosponsors to provide some measure of the use of the internet or apps for dating among both females and males.</w:t>
            </w:r>
          </w:p>
        </w:tc>
      </w:tr>
      <w:tr w:rsidR="00057225" w:rsidTr="00892B2D">
        <w:trPr>
          <w:trHeight w:hRule="exact" w:val="1045"/>
        </w:trPr>
        <w:tc>
          <w:tcPr>
            <w:tcW w:w="564" w:type="dxa"/>
            <w:tcBorders>
              <w:top w:val="single" w:sz="4" w:space="0" w:color="000000"/>
              <w:right w:val="single" w:sz="4" w:space="0" w:color="000000"/>
            </w:tcBorders>
          </w:tcPr>
          <w:p w:rsidR="00057225" w:rsidRPr="00EF1DE3" w:rsidRDefault="00057225" w:rsidP="00057225">
            <w:pPr>
              <w:pStyle w:val="TableParagraph"/>
              <w:rPr>
                <w:rFonts w:ascii="Times New Roman"/>
                <w:sz w:val="24"/>
                <w:szCs w:val="24"/>
              </w:rPr>
            </w:pPr>
          </w:p>
          <w:p w:rsidR="00057225" w:rsidRPr="00EF1DE3" w:rsidRDefault="00057225" w:rsidP="00057225">
            <w:pPr>
              <w:pStyle w:val="TableParagraph"/>
              <w:rPr>
                <w:rFonts w:ascii="Times New Roman"/>
                <w:sz w:val="24"/>
                <w:szCs w:val="24"/>
              </w:rPr>
            </w:pPr>
          </w:p>
          <w:p w:rsidR="00057225" w:rsidRPr="00EF1DE3" w:rsidRDefault="00057225" w:rsidP="00057225">
            <w:pPr>
              <w:pStyle w:val="TableParagraph"/>
              <w:ind w:left="16"/>
              <w:rPr>
                <w:sz w:val="24"/>
                <w:szCs w:val="24"/>
              </w:rPr>
            </w:pPr>
            <w:r w:rsidRPr="00EF1DE3">
              <w:rPr>
                <w:color w:val="006FC0"/>
                <w:sz w:val="24"/>
                <w:szCs w:val="24"/>
              </w:rPr>
              <w:t>47</w:t>
            </w:r>
          </w:p>
        </w:tc>
        <w:tc>
          <w:tcPr>
            <w:tcW w:w="2109" w:type="dxa"/>
            <w:tcBorders>
              <w:top w:val="single" w:sz="4" w:space="0" w:color="000000"/>
              <w:left w:val="single" w:sz="4" w:space="0" w:color="000000"/>
              <w:right w:val="single" w:sz="4" w:space="0" w:color="000000"/>
            </w:tcBorders>
          </w:tcPr>
          <w:p w:rsidR="00057225" w:rsidRPr="00EF1DE3" w:rsidRDefault="00057225" w:rsidP="00057225">
            <w:pPr>
              <w:pStyle w:val="TableParagraph"/>
              <w:rPr>
                <w:rFonts w:ascii="Times New Roman"/>
                <w:sz w:val="24"/>
                <w:szCs w:val="24"/>
              </w:rPr>
            </w:pPr>
          </w:p>
          <w:p w:rsidR="00057225" w:rsidRPr="00EF1DE3" w:rsidRDefault="00057225" w:rsidP="00057225">
            <w:pPr>
              <w:pStyle w:val="TableParagraph"/>
              <w:spacing w:before="7"/>
              <w:rPr>
                <w:rFonts w:ascii="Times New Roman"/>
                <w:sz w:val="24"/>
                <w:szCs w:val="24"/>
              </w:rPr>
            </w:pPr>
          </w:p>
          <w:p w:rsidR="00057225" w:rsidRPr="00EF1DE3" w:rsidRDefault="00057225" w:rsidP="00057225">
            <w:pPr>
              <w:pStyle w:val="TableParagraph"/>
              <w:ind w:left="21"/>
              <w:rPr>
                <w:sz w:val="24"/>
                <w:szCs w:val="24"/>
              </w:rPr>
            </w:pPr>
            <w:r w:rsidRPr="00EF1DE3">
              <w:rPr>
                <w:color w:val="006FC0"/>
                <w:sz w:val="24"/>
                <w:szCs w:val="24"/>
              </w:rPr>
              <w:t>KK-6a CONFCONC</w:t>
            </w:r>
          </w:p>
        </w:tc>
        <w:tc>
          <w:tcPr>
            <w:tcW w:w="2520" w:type="dxa"/>
            <w:tcBorders>
              <w:top w:val="single" w:sz="4" w:space="0" w:color="000000"/>
              <w:left w:val="single" w:sz="4" w:space="0" w:color="000000"/>
              <w:right w:val="single" w:sz="4" w:space="0" w:color="000000"/>
            </w:tcBorders>
          </w:tcPr>
          <w:p w:rsidR="00057225" w:rsidRPr="00EF1DE3" w:rsidRDefault="00057225" w:rsidP="00057225">
            <w:pPr>
              <w:pStyle w:val="TableParagraph"/>
              <w:spacing w:line="264" w:lineRule="auto"/>
              <w:ind w:left="21" w:right="-20"/>
              <w:rPr>
                <w:sz w:val="24"/>
                <w:szCs w:val="24"/>
              </w:rPr>
            </w:pPr>
            <w:r w:rsidRPr="00EF1DE3">
              <w:rPr>
                <w:color w:val="006FC0"/>
                <w:sz w:val="24"/>
                <w:szCs w:val="24"/>
              </w:rPr>
              <w:t>Broadened universe to all Rs 15-25, regardless of insurance status</w:t>
            </w:r>
          </w:p>
        </w:tc>
        <w:tc>
          <w:tcPr>
            <w:tcW w:w="1890" w:type="dxa"/>
            <w:tcBorders>
              <w:top w:val="single" w:sz="4" w:space="0" w:color="000000"/>
              <w:left w:val="single" w:sz="4" w:space="0" w:color="000000"/>
              <w:right w:val="single" w:sz="4" w:space="0" w:color="000000"/>
            </w:tcBorders>
          </w:tcPr>
          <w:p w:rsidR="00057225" w:rsidRPr="00EF1DE3" w:rsidRDefault="00057225" w:rsidP="00057225">
            <w:pPr>
              <w:pStyle w:val="TableParagraph"/>
              <w:rPr>
                <w:rFonts w:ascii="Times New Roman"/>
                <w:sz w:val="24"/>
                <w:szCs w:val="24"/>
              </w:rPr>
            </w:pPr>
          </w:p>
          <w:p w:rsidR="00057225" w:rsidRPr="00EF1DE3" w:rsidRDefault="00057225" w:rsidP="00057225">
            <w:pPr>
              <w:pStyle w:val="TableParagraph"/>
              <w:ind w:left="21"/>
              <w:rPr>
                <w:sz w:val="24"/>
                <w:szCs w:val="24"/>
              </w:rPr>
            </w:pPr>
            <w:r w:rsidRPr="00EF1DE3">
              <w:rPr>
                <w:color w:val="006FC0"/>
                <w:sz w:val="24"/>
                <w:szCs w:val="24"/>
              </w:rPr>
              <w:t>Att 3: page 162</w:t>
            </w:r>
          </w:p>
        </w:tc>
        <w:tc>
          <w:tcPr>
            <w:tcW w:w="7290" w:type="dxa"/>
            <w:tcBorders>
              <w:top w:val="single" w:sz="4" w:space="0" w:color="000000"/>
              <w:left w:val="single" w:sz="4" w:space="0" w:color="000000"/>
            </w:tcBorders>
          </w:tcPr>
          <w:p w:rsidR="00057225" w:rsidRPr="00EF1DE3" w:rsidRDefault="00057225" w:rsidP="00057225">
            <w:pPr>
              <w:pStyle w:val="TableParagraph"/>
              <w:spacing w:line="264" w:lineRule="auto"/>
              <w:ind w:left="21"/>
              <w:rPr>
                <w:sz w:val="24"/>
                <w:szCs w:val="24"/>
              </w:rPr>
            </w:pPr>
            <w:r w:rsidRPr="00EF1DE3">
              <w:rPr>
                <w:color w:val="006FC0"/>
                <w:sz w:val="24"/>
                <w:szCs w:val="24"/>
              </w:rPr>
              <w:t>This change provides more detailed information on teen and young adults' concerns about the confidentiality of their health care, whether or not they are on their parent's insurance.</w:t>
            </w:r>
          </w:p>
        </w:tc>
      </w:tr>
    </w:tbl>
    <w:p w:rsidR="00C75808" w:rsidRDefault="00C75808" w:rsidP="00892B2D">
      <w:pPr>
        <w:spacing w:line="264" w:lineRule="auto"/>
        <w:jc w:val="both"/>
      </w:pPr>
    </w:p>
    <w:sectPr w:rsidR="00C75808" w:rsidSect="00892B2D">
      <w:footerReference w:type="default" r:id="rId7"/>
      <w:type w:val="continuous"/>
      <w:pgSz w:w="15840" w:h="12240" w:orient="landscape"/>
      <w:pgMar w:top="900" w:right="1080" w:bottom="920" w:left="520" w:header="720" w:footer="329"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5808" w:rsidRDefault="00C75808">
      <w:r>
        <w:separator/>
      </w:r>
    </w:p>
  </w:endnote>
  <w:endnote w:type="continuationSeparator" w:id="0">
    <w:p w:rsidR="00C75808" w:rsidRDefault="00C75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9809506"/>
      <w:docPartObj>
        <w:docPartGallery w:val="Page Numbers (Bottom of Page)"/>
        <w:docPartUnique/>
      </w:docPartObj>
    </w:sdtPr>
    <w:sdtEndPr>
      <w:rPr>
        <w:noProof/>
      </w:rPr>
    </w:sdtEndPr>
    <w:sdtContent>
      <w:p w:rsidR="00057225" w:rsidRDefault="00057225">
        <w:pPr>
          <w:pStyle w:val="Footer"/>
          <w:jc w:val="center"/>
        </w:pPr>
        <w:r>
          <w:fldChar w:fldCharType="begin"/>
        </w:r>
        <w:r>
          <w:instrText xml:space="preserve"> PAGE   \* MERGEFORMAT </w:instrText>
        </w:r>
        <w:r>
          <w:fldChar w:fldCharType="separate"/>
        </w:r>
        <w:r w:rsidR="00633594">
          <w:rPr>
            <w:noProof/>
          </w:rPr>
          <w:t>1</w:t>
        </w:r>
        <w:r>
          <w:rPr>
            <w:noProof/>
          </w:rPr>
          <w:fldChar w:fldCharType="end"/>
        </w:r>
      </w:p>
    </w:sdtContent>
  </w:sdt>
  <w:p w:rsidR="00C75808" w:rsidRDefault="00C75808">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5808" w:rsidRDefault="00C75808">
      <w:r>
        <w:separator/>
      </w:r>
    </w:p>
  </w:footnote>
  <w:footnote w:type="continuationSeparator" w:id="0">
    <w:p w:rsidR="00C75808" w:rsidRDefault="00C758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989"/>
    <w:rsid w:val="00057225"/>
    <w:rsid w:val="00200B78"/>
    <w:rsid w:val="00364963"/>
    <w:rsid w:val="00633594"/>
    <w:rsid w:val="00892B2D"/>
    <w:rsid w:val="00B02989"/>
    <w:rsid w:val="00BB52E6"/>
    <w:rsid w:val="00C75808"/>
    <w:rsid w:val="00EB5E44"/>
    <w:rsid w:val="00EF1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2"/>
      <w:szCs w:val="1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57225"/>
    <w:pPr>
      <w:tabs>
        <w:tab w:val="center" w:pos="4680"/>
        <w:tab w:val="right" w:pos="9360"/>
      </w:tabs>
    </w:pPr>
  </w:style>
  <w:style w:type="character" w:customStyle="1" w:styleId="HeaderChar">
    <w:name w:val="Header Char"/>
    <w:basedOn w:val="DefaultParagraphFont"/>
    <w:link w:val="Header"/>
    <w:uiPriority w:val="99"/>
    <w:rsid w:val="00057225"/>
    <w:rPr>
      <w:rFonts w:ascii="Calibri" w:eastAsia="Calibri" w:hAnsi="Calibri" w:cs="Calibri"/>
    </w:rPr>
  </w:style>
  <w:style w:type="paragraph" w:styleId="Footer">
    <w:name w:val="footer"/>
    <w:basedOn w:val="Normal"/>
    <w:link w:val="FooterChar"/>
    <w:uiPriority w:val="99"/>
    <w:unhideWhenUsed/>
    <w:rsid w:val="00057225"/>
    <w:pPr>
      <w:tabs>
        <w:tab w:val="center" w:pos="4680"/>
        <w:tab w:val="right" w:pos="9360"/>
      </w:tabs>
    </w:pPr>
  </w:style>
  <w:style w:type="character" w:customStyle="1" w:styleId="FooterChar">
    <w:name w:val="Footer Char"/>
    <w:basedOn w:val="DefaultParagraphFont"/>
    <w:link w:val="Footer"/>
    <w:uiPriority w:val="99"/>
    <w:rsid w:val="00057225"/>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2"/>
      <w:szCs w:val="1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57225"/>
    <w:pPr>
      <w:tabs>
        <w:tab w:val="center" w:pos="4680"/>
        <w:tab w:val="right" w:pos="9360"/>
      </w:tabs>
    </w:pPr>
  </w:style>
  <w:style w:type="character" w:customStyle="1" w:styleId="HeaderChar">
    <w:name w:val="Header Char"/>
    <w:basedOn w:val="DefaultParagraphFont"/>
    <w:link w:val="Header"/>
    <w:uiPriority w:val="99"/>
    <w:rsid w:val="00057225"/>
    <w:rPr>
      <w:rFonts w:ascii="Calibri" w:eastAsia="Calibri" w:hAnsi="Calibri" w:cs="Calibri"/>
    </w:rPr>
  </w:style>
  <w:style w:type="paragraph" w:styleId="Footer">
    <w:name w:val="footer"/>
    <w:basedOn w:val="Normal"/>
    <w:link w:val="FooterChar"/>
    <w:uiPriority w:val="99"/>
    <w:unhideWhenUsed/>
    <w:rsid w:val="00057225"/>
    <w:pPr>
      <w:tabs>
        <w:tab w:val="center" w:pos="4680"/>
        <w:tab w:val="right" w:pos="9360"/>
      </w:tabs>
    </w:pPr>
  </w:style>
  <w:style w:type="character" w:customStyle="1" w:styleId="FooterChar">
    <w:name w:val="Footer Char"/>
    <w:basedOn w:val="DefaultParagraphFont"/>
    <w:link w:val="Footer"/>
    <w:uiPriority w:val="99"/>
    <w:rsid w:val="00057225"/>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2692</Words>
  <Characters>15351</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18007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Chandra, Anjani (CDC/OPHSS/NCHS)</dc:creator>
  <cp:lastModifiedBy>SYSTEM</cp:lastModifiedBy>
  <cp:revision>2</cp:revision>
  <dcterms:created xsi:type="dcterms:W3CDTF">2017-07-31T14:49:00Z</dcterms:created>
  <dcterms:modified xsi:type="dcterms:W3CDTF">2017-07-31T14:49:00Z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2017-07-25T00:00:00Z</vt:filetime>
  </property>
  <property fmtid="{D5CDD505-2E9C-101B-9397-08002B2CF9AE}" pid="3" name="Creator">
    <vt:lpwstr>Microsoft® Excel® 2016</vt:lpwstr>
  </property>
  <property fmtid="{D5CDD505-2E9C-101B-9397-08002B2CF9AE}" pid="4" name="LastSaved">
    <vt:filetime>2017-07-25T00:00:00Z</vt:filetime>
  </property>
</Properties>
</file>