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96449" w14:textId="77777777" w:rsidR="003973D4" w:rsidRDefault="003973D4" w:rsidP="00D1165C">
      <w:pPr>
        <w:rPr>
          <w:b/>
        </w:rPr>
      </w:pPr>
      <w:bookmarkStart w:id="0" w:name="_GoBack"/>
      <w:bookmarkEnd w:id="0"/>
    </w:p>
    <w:p w14:paraId="536F3C78" w14:textId="54A1D8DC" w:rsidR="00D1165C" w:rsidRPr="004113B2" w:rsidRDefault="00D1165C" w:rsidP="00D1165C">
      <w:pPr>
        <w:rPr>
          <w:b/>
          <w:color w:val="FF0000"/>
        </w:rPr>
      </w:pPr>
      <w:r w:rsidRPr="00D1165C">
        <w:rPr>
          <w:b/>
        </w:rPr>
        <w:t xml:space="preserve">FREQUENTLY ASKED QUESTIONS REGARDING </w:t>
      </w:r>
      <w:r w:rsidR="00400A5C">
        <w:rPr>
          <w:b/>
        </w:rPr>
        <w:t>CONFIDENTIALITY</w:t>
      </w:r>
      <w:r w:rsidRPr="00D1165C">
        <w:rPr>
          <w:b/>
        </w:rPr>
        <w:t xml:space="preserve"> </w:t>
      </w:r>
      <w:r w:rsidR="00400A5C" w:rsidRPr="004113B2">
        <w:rPr>
          <w:b/>
          <w:color w:val="FF0000"/>
        </w:rPr>
        <w:t>[</w:t>
      </w:r>
      <w:r w:rsidRPr="004113B2">
        <w:rPr>
          <w:b/>
          <w:color w:val="FF0000"/>
        </w:rPr>
        <w:t xml:space="preserve">this information will be </w:t>
      </w:r>
      <w:r w:rsidR="00A67120" w:rsidRPr="004113B2">
        <w:rPr>
          <w:b/>
          <w:color w:val="FF0000"/>
        </w:rPr>
        <w:t>attached to each email sent</w:t>
      </w:r>
      <w:r w:rsidR="00400A5C" w:rsidRPr="004113B2">
        <w:rPr>
          <w:b/>
          <w:color w:val="FF0000"/>
        </w:rPr>
        <w:t>]</w:t>
      </w:r>
    </w:p>
    <w:p w14:paraId="536F3C79" w14:textId="77777777" w:rsidR="00A67120" w:rsidRPr="00D1165C" w:rsidRDefault="00A67120" w:rsidP="00D1165C">
      <w:pPr>
        <w:rPr>
          <w:b/>
        </w:rPr>
      </w:pPr>
    </w:p>
    <w:p w14:paraId="536F3C7A" w14:textId="77777777" w:rsidR="00CE0EC5" w:rsidRPr="004005DE" w:rsidRDefault="00CE0EC5" w:rsidP="00D1165C">
      <w:pPr>
        <w:rPr>
          <w:b/>
        </w:rPr>
      </w:pPr>
      <w:r>
        <w:rPr>
          <w:b/>
        </w:rPr>
        <w:t>WILL MY INFORMATION BE KEPT PRIVATE?</w:t>
      </w:r>
    </w:p>
    <w:p w14:paraId="536F3C7B" w14:textId="77777777" w:rsidR="00D1165C" w:rsidRDefault="00D1165C" w:rsidP="00D1165C">
      <w:r w:rsidRPr="00D1165C">
        <w:t>We take your privacy very seriously. The answers you give us are used for statistical research only. This means that your answers will be combined with other people's answers in a way that protects everyone's identity before they are shared. As required by federal law, NCHS</w:t>
      </w:r>
      <w:r w:rsidR="00CE0EC5">
        <w:t xml:space="preserve"> staff</w:t>
      </w:r>
      <w:r w:rsidR="007B5FC5">
        <w:t xml:space="preserve"> and</w:t>
      </w:r>
      <w:r w:rsidRPr="00D1165C">
        <w:t xml:space="preserve"> our designated agents </w:t>
      </w:r>
      <w:r w:rsidR="008530A3">
        <w:t>(</w:t>
      </w:r>
      <w:r w:rsidR="007B5FC5">
        <w:t>2M Research Services, LLC or</w:t>
      </w:r>
      <w:r w:rsidR="008530A3">
        <w:t xml:space="preserve"> 2M)</w:t>
      </w:r>
      <w:r w:rsidRPr="00D1165C">
        <w:t xml:space="preserve"> will use your personal information</w:t>
      </w:r>
      <w:r w:rsidR="007B5FC5">
        <w:t xml:space="preserve"> (name, email address)</w:t>
      </w:r>
      <w:r w:rsidRPr="00D1165C">
        <w:t xml:space="preserve"> only for a specific reason such as</w:t>
      </w:r>
      <w:r w:rsidR="006A1B82">
        <w:t xml:space="preserve"> using contact information in order to invite you to participate in the study.</w:t>
      </w:r>
      <w:r w:rsidRPr="00D1165C">
        <w:t xml:space="preserve"> NCHS</w:t>
      </w:r>
      <w:r w:rsidR="007B5FC5">
        <w:t xml:space="preserve"> and 2M</w:t>
      </w:r>
      <w:r w:rsidRPr="00D1165C">
        <w:t xml:space="preserve"> will not release your data</w:t>
      </w:r>
      <w:r w:rsidR="006A1B82">
        <w:t>.</w:t>
      </w:r>
      <w:r w:rsidRPr="00D1165C">
        <w:t xml:space="preserve"> </w:t>
      </w:r>
    </w:p>
    <w:p w14:paraId="536F3C7C" w14:textId="77777777" w:rsidR="007B5FC5" w:rsidRDefault="007B5FC5" w:rsidP="00D1165C"/>
    <w:p w14:paraId="536F3C7D" w14:textId="77777777" w:rsidR="007B5FC5" w:rsidRDefault="007B5FC5" w:rsidP="00D1165C">
      <w:r>
        <w:rPr>
          <w:b/>
        </w:rPr>
        <w:t>WHO WILL SEE MY ANSWERS?</w:t>
      </w:r>
    </w:p>
    <w:p w14:paraId="536F3C7E" w14:textId="77777777" w:rsidR="007B5FC5" w:rsidRPr="007B5FC5" w:rsidRDefault="00005F02" w:rsidP="00D1165C">
      <w:r>
        <w:t>All information that would permit identification of you is held strictly confidential, seen only by those persons approved to work on the project at NCHS and 2M, and is not disclosed or released to anyone for any other purpose without written consent from you.</w:t>
      </w:r>
    </w:p>
    <w:p w14:paraId="536F3C7F" w14:textId="77777777" w:rsidR="00334815" w:rsidRPr="00D1165C" w:rsidRDefault="00334815" w:rsidP="00D1165C"/>
    <w:p w14:paraId="536F3C80" w14:textId="77777777" w:rsidR="00FC70C6" w:rsidRDefault="00FC70C6"/>
    <w:sectPr w:rsidR="00FC70C6" w:rsidSect="00400A5C">
      <w:headerReference w:type="default" r:id="rId10"/>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CD1D8" w14:textId="77777777" w:rsidR="001D783C" w:rsidRDefault="001D783C">
      <w:r>
        <w:separator/>
      </w:r>
    </w:p>
  </w:endnote>
  <w:endnote w:type="continuationSeparator" w:id="0">
    <w:p w14:paraId="24AD3260" w14:textId="77777777" w:rsidR="001D783C" w:rsidRDefault="001D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520977"/>
      <w:docPartObj>
        <w:docPartGallery w:val="Page Numbers (Bottom of Page)"/>
        <w:docPartUnique/>
      </w:docPartObj>
    </w:sdtPr>
    <w:sdtEndPr/>
    <w:sdtContent>
      <w:sdt>
        <w:sdtPr>
          <w:id w:val="-1212334810"/>
          <w:docPartObj>
            <w:docPartGallery w:val="Page Numbers (Top of Page)"/>
            <w:docPartUnique/>
          </w:docPartObj>
        </w:sdtPr>
        <w:sdtEndPr/>
        <w:sdtContent>
          <w:p w14:paraId="536F3C88" w14:textId="1592F9B4" w:rsidR="001D783C" w:rsidRDefault="001D78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0433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433B">
              <w:rPr>
                <w:b/>
                <w:bCs/>
                <w:noProof/>
              </w:rPr>
              <w:t>1</w:t>
            </w:r>
            <w:r>
              <w:rPr>
                <w:b/>
                <w:bCs/>
                <w:sz w:val="24"/>
                <w:szCs w:val="24"/>
              </w:rPr>
              <w:fldChar w:fldCharType="end"/>
            </w:r>
          </w:p>
        </w:sdtContent>
      </w:sdt>
    </w:sdtContent>
  </w:sdt>
  <w:p w14:paraId="536F3C89" w14:textId="77777777" w:rsidR="001D783C" w:rsidRDefault="001D7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29079" w14:textId="77777777" w:rsidR="001D783C" w:rsidRDefault="001D783C">
      <w:r>
        <w:separator/>
      </w:r>
    </w:p>
  </w:footnote>
  <w:footnote w:type="continuationSeparator" w:id="0">
    <w:p w14:paraId="2C723E5F" w14:textId="77777777" w:rsidR="001D783C" w:rsidRDefault="001D7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726A2" w14:textId="7893B5D2" w:rsidR="00DA70D1" w:rsidRDefault="00DA70D1">
    <w:pPr>
      <w:pStyle w:val="Header"/>
    </w:pPr>
    <w:r>
      <w:t>Attachment A2. Confidentiality FAQs</w:t>
    </w:r>
  </w:p>
  <w:p w14:paraId="409881AA" w14:textId="77777777" w:rsidR="00DA70D1" w:rsidRDefault="00DA7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5C"/>
    <w:rsid w:val="00005F02"/>
    <w:rsid w:val="000217D4"/>
    <w:rsid w:val="00171DBB"/>
    <w:rsid w:val="00177C91"/>
    <w:rsid w:val="00185E39"/>
    <w:rsid w:val="00196895"/>
    <w:rsid w:val="001D783C"/>
    <w:rsid w:val="0026651D"/>
    <w:rsid w:val="0030234F"/>
    <w:rsid w:val="00334815"/>
    <w:rsid w:val="003973D4"/>
    <w:rsid w:val="004005DE"/>
    <w:rsid w:val="00400A5C"/>
    <w:rsid w:val="004113B2"/>
    <w:rsid w:val="004637E9"/>
    <w:rsid w:val="006A1B82"/>
    <w:rsid w:val="006A73AE"/>
    <w:rsid w:val="00746F84"/>
    <w:rsid w:val="007B5FC5"/>
    <w:rsid w:val="007E4C79"/>
    <w:rsid w:val="0080433B"/>
    <w:rsid w:val="00807660"/>
    <w:rsid w:val="008530A3"/>
    <w:rsid w:val="0093668B"/>
    <w:rsid w:val="00945EFA"/>
    <w:rsid w:val="00972F41"/>
    <w:rsid w:val="00985C4E"/>
    <w:rsid w:val="00A67120"/>
    <w:rsid w:val="00A96484"/>
    <w:rsid w:val="00B960EC"/>
    <w:rsid w:val="00BA4A50"/>
    <w:rsid w:val="00BC773D"/>
    <w:rsid w:val="00C3303B"/>
    <w:rsid w:val="00C60055"/>
    <w:rsid w:val="00CE0EC5"/>
    <w:rsid w:val="00D1165C"/>
    <w:rsid w:val="00D26908"/>
    <w:rsid w:val="00D37D50"/>
    <w:rsid w:val="00D700B8"/>
    <w:rsid w:val="00DA70D1"/>
    <w:rsid w:val="00F51A74"/>
    <w:rsid w:val="00FC70C6"/>
    <w:rsid w:val="00FD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165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65C"/>
    <w:pPr>
      <w:widowControl/>
      <w:tabs>
        <w:tab w:val="center" w:pos="4680"/>
        <w:tab w:val="right" w:pos="9360"/>
      </w:tabs>
    </w:pPr>
  </w:style>
  <w:style w:type="character" w:customStyle="1" w:styleId="HeaderChar">
    <w:name w:val="Header Char"/>
    <w:basedOn w:val="DefaultParagraphFont"/>
    <w:link w:val="Header"/>
    <w:uiPriority w:val="99"/>
    <w:rsid w:val="00D1165C"/>
  </w:style>
  <w:style w:type="paragraph" w:styleId="Footer">
    <w:name w:val="footer"/>
    <w:basedOn w:val="Normal"/>
    <w:link w:val="FooterChar"/>
    <w:uiPriority w:val="99"/>
    <w:unhideWhenUsed/>
    <w:rsid w:val="00D1165C"/>
    <w:pPr>
      <w:widowControl/>
      <w:tabs>
        <w:tab w:val="center" w:pos="4680"/>
        <w:tab w:val="right" w:pos="9360"/>
      </w:tabs>
    </w:pPr>
  </w:style>
  <w:style w:type="character" w:customStyle="1" w:styleId="FooterChar">
    <w:name w:val="Footer Char"/>
    <w:basedOn w:val="DefaultParagraphFont"/>
    <w:link w:val="Footer"/>
    <w:uiPriority w:val="99"/>
    <w:rsid w:val="00D1165C"/>
  </w:style>
  <w:style w:type="paragraph" w:styleId="BalloonText">
    <w:name w:val="Balloon Text"/>
    <w:basedOn w:val="Normal"/>
    <w:link w:val="BalloonTextChar"/>
    <w:uiPriority w:val="99"/>
    <w:semiHidden/>
    <w:unhideWhenUsed/>
    <w:rsid w:val="00A67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165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65C"/>
    <w:pPr>
      <w:widowControl/>
      <w:tabs>
        <w:tab w:val="center" w:pos="4680"/>
        <w:tab w:val="right" w:pos="9360"/>
      </w:tabs>
    </w:pPr>
  </w:style>
  <w:style w:type="character" w:customStyle="1" w:styleId="HeaderChar">
    <w:name w:val="Header Char"/>
    <w:basedOn w:val="DefaultParagraphFont"/>
    <w:link w:val="Header"/>
    <w:uiPriority w:val="99"/>
    <w:rsid w:val="00D1165C"/>
  </w:style>
  <w:style w:type="paragraph" w:styleId="Footer">
    <w:name w:val="footer"/>
    <w:basedOn w:val="Normal"/>
    <w:link w:val="FooterChar"/>
    <w:uiPriority w:val="99"/>
    <w:unhideWhenUsed/>
    <w:rsid w:val="00D1165C"/>
    <w:pPr>
      <w:widowControl/>
      <w:tabs>
        <w:tab w:val="center" w:pos="4680"/>
        <w:tab w:val="right" w:pos="9360"/>
      </w:tabs>
    </w:pPr>
  </w:style>
  <w:style w:type="character" w:customStyle="1" w:styleId="FooterChar">
    <w:name w:val="Footer Char"/>
    <w:basedOn w:val="DefaultParagraphFont"/>
    <w:link w:val="Footer"/>
    <w:uiPriority w:val="99"/>
    <w:rsid w:val="00D1165C"/>
  </w:style>
  <w:style w:type="paragraph" w:styleId="BalloonText">
    <w:name w:val="Balloon Text"/>
    <w:basedOn w:val="Normal"/>
    <w:link w:val="BalloonTextChar"/>
    <w:uiPriority w:val="99"/>
    <w:semiHidden/>
    <w:unhideWhenUsed/>
    <w:rsid w:val="00A67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02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AB22EA99B3D48B813459738C65600" ma:contentTypeVersion="7" ma:contentTypeDescription="Create a new document." ma:contentTypeScope="" ma:versionID="85d4108a21e3eaa7aeffaf70e349eb55">
  <xsd:schema xmlns:xsd="http://www.w3.org/2001/XMLSchema" xmlns:xs="http://www.w3.org/2001/XMLSchema" xmlns:p="http://schemas.microsoft.com/office/2006/metadata/properties" xmlns:ns2="22088e7c-88fa-40f6-88eb-a8b754a964ae" xmlns:ns3="dfabf79c-a26e-41f3-a850-27e5ed133c4d" xmlns:ns4="c36897f9-ccb8-4d15-98a5-916d15926228" targetNamespace="http://schemas.microsoft.com/office/2006/metadata/properties" ma:root="true" ma:fieldsID="36b326f54c5655a9c1ff5a3939c8c357" ns2:_="" ns3:_="" ns4:_="">
    <xsd:import namespace="22088e7c-88fa-40f6-88eb-a8b754a964ae"/>
    <xsd:import namespace="dfabf79c-a26e-41f3-a850-27e5ed133c4d"/>
    <xsd:import namespace="c36897f9-ccb8-4d15-98a5-916d1592622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bf79c-a26e-41f3-a850-27e5ed133c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6897f9-ccb8-4d15-98a5-916d15926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36897f9-ccb8-4d15-98a5-916d15926228" xsi:nil="true"/>
    <LastSharedByUser xmlns="dfabf79c-a26e-41f3-a850-27e5ed133c4d" xsi:nil="true"/>
    <SharedWithUsers xmlns="22088e7c-88fa-40f6-88eb-a8b754a964ae">
      <UserInfo>
        <DisplayName/>
        <AccountId xsi:nil="true"/>
        <AccountType/>
      </UserInfo>
    </SharedWithUsers>
    <LastSharedByTime xmlns="dfabf79c-a26e-41f3-a850-27e5ed133c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EEA05-3017-4EC6-A5E5-BE0D487D0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dfabf79c-a26e-41f3-a850-27e5ed133c4d"/>
    <ds:schemaRef ds:uri="c36897f9-ccb8-4d15-98a5-916d1592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33D59-E508-4AAD-AE60-7D2BBEAE4780}">
  <ds:schemaRefs>
    <ds:schemaRef ds:uri="http://purl.org/dc/terms/"/>
    <ds:schemaRef ds:uri="22088e7c-88fa-40f6-88eb-a8b754a964ae"/>
    <ds:schemaRef ds:uri="http://purl.org/dc/dcmitype/"/>
    <ds:schemaRef ds:uri="c36897f9-ccb8-4d15-98a5-916d15926228"/>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fabf79c-a26e-41f3-a850-27e5ed133c4d"/>
    <ds:schemaRef ds:uri="http://www.w3.org/XML/1998/namespace"/>
    <ds:schemaRef ds:uri="http://purl.org/dc/elements/1.1/"/>
  </ds:schemaRefs>
</ds:datastoreItem>
</file>

<file path=customXml/itemProps3.xml><?xml version="1.0" encoding="utf-8"?>
<ds:datastoreItem xmlns:ds="http://schemas.openxmlformats.org/officeDocument/2006/customXml" ds:itemID="{541EF501-8105-4955-BE92-18F58DA89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Akinseye, Akintunde (CDC/OPHSS/NCHS)</dc:creator>
  <cp:keywords/>
  <dc:description/>
  <cp:lastModifiedBy>SYSTEM</cp:lastModifiedBy>
  <cp:revision>2</cp:revision>
  <cp:lastPrinted>2018-08-23T20:41:00Z</cp:lastPrinted>
  <dcterms:created xsi:type="dcterms:W3CDTF">2018-12-10T18:46:00Z</dcterms:created>
  <dcterms:modified xsi:type="dcterms:W3CDTF">2018-12-10T18:46:00Z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0x0101003CDAB22EA99B3D48B813459738C65600</vt:lpwstr>
  </property>
  <property fmtid="{D5CDD505-2E9C-101B-9397-08002B2CF9AE}" pid="3" name="Order">
    <vt:r8>64600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