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DAC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011CF">
        <w:rPr>
          <w:rFonts w:ascii="Times New Roman" w:hAnsi="Times New Roman"/>
          <w:b/>
          <w:sz w:val="24"/>
          <w:szCs w:val="24"/>
        </w:rPr>
        <w:t>Supporting Statement B</w:t>
      </w:r>
    </w:p>
    <w:p w14:paraId="0416BD9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75082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Customer Surveys Generic Clearance</w:t>
      </w:r>
    </w:p>
    <w:p w14:paraId="5FC68B05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for the </w:t>
      </w:r>
    </w:p>
    <w:p w14:paraId="5ED02A5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Center for Health Statistics</w:t>
      </w:r>
    </w:p>
    <w:p w14:paraId="72F5182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Generic IC:</w:t>
      </w:r>
    </w:p>
    <w:p w14:paraId="3FAD8EFA" w14:textId="77777777" w:rsidR="00775A14" w:rsidRPr="00D011CF" w:rsidRDefault="00F37FB8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NCHS </w:t>
      </w:r>
      <w:r w:rsidR="00775A14" w:rsidRPr="00D011CF">
        <w:rPr>
          <w:rFonts w:ascii="Times New Roman" w:hAnsi="Times New Roman"/>
          <w:b/>
          <w:sz w:val="24"/>
          <w:szCs w:val="24"/>
        </w:rPr>
        <w:t>Website Users</w:t>
      </w:r>
      <w:r w:rsidRPr="00D011CF">
        <w:rPr>
          <w:rFonts w:ascii="Times New Roman" w:hAnsi="Times New Roman"/>
          <w:b/>
          <w:sz w:val="24"/>
          <w:szCs w:val="24"/>
        </w:rPr>
        <w:t xml:space="preserve"> Customer Satisfaction</w:t>
      </w:r>
      <w:r w:rsidR="00775A14" w:rsidRPr="00D011CF">
        <w:rPr>
          <w:rFonts w:ascii="Times New Roman" w:hAnsi="Times New Roman"/>
          <w:b/>
          <w:sz w:val="24"/>
          <w:szCs w:val="24"/>
        </w:rPr>
        <w:t xml:space="preserve"> Survey</w:t>
      </w:r>
    </w:p>
    <w:p w14:paraId="0052E6D0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6D72D0" w14:textId="3CBE7534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OMB No. 0920-0729</w:t>
      </w:r>
      <w:r w:rsidRPr="00D011CF">
        <w:rPr>
          <w:rFonts w:ascii="Times New Roman" w:hAnsi="Times New Roman"/>
          <w:b/>
          <w:sz w:val="24"/>
          <w:szCs w:val="24"/>
        </w:rPr>
        <w:br/>
      </w:r>
      <w:r w:rsidR="006E2B08" w:rsidRPr="00D011CF">
        <w:rPr>
          <w:rFonts w:ascii="Times New Roman" w:hAnsi="Times New Roman"/>
          <w:b/>
          <w:sz w:val="24"/>
          <w:szCs w:val="24"/>
        </w:rPr>
        <w:t>Exp. Date 09/30/2020</w:t>
      </w:r>
      <w:r w:rsidRPr="00D011CF">
        <w:rPr>
          <w:rFonts w:ascii="Times New Roman" w:hAnsi="Times New Roman"/>
          <w:b/>
          <w:sz w:val="24"/>
          <w:szCs w:val="24"/>
        </w:rPr>
        <w:t xml:space="preserve"> </w:t>
      </w:r>
    </w:p>
    <w:p w14:paraId="0CDA405A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E373AF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D9D798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Contact Information</w:t>
      </w:r>
    </w:p>
    <w:p w14:paraId="7330BF0D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1E57F3" w14:textId="6F35E3D3" w:rsidR="00775A14" w:rsidRPr="00D011CF" w:rsidRDefault="00461DC1" w:rsidP="00775A14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Christina C. Serna</w:t>
      </w:r>
      <w:r w:rsidR="00D04324" w:rsidRPr="00D011CF">
        <w:rPr>
          <w:rFonts w:ascii="Times New Roman" w:hAnsi="Times New Roman"/>
          <w:b/>
          <w:sz w:val="24"/>
          <w:szCs w:val="24"/>
        </w:rPr>
        <w:t>, M.S.</w:t>
      </w:r>
    </w:p>
    <w:p w14:paraId="1720D36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Office of Planning, Budget, and Legislation</w:t>
      </w:r>
    </w:p>
    <w:p w14:paraId="615BE7B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Center for Health Statistics</w:t>
      </w:r>
    </w:p>
    <w:p w14:paraId="1DD65A7D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3311 Toledo Rd</w:t>
      </w:r>
    </w:p>
    <w:p w14:paraId="435A278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Hyattsville MD 20782</w:t>
      </w:r>
    </w:p>
    <w:p w14:paraId="74AC4AA0" w14:textId="0A7FD51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301-458-</w:t>
      </w:r>
      <w:r w:rsidR="00472CF1" w:rsidRPr="00D011CF">
        <w:rPr>
          <w:rFonts w:ascii="Times New Roman" w:hAnsi="Times New Roman"/>
          <w:b/>
          <w:sz w:val="24"/>
          <w:szCs w:val="24"/>
        </w:rPr>
        <w:t>4817</w:t>
      </w:r>
    </w:p>
    <w:p w14:paraId="10B7C660" w14:textId="11A1F3ED" w:rsidR="00775A14" w:rsidRPr="00D011CF" w:rsidRDefault="00E87020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cserna@cdc.gov</w:t>
      </w:r>
    </w:p>
    <w:p w14:paraId="75421A3A" w14:textId="0EC666E5" w:rsidR="00775A14" w:rsidRPr="00D011CF" w:rsidRDefault="006E2B08" w:rsidP="00775A1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11CF">
        <w:rPr>
          <w:rFonts w:ascii="Times New Roman" w:hAnsi="Times New Roman"/>
          <w:b/>
          <w:sz w:val="24"/>
          <w:szCs w:val="24"/>
        </w:rPr>
        <w:t>09/13/2017</w:t>
      </w:r>
    </w:p>
    <w:p w14:paraId="03F51C9C" w14:textId="77777777" w:rsidR="00775A14" w:rsidRPr="00D011CF" w:rsidRDefault="00775A14">
      <w:pPr>
        <w:rPr>
          <w:rFonts w:ascii="Times New Roman" w:hAnsi="Times New Roman"/>
          <w:b/>
          <w:sz w:val="24"/>
          <w:szCs w:val="24"/>
          <w:u w:val="single"/>
        </w:rPr>
      </w:pPr>
      <w:r w:rsidRPr="00D011CF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341E28D4" w14:textId="77777777" w:rsidR="00452B8E" w:rsidRPr="000370ED" w:rsidRDefault="00452B8E" w:rsidP="00452B8E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370ED">
        <w:rPr>
          <w:rFonts w:ascii="Times New Roman" w:eastAsia="Times New Roman" w:hAnsi="Times New Roman"/>
          <w:sz w:val="24"/>
          <w:szCs w:val="24"/>
          <w:u w:val="single"/>
        </w:rPr>
        <w:lastRenderedPageBreak/>
        <w:t>Table of Contents</w:t>
      </w:r>
    </w:p>
    <w:p w14:paraId="2D73632A" w14:textId="04111E18" w:rsidR="00452B8E" w:rsidRPr="000370ED" w:rsidRDefault="00452B8E" w:rsidP="00452B8E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3EB0052B" w14:textId="15C044C5" w:rsidR="00452B8E" w:rsidRPr="000370ED" w:rsidRDefault="0069161B" w:rsidP="00D011CF">
      <w:pPr>
        <w:tabs>
          <w:tab w:val="right" w:leader="dot" w:pos="9360"/>
        </w:tabs>
        <w:spacing w:after="100" w:line="240" w:lineRule="auto"/>
        <w:ind w:left="18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7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1. Respondent Universe and Sampling Methods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  <w:r w:rsidR="00D011CF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>...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>3</w:t>
        </w:r>
      </w:hyperlink>
    </w:p>
    <w:p w14:paraId="01C32455" w14:textId="60FE4579" w:rsidR="00452B8E" w:rsidRPr="000370ED" w:rsidRDefault="0069161B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8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2. Procedures for the Collection of Information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263CD314" w14:textId="15BC2DEB" w:rsidR="00452B8E" w:rsidRPr="000370ED" w:rsidRDefault="0069161B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2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3. Methods to Maximize Response Rates and Deal with Nonresponse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067A63DC" w14:textId="6F3A469E" w:rsidR="00452B8E" w:rsidRPr="000370ED" w:rsidRDefault="0069161B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3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4. Test of Procedures or Methods to be Undertaken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0370ED" w:rsidRPr="00876312">
        <w:rPr>
          <w:rFonts w:ascii="Times New Roman" w:eastAsia="Times New Roman" w:hAnsi="Times New Roman"/>
          <w:noProof/>
          <w:sz w:val="24"/>
          <w:szCs w:val="24"/>
        </w:rPr>
        <w:t>.</w:t>
      </w:r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291A6D36" w14:textId="19378E37" w:rsidR="000370ED" w:rsidRPr="00876312" w:rsidRDefault="0069161B" w:rsidP="00876312">
      <w:pPr>
        <w:spacing w:line="240" w:lineRule="auto"/>
        <w:ind w:left="180" w:right="-9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4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5. Individuals Consulted on Statistical Aspects and Individuals Collecting and</w:t>
        </w:r>
        <w:r w:rsidR="000370ED" w:rsidRPr="00876312">
          <w:rPr>
            <w:rFonts w:ascii="Times New Roman" w:eastAsia="Times New Roman" w:hAnsi="Times New Roman"/>
            <w:noProof/>
            <w:sz w:val="24"/>
            <w:szCs w:val="24"/>
          </w:rPr>
          <w:t>/</w:t>
        </w:r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 xml:space="preserve">or </w:t>
        </w:r>
        <w:r w:rsidR="000370ED">
          <w:rPr>
            <w:rFonts w:ascii="Times New Roman" w:eastAsia="Times New Roman" w:hAnsi="Times New Roman"/>
            <w:noProof/>
            <w:sz w:val="24"/>
            <w:szCs w:val="24"/>
          </w:rPr>
          <w:t xml:space="preserve">                  </w:t>
        </w:r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Analyzing Data</w:t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D011CF" w:rsidRPr="00876312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0370ED">
        <w:rPr>
          <w:rFonts w:ascii="Times New Roman" w:eastAsia="Times New Roman" w:hAnsi="Times New Roman"/>
          <w:noProof/>
          <w:sz w:val="24"/>
          <w:szCs w:val="24"/>
        </w:rPr>
        <w:t>…………………………..........................................................................</w:t>
      </w:r>
      <w:r w:rsidR="000370ED" w:rsidRPr="00876312">
        <w:rPr>
          <w:rFonts w:ascii="Times New Roman" w:eastAsia="Times New Roman" w:hAnsi="Times New Roman"/>
          <w:noProof/>
          <w:sz w:val="24"/>
          <w:szCs w:val="24"/>
        </w:rPr>
        <w:t>..</w:t>
      </w:r>
      <w:r w:rsidR="00D011CF" w:rsidRPr="00876312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3489F3D7" w14:textId="04554544" w:rsidR="000370ED" w:rsidRPr="00876312" w:rsidRDefault="000370ED" w:rsidP="00876312">
      <w:pPr>
        <w:spacing w:line="240" w:lineRule="auto"/>
        <w:ind w:right="-90"/>
        <w:rPr>
          <w:rFonts w:ascii="Times New Roman" w:eastAsia="Times New Roman" w:hAnsi="Times New Roman"/>
          <w:noProof/>
          <w:sz w:val="24"/>
          <w:szCs w:val="24"/>
        </w:rPr>
      </w:pPr>
    </w:p>
    <w:p w14:paraId="214FBCAD" w14:textId="77777777" w:rsidR="000370ED" w:rsidRPr="00876312" w:rsidRDefault="000370ED" w:rsidP="00876312">
      <w:pPr>
        <w:spacing w:after="0" w:line="240" w:lineRule="auto"/>
        <w:ind w:right="-90"/>
        <w:rPr>
          <w:rFonts w:ascii="Times New Roman" w:hAnsi="Times New Roman"/>
          <w:sz w:val="24"/>
          <w:szCs w:val="24"/>
          <w:u w:val="single"/>
        </w:rPr>
      </w:pPr>
      <w:r w:rsidRPr="00876312">
        <w:rPr>
          <w:rFonts w:ascii="Times New Roman" w:hAnsi="Times New Roman"/>
          <w:sz w:val="24"/>
          <w:szCs w:val="24"/>
          <w:u w:val="single"/>
        </w:rPr>
        <w:t xml:space="preserve">Attachment </w:t>
      </w:r>
    </w:p>
    <w:p w14:paraId="726F62B3" w14:textId="0B06031B" w:rsidR="00452B8E" w:rsidRPr="00876312" w:rsidRDefault="000370ED" w:rsidP="00876312">
      <w:pPr>
        <w:spacing w:after="0" w:line="240" w:lineRule="auto"/>
        <w:ind w:right="-90"/>
        <w:rPr>
          <w:rFonts w:ascii="Times New Roman" w:hAnsi="Times New Roman"/>
          <w:b/>
          <w:sz w:val="24"/>
          <w:szCs w:val="24"/>
        </w:rPr>
      </w:pPr>
      <w:r w:rsidRPr="00876312">
        <w:rPr>
          <w:rFonts w:ascii="Times New Roman" w:hAnsi="Times New Roman"/>
          <w:sz w:val="24"/>
          <w:szCs w:val="24"/>
        </w:rPr>
        <w:t>Attachment A.  NCHS Website User Customer Satisfaction Survey</w:t>
      </w:r>
      <w:r w:rsidR="00452B8E" w:rsidRPr="00876312">
        <w:rPr>
          <w:rFonts w:ascii="Times New Roman" w:hAnsi="Times New Roman"/>
          <w:b/>
          <w:sz w:val="24"/>
          <w:szCs w:val="24"/>
        </w:rPr>
        <w:br w:type="page"/>
      </w:r>
    </w:p>
    <w:p w14:paraId="6D5731C2" w14:textId="1EE0E328" w:rsidR="00775A14" w:rsidRDefault="00775A14" w:rsidP="00876312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370ED">
        <w:rPr>
          <w:rFonts w:ascii="Times New Roman" w:hAnsi="Times New Roman"/>
          <w:b/>
          <w:sz w:val="24"/>
          <w:szCs w:val="24"/>
          <w:u w:val="single"/>
        </w:rPr>
        <w:lastRenderedPageBreak/>
        <w:t>B.  Collections of Information Employing Statistical Methods</w:t>
      </w:r>
    </w:p>
    <w:p w14:paraId="451CDC4F" w14:textId="03578C8E" w:rsidR="00775A14" w:rsidRPr="000370ED" w:rsidRDefault="00775A14" w:rsidP="000370ED">
      <w:pPr>
        <w:tabs>
          <w:tab w:val="left" w:pos="360"/>
        </w:tabs>
        <w:ind w:left="360" w:hanging="45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1.</w:t>
      </w:r>
      <w:r w:rsidR="000370ED">
        <w:rPr>
          <w:rFonts w:ascii="Times New Roman" w:hAnsi="Times New Roman"/>
          <w:b/>
          <w:sz w:val="24"/>
          <w:szCs w:val="24"/>
        </w:rPr>
        <w:t xml:space="preserve"> 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Respondent Universe and Sampling Methods</w:t>
      </w:r>
    </w:p>
    <w:p w14:paraId="511AC527" w14:textId="77777777" w:rsidR="00775A14" w:rsidRPr="000370ED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The universe of respondents includes all users of the NCHS </w:t>
      </w:r>
      <w:r w:rsidR="00F37FB8" w:rsidRPr="000370ED">
        <w:rPr>
          <w:rFonts w:ascii="Times New Roman" w:hAnsi="Times New Roman"/>
          <w:sz w:val="24"/>
          <w:szCs w:val="24"/>
        </w:rPr>
        <w:t>web</w:t>
      </w:r>
      <w:r w:rsidRPr="000370ED">
        <w:rPr>
          <w:rFonts w:ascii="Times New Roman" w:hAnsi="Times New Roman"/>
          <w:sz w:val="24"/>
          <w:szCs w:val="24"/>
        </w:rPr>
        <w:t xml:space="preserve">site over a minimum of a three month period. </w:t>
      </w:r>
      <w:r w:rsidR="00F37FB8" w:rsidRPr="000370ED">
        <w:rPr>
          <w:rFonts w:ascii="Times New Roman" w:hAnsi="Times New Roman"/>
          <w:sz w:val="24"/>
          <w:szCs w:val="24"/>
        </w:rPr>
        <w:t xml:space="preserve">For every 3 visitors to the NCHS website, one random person is selected.  That person has to visit 3 pages </w:t>
      </w:r>
      <w:r w:rsidR="00043FDD" w:rsidRPr="000370ED">
        <w:rPr>
          <w:rFonts w:ascii="Times New Roman" w:hAnsi="Times New Roman"/>
          <w:sz w:val="24"/>
          <w:szCs w:val="24"/>
        </w:rPr>
        <w:t xml:space="preserve">that have the survey active </w:t>
      </w:r>
      <w:r w:rsidR="00F37FB8" w:rsidRPr="000370ED">
        <w:rPr>
          <w:rFonts w:ascii="Times New Roman" w:hAnsi="Times New Roman"/>
          <w:sz w:val="24"/>
          <w:szCs w:val="24"/>
        </w:rPr>
        <w:t>consecutively within 10 minutes before they receive the survey popup request</w:t>
      </w:r>
      <w:r w:rsidR="00043FDD" w:rsidRPr="000370ED">
        <w:rPr>
          <w:rFonts w:ascii="Times New Roman" w:hAnsi="Times New Roman"/>
          <w:sz w:val="24"/>
          <w:szCs w:val="24"/>
        </w:rPr>
        <w:t xml:space="preserve"> inviting him/her to participate in a web survey</w:t>
      </w:r>
      <w:r w:rsidR="00F37FB8" w:rsidRPr="000370ED">
        <w:rPr>
          <w:rFonts w:ascii="Times New Roman" w:hAnsi="Times New Roman"/>
          <w:sz w:val="24"/>
          <w:szCs w:val="24"/>
        </w:rPr>
        <w:t xml:space="preserve">.  </w:t>
      </w:r>
      <w:r w:rsidRPr="000370ED">
        <w:rPr>
          <w:rFonts w:ascii="Times New Roman" w:hAnsi="Times New Roman"/>
          <w:sz w:val="24"/>
          <w:szCs w:val="24"/>
        </w:rPr>
        <w:t xml:space="preserve">Those who agree </w:t>
      </w:r>
      <w:r w:rsidR="00043FDD" w:rsidRPr="000370ED">
        <w:rPr>
          <w:rFonts w:ascii="Times New Roman" w:hAnsi="Times New Roman"/>
          <w:sz w:val="24"/>
          <w:szCs w:val="24"/>
        </w:rPr>
        <w:t xml:space="preserve">to participate </w:t>
      </w:r>
      <w:r w:rsidRPr="000370ED">
        <w:rPr>
          <w:rFonts w:ascii="Times New Roman" w:hAnsi="Times New Roman"/>
          <w:sz w:val="24"/>
          <w:szCs w:val="24"/>
        </w:rPr>
        <w:t>will be provided with a link to the survey. The voluntary web</w:t>
      </w:r>
      <w:r w:rsidR="00043FDD" w:rsidRPr="000370ED">
        <w:rPr>
          <w:rFonts w:ascii="Times New Roman" w:hAnsi="Times New Roman"/>
          <w:sz w:val="24"/>
          <w:szCs w:val="24"/>
        </w:rPr>
        <w:t>-based</w:t>
      </w:r>
      <w:r w:rsidRPr="000370ED">
        <w:rPr>
          <w:rFonts w:ascii="Times New Roman" w:hAnsi="Times New Roman"/>
          <w:sz w:val="24"/>
          <w:szCs w:val="24"/>
        </w:rPr>
        <w:t xml:space="preserve"> survey will run for a period of 3 months and may be extended or phased back in at a later date. Based on previous information, there are an estimated</w:t>
      </w:r>
      <w:r w:rsidR="007E3288" w:rsidRPr="000370ED">
        <w:rPr>
          <w:rFonts w:ascii="Times New Roman" w:hAnsi="Times New Roman"/>
          <w:sz w:val="24"/>
          <w:szCs w:val="24"/>
        </w:rPr>
        <w:t xml:space="preserve"> </w:t>
      </w:r>
      <w:r w:rsidR="00F37FB8" w:rsidRPr="000370ED">
        <w:rPr>
          <w:rFonts w:ascii="Times New Roman" w:hAnsi="Times New Roman"/>
          <w:sz w:val="24"/>
          <w:szCs w:val="24"/>
        </w:rPr>
        <w:t>3,000,000</w:t>
      </w:r>
      <w:r w:rsidRPr="000370ED">
        <w:rPr>
          <w:rFonts w:ascii="Times New Roman" w:hAnsi="Times New Roman"/>
          <w:sz w:val="24"/>
          <w:szCs w:val="24"/>
        </w:rPr>
        <w:t xml:space="preserve"> “hits” to the NCHS website over a 3 month period. However, the vast majority selected do not participate in</w:t>
      </w:r>
      <w:r w:rsidR="007E3288" w:rsidRPr="000370ED">
        <w:rPr>
          <w:rFonts w:ascii="Times New Roman" w:hAnsi="Times New Roman"/>
          <w:sz w:val="24"/>
          <w:szCs w:val="24"/>
        </w:rPr>
        <w:t xml:space="preserve"> the</w:t>
      </w:r>
      <w:r w:rsidRPr="000370ED">
        <w:rPr>
          <w:rFonts w:ascii="Times New Roman" w:hAnsi="Times New Roman"/>
          <w:sz w:val="24"/>
          <w:szCs w:val="24"/>
        </w:rPr>
        <w:t xml:space="preserve"> web survey. </w:t>
      </w:r>
      <w:r w:rsidR="00F37FB8" w:rsidRPr="000370ED">
        <w:rPr>
          <w:rFonts w:ascii="Times New Roman" w:hAnsi="Times New Roman"/>
          <w:sz w:val="24"/>
          <w:szCs w:val="24"/>
        </w:rPr>
        <w:t xml:space="preserve">Based on previous </w:t>
      </w:r>
      <w:r w:rsidR="00043FDD" w:rsidRPr="000370ED">
        <w:rPr>
          <w:rFonts w:ascii="Times New Roman" w:hAnsi="Times New Roman"/>
          <w:sz w:val="24"/>
          <w:szCs w:val="24"/>
        </w:rPr>
        <w:t xml:space="preserve">NCHS </w:t>
      </w:r>
      <w:r w:rsidR="00F37FB8" w:rsidRPr="000370ED">
        <w:rPr>
          <w:rFonts w:ascii="Times New Roman" w:hAnsi="Times New Roman"/>
          <w:sz w:val="24"/>
          <w:szCs w:val="24"/>
        </w:rPr>
        <w:t>web</w:t>
      </w:r>
      <w:r w:rsidR="00043FDD" w:rsidRPr="000370ED">
        <w:rPr>
          <w:rFonts w:ascii="Times New Roman" w:hAnsi="Times New Roman"/>
          <w:sz w:val="24"/>
          <w:szCs w:val="24"/>
        </w:rPr>
        <w:t>site</w:t>
      </w:r>
      <w:r w:rsidR="00F37FB8" w:rsidRPr="000370ED">
        <w:rPr>
          <w:rFonts w:ascii="Times New Roman" w:hAnsi="Times New Roman"/>
          <w:sz w:val="24"/>
          <w:szCs w:val="24"/>
        </w:rPr>
        <w:t xml:space="preserve"> surveys, t</w:t>
      </w:r>
      <w:r w:rsidRPr="000370ED">
        <w:rPr>
          <w:rFonts w:ascii="Times New Roman" w:hAnsi="Times New Roman"/>
          <w:sz w:val="24"/>
          <w:szCs w:val="24"/>
        </w:rPr>
        <w:t xml:space="preserve">he expected number to complete the survey is </w:t>
      </w:r>
      <w:r w:rsidR="00F37FB8" w:rsidRPr="000370ED">
        <w:rPr>
          <w:rFonts w:ascii="Times New Roman" w:hAnsi="Times New Roman"/>
          <w:sz w:val="24"/>
          <w:szCs w:val="24"/>
        </w:rPr>
        <w:t xml:space="preserve">approximately </w:t>
      </w:r>
      <w:r w:rsidR="006C502A" w:rsidRPr="000370ED">
        <w:rPr>
          <w:rFonts w:ascii="Times New Roman" w:hAnsi="Times New Roman"/>
          <w:sz w:val="24"/>
          <w:szCs w:val="24"/>
        </w:rPr>
        <w:t>1,500</w:t>
      </w:r>
      <w:r w:rsidR="00F37FB8" w:rsidRPr="000370ED">
        <w:rPr>
          <w:rFonts w:ascii="Times New Roman" w:hAnsi="Times New Roman"/>
          <w:sz w:val="24"/>
          <w:szCs w:val="24"/>
        </w:rPr>
        <w:t xml:space="preserve"> per survey period.</w:t>
      </w:r>
      <w:r w:rsidRPr="000370ED">
        <w:rPr>
          <w:rFonts w:ascii="Times New Roman" w:hAnsi="Times New Roman"/>
          <w:sz w:val="24"/>
          <w:szCs w:val="24"/>
        </w:rPr>
        <w:t xml:space="preserve">  </w:t>
      </w:r>
    </w:p>
    <w:p w14:paraId="0B0A44CF" w14:textId="3C9D69B7" w:rsidR="00775A14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 Data will not be weighted for </w:t>
      </w:r>
      <w:r w:rsidR="00043FDD" w:rsidRPr="000370ED">
        <w:rPr>
          <w:rFonts w:ascii="Times New Roman" w:hAnsi="Times New Roman"/>
          <w:sz w:val="24"/>
          <w:szCs w:val="24"/>
        </w:rPr>
        <w:t xml:space="preserve">this </w:t>
      </w:r>
      <w:r w:rsidRPr="000370ED">
        <w:rPr>
          <w:rFonts w:ascii="Times New Roman" w:hAnsi="Times New Roman"/>
          <w:sz w:val="24"/>
          <w:szCs w:val="24"/>
        </w:rPr>
        <w:t xml:space="preserve">survey.  </w:t>
      </w:r>
    </w:p>
    <w:p w14:paraId="23FE724C" w14:textId="77777777" w:rsidR="00775A14" w:rsidRPr="000370ED" w:rsidRDefault="00775A14" w:rsidP="00876312">
      <w:pPr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2.</w:t>
      </w:r>
      <w:r w:rsidRPr="000370ED">
        <w:rPr>
          <w:rFonts w:ascii="Times New Roman" w:hAnsi="Times New Roman"/>
          <w:b/>
          <w:sz w:val="24"/>
          <w:szCs w:val="24"/>
        </w:rPr>
        <w:tab/>
        <w:t>Procedures for the Collection of Information</w:t>
      </w:r>
    </w:p>
    <w:p w14:paraId="33879F82" w14:textId="77777777" w:rsidR="00775A14" w:rsidRPr="000370ED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Sampled website visitors will automatically receive notification that they have been selected, and will be directed to a separate web page with the questionnaire (</w:t>
      </w:r>
      <w:r w:rsidR="006523FB" w:rsidRPr="000370ED">
        <w:rPr>
          <w:rFonts w:ascii="Times New Roman" w:hAnsi="Times New Roman"/>
          <w:sz w:val="24"/>
          <w:szCs w:val="24"/>
        </w:rPr>
        <w:t>Attachment A</w:t>
      </w:r>
      <w:r w:rsidRPr="000370ED">
        <w:rPr>
          <w:rFonts w:ascii="Times New Roman" w:hAnsi="Times New Roman"/>
          <w:sz w:val="24"/>
          <w:szCs w:val="24"/>
        </w:rPr>
        <w:t>). This Web page will NOT capture any personally-identifiable information.  (The web survey will be updated to provide current O</w:t>
      </w:r>
      <w:r w:rsidR="00F37FB8" w:rsidRPr="000370ED">
        <w:rPr>
          <w:rFonts w:ascii="Times New Roman" w:hAnsi="Times New Roman"/>
          <w:sz w:val="24"/>
          <w:szCs w:val="24"/>
        </w:rPr>
        <w:t>MB</w:t>
      </w:r>
      <w:r w:rsidRPr="000370ED">
        <w:rPr>
          <w:rFonts w:ascii="Times New Roman" w:hAnsi="Times New Roman"/>
          <w:sz w:val="24"/>
          <w:szCs w:val="24"/>
        </w:rPr>
        <w:t xml:space="preserve"> clearance expiration </w:t>
      </w:r>
      <w:r w:rsidR="00F37FB8" w:rsidRPr="000370ED">
        <w:rPr>
          <w:rFonts w:ascii="Times New Roman" w:hAnsi="Times New Roman"/>
          <w:sz w:val="24"/>
          <w:szCs w:val="24"/>
        </w:rPr>
        <w:t xml:space="preserve">date </w:t>
      </w:r>
      <w:r w:rsidRPr="000370ED">
        <w:rPr>
          <w:rFonts w:ascii="Times New Roman" w:hAnsi="Times New Roman"/>
          <w:sz w:val="24"/>
          <w:szCs w:val="24"/>
        </w:rPr>
        <w:t xml:space="preserve">before the survey goes live.)  All submissions are voluntary and anonymous. Responses will be collected electronically and made available electronically to the NCHS staff responsible for analyzing the results. </w:t>
      </w:r>
    </w:p>
    <w:p w14:paraId="74FF022F" w14:textId="6ABA5D52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3.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Methods to Maximize Response Rates and Deal with Non-response</w:t>
      </w:r>
    </w:p>
    <w:p w14:paraId="7603BB9C" w14:textId="77777777" w:rsidR="00775A14" w:rsidRPr="000370ED" w:rsidRDefault="00443828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Because</w:t>
      </w:r>
      <w:r w:rsidR="00775A14" w:rsidRPr="000370ED">
        <w:rPr>
          <w:rFonts w:ascii="Times New Roman" w:hAnsi="Times New Roman"/>
          <w:sz w:val="24"/>
          <w:szCs w:val="24"/>
        </w:rPr>
        <w:t xml:space="preserve"> responses are anonymous, there is no way to deal with non-response.  The data collected should be sufficient to inform survey planners and policy staff. </w:t>
      </w:r>
    </w:p>
    <w:p w14:paraId="0841374D" w14:textId="0A9B1385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4.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Tests of Procedures or Methods to be Undertaken</w:t>
      </w:r>
    </w:p>
    <w:p w14:paraId="48F3408A" w14:textId="77777777" w:rsidR="00775A14" w:rsidRPr="000370ED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None</w:t>
      </w:r>
    </w:p>
    <w:p w14:paraId="36FFD77C" w14:textId="77777777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5.</w:t>
      </w:r>
      <w:r w:rsidRPr="000370ED">
        <w:rPr>
          <w:rFonts w:ascii="Times New Roman" w:hAnsi="Times New Roman"/>
          <w:b/>
          <w:sz w:val="24"/>
          <w:szCs w:val="24"/>
        </w:rPr>
        <w:tab/>
        <w:t>Individuals Consulted on Statistical Aspects and Individuals Collecting and/or Analyzing Data</w:t>
      </w:r>
    </w:p>
    <w:p w14:paraId="0FFA725D" w14:textId="49A8812B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Questionnaires and protocols were developed in collaboration with and are reviewed by staff of the Office </w:t>
      </w:r>
      <w:r w:rsidR="006D1982" w:rsidRPr="000370ED">
        <w:rPr>
          <w:rFonts w:ascii="Times New Roman" w:hAnsi="Times New Roman"/>
          <w:sz w:val="24"/>
          <w:szCs w:val="24"/>
        </w:rPr>
        <w:t xml:space="preserve">of </w:t>
      </w:r>
      <w:r w:rsidR="00472CF1" w:rsidRPr="000370ED">
        <w:rPr>
          <w:rFonts w:ascii="Times New Roman" w:hAnsi="Times New Roman"/>
          <w:sz w:val="24"/>
          <w:szCs w:val="24"/>
        </w:rPr>
        <w:t>Planning, Budget, and Legislation</w:t>
      </w:r>
      <w:r w:rsidRPr="000370ED">
        <w:rPr>
          <w:rFonts w:ascii="Times New Roman" w:hAnsi="Times New Roman"/>
          <w:sz w:val="24"/>
          <w:szCs w:val="24"/>
        </w:rPr>
        <w:t>, NCHS.  Primary consultant is:</w:t>
      </w:r>
    </w:p>
    <w:p w14:paraId="160203BF" w14:textId="77777777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6856F" w14:textId="5FB2AB91" w:rsidR="007E3288" w:rsidRPr="000370ED" w:rsidRDefault="00472CF1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Susan Queen</w:t>
      </w:r>
      <w:r w:rsidR="007E3288" w:rsidRPr="000370ED">
        <w:rPr>
          <w:rFonts w:ascii="Times New Roman" w:hAnsi="Times New Roman"/>
          <w:sz w:val="24"/>
          <w:szCs w:val="24"/>
        </w:rPr>
        <w:t xml:space="preserve">, Ph.D., </w:t>
      </w:r>
      <w:r w:rsidR="006D1982" w:rsidRPr="000370ED">
        <w:rPr>
          <w:rFonts w:ascii="Times New Roman" w:hAnsi="Times New Roman"/>
          <w:sz w:val="24"/>
          <w:szCs w:val="24"/>
        </w:rPr>
        <w:t xml:space="preserve">Director, Office of </w:t>
      </w:r>
      <w:r w:rsidRPr="000370ED">
        <w:rPr>
          <w:rFonts w:ascii="Times New Roman" w:hAnsi="Times New Roman"/>
          <w:sz w:val="24"/>
          <w:szCs w:val="24"/>
        </w:rPr>
        <w:t xml:space="preserve">Planning, </w:t>
      </w:r>
      <w:r w:rsidR="00E87020" w:rsidRPr="000370ED">
        <w:rPr>
          <w:rFonts w:ascii="Times New Roman" w:hAnsi="Times New Roman"/>
          <w:sz w:val="24"/>
          <w:szCs w:val="24"/>
        </w:rPr>
        <w:t>Budget, and Legislation</w:t>
      </w:r>
    </w:p>
    <w:p w14:paraId="2049E55E" w14:textId="77777777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National Center for Health Statistics</w:t>
      </w:r>
    </w:p>
    <w:p w14:paraId="4DF10C28" w14:textId="6070198C" w:rsidR="007E3288" w:rsidRPr="000370ED" w:rsidRDefault="0069161B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600186" w:rsidRPr="000370ED">
          <w:rPr>
            <w:rStyle w:val="Hyperlink"/>
            <w:rFonts w:ascii="Times New Roman" w:hAnsi="Times New Roman"/>
            <w:sz w:val="24"/>
            <w:szCs w:val="24"/>
          </w:rPr>
          <w:t>squeen@cdc.gov</w:t>
        </w:r>
      </w:hyperlink>
      <w:r w:rsidR="007E3288" w:rsidRPr="000370ED">
        <w:rPr>
          <w:rFonts w:ascii="Times New Roman" w:hAnsi="Times New Roman"/>
          <w:sz w:val="24"/>
          <w:szCs w:val="24"/>
        </w:rPr>
        <w:t xml:space="preserve"> </w:t>
      </w:r>
    </w:p>
    <w:p w14:paraId="336C3F89" w14:textId="47910246" w:rsidR="00775A14" w:rsidRPr="000370ED" w:rsidRDefault="006D1982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(301) 458-</w:t>
      </w:r>
      <w:r w:rsidR="00600186" w:rsidRPr="000370ED">
        <w:rPr>
          <w:rFonts w:ascii="Times New Roman" w:hAnsi="Times New Roman"/>
          <w:sz w:val="24"/>
          <w:szCs w:val="24"/>
        </w:rPr>
        <w:t>4281</w:t>
      </w:r>
    </w:p>
    <w:p w14:paraId="61A0F87D" w14:textId="77777777" w:rsidR="00D011CF" w:rsidRPr="00876312" w:rsidRDefault="00D011CF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5ACE3EEA" w14:textId="4C4A836E" w:rsidR="00775A14" w:rsidRPr="000370ED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Data Collector:</w:t>
      </w:r>
    </w:p>
    <w:p w14:paraId="3550702C" w14:textId="0111C70A" w:rsidR="00775A14" w:rsidRPr="000370ED" w:rsidRDefault="00600186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Christina C. Serna</w:t>
      </w:r>
      <w:r w:rsidR="00F37FB8" w:rsidRPr="000370ED">
        <w:rPr>
          <w:rFonts w:ascii="Times New Roman" w:hAnsi="Times New Roman"/>
          <w:sz w:val="24"/>
          <w:szCs w:val="24"/>
        </w:rPr>
        <w:t>, Project Manager</w:t>
      </w:r>
    </w:p>
    <w:p w14:paraId="69EC27AA" w14:textId="77777777" w:rsidR="00775A14" w:rsidRPr="000370ED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National Center for Health Statistics</w:t>
      </w:r>
    </w:p>
    <w:p w14:paraId="23BAA33D" w14:textId="220D7113" w:rsidR="00775A14" w:rsidRPr="000370ED" w:rsidRDefault="00600186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serna</w:t>
      </w:r>
      <w:r w:rsidR="00F37FB8" w:rsidRPr="000370ED">
        <w:rPr>
          <w:rFonts w:ascii="Times New Roman" w:hAnsi="Times New Roman"/>
          <w:sz w:val="24"/>
          <w:szCs w:val="24"/>
        </w:rPr>
        <w:t>@cdc.gov</w:t>
      </w:r>
    </w:p>
    <w:p w14:paraId="4A152603" w14:textId="378F4F63" w:rsidR="00775A14" w:rsidRPr="000370ED" w:rsidRDefault="006D1982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(</w:t>
      </w:r>
      <w:r w:rsidR="00775A14" w:rsidRPr="000370ED">
        <w:rPr>
          <w:rFonts w:ascii="Times New Roman" w:hAnsi="Times New Roman"/>
          <w:sz w:val="24"/>
          <w:szCs w:val="24"/>
        </w:rPr>
        <w:t>301</w:t>
      </w:r>
      <w:r w:rsidRPr="000370ED">
        <w:rPr>
          <w:rFonts w:ascii="Times New Roman" w:hAnsi="Times New Roman"/>
          <w:sz w:val="24"/>
          <w:szCs w:val="24"/>
        </w:rPr>
        <w:t>) 458-</w:t>
      </w:r>
      <w:r w:rsidR="00600186" w:rsidRPr="000370ED">
        <w:rPr>
          <w:rFonts w:ascii="Times New Roman" w:hAnsi="Times New Roman"/>
          <w:sz w:val="24"/>
          <w:szCs w:val="24"/>
        </w:rPr>
        <w:t>4817</w:t>
      </w:r>
    </w:p>
    <w:p w14:paraId="28602C8A" w14:textId="77777777" w:rsidR="00775A14" w:rsidRPr="00D011CF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0C996FBF" w14:textId="77777777" w:rsidR="00427AF3" w:rsidRPr="00D011CF" w:rsidRDefault="00427AF3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03C1F63B" w14:textId="77777777" w:rsidR="00775A14" w:rsidRPr="00D011CF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430FD7D3" w14:textId="77777777" w:rsidR="00B8576C" w:rsidRPr="00D011CF" w:rsidRDefault="00B8576C">
      <w:pPr>
        <w:rPr>
          <w:rFonts w:ascii="Times New Roman" w:hAnsi="Times New Roman"/>
          <w:sz w:val="24"/>
          <w:szCs w:val="24"/>
        </w:rPr>
      </w:pPr>
    </w:p>
    <w:sectPr w:rsidR="00B8576C" w:rsidRPr="00D011CF" w:rsidSect="00452B8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D9948" w14:textId="77777777" w:rsidR="00452B8E" w:rsidRDefault="00452B8E" w:rsidP="00452B8E">
      <w:pPr>
        <w:spacing w:after="0" w:line="240" w:lineRule="auto"/>
      </w:pPr>
      <w:r>
        <w:separator/>
      </w:r>
    </w:p>
  </w:endnote>
  <w:endnote w:type="continuationSeparator" w:id="0">
    <w:p w14:paraId="218F6B69" w14:textId="77777777" w:rsidR="00452B8E" w:rsidRDefault="00452B8E" w:rsidP="0045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03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D84F6" w14:textId="50DD097E" w:rsidR="00452B8E" w:rsidRDefault="00452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6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E1F9B" w14:textId="77777777" w:rsidR="00452B8E" w:rsidRDefault="00452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0DED0" w14:textId="77777777" w:rsidR="00452B8E" w:rsidRDefault="00452B8E" w:rsidP="00452B8E">
      <w:pPr>
        <w:spacing w:after="0" w:line="240" w:lineRule="auto"/>
      </w:pPr>
      <w:r>
        <w:separator/>
      </w:r>
    </w:p>
  </w:footnote>
  <w:footnote w:type="continuationSeparator" w:id="0">
    <w:p w14:paraId="47ED439E" w14:textId="77777777" w:rsidR="00452B8E" w:rsidRDefault="00452B8E" w:rsidP="00452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14"/>
    <w:rsid w:val="000370ED"/>
    <w:rsid w:val="00043FDD"/>
    <w:rsid w:val="001857BC"/>
    <w:rsid w:val="00285BC7"/>
    <w:rsid w:val="002E0317"/>
    <w:rsid w:val="00427AF3"/>
    <w:rsid w:val="00443828"/>
    <w:rsid w:val="00452B8E"/>
    <w:rsid w:val="00461DC1"/>
    <w:rsid w:val="00472CF1"/>
    <w:rsid w:val="005D7110"/>
    <w:rsid w:val="00600186"/>
    <w:rsid w:val="006059BE"/>
    <w:rsid w:val="006523FB"/>
    <w:rsid w:val="0069161B"/>
    <w:rsid w:val="006C502A"/>
    <w:rsid w:val="006D1982"/>
    <w:rsid w:val="006E2B08"/>
    <w:rsid w:val="007143FC"/>
    <w:rsid w:val="00775A14"/>
    <w:rsid w:val="007A3347"/>
    <w:rsid w:val="007E3288"/>
    <w:rsid w:val="00876312"/>
    <w:rsid w:val="008F23AC"/>
    <w:rsid w:val="00A45C4C"/>
    <w:rsid w:val="00A85DDB"/>
    <w:rsid w:val="00A90330"/>
    <w:rsid w:val="00B8576C"/>
    <w:rsid w:val="00C84CFA"/>
    <w:rsid w:val="00D011CF"/>
    <w:rsid w:val="00D04324"/>
    <w:rsid w:val="00D50E9E"/>
    <w:rsid w:val="00D94724"/>
    <w:rsid w:val="00E87020"/>
    <w:rsid w:val="00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F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queen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SYSTEM</cp:lastModifiedBy>
  <cp:revision>2</cp:revision>
  <dcterms:created xsi:type="dcterms:W3CDTF">2017-09-20T13:35:00Z</dcterms:created>
  <dcterms:modified xsi:type="dcterms:W3CDTF">2017-09-20T13:35:00Z</dcterms:modified>
</cp:coreProperties>
</file>