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742" w:rsidRDefault="009C37A2" w:rsidP="008E4742">
      <w:pPr>
        <w:spacing w:before="120" w:line="240" w:lineRule="auto"/>
        <w:jc w:val="center"/>
        <w:rPr>
          <w:bCs/>
          <w:iCs/>
        </w:rPr>
      </w:pPr>
      <w:r w:rsidRPr="002A19CE">
        <w:rPr>
          <w:rFonts w:ascii="Garamond" w:hAnsi="Garamond"/>
          <w:b/>
          <w:sz w:val="24"/>
          <w:szCs w:val="24"/>
        </w:rPr>
        <w:t xml:space="preserve">Attachment </w:t>
      </w:r>
      <w:r w:rsidR="002A19CE" w:rsidRPr="002A19CE">
        <w:rPr>
          <w:rFonts w:ascii="Garamond" w:hAnsi="Garamond"/>
          <w:b/>
          <w:sz w:val="24"/>
          <w:szCs w:val="24"/>
        </w:rPr>
        <w:t>1</w:t>
      </w:r>
      <w:r w:rsidR="00AB0DE0">
        <w:rPr>
          <w:rFonts w:ascii="Garamond" w:hAnsi="Garamond"/>
          <w:b/>
          <w:sz w:val="24"/>
          <w:szCs w:val="24"/>
        </w:rPr>
        <w:t>5</w:t>
      </w:r>
      <w:r w:rsidRPr="002A19CE">
        <w:rPr>
          <w:rFonts w:ascii="Garamond" w:hAnsi="Garamond"/>
          <w:b/>
          <w:sz w:val="24"/>
          <w:szCs w:val="24"/>
        </w:rPr>
        <w:t xml:space="preserve">.   </w:t>
      </w:r>
      <w:r w:rsidR="002A19CE" w:rsidRPr="002A19CE">
        <w:rPr>
          <w:rFonts w:ascii="Garamond" w:hAnsi="Garamond"/>
          <w:b/>
          <w:sz w:val="24"/>
          <w:szCs w:val="24"/>
        </w:rPr>
        <w:t>Products of Previously Approved Data Collection</w:t>
      </w:r>
      <w:r w:rsidR="008E4742">
        <w:rPr>
          <w:rFonts w:ascii="Garamond" w:hAnsi="Garamond"/>
          <w:b/>
          <w:sz w:val="24"/>
          <w:szCs w:val="24"/>
        </w:rPr>
        <w:br/>
      </w:r>
      <w:r w:rsidR="008E4742">
        <w:rPr>
          <w:bCs/>
          <w:iCs/>
        </w:rPr>
        <w:t>OMB #0920-1035</w:t>
      </w:r>
      <w:r w:rsidR="008E4742">
        <w:rPr>
          <w:bCs/>
          <w:iCs/>
        </w:rPr>
        <w:br/>
        <w:t>Expiration Date: 11/30/2017</w:t>
      </w:r>
    </w:p>
    <w:p w:rsidR="00F00E6C" w:rsidRPr="002A19CE" w:rsidRDefault="00F00E6C" w:rsidP="002A19C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2A19CE" w:rsidRPr="002A19CE" w:rsidRDefault="002A19CE" w:rsidP="002A19CE">
      <w:pPr>
        <w:pStyle w:val="Heading4"/>
        <w:spacing w:line="240" w:lineRule="auto"/>
        <w:rPr>
          <w:rFonts w:ascii="Garamond" w:hAnsi="Garamond"/>
          <w:b/>
          <w:i w:val="0"/>
          <w:color w:val="auto"/>
          <w:sz w:val="24"/>
          <w:szCs w:val="24"/>
          <w:u w:val="single"/>
        </w:rPr>
      </w:pPr>
      <w:bookmarkStart w:id="0" w:name="_GoBack"/>
      <w:bookmarkEnd w:id="0"/>
      <w:r w:rsidRPr="002A19CE">
        <w:rPr>
          <w:rFonts w:ascii="Garamond" w:hAnsi="Garamond"/>
          <w:b/>
          <w:i w:val="0"/>
          <w:color w:val="auto"/>
          <w:sz w:val="24"/>
          <w:szCs w:val="24"/>
          <w:u w:val="single"/>
        </w:rPr>
        <w:t>Peer-Reviewed Publications</w:t>
      </w:r>
    </w:p>
    <w:p w:rsidR="002A19CE" w:rsidRPr="002A19CE" w:rsidRDefault="002A19CE" w:rsidP="002A19CE">
      <w:pPr>
        <w:spacing w:after="0" w:line="240" w:lineRule="auto"/>
        <w:ind w:left="720" w:hanging="720"/>
        <w:rPr>
          <w:rFonts w:ascii="Garamond" w:hAnsi="Garamond" w:cs="Arial"/>
          <w:bCs/>
          <w:sz w:val="24"/>
          <w:szCs w:val="24"/>
        </w:rPr>
      </w:pPr>
      <w:r w:rsidRPr="002A19CE">
        <w:rPr>
          <w:rFonts w:ascii="Garamond" w:hAnsi="Garamond" w:cs="Arial"/>
          <w:bCs/>
          <w:sz w:val="24"/>
          <w:szCs w:val="24"/>
        </w:rPr>
        <w:t xml:space="preserve">Rasberry, C. N., Liddon, N., Hocevar Adkins, S., Lesesne, C., Hebert, A., Kroupa, E., Rose, I., &amp; Morris, E. (2016). The importance of school staff referrals in connecting high school students to HIV and STD testing. </w:t>
      </w:r>
      <w:r w:rsidRPr="002A19CE">
        <w:rPr>
          <w:rFonts w:ascii="Garamond" w:hAnsi="Garamond" w:cs="Arial"/>
          <w:bCs/>
          <w:i/>
          <w:sz w:val="24"/>
          <w:szCs w:val="24"/>
        </w:rPr>
        <w:t xml:space="preserve">Journal of School Nursing. </w:t>
      </w:r>
      <w:r w:rsidRPr="002A19CE">
        <w:rPr>
          <w:rFonts w:ascii="Garamond" w:hAnsi="Garamond" w:cs="Arial"/>
          <w:bCs/>
          <w:sz w:val="24"/>
          <w:szCs w:val="24"/>
        </w:rPr>
        <w:t xml:space="preserve">Advance online publication. </w:t>
      </w:r>
      <w:proofErr w:type="spellStart"/>
      <w:proofErr w:type="gramStart"/>
      <w:r w:rsidRPr="002A19CE">
        <w:rPr>
          <w:rFonts w:ascii="Garamond" w:hAnsi="Garamond" w:cs="Arial"/>
          <w:bCs/>
          <w:sz w:val="24"/>
          <w:szCs w:val="24"/>
        </w:rPr>
        <w:t>doi</w:t>
      </w:r>
      <w:proofErr w:type="spellEnd"/>
      <w:proofErr w:type="gramEnd"/>
      <w:r w:rsidRPr="002A19CE">
        <w:rPr>
          <w:rFonts w:ascii="Garamond" w:hAnsi="Garamond" w:cs="Arial"/>
          <w:bCs/>
          <w:sz w:val="24"/>
          <w:szCs w:val="24"/>
        </w:rPr>
        <w:t>: 10.1177/1059840516658695</w:t>
      </w:r>
    </w:p>
    <w:p w:rsidR="002A19CE" w:rsidRPr="002A19CE" w:rsidRDefault="002A19CE" w:rsidP="002A19CE">
      <w:pPr>
        <w:pStyle w:val="Heading4"/>
        <w:spacing w:line="240" w:lineRule="auto"/>
        <w:rPr>
          <w:rFonts w:ascii="Garamond" w:hAnsi="Garamond"/>
          <w:sz w:val="24"/>
          <w:szCs w:val="24"/>
        </w:rPr>
      </w:pPr>
    </w:p>
    <w:p w:rsidR="002A19CE" w:rsidRPr="002A19CE" w:rsidRDefault="002A19CE" w:rsidP="002A19CE">
      <w:pPr>
        <w:pStyle w:val="Heading4"/>
        <w:spacing w:line="240" w:lineRule="auto"/>
        <w:rPr>
          <w:rFonts w:ascii="Garamond" w:hAnsi="Garamond"/>
          <w:b/>
          <w:i w:val="0"/>
          <w:color w:val="auto"/>
          <w:sz w:val="24"/>
          <w:szCs w:val="24"/>
          <w:u w:val="single"/>
        </w:rPr>
      </w:pPr>
      <w:r>
        <w:rPr>
          <w:rFonts w:ascii="Garamond" w:hAnsi="Garamond"/>
          <w:b/>
          <w:i w:val="0"/>
          <w:color w:val="auto"/>
          <w:sz w:val="24"/>
          <w:szCs w:val="24"/>
          <w:u w:val="single"/>
        </w:rPr>
        <w:t xml:space="preserve">Publications </w:t>
      </w:r>
      <w:proofErr w:type="gramStart"/>
      <w:r>
        <w:rPr>
          <w:rFonts w:ascii="Garamond" w:hAnsi="Garamond"/>
          <w:b/>
          <w:i w:val="0"/>
          <w:color w:val="auto"/>
          <w:sz w:val="24"/>
          <w:szCs w:val="24"/>
          <w:u w:val="single"/>
        </w:rPr>
        <w:t>Under</w:t>
      </w:r>
      <w:proofErr w:type="gramEnd"/>
      <w:r>
        <w:rPr>
          <w:rFonts w:ascii="Garamond" w:hAnsi="Garamond"/>
          <w:b/>
          <w:i w:val="0"/>
          <w:color w:val="auto"/>
          <w:sz w:val="24"/>
          <w:szCs w:val="24"/>
          <w:u w:val="single"/>
        </w:rPr>
        <w:t xml:space="preserve"> Review or Currently In CDC Clearance</w:t>
      </w:r>
    </w:p>
    <w:p w:rsidR="002A19CE" w:rsidRPr="002A19CE" w:rsidRDefault="002A19CE" w:rsidP="002A19CE">
      <w:pPr>
        <w:spacing w:after="0" w:line="240" w:lineRule="auto"/>
        <w:ind w:left="720" w:hanging="720"/>
        <w:rPr>
          <w:rFonts w:ascii="Garamond" w:hAnsi="Garamond" w:cs="Arial"/>
          <w:bCs/>
          <w:i/>
          <w:sz w:val="24"/>
          <w:szCs w:val="24"/>
        </w:rPr>
      </w:pPr>
      <w:r w:rsidRPr="002A19CE">
        <w:rPr>
          <w:rFonts w:ascii="Garamond" w:hAnsi="Garamond" w:cs="Arial"/>
          <w:bCs/>
          <w:sz w:val="24"/>
          <w:szCs w:val="24"/>
        </w:rPr>
        <w:t xml:space="preserve">Rasberry, C. N., Rose, I., Kroupa, E., Hebert, A., Gellar, A., Morris, E., &amp; Lesesne, C. (under review). Overcoming challenges in school-wide survey administration. Submitted to </w:t>
      </w:r>
      <w:r w:rsidRPr="002A19CE">
        <w:rPr>
          <w:rFonts w:ascii="Garamond" w:hAnsi="Garamond" w:cs="Arial"/>
          <w:bCs/>
          <w:i/>
          <w:sz w:val="24"/>
          <w:szCs w:val="24"/>
        </w:rPr>
        <w:t>Health Promotion Practice.</w:t>
      </w:r>
    </w:p>
    <w:p w:rsidR="002A19CE" w:rsidRPr="002A19CE" w:rsidRDefault="002A19CE" w:rsidP="002A19CE">
      <w:pPr>
        <w:spacing w:after="0" w:line="240" w:lineRule="auto"/>
        <w:ind w:left="720" w:hanging="720"/>
        <w:rPr>
          <w:rFonts w:ascii="Garamond" w:hAnsi="Garamond" w:cs="Arial"/>
          <w:bCs/>
          <w:sz w:val="24"/>
          <w:szCs w:val="24"/>
        </w:rPr>
      </w:pPr>
      <w:r w:rsidRPr="002A19CE">
        <w:rPr>
          <w:rFonts w:ascii="Garamond" w:hAnsi="Garamond" w:cs="Arial"/>
          <w:bCs/>
          <w:sz w:val="24"/>
          <w:szCs w:val="24"/>
        </w:rPr>
        <w:t xml:space="preserve">Lesesne, C. A., Hebert, A., Mezzo, J. L, Steiner, R. J., Rasberry, C. N., Hocevar Adkins, S., &amp; Kroupa, E. (in preparation). School-related predictors of HIV/STD testing among sexually experienced high school students: A structural equation modeling approach. In preparation for </w:t>
      </w:r>
      <w:r w:rsidRPr="002A19CE">
        <w:rPr>
          <w:rFonts w:ascii="Garamond" w:hAnsi="Garamond" w:cs="Arial"/>
          <w:bCs/>
          <w:i/>
          <w:sz w:val="24"/>
          <w:szCs w:val="24"/>
        </w:rPr>
        <w:t>Journal of Adolescent Health</w:t>
      </w:r>
      <w:r w:rsidRPr="002A19CE">
        <w:rPr>
          <w:rFonts w:ascii="Garamond" w:hAnsi="Garamond" w:cs="Arial"/>
          <w:bCs/>
          <w:sz w:val="24"/>
          <w:szCs w:val="24"/>
        </w:rPr>
        <w:t>.</w:t>
      </w:r>
    </w:p>
    <w:p w:rsidR="002A19CE" w:rsidRPr="002A19CE" w:rsidRDefault="002A19CE" w:rsidP="002A19CE">
      <w:pPr>
        <w:pStyle w:val="Heading4"/>
        <w:spacing w:line="240" w:lineRule="auto"/>
        <w:rPr>
          <w:rFonts w:ascii="Garamond" w:hAnsi="Garamond"/>
          <w:sz w:val="24"/>
          <w:szCs w:val="24"/>
        </w:rPr>
      </w:pPr>
    </w:p>
    <w:p w:rsidR="002A19CE" w:rsidRPr="002A19CE" w:rsidRDefault="002A19CE" w:rsidP="002A19CE">
      <w:pPr>
        <w:pStyle w:val="Heading4"/>
        <w:spacing w:line="240" w:lineRule="auto"/>
        <w:rPr>
          <w:rFonts w:ascii="Garamond" w:hAnsi="Garamond"/>
          <w:b/>
          <w:i w:val="0"/>
          <w:color w:val="auto"/>
          <w:sz w:val="24"/>
          <w:szCs w:val="24"/>
          <w:u w:val="single"/>
        </w:rPr>
      </w:pPr>
      <w:r w:rsidRPr="002A19CE">
        <w:rPr>
          <w:rFonts w:ascii="Garamond" w:hAnsi="Garamond"/>
          <w:b/>
          <w:i w:val="0"/>
          <w:color w:val="auto"/>
          <w:sz w:val="24"/>
          <w:szCs w:val="24"/>
          <w:u w:val="single"/>
        </w:rPr>
        <w:t>Presentations</w:t>
      </w:r>
      <w:r>
        <w:rPr>
          <w:rFonts w:ascii="Garamond" w:hAnsi="Garamond"/>
          <w:b/>
          <w:i w:val="0"/>
          <w:color w:val="auto"/>
          <w:sz w:val="24"/>
          <w:szCs w:val="24"/>
          <w:u w:val="single"/>
        </w:rPr>
        <w:t xml:space="preserve"> at National Conferences</w:t>
      </w:r>
    </w:p>
    <w:p w:rsidR="002A19CE" w:rsidRPr="002A19CE" w:rsidRDefault="002A19CE" w:rsidP="002A19CE">
      <w:pPr>
        <w:spacing w:after="0" w:line="240" w:lineRule="auto"/>
        <w:ind w:left="720" w:hanging="720"/>
        <w:rPr>
          <w:rFonts w:ascii="Garamond" w:hAnsi="Garamond" w:cs="Arial"/>
          <w:bCs/>
          <w:sz w:val="24"/>
          <w:szCs w:val="24"/>
        </w:rPr>
      </w:pPr>
      <w:r w:rsidRPr="002A19CE">
        <w:rPr>
          <w:rFonts w:ascii="Garamond" w:hAnsi="Garamond" w:cs="Arial"/>
          <w:bCs/>
          <w:sz w:val="24"/>
          <w:szCs w:val="24"/>
        </w:rPr>
        <w:t xml:space="preserve">Rasberry, C. N., Liddon, N., Hocevar Adkins, S., Lesesne, C., Hebert, A., Kroupa, E., &amp; Rose, I. (2016, October). </w:t>
      </w:r>
      <w:r w:rsidRPr="002A19CE">
        <w:rPr>
          <w:rFonts w:ascii="Garamond" w:hAnsi="Garamond" w:cs="Arial"/>
          <w:bCs/>
          <w:i/>
          <w:sz w:val="24"/>
          <w:szCs w:val="24"/>
        </w:rPr>
        <w:t xml:space="preserve">School staff referrals for connecting students to HIV/STD testing. </w:t>
      </w:r>
      <w:r w:rsidRPr="002A19CE">
        <w:rPr>
          <w:rFonts w:ascii="Garamond" w:hAnsi="Garamond" w:cs="Arial"/>
          <w:bCs/>
          <w:sz w:val="24"/>
          <w:szCs w:val="24"/>
        </w:rPr>
        <w:t>Presentation at the 2016 American School Health Association Conference, Baltimore, MD.</w:t>
      </w:r>
    </w:p>
    <w:p w:rsidR="002A19CE" w:rsidRPr="002A19CE" w:rsidRDefault="002A19CE" w:rsidP="002A19CE">
      <w:pPr>
        <w:spacing w:after="0" w:line="240" w:lineRule="auto"/>
        <w:ind w:left="720" w:hanging="720"/>
        <w:rPr>
          <w:rFonts w:ascii="Garamond" w:hAnsi="Garamond" w:cs="Arial"/>
          <w:bCs/>
          <w:sz w:val="24"/>
          <w:szCs w:val="24"/>
        </w:rPr>
      </w:pPr>
      <w:r w:rsidRPr="002A19CE">
        <w:rPr>
          <w:rFonts w:ascii="Garamond" w:hAnsi="Garamond" w:cs="Arial"/>
          <w:bCs/>
          <w:sz w:val="24"/>
          <w:szCs w:val="24"/>
        </w:rPr>
        <w:t xml:space="preserve">Lesesne, C., Hebert, A., Rasberry, C. N., Hocevar Adkins, S., Steiner, R. J., Mezzo, J., &amp; Rose, I. (2016, September). </w:t>
      </w:r>
      <w:r w:rsidRPr="002A19CE">
        <w:rPr>
          <w:rFonts w:ascii="Garamond" w:hAnsi="Garamond" w:cs="Arial"/>
          <w:bCs/>
          <w:i/>
          <w:sz w:val="24"/>
          <w:szCs w:val="24"/>
        </w:rPr>
        <w:t xml:space="preserve">Individual and school-related predictors of HIV/STD testing among sexually experienced high school students. </w:t>
      </w:r>
      <w:r w:rsidRPr="002A19CE">
        <w:rPr>
          <w:rFonts w:ascii="Garamond" w:hAnsi="Garamond" w:cs="Arial"/>
          <w:bCs/>
          <w:sz w:val="24"/>
          <w:szCs w:val="24"/>
        </w:rPr>
        <w:t>Presentation at the 2016 National STD Prevention Conference, Atlanta, GA.</w:t>
      </w:r>
    </w:p>
    <w:p w:rsidR="002A19CE" w:rsidRPr="002A19CE" w:rsidRDefault="002A19CE" w:rsidP="002A19CE">
      <w:pPr>
        <w:spacing w:after="0" w:line="240" w:lineRule="auto"/>
        <w:ind w:left="741" w:hanging="741"/>
        <w:rPr>
          <w:rFonts w:ascii="Garamond" w:hAnsi="Garamond" w:cs="Arial"/>
          <w:bCs/>
          <w:sz w:val="24"/>
          <w:szCs w:val="24"/>
        </w:rPr>
      </w:pPr>
      <w:r w:rsidRPr="002A19CE">
        <w:rPr>
          <w:rFonts w:ascii="Garamond" w:hAnsi="Garamond" w:cs="Arial"/>
          <w:bCs/>
          <w:sz w:val="24"/>
          <w:szCs w:val="24"/>
        </w:rPr>
        <w:t xml:space="preserve">Lesesne, C. A., Hebert, A., Kroupa, E., Rasberry, C. N., &amp; Morris, E. (2015, December). </w:t>
      </w:r>
      <w:r w:rsidRPr="002A19CE">
        <w:rPr>
          <w:rFonts w:ascii="Garamond" w:hAnsi="Garamond" w:cs="Arial"/>
          <w:bCs/>
          <w:i/>
          <w:sz w:val="24"/>
          <w:szCs w:val="24"/>
        </w:rPr>
        <w:t xml:space="preserve">Individual and school-related characteristics that predict STD and HIV testing among sexually active adolescents. </w:t>
      </w:r>
      <w:r w:rsidRPr="002A19CE">
        <w:rPr>
          <w:rFonts w:ascii="Garamond" w:hAnsi="Garamond" w:cs="Arial"/>
          <w:bCs/>
          <w:sz w:val="24"/>
          <w:szCs w:val="24"/>
        </w:rPr>
        <w:t>Presentation at the 2015 National HIV Prevention Conference, Atlanta, GA.</w:t>
      </w:r>
    </w:p>
    <w:p w:rsidR="002A19CE" w:rsidRPr="002A19CE" w:rsidRDefault="002A19CE" w:rsidP="002A19CE">
      <w:pPr>
        <w:spacing w:after="0" w:line="240" w:lineRule="auto"/>
        <w:ind w:left="741" w:hanging="741"/>
        <w:rPr>
          <w:rFonts w:ascii="Garamond" w:hAnsi="Garamond" w:cs="Arial"/>
          <w:bCs/>
          <w:sz w:val="24"/>
          <w:szCs w:val="24"/>
        </w:rPr>
      </w:pPr>
      <w:r w:rsidRPr="002A19CE">
        <w:rPr>
          <w:rFonts w:ascii="Garamond" w:hAnsi="Garamond" w:cs="Arial"/>
          <w:bCs/>
          <w:sz w:val="24"/>
          <w:szCs w:val="24"/>
        </w:rPr>
        <w:t xml:space="preserve">Rasberry, C. N., Morris, E. C., Lesesne, C. A., Hebert, A. J., &amp; Kroupa, E. A. (2015, December). </w:t>
      </w:r>
      <w:r w:rsidRPr="002A19CE">
        <w:rPr>
          <w:rFonts w:ascii="Garamond" w:hAnsi="Garamond" w:cs="Arial"/>
          <w:bCs/>
          <w:i/>
          <w:sz w:val="24"/>
          <w:szCs w:val="24"/>
        </w:rPr>
        <w:t xml:space="preserve">An early start: High schools as a key venue for HIV prevention among young men who have sex with men. </w:t>
      </w:r>
      <w:r w:rsidRPr="002A19CE">
        <w:rPr>
          <w:rFonts w:ascii="Garamond" w:hAnsi="Garamond" w:cs="Arial"/>
          <w:bCs/>
          <w:sz w:val="24"/>
          <w:szCs w:val="24"/>
        </w:rPr>
        <w:t>Presentation at the 2015 National HIV Prevention Conference, Atlanta, GA.</w:t>
      </w:r>
    </w:p>
    <w:p w:rsidR="002A19CE" w:rsidRPr="002A19CE" w:rsidRDefault="002A19CE" w:rsidP="002A19CE">
      <w:pPr>
        <w:spacing w:after="0" w:line="240" w:lineRule="auto"/>
        <w:ind w:left="741" w:hanging="741"/>
        <w:rPr>
          <w:rFonts w:ascii="Garamond" w:hAnsi="Garamond" w:cs="Arial"/>
          <w:bCs/>
          <w:sz w:val="24"/>
          <w:szCs w:val="24"/>
        </w:rPr>
      </w:pPr>
      <w:r w:rsidRPr="002A19CE">
        <w:rPr>
          <w:rFonts w:ascii="Garamond" w:hAnsi="Garamond" w:cs="Arial"/>
          <w:bCs/>
          <w:sz w:val="24"/>
          <w:szCs w:val="24"/>
        </w:rPr>
        <w:t xml:space="preserve">Rose, I., Rasberry, C., Kroupa, E., Morris, E., Hebert, A., &amp; Geller, A. (2015, November). </w:t>
      </w:r>
      <w:r w:rsidRPr="002A19CE">
        <w:rPr>
          <w:rFonts w:ascii="Garamond" w:hAnsi="Garamond" w:cs="Arial"/>
          <w:bCs/>
          <w:i/>
          <w:sz w:val="24"/>
          <w:szCs w:val="24"/>
        </w:rPr>
        <w:t>Conducting a school-wide, paper-based questionnaire about sexual health in 7 high schools: Lessons learned from an HIV prevention program evaluation</w:t>
      </w:r>
      <w:r w:rsidRPr="002A19CE">
        <w:rPr>
          <w:rFonts w:ascii="Garamond" w:hAnsi="Garamond" w:cs="Arial"/>
          <w:bCs/>
          <w:sz w:val="24"/>
          <w:szCs w:val="24"/>
        </w:rPr>
        <w:t>. Presentation at the 29</w:t>
      </w:r>
      <w:r w:rsidRPr="002A19CE">
        <w:rPr>
          <w:rFonts w:ascii="Garamond" w:hAnsi="Garamond" w:cs="Arial"/>
          <w:bCs/>
          <w:sz w:val="24"/>
          <w:szCs w:val="24"/>
          <w:vertAlign w:val="superscript"/>
        </w:rPr>
        <w:t>th</w:t>
      </w:r>
      <w:r w:rsidRPr="002A19CE">
        <w:rPr>
          <w:rFonts w:ascii="Garamond" w:hAnsi="Garamond" w:cs="Arial"/>
          <w:bCs/>
          <w:sz w:val="24"/>
          <w:szCs w:val="24"/>
        </w:rPr>
        <w:t xml:space="preserve"> Annual American Evaluation Association Conference, Chicago, IL.</w:t>
      </w:r>
    </w:p>
    <w:p w:rsidR="002A19CE" w:rsidRPr="002A19CE" w:rsidRDefault="002A19CE" w:rsidP="002A19CE">
      <w:pPr>
        <w:spacing w:after="0" w:line="240" w:lineRule="auto"/>
        <w:ind w:left="741" w:hanging="741"/>
        <w:rPr>
          <w:rFonts w:ascii="Garamond" w:hAnsi="Garamond" w:cs="Arial"/>
          <w:bCs/>
          <w:sz w:val="24"/>
          <w:szCs w:val="24"/>
        </w:rPr>
      </w:pPr>
      <w:r w:rsidRPr="002A19CE">
        <w:rPr>
          <w:rFonts w:ascii="Garamond" w:hAnsi="Garamond" w:cs="Arial"/>
          <w:bCs/>
          <w:sz w:val="24"/>
          <w:szCs w:val="24"/>
        </w:rPr>
        <w:t xml:space="preserve">Rasberry, C. N., Lesesne, C., Hebert, A., Kroupa, E., &amp; Morris, E. (2015, October). </w:t>
      </w:r>
      <w:r w:rsidRPr="002A19CE">
        <w:rPr>
          <w:rFonts w:ascii="Garamond" w:hAnsi="Garamond" w:cs="Arial"/>
          <w:bCs/>
          <w:i/>
          <w:sz w:val="24"/>
          <w:szCs w:val="24"/>
        </w:rPr>
        <w:t>Factors associated with school connectedness for sexual minority youth</w:t>
      </w:r>
      <w:r w:rsidRPr="002A19CE">
        <w:rPr>
          <w:rFonts w:ascii="Garamond" w:hAnsi="Garamond" w:cs="Arial"/>
          <w:bCs/>
          <w:sz w:val="24"/>
          <w:szCs w:val="24"/>
        </w:rPr>
        <w:t>. Presentation at the 89</w:t>
      </w:r>
      <w:r w:rsidRPr="002A19CE">
        <w:rPr>
          <w:rFonts w:ascii="Garamond" w:hAnsi="Garamond" w:cs="Arial"/>
          <w:bCs/>
          <w:sz w:val="24"/>
          <w:szCs w:val="24"/>
          <w:vertAlign w:val="superscript"/>
        </w:rPr>
        <w:t>th</w:t>
      </w:r>
      <w:r w:rsidRPr="002A19CE">
        <w:rPr>
          <w:rFonts w:ascii="Garamond" w:hAnsi="Garamond" w:cs="Arial"/>
          <w:bCs/>
          <w:sz w:val="24"/>
          <w:szCs w:val="24"/>
        </w:rPr>
        <w:t xml:space="preserve"> Annual American School Health Association Conference, Orlando, FL.</w:t>
      </w:r>
    </w:p>
    <w:p w:rsidR="002A19CE" w:rsidRPr="002A19CE" w:rsidRDefault="002A19CE" w:rsidP="002A19CE">
      <w:pPr>
        <w:pStyle w:val="Heading4"/>
        <w:spacing w:line="240" w:lineRule="auto"/>
        <w:rPr>
          <w:rFonts w:ascii="Garamond" w:hAnsi="Garamond"/>
          <w:sz w:val="24"/>
          <w:szCs w:val="24"/>
        </w:rPr>
      </w:pPr>
    </w:p>
    <w:p w:rsidR="002A19CE" w:rsidRPr="002A19CE" w:rsidRDefault="002A19CE" w:rsidP="002A19CE">
      <w:pPr>
        <w:pStyle w:val="Heading4"/>
        <w:spacing w:line="240" w:lineRule="auto"/>
        <w:rPr>
          <w:rFonts w:ascii="Garamond" w:hAnsi="Garamond"/>
          <w:b/>
          <w:i w:val="0"/>
          <w:color w:val="auto"/>
          <w:sz w:val="24"/>
          <w:szCs w:val="24"/>
          <w:u w:val="single"/>
        </w:rPr>
      </w:pPr>
      <w:r w:rsidRPr="002A19CE">
        <w:rPr>
          <w:rFonts w:ascii="Garamond" w:hAnsi="Garamond"/>
          <w:b/>
          <w:i w:val="0"/>
          <w:color w:val="auto"/>
          <w:sz w:val="24"/>
          <w:szCs w:val="24"/>
          <w:u w:val="single"/>
        </w:rPr>
        <w:t>Evaluation Reports</w:t>
      </w:r>
    </w:p>
    <w:p w:rsidR="003774F6" w:rsidRPr="008E4742" w:rsidRDefault="002A19CE" w:rsidP="008E4742">
      <w:pPr>
        <w:spacing w:after="0" w:line="240" w:lineRule="auto"/>
        <w:ind w:left="741" w:hanging="741"/>
        <w:rPr>
          <w:rFonts w:ascii="Garamond" w:hAnsi="Garamond" w:cs="Arial"/>
          <w:sz w:val="24"/>
          <w:szCs w:val="24"/>
        </w:rPr>
      </w:pPr>
      <w:r w:rsidRPr="002A19CE">
        <w:rPr>
          <w:rFonts w:ascii="Garamond" w:hAnsi="Garamond" w:cs="Arial"/>
          <w:sz w:val="24"/>
          <w:szCs w:val="24"/>
        </w:rPr>
        <w:t>ICF International &amp; Centers for Disease Control and Prevention. (2015). Broward County Public Schools Youth Health and Climate Questionnaire, 2014 Results. Atlanta, GA: ICF International.</w:t>
      </w:r>
    </w:p>
    <w:sectPr w:rsidR="003774F6" w:rsidRPr="008E4742" w:rsidSect="008E474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A2"/>
    <w:rsid w:val="000C2398"/>
    <w:rsid w:val="000D28E2"/>
    <w:rsid w:val="002036C5"/>
    <w:rsid w:val="00273DC0"/>
    <w:rsid w:val="002A19CE"/>
    <w:rsid w:val="002D6437"/>
    <w:rsid w:val="003774F6"/>
    <w:rsid w:val="006F524A"/>
    <w:rsid w:val="0075067D"/>
    <w:rsid w:val="008E4742"/>
    <w:rsid w:val="00941B92"/>
    <w:rsid w:val="009C37A2"/>
    <w:rsid w:val="00A713E4"/>
    <w:rsid w:val="00AB0DE0"/>
    <w:rsid w:val="00AE0C70"/>
    <w:rsid w:val="00B25787"/>
    <w:rsid w:val="00BB1847"/>
    <w:rsid w:val="00D74034"/>
    <w:rsid w:val="00F0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B39DAD-30B9-4504-B227-3EF60DC7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19CE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19CE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4F6"/>
    <w:rPr>
      <w:color w:val="0000FF"/>
      <w:u w:val="single"/>
    </w:rPr>
  </w:style>
  <w:style w:type="character" w:customStyle="1" w:styleId="baec5a81-e4d6-4674-97f3-e9220f0136c1">
    <w:name w:val="baec5a81-e4d6-4674-97f3-e9220f0136c1"/>
    <w:basedOn w:val="DefaultParagraphFont"/>
    <w:rsid w:val="000C2398"/>
  </w:style>
  <w:style w:type="character" w:customStyle="1" w:styleId="Heading3Char">
    <w:name w:val="Heading 3 Char"/>
    <w:basedOn w:val="DefaultParagraphFont"/>
    <w:link w:val="Heading3"/>
    <w:uiPriority w:val="9"/>
    <w:rsid w:val="002A19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A19C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712EE-FB14-4E41-805F-85AD6D27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Rasberry</dc:creator>
  <cp:lastModifiedBy>Bonds, Constance (CDC/OID/NCHHSTP)</cp:lastModifiedBy>
  <cp:revision>6</cp:revision>
  <cp:lastPrinted>2014-06-16T18:21:00Z</cp:lastPrinted>
  <dcterms:created xsi:type="dcterms:W3CDTF">2017-01-06T15:40:00Z</dcterms:created>
  <dcterms:modified xsi:type="dcterms:W3CDTF">2017-02-15T14:38:00Z</dcterms:modified>
</cp:coreProperties>
</file>