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43B97C" w14:textId="77777777" w:rsidR="00A7140F" w:rsidRDefault="00A7140F" w:rsidP="00A7140F">
      <w:pPr>
        <w:jc w:val="center"/>
        <w:outlineLvl w:val="0"/>
        <w:rPr>
          <w:rFonts w:ascii="Times New Roman" w:hAnsi="Times New Roman"/>
          <w:b/>
        </w:rPr>
      </w:pPr>
      <w:bookmarkStart w:id="0" w:name="_GoBack"/>
      <w:bookmarkEnd w:id="0"/>
      <w:r>
        <w:rPr>
          <w:rFonts w:ascii="Times New Roman" w:hAnsi="Times New Roman"/>
          <w:b/>
        </w:rPr>
        <w:t>Department of Commerce</w:t>
      </w:r>
    </w:p>
    <w:p w14:paraId="0743B97D" w14:textId="77777777" w:rsidR="00A7140F" w:rsidRDefault="00A7140F" w:rsidP="00A7140F">
      <w:pPr>
        <w:jc w:val="center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United States Census Bureau</w:t>
      </w:r>
    </w:p>
    <w:p w14:paraId="0743B97E" w14:textId="77777777" w:rsidR="00A7140F" w:rsidRDefault="00A7140F" w:rsidP="00A7140F">
      <w:pPr>
        <w:jc w:val="center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OMB Information Collection Request</w:t>
      </w:r>
    </w:p>
    <w:p w14:paraId="0743B97F" w14:textId="0B73CD0F" w:rsidR="00A7140F" w:rsidRDefault="003E1667" w:rsidP="00A7140F">
      <w:pPr>
        <w:jc w:val="center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2020 Census </w:t>
      </w:r>
      <w:r w:rsidR="00A7140F">
        <w:rPr>
          <w:rFonts w:ascii="Times New Roman" w:hAnsi="Times New Roman"/>
          <w:b/>
        </w:rPr>
        <w:t>Local Update of Census Addresses Operation</w:t>
      </w:r>
      <w:r>
        <w:rPr>
          <w:rFonts w:ascii="Times New Roman" w:hAnsi="Times New Roman"/>
          <w:b/>
        </w:rPr>
        <w:t xml:space="preserve"> (LUCA)</w:t>
      </w:r>
    </w:p>
    <w:p w14:paraId="0743B980" w14:textId="77777777" w:rsidR="006B04FE" w:rsidRDefault="00A7140F" w:rsidP="00A7140F">
      <w:pPr>
        <w:jc w:val="center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OMB Control Number 0607-XXXX</w:t>
      </w:r>
    </w:p>
    <w:p w14:paraId="0743B981" w14:textId="77777777" w:rsidR="006B04FE" w:rsidRDefault="006B04FE" w:rsidP="006B04FE">
      <w:pPr>
        <w:outlineLvl w:val="0"/>
        <w:rPr>
          <w:rFonts w:ascii="Times New Roman" w:hAnsi="Times New Roman"/>
          <w:b/>
        </w:rPr>
      </w:pPr>
    </w:p>
    <w:p w14:paraId="0743B982" w14:textId="77777777" w:rsidR="006B04FE" w:rsidRPr="00E43C54" w:rsidRDefault="006B04FE" w:rsidP="006B04FE">
      <w:pPr>
        <w:outlineLvl w:val="0"/>
        <w:rPr>
          <w:rFonts w:ascii="Times New Roman" w:hAnsi="Times New Roman"/>
          <w:b/>
        </w:rPr>
      </w:pPr>
      <w:r w:rsidRPr="00E43C54">
        <w:rPr>
          <w:rFonts w:ascii="Times New Roman" w:hAnsi="Times New Roman"/>
          <w:b/>
        </w:rPr>
        <w:t>Part B – Collection of Information Employing Statistical Methods</w:t>
      </w:r>
    </w:p>
    <w:p w14:paraId="0743B983" w14:textId="77777777" w:rsidR="006B04FE" w:rsidRDefault="006B04FE" w:rsidP="006B04FE">
      <w:pPr>
        <w:outlineLvl w:val="0"/>
        <w:rPr>
          <w:rFonts w:ascii="Times New Roman" w:hAnsi="Times New Roman"/>
        </w:rPr>
      </w:pPr>
    </w:p>
    <w:p w14:paraId="0743B984" w14:textId="77777777" w:rsidR="006B04FE" w:rsidRDefault="006B04FE" w:rsidP="006B04FE">
      <w:pPr>
        <w:spacing w:line="48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1.  Universe and Respondent Selection</w:t>
      </w:r>
    </w:p>
    <w:p w14:paraId="0743B985" w14:textId="7FB1423B" w:rsidR="006B04FE" w:rsidRPr="00E43C54" w:rsidRDefault="00160CBD" w:rsidP="006B04F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</w:t>
      </w:r>
      <w:r w:rsidR="003E1667">
        <w:rPr>
          <w:rFonts w:ascii="Times New Roman" w:hAnsi="Times New Roman"/>
        </w:rPr>
        <w:t xml:space="preserve">2020 Census </w:t>
      </w:r>
      <w:r>
        <w:rPr>
          <w:rFonts w:ascii="Times New Roman" w:hAnsi="Times New Roman"/>
        </w:rPr>
        <w:t xml:space="preserve">Local Update of Census Addresses </w:t>
      </w:r>
      <w:r w:rsidR="006B04FE">
        <w:rPr>
          <w:rFonts w:ascii="Times New Roman" w:hAnsi="Times New Roman"/>
        </w:rPr>
        <w:t>O</w:t>
      </w:r>
      <w:r w:rsidR="006B04FE" w:rsidRPr="00E43C54">
        <w:rPr>
          <w:rFonts w:ascii="Times New Roman" w:hAnsi="Times New Roman"/>
        </w:rPr>
        <w:t>peration</w:t>
      </w:r>
      <w:r w:rsidR="003E1667">
        <w:rPr>
          <w:rFonts w:ascii="Times New Roman" w:hAnsi="Times New Roman"/>
        </w:rPr>
        <w:t xml:space="preserve"> (LUCA</w:t>
      </w:r>
      <w:proofErr w:type="gramStart"/>
      <w:r w:rsidR="003E1667">
        <w:rPr>
          <w:rFonts w:ascii="Times New Roman" w:hAnsi="Times New Roman"/>
        </w:rPr>
        <w:t xml:space="preserve">) </w:t>
      </w:r>
      <w:r w:rsidR="00097263">
        <w:rPr>
          <w:rFonts w:ascii="Times New Roman" w:hAnsi="Times New Roman"/>
        </w:rPr>
        <w:t xml:space="preserve"> is</w:t>
      </w:r>
      <w:proofErr w:type="gramEnd"/>
      <w:r w:rsidR="00097263">
        <w:rPr>
          <w:rFonts w:ascii="Times New Roman" w:hAnsi="Times New Roman"/>
        </w:rPr>
        <w:t xml:space="preserve"> voluntary and </w:t>
      </w:r>
      <w:r w:rsidR="006B04FE" w:rsidRPr="00E43C54">
        <w:rPr>
          <w:rFonts w:ascii="Times New Roman" w:hAnsi="Times New Roman"/>
        </w:rPr>
        <w:t>available to approximately 40,000 tribal, state, and local governments</w:t>
      </w:r>
      <w:r>
        <w:rPr>
          <w:rFonts w:ascii="Times New Roman" w:hAnsi="Times New Roman"/>
        </w:rPr>
        <w:t>,</w:t>
      </w:r>
      <w:r w:rsidR="006B04FE" w:rsidRPr="00E43C54">
        <w:rPr>
          <w:rFonts w:ascii="Times New Roman" w:hAnsi="Times New Roman"/>
        </w:rPr>
        <w:t xml:space="preserve"> including the District of Columbia and Puerto Rico</w:t>
      </w:r>
      <w:r>
        <w:rPr>
          <w:rFonts w:ascii="Times New Roman" w:hAnsi="Times New Roman"/>
        </w:rPr>
        <w:t>,</w:t>
      </w:r>
      <w:r w:rsidR="006B04FE" w:rsidRPr="00E43C54">
        <w:rPr>
          <w:rFonts w:ascii="Times New Roman" w:hAnsi="Times New Roman"/>
        </w:rPr>
        <w:t xml:space="preserve"> in areas for which the Census Bureau performs a</w:t>
      </w:r>
      <w:r w:rsidR="006B04FE">
        <w:rPr>
          <w:rFonts w:ascii="Times New Roman" w:hAnsi="Times New Roman"/>
        </w:rPr>
        <w:t xml:space="preserve"> pre-census Address Canvassing O</w:t>
      </w:r>
      <w:r w:rsidR="006B04FE" w:rsidRPr="00E43C54">
        <w:rPr>
          <w:rFonts w:ascii="Times New Roman" w:hAnsi="Times New Roman"/>
        </w:rPr>
        <w:t>peration (excluding sparsely settle</w:t>
      </w:r>
      <w:r w:rsidR="000F4E97">
        <w:rPr>
          <w:rFonts w:ascii="Times New Roman" w:hAnsi="Times New Roman"/>
        </w:rPr>
        <w:t xml:space="preserve">d areas in the state of Alaska). A majority of governments will have some area that will be included in the Address Canvassing Operation. </w:t>
      </w:r>
      <w:r w:rsidR="006B04FE" w:rsidRPr="00E43C54">
        <w:rPr>
          <w:rFonts w:ascii="Times New Roman" w:hAnsi="Times New Roman"/>
        </w:rPr>
        <w:t xml:space="preserve">Participating governments may review the Census Bureau’s confidential list of individual living </w:t>
      </w:r>
      <w:proofErr w:type="gramStart"/>
      <w:r w:rsidR="006B04FE" w:rsidRPr="00E43C54">
        <w:rPr>
          <w:rFonts w:ascii="Times New Roman" w:hAnsi="Times New Roman"/>
        </w:rPr>
        <w:t>quarters</w:t>
      </w:r>
      <w:proofErr w:type="gramEnd"/>
      <w:r w:rsidR="006B04FE" w:rsidRPr="00E43C54">
        <w:rPr>
          <w:rFonts w:ascii="Times New Roman" w:hAnsi="Times New Roman"/>
        </w:rPr>
        <w:t xml:space="preserve"> addresses a</w:t>
      </w:r>
      <w:r>
        <w:rPr>
          <w:rFonts w:ascii="Times New Roman" w:hAnsi="Times New Roman"/>
        </w:rPr>
        <w:t>nd provide to the Census Bureau</w:t>
      </w:r>
      <w:r w:rsidR="006B04FE" w:rsidRPr="00E43C54">
        <w:rPr>
          <w:rFonts w:ascii="Times New Roman" w:hAnsi="Times New Roman"/>
        </w:rPr>
        <w:t xml:space="preserve"> address additions, co</w:t>
      </w:r>
      <w:r w:rsidR="000F4E97">
        <w:rPr>
          <w:rFonts w:ascii="Times New Roman" w:hAnsi="Times New Roman"/>
        </w:rPr>
        <w:t xml:space="preserve">rrections, and/or deletions. </w:t>
      </w:r>
      <w:r w:rsidR="006B04FE" w:rsidRPr="00E43C54">
        <w:rPr>
          <w:rFonts w:ascii="Times New Roman" w:hAnsi="Times New Roman"/>
        </w:rPr>
        <w:t>Participating governments may also provide street centerline</w:t>
      </w:r>
      <w:r w:rsidR="000F4E97">
        <w:rPr>
          <w:rFonts w:ascii="Times New Roman" w:hAnsi="Times New Roman"/>
        </w:rPr>
        <w:t xml:space="preserve"> and street attribute updates. </w:t>
      </w:r>
      <w:r w:rsidR="006B04FE" w:rsidRPr="00E43C54">
        <w:rPr>
          <w:rFonts w:ascii="Times New Roman" w:hAnsi="Times New Roman"/>
        </w:rPr>
        <w:t xml:space="preserve">LUCA provides participating </w:t>
      </w:r>
      <w:r w:rsidR="006B04FE">
        <w:rPr>
          <w:rFonts w:ascii="Times New Roman" w:hAnsi="Times New Roman"/>
        </w:rPr>
        <w:t xml:space="preserve">governments with an </w:t>
      </w:r>
      <w:r w:rsidR="006B04FE" w:rsidRPr="00E43C54">
        <w:rPr>
          <w:rFonts w:ascii="Times New Roman" w:hAnsi="Times New Roman"/>
        </w:rPr>
        <w:t xml:space="preserve">opportunity to </w:t>
      </w:r>
      <w:r w:rsidR="006B04FE">
        <w:rPr>
          <w:rFonts w:ascii="Times New Roman" w:hAnsi="Times New Roman"/>
        </w:rPr>
        <w:t xml:space="preserve">assist in improving </w:t>
      </w:r>
      <w:r w:rsidR="006B04FE" w:rsidRPr="00E43C54">
        <w:rPr>
          <w:rFonts w:ascii="Times New Roman" w:hAnsi="Times New Roman"/>
        </w:rPr>
        <w:t>the quality o</w:t>
      </w:r>
      <w:r>
        <w:rPr>
          <w:rFonts w:ascii="Times New Roman" w:hAnsi="Times New Roman"/>
        </w:rPr>
        <w:t>f data in the Master Address File/Topologically Integrated Geographic Encoding and Referencing (</w:t>
      </w:r>
      <w:r w:rsidR="006B04FE">
        <w:rPr>
          <w:rFonts w:ascii="Times New Roman" w:hAnsi="Times New Roman"/>
        </w:rPr>
        <w:t>MAF/TIGER</w:t>
      </w:r>
      <w:r>
        <w:rPr>
          <w:rFonts w:ascii="Times New Roman" w:hAnsi="Times New Roman"/>
        </w:rPr>
        <w:t xml:space="preserve">) System </w:t>
      </w:r>
      <w:r w:rsidR="006B04FE" w:rsidRPr="00E43C54">
        <w:rPr>
          <w:rFonts w:ascii="Times New Roman" w:hAnsi="Times New Roman"/>
        </w:rPr>
        <w:t>prior to Census Day on April 1, 2020.</w:t>
      </w:r>
    </w:p>
    <w:p w14:paraId="0743B986" w14:textId="77777777" w:rsidR="006B04FE" w:rsidRPr="0057666D" w:rsidRDefault="006B04FE" w:rsidP="006B04FE">
      <w:pPr>
        <w:contextualSpacing/>
        <w:rPr>
          <w:rFonts w:ascii="Times New Roman" w:hAnsi="Times New Roman"/>
        </w:rPr>
      </w:pPr>
    </w:p>
    <w:p w14:paraId="0743B987" w14:textId="77777777" w:rsidR="006B04FE" w:rsidRDefault="006B04FE" w:rsidP="006B04FE">
      <w:pPr>
        <w:spacing w:line="48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2.  Procedures for Collecting Information</w:t>
      </w:r>
    </w:p>
    <w:p w14:paraId="0743B988" w14:textId="77777777" w:rsidR="006B04FE" w:rsidRDefault="00097263" w:rsidP="006B04FE">
      <w:p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LUCA </w:t>
      </w:r>
      <w:r w:rsidR="006B04FE">
        <w:rPr>
          <w:rFonts w:ascii="Times New Roman" w:hAnsi="Times New Roman"/>
        </w:rPr>
        <w:t>occurs betwe</w:t>
      </w:r>
      <w:r w:rsidR="000F4E97">
        <w:rPr>
          <w:rFonts w:ascii="Times New Roman" w:hAnsi="Times New Roman"/>
        </w:rPr>
        <w:t xml:space="preserve">en January 2017 and June 2020. </w:t>
      </w:r>
      <w:r>
        <w:rPr>
          <w:rFonts w:ascii="Times New Roman" w:hAnsi="Times New Roman"/>
        </w:rPr>
        <w:t xml:space="preserve">LUCA </w:t>
      </w:r>
      <w:r w:rsidR="006B04FE">
        <w:rPr>
          <w:rFonts w:ascii="Times New Roman" w:hAnsi="Times New Roman"/>
        </w:rPr>
        <w:t>comprises five stages:</w:t>
      </w:r>
    </w:p>
    <w:p w14:paraId="0743B989" w14:textId="77777777" w:rsidR="006B04FE" w:rsidRDefault="006B04FE" w:rsidP="006B04FE">
      <w:pPr>
        <w:contextualSpacing/>
        <w:rPr>
          <w:rFonts w:ascii="Times New Roman" w:hAnsi="Times New Roman"/>
        </w:rPr>
      </w:pPr>
    </w:p>
    <w:p w14:paraId="0743B98A" w14:textId="77777777" w:rsidR="006B04FE" w:rsidRPr="00E23F3B" w:rsidRDefault="006B04FE" w:rsidP="006B04FE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Advance Notice</w:t>
      </w:r>
    </w:p>
    <w:p w14:paraId="0743B98B" w14:textId="77777777" w:rsidR="006B04FE" w:rsidRPr="00E23F3B" w:rsidRDefault="006B04FE" w:rsidP="006B04FE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Invitation</w:t>
      </w:r>
    </w:p>
    <w:p w14:paraId="0743B98C" w14:textId="77777777" w:rsidR="006B04FE" w:rsidRPr="00E23F3B" w:rsidRDefault="006B04FE" w:rsidP="006B04FE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Address Review</w:t>
      </w:r>
    </w:p>
    <w:p w14:paraId="0743B98D" w14:textId="77777777" w:rsidR="006B04FE" w:rsidRPr="00E23F3B" w:rsidRDefault="006B04FE" w:rsidP="006B04FE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Feedback</w:t>
      </w:r>
    </w:p>
    <w:p w14:paraId="0743B98E" w14:textId="77777777" w:rsidR="006B04FE" w:rsidRPr="00E23F3B" w:rsidRDefault="006B04FE" w:rsidP="006B04FE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Closeout</w:t>
      </w:r>
    </w:p>
    <w:p w14:paraId="0743B98F" w14:textId="77777777" w:rsidR="006B04FE" w:rsidRPr="00E23F3B" w:rsidRDefault="006B04FE" w:rsidP="006B04F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Advance</w:t>
      </w:r>
      <w:r w:rsidRPr="00E23F3B">
        <w:rPr>
          <w:rFonts w:ascii="Times New Roman" w:hAnsi="Times New Roman"/>
          <w:b/>
        </w:rPr>
        <w:t xml:space="preserve"> Notice:</w:t>
      </w:r>
    </w:p>
    <w:p w14:paraId="0743B990" w14:textId="77777777" w:rsidR="006B04FE" w:rsidRDefault="006B04FE" w:rsidP="006B04FE">
      <w:pPr>
        <w:rPr>
          <w:rFonts w:ascii="Times New Roman" w:hAnsi="Times New Roman"/>
        </w:rPr>
      </w:pPr>
    </w:p>
    <w:p w14:paraId="0743B991" w14:textId="77777777" w:rsidR="006B04FE" w:rsidRDefault="006B04FE" w:rsidP="006B04FE">
      <w:pPr>
        <w:rPr>
          <w:rFonts w:ascii="Times New Roman" w:hAnsi="Times New Roman"/>
        </w:rPr>
      </w:pPr>
      <w:r>
        <w:rPr>
          <w:rFonts w:ascii="Times New Roman" w:hAnsi="Times New Roman"/>
        </w:rPr>
        <w:t>The Census Bureau provides an advance notice package to all eligible tribal,</w:t>
      </w:r>
      <w:r w:rsidR="000F4E97">
        <w:rPr>
          <w:rFonts w:ascii="Times New Roman" w:hAnsi="Times New Roman"/>
        </w:rPr>
        <w:t xml:space="preserve"> state, and local governments. </w:t>
      </w:r>
      <w:r>
        <w:rPr>
          <w:rFonts w:ascii="Times New Roman" w:hAnsi="Times New Roman"/>
        </w:rPr>
        <w:t>This package contains materials informing the eligibl</w:t>
      </w:r>
      <w:r w:rsidR="00097263">
        <w:rPr>
          <w:rFonts w:ascii="Times New Roman" w:hAnsi="Times New Roman"/>
        </w:rPr>
        <w:t>e governments of the voluntary o</w:t>
      </w:r>
      <w:r>
        <w:rPr>
          <w:rFonts w:ascii="Times New Roman" w:hAnsi="Times New Roman"/>
        </w:rPr>
        <w:t>peration and provides instructions to update contact information and how to prepare to</w:t>
      </w:r>
      <w:r w:rsidR="00097263">
        <w:rPr>
          <w:rFonts w:ascii="Times New Roman" w:hAnsi="Times New Roman"/>
        </w:rPr>
        <w:t xml:space="preserve"> participate in the o</w:t>
      </w:r>
      <w:r w:rsidR="000F4E97">
        <w:rPr>
          <w:rFonts w:ascii="Times New Roman" w:hAnsi="Times New Roman"/>
        </w:rPr>
        <w:t xml:space="preserve">peration. </w:t>
      </w:r>
      <w:r>
        <w:rPr>
          <w:rFonts w:ascii="Times New Roman" w:hAnsi="Times New Roman"/>
        </w:rPr>
        <w:t>This stage occurs between January 2017 and March 2017.</w:t>
      </w:r>
    </w:p>
    <w:p w14:paraId="0743B992" w14:textId="77777777" w:rsidR="006B04FE" w:rsidRDefault="006B04FE" w:rsidP="006B04FE">
      <w:pPr>
        <w:rPr>
          <w:rFonts w:ascii="Times New Roman" w:hAnsi="Times New Roman"/>
        </w:rPr>
      </w:pPr>
    </w:p>
    <w:p w14:paraId="0743B993" w14:textId="77777777" w:rsidR="006B04FE" w:rsidRPr="00E23F3B" w:rsidRDefault="006B04FE" w:rsidP="006B04FE">
      <w:pPr>
        <w:rPr>
          <w:rFonts w:ascii="Times New Roman" w:hAnsi="Times New Roman"/>
          <w:b/>
        </w:rPr>
      </w:pPr>
      <w:r w:rsidRPr="00E23F3B">
        <w:rPr>
          <w:rFonts w:ascii="Times New Roman" w:hAnsi="Times New Roman"/>
          <w:b/>
        </w:rPr>
        <w:t>Invitation:</w:t>
      </w:r>
    </w:p>
    <w:p w14:paraId="0743B994" w14:textId="77777777" w:rsidR="006B04FE" w:rsidRDefault="006B04FE" w:rsidP="006B04FE">
      <w:pPr>
        <w:rPr>
          <w:rFonts w:ascii="Times New Roman" w:hAnsi="Times New Roman"/>
        </w:rPr>
      </w:pPr>
    </w:p>
    <w:p w14:paraId="0743B995" w14:textId="77777777" w:rsidR="006B04FE" w:rsidRDefault="006B04FE" w:rsidP="006B04F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All eligible tribal, state, and local governments </w:t>
      </w:r>
      <w:r w:rsidR="000F4E97">
        <w:rPr>
          <w:rFonts w:ascii="Times New Roman" w:hAnsi="Times New Roman"/>
        </w:rPr>
        <w:t xml:space="preserve">receive an invitation package. </w:t>
      </w:r>
      <w:r>
        <w:rPr>
          <w:rFonts w:ascii="Times New Roman" w:hAnsi="Times New Roman"/>
        </w:rPr>
        <w:t>This package provides information</w:t>
      </w:r>
      <w:r w:rsidR="00097263">
        <w:rPr>
          <w:rFonts w:ascii="Times New Roman" w:hAnsi="Times New Roman"/>
        </w:rPr>
        <w:t xml:space="preserve"> to register for the o</w:t>
      </w:r>
      <w:r w:rsidR="002178BF">
        <w:rPr>
          <w:rFonts w:ascii="Times New Roman" w:hAnsi="Times New Roman"/>
        </w:rPr>
        <w:t xml:space="preserve">peration, </w:t>
      </w:r>
      <w:r>
        <w:rPr>
          <w:rFonts w:ascii="Times New Roman" w:hAnsi="Times New Roman"/>
        </w:rPr>
        <w:t>instructions on how to designate a liaison, and allows governments to</w:t>
      </w:r>
      <w:r w:rsidR="000F4E97">
        <w:rPr>
          <w:rFonts w:ascii="Times New Roman" w:hAnsi="Times New Roman"/>
        </w:rPr>
        <w:t xml:space="preserve"> select the type of materials. </w:t>
      </w:r>
      <w:r>
        <w:rPr>
          <w:rFonts w:ascii="Times New Roman" w:hAnsi="Times New Roman"/>
        </w:rPr>
        <w:t xml:space="preserve">Additionally, the invitation package provides information regarding the responsibility for safeguarding and protecting Title 13 </w:t>
      </w:r>
      <w:r w:rsidR="000F4E97">
        <w:rPr>
          <w:rFonts w:ascii="Times New Roman" w:hAnsi="Times New Roman"/>
        </w:rPr>
        <w:t xml:space="preserve">materials. </w:t>
      </w:r>
      <w:r>
        <w:rPr>
          <w:rFonts w:ascii="Times New Roman" w:hAnsi="Times New Roman"/>
        </w:rPr>
        <w:t xml:space="preserve">The </w:t>
      </w:r>
      <w:r>
        <w:rPr>
          <w:rFonts w:ascii="Times New Roman" w:hAnsi="Times New Roman"/>
        </w:rPr>
        <w:lastRenderedPageBreak/>
        <w:t>Census Bureau will follow up and send reminder packages to go</w:t>
      </w:r>
      <w:r w:rsidR="000F4E97">
        <w:rPr>
          <w:rFonts w:ascii="Times New Roman" w:hAnsi="Times New Roman"/>
        </w:rPr>
        <w:t xml:space="preserve">vernments that do not respond. </w:t>
      </w:r>
      <w:r>
        <w:rPr>
          <w:rFonts w:ascii="Times New Roman" w:hAnsi="Times New Roman"/>
        </w:rPr>
        <w:t>This stage occurs between July 2017 and September 2017.</w:t>
      </w:r>
    </w:p>
    <w:p w14:paraId="0743B996" w14:textId="77777777" w:rsidR="006B04FE" w:rsidRDefault="006B04FE" w:rsidP="006B04FE">
      <w:pPr>
        <w:rPr>
          <w:rFonts w:ascii="Times New Roman" w:hAnsi="Times New Roman"/>
        </w:rPr>
      </w:pPr>
    </w:p>
    <w:p w14:paraId="0743B997" w14:textId="77777777" w:rsidR="006B04FE" w:rsidRPr="002F7632" w:rsidRDefault="006B04FE" w:rsidP="006B04FE">
      <w:pPr>
        <w:rPr>
          <w:rFonts w:ascii="Times New Roman" w:hAnsi="Times New Roman"/>
          <w:b/>
        </w:rPr>
      </w:pPr>
      <w:r w:rsidRPr="002F7632">
        <w:rPr>
          <w:rFonts w:ascii="Times New Roman" w:hAnsi="Times New Roman"/>
          <w:b/>
        </w:rPr>
        <w:t>Address Review:</w:t>
      </w:r>
    </w:p>
    <w:p w14:paraId="0743B998" w14:textId="77777777" w:rsidR="006B04FE" w:rsidRDefault="006B04FE" w:rsidP="006B04FE">
      <w:pPr>
        <w:rPr>
          <w:rFonts w:ascii="Times New Roman" w:hAnsi="Times New Roman"/>
        </w:rPr>
      </w:pPr>
    </w:p>
    <w:p w14:paraId="0743B999" w14:textId="77777777" w:rsidR="006B04FE" w:rsidRDefault="006B04FE" w:rsidP="006B04FE">
      <w:pPr>
        <w:rPr>
          <w:rFonts w:ascii="Times New Roman" w:hAnsi="Times New Roman"/>
        </w:rPr>
      </w:pPr>
      <w:r>
        <w:rPr>
          <w:rFonts w:ascii="Times New Roman" w:hAnsi="Times New Roman"/>
        </w:rPr>
        <w:t>Governments that elect to participate receive materials based on their selectio</w:t>
      </w:r>
      <w:r w:rsidR="000F4E97">
        <w:rPr>
          <w:rFonts w:ascii="Times New Roman" w:hAnsi="Times New Roman"/>
        </w:rPr>
        <w:t xml:space="preserve">n from the invitation package. </w:t>
      </w:r>
      <w:r>
        <w:rPr>
          <w:rFonts w:ascii="Times New Roman" w:hAnsi="Times New Roman"/>
        </w:rPr>
        <w:t>Governments have a maximum of 120 days from the date of receipt of materials to complete and submit their address and spatial</w:t>
      </w:r>
      <w:r w:rsidR="000F4E97">
        <w:rPr>
          <w:rFonts w:ascii="Times New Roman" w:hAnsi="Times New Roman"/>
        </w:rPr>
        <w:t xml:space="preserve"> updates to the Census Bureau. </w:t>
      </w:r>
      <w:r>
        <w:rPr>
          <w:rFonts w:ascii="Times New Roman" w:hAnsi="Times New Roman"/>
        </w:rPr>
        <w:t>The Census Bureau will conduct follow up with letters, postcards, and phone calls to encourage timely submission o</w:t>
      </w:r>
      <w:r w:rsidR="000F4E97">
        <w:rPr>
          <w:rFonts w:ascii="Times New Roman" w:hAnsi="Times New Roman"/>
        </w:rPr>
        <w:t xml:space="preserve">f address and spatial updates. </w:t>
      </w:r>
      <w:r>
        <w:rPr>
          <w:rFonts w:ascii="Times New Roman" w:hAnsi="Times New Roman"/>
        </w:rPr>
        <w:t xml:space="preserve">This stage occurs between February 2018 and May 2018.  </w:t>
      </w:r>
    </w:p>
    <w:p w14:paraId="0743B99A" w14:textId="77777777" w:rsidR="006B04FE" w:rsidRDefault="006B04FE" w:rsidP="006B04FE">
      <w:pPr>
        <w:rPr>
          <w:rFonts w:ascii="Times New Roman" w:hAnsi="Times New Roman"/>
        </w:rPr>
      </w:pPr>
    </w:p>
    <w:p w14:paraId="0743B99B" w14:textId="77777777" w:rsidR="006B04FE" w:rsidRDefault="006B04FE" w:rsidP="006B04FE">
      <w:pPr>
        <w:rPr>
          <w:rFonts w:ascii="Times New Roman" w:hAnsi="Times New Roman"/>
          <w:b/>
        </w:rPr>
      </w:pPr>
      <w:r w:rsidRPr="002F7632">
        <w:rPr>
          <w:rFonts w:ascii="Times New Roman" w:hAnsi="Times New Roman"/>
          <w:b/>
        </w:rPr>
        <w:t>Feedback:</w:t>
      </w:r>
    </w:p>
    <w:p w14:paraId="0743B99C" w14:textId="77777777" w:rsidR="006B04FE" w:rsidRDefault="006B04FE" w:rsidP="006B04FE">
      <w:pPr>
        <w:rPr>
          <w:rFonts w:ascii="Times New Roman" w:hAnsi="Times New Roman"/>
          <w:b/>
        </w:rPr>
      </w:pPr>
    </w:p>
    <w:p w14:paraId="0743B99D" w14:textId="77777777" w:rsidR="006B04FE" w:rsidRDefault="006B04FE" w:rsidP="006B04FE">
      <w:pPr>
        <w:rPr>
          <w:rFonts w:ascii="Times New Roman" w:hAnsi="Times New Roman"/>
        </w:rPr>
      </w:pPr>
      <w:r>
        <w:rPr>
          <w:rFonts w:ascii="Times New Roman" w:hAnsi="Times New Roman"/>
        </w:rPr>
        <w:t>The Census Bureau will provide a feedback package to governments that</w:t>
      </w:r>
      <w:r w:rsidR="00097263">
        <w:rPr>
          <w:rFonts w:ascii="Times New Roman" w:hAnsi="Times New Roman"/>
        </w:rPr>
        <w:t xml:space="preserve"> participate in the o</w:t>
      </w:r>
      <w:r w:rsidR="000F4E97">
        <w:rPr>
          <w:rFonts w:ascii="Times New Roman" w:hAnsi="Times New Roman"/>
        </w:rPr>
        <w:t xml:space="preserve">peration. </w:t>
      </w:r>
      <w:r>
        <w:rPr>
          <w:rFonts w:ascii="Times New Roman" w:hAnsi="Times New Roman"/>
        </w:rPr>
        <w:t>This package includes detailed information on the results of the address and spatial updates submit</w:t>
      </w:r>
      <w:r w:rsidR="00097263">
        <w:rPr>
          <w:rFonts w:ascii="Times New Roman" w:hAnsi="Times New Roman"/>
        </w:rPr>
        <w:t>ted during LUCA</w:t>
      </w:r>
      <w:r w:rsidR="000F4E97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This stage occurs between August 2019 and October 2019.</w:t>
      </w:r>
    </w:p>
    <w:p w14:paraId="0743B99E" w14:textId="77777777" w:rsidR="006B04FE" w:rsidRDefault="006B04FE" w:rsidP="006B04FE">
      <w:pPr>
        <w:rPr>
          <w:rFonts w:ascii="Times New Roman" w:hAnsi="Times New Roman"/>
        </w:rPr>
      </w:pPr>
    </w:p>
    <w:p w14:paraId="0743B99F" w14:textId="77777777" w:rsidR="006B04FE" w:rsidRPr="002F7632" w:rsidRDefault="006B04FE" w:rsidP="006B04FE">
      <w:pPr>
        <w:rPr>
          <w:rFonts w:ascii="Times New Roman" w:hAnsi="Times New Roman"/>
          <w:b/>
        </w:rPr>
      </w:pPr>
      <w:r w:rsidRPr="002F7632">
        <w:rPr>
          <w:rFonts w:ascii="Times New Roman" w:hAnsi="Times New Roman"/>
          <w:b/>
        </w:rPr>
        <w:t>Closeout:</w:t>
      </w:r>
    </w:p>
    <w:p w14:paraId="0743B9A0" w14:textId="77777777" w:rsidR="006B04FE" w:rsidRDefault="006B04FE" w:rsidP="006B04FE">
      <w:pPr>
        <w:rPr>
          <w:rFonts w:ascii="Times New Roman" w:hAnsi="Times New Roman"/>
        </w:rPr>
      </w:pPr>
    </w:p>
    <w:p w14:paraId="0743B9A1" w14:textId="77777777" w:rsidR="006B04FE" w:rsidRPr="002F7632" w:rsidRDefault="006B04FE" w:rsidP="006B04FE">
      <w:pPr>
        <w:rPr>
          <w:rFonts w:ascii="Times New Roman" w:hAnsi="Times New Roman"/>
        </w:rPr>
      </w:pPr>
      <w:r>
        <w:rPr>
          <w:rFonts w:ascii="Times New Roman" w:hAnsi="Times New Roman"/>
        </w:rPr>
        <w:t>The Census Bureau provides a closeout letter to govern</w:t>
      </w:r>
      <w:r w:rsidR="00097263">
        <w:rPr>
          <w:rFonts w:ascii="Times New Roman" w:hAnsi="Times New Roman"/>
        </w:rPr>
        <w:t xml:space="preserve">ments that participated in the </w:t>
      </w:r>
      <w:proofErr w:type="gramStart"/>
      <w:r w:rsidR="00097263">
        <w:rPr>
          <w:rFonts w:ascii="Times New Roman" w:hAnsi="Times New Roman"/>
        </w:rPr>
        <w:t>o</w:t>
      </w:r>
      <w:r>
        <w:rPr>
          <w:rFonts w:ascii="Times New Roman" w:hAnsi="Times New Roman"/>
        </w:rPr>
        <w:t>peration</w:t>
      </w:r>
      <w:r w:rsidR="002178BF">
        <w:rPr>
          <w:rFonts w:ascii="Times New Roman" w:hAnsi="Times New Roman"/>
        </w:rPr>
        <w:t xml:space="preserve"> which</w:t>
      </w:r>
      <w:proofErr w:type="gramEnd"/>
      <w:r w:rsidR="002178BF">
        <w:rPr>
          <w:rFonts w:ascii="Times New Roman" w:hAnsi="Times New Roman"/>
        </w:rPr>
        <w:t xml:space="preserve"> includes instructions </w:t>
      </w:r>
      <w:r>
        <w:rPr>
          <w:rFonts w:ascii="Times New Roman" w:hAnsi="Times New Roman"/>
        </w:rPr>
        <w:t>to destroy</w:t>
      </w:r>
      <w:r w:rsidR="000F4E97">
        <w:rPr>
          <w:rFonts w:ascii="Times New Roman" w:hAnsi="Times New Roman"/>
        </w:rPr>
        <w:t xml:space="preserve"> or return Title 13 materials. </w:t>
      </w:r>
      <w:r>
        <w:rPr>
          <w:rFonts w:ascii="Times New Roman" w:hAnsi="Times New Roman"/>
        </w:rPr>
        <w:t>The Census Bureau will also conduct follow up with letter</w:t>
      </w:r>
      <w:r w:rsidR="002178BF">
        <w:rPr>
          <w:rFonts w:ascii="Times New Roman" w:hAnsi="Times New Roman"/>
        </w:rPr>
        <w:t xml:space="preserve">s </w:t>
      </w:r>
      <w:r>
        <w:rPr>
          <w:rFonts w:ascii="Times New Roman" w:hAnsi="Times New Roman"/>
        </w:rPr>
        <w:t>and phone calls to ensure that Title 13 materi</w:t>
      </w:r>
      <w:r w:rsidR="000F4E97">
        <w:rPr>
          <w:rFonts w:ascii="Times New Roman" w:hAnsi="Times New Roman"/>
        </w:rPr>
        <w:t xml:space="preserve">als </w:t>
      </w:r>
      <w:proofErr w:type="gramStart"/>
      <w:r w:rsidR="000F4E97">
        <w:rPr>
          <w:rFonts w:ascii="Times New Roman" w:hAnsi="Times New Roman"/>
        </w:rPr>
        <w:t>are destroyed or returned</w:t>
      </w:r>
      <w:proofErr w:type="gramEnd"/>
      <w:r w:rsidR="000F4E97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This stage occurs between October 2019 and June 2020.</w:t>
      </w:r>
    </w:p>
    <w:p w14:paraId="0743B9A2" w14:textId="77777777" w:rsidR="006B04FE" w:rsidRPr="00E23F3B" w:rsidRDefault="006B04FE" w:rsidP="006B04FE">
      <w:pPr>
        <w:rPr>
          <w:rFonts w:ascii="Times New Roman" w:hAnsi="Times New Roman"/>
        </w:rPr>
      </w:pPr>
    </w:p>
    <w:p w14:paraId="0743B9A3" w14:textId="77777777" w:rsidR="006B04FE" w:rsidRDefault="006B04FE" w:rsidP="006B04FE">
      <w:pPr>
        <w:spacing w:line="480" w:lineRule="auto"/>
        <w:contextualSpacing/>
        <w:rPr>
          <w:rFonts w:ascii="Times New Roman" w:hAnsi="Times New Roman"/>
          <w:b/>
        </w:rPr>
      </w:pPr>
      <w:r w:rsidRPr="003111E4">
        <w:rPr>
          <w:rFonts w:ascii="Times New Roman" w:hAnsi="Times New Roman"/>
          <w:b/>
        </w:rPr>
        <w:t>3.  Methods to Maximize Response</w:t>
      </w:r>
    </w:p>
    <w:p w14:paraId="0743B9A4" w14:textId="77777777" w:rsidR="006B04FE" w:rsidRPr="00E43C54" w:rsidRDefault="006B04FE" w:rsidP="006B04FE">
      <w:pPr>
        <w:rPr>
          <w:rFonts w:ascii="Times New Roman" w:hAnsi="Times New Roman"/>
        </w:rPr>
      </w:pPr>
      <w:r w:rsidRPr="00E43C54">
        <w:rPr>
          <w:rFonts w:ascii="Times New Roman" w:hAnsi="Times New Roman"/>
        </w:rPr>
        <w:t>The Census Bureau has devi</w:t>
      </w:r>
      <w:r>
        <w:rPr>
          <w:rFonts w:ascii="Times New Roman" w:hAnsi="Times New Roman"/>
        </w:rPr>
        <w:t xml:space="preserve">sed several measures to maximize </w:t>
      </w:r>
      <w:r w:rsidRPr="00E43C54">
        <w:rPr>
          <w:rFonts w:ascii="Times New Roman" w:hAnsi="Times New Roman"/>
        </w:rPr>
        <w:t>response</w:t>
      </w:r>
      <w:r w:rsidR="00097263">
        <w:rPr>
          <w:rFonts w:ascii="Times New Roman" w:hAnsi="Times New Roman"/>
        </w:rPr>
        <w:t>s for LUCA</w:t>
      </w:r>
      <w:r>
        <w:rPr>
          <w:rFonts w:ascii="Times New Roman" w:hAnsi="Times New Roman"/>
        </w:rPr>
        <w:t>:</w:t>
      </w:r>
    </w:p>
    <w:p w14:paraId="0743B9A5" w14:textId="77777777" w:rsidR="006B04FE" w:rsidRPr="00E43C54" w:rsidRDefault="006B04FE" w:rsidP="006B04FE">
      <w:pPr>
        <w:rPr>
          <w:rFonts w:ascii="Times New Roman" w:hAnsi="Times New Roman"/>
        </w:rPr>
      </w:pPr>
    </w:p>
    <w:p w14:paraId="0743B9A6" w14:textId="77777777" w:rsidR="006B04FE" w:rsidRPr="00E43C54" w:rsidRDefault="006B04FE" w:rsidP="006B04FE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E43C54">
        <w:rPr>
          <w:rFonts w:ascii="Times New Roman" w:hAnsi="Times New Roman"/>
          <w:sz w:val="24"/>
          <w:szCs w:val="24"/>
        </w:rPr>
        <w:t>The Census Bureau will supply participants</w:t>
      </w:r>
      <w:r w:rsidR="000F4E97">
        <w:rPr>
          <w:rFonts w:ascii="Times New Roman" w:hAnsi="Times New Roman"/>
          <w:sz w:val="24"/>
          <w:szCs w:val="24"/>
        </w:rPr>
        <w:t xml:space="preserve"> with the</w:t>
      </w:r>
      <w:r w:rsidR="006159E3">
        <w:rPr>
          <w:rFonts w:ascii="Times New Roman" w:hAnsi="Times New Roman"/>
          <w:sz w:val="24"/>
          <w:szCs w:val="24"/>
        </w:rPr>
        <w:t xml:space="preserve"> Geographic Update Partnership Software</w:t>
      </w:r>
      <w:r w:rsidR="000F4E97">
        <w:rPr>
          <w:rFonts w:ascii="Times New Roman" w:hAnsi="Times New Roman"/>
          <w:sz w:val="24"/>
          <w:szCs w:val="24"/>
        </w:rPr>
        <w:t xml:space="preserve"> </w:t>
      </w:r>
      <w:r w:rsidR="006159E3">
        <w:rPr>
          <w:rFonts w:ascii="Times New Roman" w:hAnsi="Times New Roman"/>
          <w:sz w:val="24"/>
          <w:szCs w:val="24"/>
        </w:rPr>
        <w:t>(</w:t>
      </w:r>
      <w:r w:rsidR="000F4E97">
        <w:rPr>
          <w:rFonts w:ascii="Times New Roman" w:hAnsi="Times New Roman"/>
          <w:sz w:val="24"/>
          <w:szCs w:val="24"/>
        </w:rPr>
        <w:t>GUPS</w:t>
      </w:r>
      <w:r w:rsidR="006159E3">
        <w:rPr>
          <w:rFonts w:ascii="Times New Roman" w:hAnsi="Times New Roman"/>
          <w:sz w:val="24"/>
          <w:szCs w:val="24"/>
        </w:rPr>
        <w:t>)</w:t>
      </w:r>
      <w:r w:rsidR="000F4E97">
        <w:rPr>
          <w:rFonts w:ascii="Times New Roman" w:hAnsi="Times New Roman"/>
          <w:sz w:val="24"/>
          <w:szCs w:val="24"/>
        </w:rPr>
        <w:t xml:space="preserve">, which streamlines </w:t>
      </w:r>
      <w:r w:rsidRPr="00E43C54">
        <w:rPr>
          <w:rFonts w:ascii="Times New Roman" w:hAnsi="Times New Roman"/>
          <w:sz w:val="24"/>
          <w:szCs w:val="24"/>
        </w:rPr>
        <w:t>the task of reviewing LUCA maps and address materials</w:t>
      </w:r>
      <w:r>
        <w:rPr>
          <w:rFonts w:ascii="Times New Roman" w:hAnsi="Times New Roman"/>
          <w:sz w:val="24"/>
          <w:szCs w:val="24"/>
        </w:rPr>
        <w:t>, including Census block maps with address structure points</w:t>
      </w:r>
      <w:r w:rsidRPr="00E43C54">
        <w:rPr>
          <w:rFonts w:ascii="Times New Roman" w:hAnsi="Times New Roman"/>
          <w:sz w:val="24"/>
          <w:szCs w:val="24"/>
        </w:rPr>
        <w:t xml:space="preserve"> and reduces the need for printi</w:t>
      </w:r>
      <w:r>
        <w:rPr>
          <w:rFonts w:ascii="Times New Roman" w:hAnsi="Times New Roman"/>
          <w:sz w:val="24"/>
          <w:szCs w:val="24"/>
        </w:rPr>
        <w:t>ng paper maps and address lists;</w:t>
      </w:r>
    </w:p>
    <w:p w14:paraId="0743B9A7" w14:textId="77777777" w:rsidR="006B04FE" w:rsidRPr="00E43C54" w:rsidRDefault="006B04FE" w:rsidP="006B04FE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E43C54">
        <w:rPr>
          <w:rFonts w:ascii="Times New Roman" w:hAnsi="Times New Roman"/>
          <w:sz w:val="24"/>
          <w:szCs w:val="24"/>
        </w:rPr>
        <w:t>The Census Bureau will offer promotional workshops and trainings to ass</w:t>
      </w:r>
      <w:r>
        <w:rPr>
          <w:rFonts w:ascii="Times New Roman" w:hAnsi="Times New Roman"/>
          <w:sz w:val="24"/>
          <w:szCs w:val="24"/>
        </w:rPr>
        <w:t>ist local governments with LUCA; and</w:t>
      </w:r>
    </w:p>
    <w:p w14:paraId="0743B9A8" w14:textId="77777777" w:rsidR="006B04FE" w:rsidRPr="00D045FA" w:rsidRDefault="006B04FE" w:rsidP="006B04FE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E43C54">
        <w:rPr>
          <w:rFonts w:ascii="Times New Roman" w:hAnsi="Times New Roman"/>
          <w:sz w:val="24"/>
          <w:szCs w:val="24"/>
        </w:rPr>
        <w:t>Digital shapefiles are available to participants, which significantly reduces the time to review LUCA maps and addresses and reduces the need for printing paper maps and address lists.</w:t>
      </w:r>
    </w:p>
    <w:p w14:paraId="0743B9A9" w14:textId="77777777" w:rsidR="006B04FE" w:rsidRDefault="006B04FE" w:rsidP="006B04F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4.  Tests of Procedures or Methods</w:t>
      </w:r>
    </w:p>
    <w:p w14:paraId="0743B9AA" w14:textId="77777777" w:rsidR="006B04FE" w:rsidRDefault="006B04FE" w:rsidP="006B04FE">
      <w:pPr>
        <w:rPr>
          <w:rFonts w:ascii="Times New Roman" w:hAnsi="Times New Roman"/>
          <w:b/>
        </w:rPr>
      </w:pPr>
    </w:p>
    <w:p w14:paraId="0743B9AB" w14:textId="77777777" w:rsidR="006159E3" w:rsidRDefault="006B04FE" w:rsidP="006B04FE">
      <w:pPr>
        <w:spacing w:line="480" w:lineRule="auto"/>
        <w:contextualSpacing/>
        <w:rPr>
          <w:rFonts w:ascii="Times New Roman" w:hAnsi="Times New Roman"/>
        </w:rPr>
      </w:pPr>
      <w:r w:rsidRPr="00E752E6">
        <w:rPr>
          <w:rFonts w:ascii="Times New Roman" w:hAnsi="Times New Roman"/>
        </w:rPr>
        <w:t xml:space="preserve">No testing </w:t>
      </w:r>
      <w:proofErr w:type="gramStart"/>
      <w:r w:rsidRPr="00E752E6">
        <w:rPr>
          <w:rFonts w:ascii="Times New Roman" w:hAnsi="Times New Roman"/>
        </w:rPr>
        <w:t>is plann</w:t>
      </w:r>
      <w:r>
        <w:rPr>
          <w:rFonts w:ascii="Times New Roman" w:hAnsi="Times New Roman"/>
        </w:rPr>
        <w:t>ed</w:t>
      </w:r>
      <w:proofErr w:type="gramEnd"/>
      <w:r>
        <w:rPr>
          <w:rFonts w:ascii="Times New Roman" w:hAnsi="Times New Roman"/>
        </w:rPr>
        <w:t xml:space="preserve"> in relation to this package.</w:t>
      </w:r>
    </w:p>
    <w:p w14:paraId="0743B9AC" w14:textId="77777777" w:rsidR="00B52B03" w:rsidRDefault="00B52B03" w:rsidP="006B04FE">
      <w:pPr>
        <w:spacing w:line="480" w:lineRule="auto"/>
        <w:contextualSpacing/>
        <w:rPr>
          <w:rFonts w:ascii="Times New Roman" w:hAnsi="Times New Roman"/>
          <w:b/>
        </w:rPr>
      </w:pPr>
    </w:p>
    <w:p w14:paraId="0743B9AD" w14:textId="77777777" w:rsidR="006B04FE" w:rsidRPr="006159E3" w:rsidRDefault="006B04FE" w:rsidP="006B04FE">
      <w:pPr>
        <w:spacing w:line="48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lastRenderedPageBreak/>
        <w:t>5.  Contacts for Statistical Aspects and Data Collection</w:t>
      </w:r>
    </w:p>
    <w:p w14:paraId="0743B9AE" w14:textId="77777777" w:rsidR="006B04FE" w:rsidRPr="00296878" w:rsidRDefault="006B04FE" w:rsidP="006B04FE">
      <w:pPr>
        <w:contextualSpacing/>
        <w:rPr>
          <w:rFonts w:ascii="Times New Roman" w:hAnsi="Times New Roman"/>
        </w:rPr>
      </w:pPr>
      <w:r w:rsidRPr="00DD384A">
        <w:rPr>
          <w:rFonts w:ascii="Times New Roman" w:hAnsi="Times New Roman"/>
        </w:rPr>
        <w:t xml:space="preserve">This collection does not </w:t>
      </w:r>
      <w:r w:rsidRPr="00DD384A">
        <w:rPr>
          <w:rFonts w:ascii="Times New Roman" w:hAnsi="Times New Roman"/>
          <w:sz w:val="23"/>
          <w:szCs w:val="23"/>
        </w:rPr>
        <w:t>use statistical methods, such as sampling, imputation, or other statistical estimation techniques.</w:t>
      </w:r>
      <w:r>
        <w:rPr>
          <w:rFonts w:ascii="Times New Roman" w:hAnsi="Times New Roman"/>
        </w:rPr>
        <w:t xml:space="preserve"> For more information, contact Robin A. Pennington (301) 763-8132, </w:t>
      </w:r>
      <w:hyperlink r:id="rId9" w:history="1">
        <w:r w:rsidRPr="00710A65">
          <w:rPr>
            <w:rStyle w:val="Hyperlink"/>
            <w:rFonts w:ascii="Times New Roman" w:hAnsi="Times New Roman"/>
          </w:rPr>
          <w:t>robin.a.pennington@census.gov</w:t>
        </w:r>
      </w:hyperlink>
      <w:r>
        <w:rPr>
          <w:rFonts w:ascii="Times New Roman" w:hAnsi="Times New Roman"/>
        </w:rPr>
        <w:t>.</w:t>
      </w:r>
    </w:p>
    <w:p w14:paraId="0743B9AF" w14:textId="77777777" w:rsidR="00FF2850" w:rsidRDefault="00FF2850"/>
    <w:sectPr w:rsidR="00FF28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566ED"/>
    <w:multiLevelType w:val="hybridMultilevel"/>
    <w:tmpl w:val="AD668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CB4A20"/>
    <w:multiLevelType w:val="hybridMultilevel"/>
    <w:tmpl w:val="E97A8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4FE"/>
    <w:rsid w:val="00097263"/>
    <w:rsid w:val="000F4E97"/>
    <w:rsid w:val="00160CBD"/>
    <w:rsid w:val="002178BF"/>
    <w:rsid w:val="00342659"/>
    <w:rsid w:val="003E1667"/>
    <w:rsid w:val="006159E3"/>
    <w:rsid w:val="006B04FE"/>
    <w:rsid w:val="00A7140F"/>
    <w:rsid w:val="00B52B03"/>
    <w:rsid w:val="00E1788E"/>
    <w:rsid w:val="00F53100"/>
    <w:rsid w:val="00FF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3B9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4FE"/>
    <w:pPr>
      <w:spacing w:after="0" w:line="240" w:lineRule="auto"/>
    </w:pPr>
    <w:rPr>
      <w:rFonts w:ascii="NewCenturySchlbk" w:eastAsia="Times New Roman" w:hAnsi="NewCenturySchlbk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B04F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B04F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4FE"/>
    <w:pPr>
      <w:spacing w:after="0" w:line="240" w:lineRule="auto"/>
    </w:pPr>
    <w:rPr>
      <w:rFonts w:ascii="NewCenturySchlbk" w:eastAsia="Times New Roman" w:hAnsi="NewCenturySchlbk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B04F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B04F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robin.a.pennington@censu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172143E5D64648B546B7FE1B11DD98" ma:contentTypeVersion="2" ma:contentTypeDescription="Create a new document." ma:contentTypeScope="" ma:versionID="e476956741bd17964ece9ca602eafc7e">
  <xsd:schema xmlns:xsd="http://www.w3.org/2001/XMLSchema" xmlns:xs="http://www.w3.org/2001/XMLSchema" xmlns:p="http://schemas.microsoft.com/office/2006/metadata/properties" xmlns:ns2="9437ff5d-21c2-4339-9ac8-4f223b4986b5" targetNamespace="http://schemas.microsoft.com/office/2006/metadata/properties" ma:root="true" ma:fieldsID="1f7e6385529673d9c179f47ad2c8f93f" ns2:_="">
    <xsd:import namespace="9437ff5d-21c2-4339-9ac8-4f223b4986b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37ff5d-21c2-4339-9ac8-4f223b4986b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FF7C322-7B62-415C-9806-0131527403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37ff5d-21c2-4339-9ac8-4f223b4986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8C50BA-6F54-4FD3-976C-2FBDBA5558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63E60-079B-43E6-951A-2668443DE93F}">
  <ds:schemaRefs>
    <ds:schemaRef ds:uri="http://purl.org/dc/elements/1.1/"/>
    <ds:schemaRef ds:uri="http://www.w3.org/XML/1998/namespace"/>
    <ds:schemaRef ds:uri="9437ff5d-21c2-4339-9ac8-4f223b4986b5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8A72112E</Template>
  <TotalTime>1</TotalTime>
  <Pages>3</Pages>
  <Words>693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4637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 L Bundy JR</dc:creator>
  <cp:lastModifiedBy>Windows User</cp:lastModifiedBy>
  <cp:revision>2</cp:revision>
  <dcterms:created xsi:type="dcterms:W3CDTF">2016-10-03T14:46:00Z</dcterms:created>
  <dcterms:modified xsi:type="dcterms:W3CDTF">2016-10-03T14:46:00Z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0x010100D8172143E5D64648B546B7FE1B11DD98</vt:lpwstr>
  </property>
</Properties>
</file>