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972031" w:rsidP="00023D98">
      <w:pPr>
        <w:spacing w:before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C9BC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204E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 w:rsidR="009204E7">
        <w:fldChar w:fldCharType="separate"/>
      </w:r>
      <w:bookmarkStart w:id="1" w:name="_GoBack"/>
      <w:r w:rsidR="00F062CF">
        <w:rPr>
          <w:noProof/>
        </w:rPr>
        <w:t xml:space="preserve">Equal Employment Opportunity Office's (NEEO) Diversity and Inclusion Trianing Feedback Survey </w:t>
      </w:r>
      <w:bookmarkEnd w:id="1"/>
      <w:r w:rsidR="009204E7"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204E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91810">
        <w:rPr>
          <w:b/>
        </w:rPr>
        <w:instrText xml:space="preserve"> FORMTEXT </w:instrText>
      </w:r>
      <w:r w:rsidR="009204E7">
        <w:rPr>
          <w:b/>
        </w:rPr>
      </w:r>
      <w:r w:rsidR="009204E7">
        <w:rPr>
          <w:b/>
        </w:rPr>
        <w:fldChar w:fldCharType="separate"/>
      </w:r>
      <w:r w:rsidR="00F062CF" w:rsidRPr="00F062CF">
        <w:rPr>
          <w:b/>
          <w:noProof/>
        </w:rPr>
        <w:t>To obtain feedback on the type and quality of educational sessions being offered by NEEO and Diversity &amp; Inclusion</w:t>
      </w:r>
      <w:r w:rsidR="00F062CF">
        <w:rPr>
          <w:b/>
          <w:noProof/>
        </w:rPr>
        <w:t xml:space="preserve"> throughout the agency.</w:t>
      </w:r>
      <w:r w:rsidR="00F062CF" w:rsidRPr="00F062CF">
        <w:rPr>
          <w:b/>
          <w:noProof/>
        </w:rPr>
        <w:t>.</w:t>
      </w:r>
      <w:r w:rsidR="009204E7">
        <w:rPr>
          <w:b/>
        </w:rPr>
        <w:fldChar w:fldCharType="end"/>
      </w:r>
      <w:bookmarkEnd w:id="2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062CF" w:rsidRDefault="00434E33" w:rsidP="00F062CF">
      <w:pPr>
        <w:pStyle w:val="Header"/>
        <w:rPr>
          <w:noProof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9204E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91810">
        <w:instrText xml:space="preserve"> FORMTEXT </w:instrText>
      </w:r>
      <w:r w:rsidR="009204E7">
        <w:fldChar w:fldCharType="separate"/>
      </w:r>
      <w:r w:rsidR="00F062CF">
        <w:t>National Archives and Record Administration</w:t>
      </w:r>
      <w:r w:rsidR="00F062CF">
        <w:rPr>
          <w:noProof/>
        </w:rPr>
        <w:t xml:space="preserve"> staff; which will include:</w:t>
      </w:r>
    </w:p>
    <w:p w:rsidR="00F062CF" w:rsidRDefault="00F062CF" w:rsidP="00F062CF">
      <w:pPr>
        <w:pStyle w:val="Header"/>
        <w:rPr>
          <w:noProof/>
        </w:rPr>
      </w:pPr>
      <w:r>
        <w:rPr>
          <w:noProof/>
        </w:rPr>
        <w:t>o Majority of the participants will be Federal employees</w:t>
      </w:r>
    </w:p>
    <w:p w:rsidR="00434E33" w:rsidRPr="00434E33" w:rsidRDefault="00F062CF" w:rsidP="00F062CF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rPr>
          <w:noProof/>
        </w:rPr>
        <w:t>o On occasion, there may be opportunities for contractors to join.</w:t>
      </w:r>
      <w:r w:rsidR="009204E7">
        <w:fldChar w:fldCharType="end"/>
      </w:r>
      <w:bookmarkEnd w:id="3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4" w:name="Check1"/>
    <w:p w:rsidR="00F06866" w:rsidRPr="00F06866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003D2F">
        <w:rPr>
          <w:bCs/>
          <w:sz w:val="24"/>
        </w:rPr>
      </w:r>
      <w:r w:rsidR="00003D2F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5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003D2F">
        <w:rPr>
          <w:bCs/>
          <w:sz w:val="24"/>
        </w:rPr>
      </w:r>
      <w:r w:rsidR="00003D2F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6" w:name="Check2"/>
    <w:p w:rsidR="0096108F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003D2F">
        <w:rPr>
          <w:bCs/>
          <w:sz w:val="24"/>
        </w:rPr>
      </w:r>
      <w:r w:rsidR="00003D2F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7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003D2F">
        <w:rPr>
          <w:bCs/>
          <w:sz w:val="24"/>
        </w:rPr>
      </w:r>
      <w:r w:rsidR="00003D2F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8" w:name="Check3"/>
    <w:p w:rsidR="00F06866" w:rsidRPr="00891810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003D2F">
        <w:rPr>
          <w:bCs/>
          <w:sz w:val="24"/>
        </w:rPr>
      </w:r>
      <w:r w:rsidR="00003D2F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9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003D2F">
        <w:rPr>
          <w:bCs/>
          <w:sz w:val="24"/>
        </w:rPr>
      </w:r>
      <w:r w:rsidR="00003D2F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9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10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9204E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891810">
        <w:rPr>
          <w:u w:val="single"/>
        </w:rPr>
        <w:instrText xml:space="preserve"> FORMTEXT </w:instrText>
      </w:r>
      <w:r w:rsidR="009204E7">
        <w:rPr>
          <w:u w:val="single"/>
        </w:rPr>
      </w:r>
      <w:r w:rsidR="009204E7">
        <w:rPr>
          <w:u w:val="single"/>
        </w:rPr>
        <w:fldChar w:fldCharType="separate"/>
      </w:r>
      <w:r w:rsidR="006014F4">
        <w:rPr>
          <w:noProof/>
          <w:u w:val="single"/>
        </w:rPr>
        <w:t>Tammy Stovall</w:t>
      </w:r>
      <w:r w:rsidR="009204E7">
        <w:rPr>
          <w:u w:val="single"/>
        </w:rPr>
        <w:fldChar w:fldCharType="end"/>
      </w:r>
      <w:bookmarkEnd w:id="11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2" w:name="Check7"/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 w:rsidR="009204E7">
        <w:fldChar w:fldCharType="end"/>
      </w:r>
      <w:bookmarkEnd w:id="12"/>
      <w:r w:rsidR="00891810">
        <w:t xml:space="preserve"> </w:t>
      </w:r>
      <w:r w:rsidR="009239AA">
        <w:t xml:space="preserve">Yes  </w:t>
      </w:r>
      <w:bookmarkStart w:id="13" w:name="Check8"/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 w:rsidR="009204E7">
        <w:fldChar w:fldCharType="end"/>
      </w:r>
      <w:bookmarkEnd w:id="13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 w:rsidR="009204E7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 w:rsidR="009204E7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 w:rsidR="009204E7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bookmarkStart w:id="14" w:name="Dropdown1"/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003D2F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530" w:type="dxa"/>
          </w:tcPr>
          <w:p w:rsidR="006832D9" w:rsidRDefault="009204E7" w:rsidP="006014F4">
            <w:pPr>
              <w:spacing w:before="40" w:after="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891810">
              <w:instrText xml:space="preserve"> FORMTEXT </w:instrText>
            </w:r>
            <w:r>
              <w:fldChar w:fldCharType="separate"/>
            </w:r>
            <w:r w:rsidR="006014F4">
              <w:rPr>
                <w:noProof/>
              </w:rPr>
              <w:t>200</w:t>
            </w:r>
            <w:r>
              <w:fldChar w:fldCharType="end"/>
            </w:r>
            <w:bookmarkEnd w:id="15"/>
          </w:p>
        </w:tc>
        <w:tc>
          <w:tcPr>
            <w:tcW w:w="1710" w:type="dxa"/>
          </w:tcPr>
          <w:p w:rsidR="006832D9" w:rsidRDefault="009204E7" w:rsidP="008B0954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891810">
              <w:instrText xml:space="preserve"> FORMTEXT </w:instrText>
            </w:r>
            <w:r>
              <w:fldChar w:fldCharType="separate"/>
            </w:r>
            <w:r w:rsidR="006014F4">
              <w:t>.1</w:t>
            </w:r>
            <w:r w:rsidR="008B0954">
              <w:t>666666</w:t>
            </w:r>
            <w:r>
              <w:fldChar w:fldCharType="end"/>
            </w:r>
            <w:bookmarkEnd w:id="16"/>
          </w:p>
        </w:tc>
        <w:tc>
          <w:tcPr>
            <w:tcW w:w="1003" w:type="dxa"/>
          </w:tcPr>
          <w:p w:rsidR="006832D9" w:rsidRDefault="009204E7" w:rsidP="008B0954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891810">
              <w:instrText xml:space="preserve"> FORMTEXT </w:instrText>
            </w:r>
            <w:r>
              <w:fldChar w:fldCharType="separate"/>
            </w:r>
            <w:r w:rsidR="006014F4">
              <w:rPr>
                <w:noProof/>
              </w:rPr>
              <w:t>3</w:t>
            </w:r>
            <w:r w:rsidR="008B0954">
              <w:rPr>
                <w:noProof/>
              </w:rPr>
              <w:t>3</w:t>
            </w:r>
            <w:r>
              <w:fldChar w:fldCharType="end"/>
            </w:r>
            <w:bookmarkEnd w:id="17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003D2F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023D98">
            <w:pPr>
              <w:spacing w:before="40" w:after="40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766FCC">
        <w:t>G</w:t>
      </w:r>
      <w:r w:rsidR="00C86E91">
        <w:t xml:space="preserve">overnment is </w:t>
      </w:r>
      <w:bookmarkStart w:id="24" w:name="Text15"/>
      <w:r w:rsidR="00891810">
        <w:t>$</w:t>
      </w:r>
      <w:r w:rsidR="009204E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9204E7">
        <w:fldChar w:fldCharType="separate"/>
      </w:r>
      <w:r w:rsidR="006014F4">
        <w:rPr>
          <w:noProof/>
        </w:rPr>
        <w:t>0</w:t>
      </w:r>
      <w:r w:rsidR="009204E7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766FCC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:rsidR="0069403B" w:rsidRDefault="0069403B" w:rsidP="00766FCC">
      <w:pPr>
        <w:pStyle w:val="ListParagraph"/>
        <w:ind w:left="360"/>
      </w:pPr>
      <w:r>
        <w:tab/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 w:rsidR="009204E7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9204E7" w:rsidP="00766FCC">
      <w:pPr>
        <w:spacing w:before="4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6014F4">
        <w:rPr>
          <w:noProof/>
        </w:rPr>
        <w:t>We will have a list of customers who took any given course offerred. These persons will be requested to offer their input.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9204E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9204E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9204E7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9204E7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9204E7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03D2F">
        <w:fldChar w:fldCharType="separate"/>
      </w:r>
      <w:r w:rsidR="009204E7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97203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0F32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D2F" w:rsidRDefault="00003D2F">
      <w:r>
        <w:separator/>
      </w:r>
    </w:p>
  </w:endnote>
  <w:endnote w:type="continuationSeparator" w:id="0">
    <w:p w:rsidR="00003D2F" w:rsidRDefault="0000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2382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76271" w:rsidRPr="00F76271" w:rsidRDefault="00F76271">
            <w:pPr>
              <w:pStyle w:val="Footer"/>
              <w:jc w:val="center"/>
              <w:rPr>
                <w:sz w:val="16"/>
                <w:szCs w:val="16"/>
              </w:rPr>
            </w:pPr>
            <w:r w:rsidRPr="00F76271">
              <w:rPr>
                <w:sz w:val="16"/>
                <w:szCs w:val="16"/>
              </w:rPr>
              <w:t xml:space="preserve">Page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PAGE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003D2F">
              <w:rPr>
                <w:b/>
                <w:noProof/>
                <w:sz w:val="16"/>
                <w:szCs w:val="16"/>
              </w:rPr>
              <w:t>1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  <w:r w:rsidRPr="00F76271">
              <w:rPr>
                <w:sz w:val="16"/>
                <w:szCs w:val="16"/>
              </w:rPr>
              <w:t xml:space="preserve"> of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NUMPAGES 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003D2F">
              <w:rPr>
                <w:b/>
                <w:noProof/>
                <w:sz w:val="16"/>
                <w:szCs w:val="16"/>
              </w:rPr>
              <w:t>1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NA Form 2023 (1</w:t>
    </w:r>
    <w:r w:rsidR="0034370B">
      <w:rPr>
        <w:iCs/>
        <w:sz w:val="16"/>
        <w:szCs w:val="16"/>
      </w:rPr>
      <w:t>1</w:t>
    </w:r>
    <w:r>
      <w:rPr>
        <w:iCs/>
        <w:sz w:val="16"/>
        <w:szCs w:val="16"/>
      </w:rPr>
      <w:t>-1</w:t>
    </w:r>
    <w:r w:rsidR="0034370B">
      <w:rPr>
        <w:iCs/>
        <w:sz w:val="16"/>
        <w:szCs w:val="16"/>
      </w:rPr>
      <w:t>4</w:t>
    </w:r>
    <w:r>
      <w:rPr>
        <w:iCs/>
        <w:sz w:val="16"/>
        <w:szCs w:val="16"/>
      </w:rPr>
      <w:t>)</w:t>
    </w:r>
  </w:p>
  <w:p w:rsidR="00F76271" w:rsidRP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Required by NARA 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D2F" w:rsidRDefault="00003D2F">
      <w:r>
        <w:separator/>
      </w:r>
    </w:p>
  </w:footnote>
  <w:footnote w:type="continuationSeparator" w:id="0">
    <w:p w:rsidR="00003D2F" w:rsidRDefault="00003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Control No.:  3095-0070</w:t>
    </w:r>
  </w:p>
  <w:p w:rsidR="00F76271" w:rsidRP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 10-31-201</w:t>
    </w:r>
    <w:r w:rsidR="00E86891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3D2F"/>
    <w:rsid w:val="0001027E"/>
    <w:rsid w:val="00023A57"/>
    <w:rsid w:val="00023D98"/>
    <w:rsid w:val="00047A64"/>
    <w:rsid w:val="00067329"/>
    <w:rsid w:val="000B2838"/>
    <w:rsid w:val="000D44CA"/>
    <w:rsid w:val="000E05D7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07AB"/>
    <w:rsid w:val="002B34CD"/>
    <w:rsid w:val="002B3C95"/>
    <w:rsid w:val="002D0B92"/>
    <w:rsid w:val="002D2376"/>
    <w:rsid w:val="002F293E"/>
    <w:rsid w:val="003432EB"/>
    <w:rsid w:val="0034370B"/>
    <w:rsid w:val="003D5BBE"/>
    <w:rsid w:val="003E3C61"/>
    <w:rsid w:val="003F1C5B"/>
    <w:rsid w:val="00434E33"/>
    <w:rsid w:val="00441434"/>
    <w:rsid w:val="0045264C"/>
    <w:rsid w:val="004876EC"/>
    <w:rsid w:val="00497B0C"/>
    <w:rsid w:val="004A0A7C"/>
    <w:rsid w:val="004D6E14"/>
    <w:rsid w:val="005009B0"/>
    <w:rsid w:val="005A1006"/>
    <w:rsid w:val="005E175D"/>
    <w:rsid w:val="005E714A"/>
    <w:rsid w:val="005F693D"/>
    <w:rsid w:val="006014F4"/>
    <w:rsid w:val="006140A0"/>
    <w:rsid w:val="00636621"/>
    <w:rsid w:val="00642B49"/>
    <w:rsid w:val="006824B1"/>
    <w:rsid w:val="006832D9"/>
    <w:rsid w:val="0069403B"/>
    <w:rsid w:val="006D5C35"/>
    <w:rsid w:val="006F3DDE"/>
    <w:rsid w:val="00704678"/>
    <w:rsid w:val="007425E7"/>
    <w:rsid w:val="007467F9"/>
    <w:rsid w:val="00766FCC"/>
    <w:rsid w:val="007E6EB4"/>
    <w:rsid w:val="007E6FAF"/>
    <w:rsid w:val="007F7080"/>
    <w:rsid w:val="00802607"/>
    <w:rsid w:val="008101A5"/>
    <w:rsid w:val="00822664"/>
    <w:rsid w:val="00843796"/>
    <w:rsid w:val="0088052D"/>
    <w:rsid w:val="00882BBE"/>
    <w:rsid w:val="00891810"/>
    <w:rsid w:val="00895229"/>
    <w:rsid w:val="008B0954"/>
    <w:rsid w:val="008B2EB3"/>
    <w:rsid w:val="008F0203"/>
    <w:rsid w:val="008F50D4"/>
    <w:rsid w:val="009204E7"/>
    <w:rsid w:val="009239AA"/>
    <w:rsid w:val="00935ADA"/>
    <w:rsid w:val="00946B6C"/>
    <w:rsid w:val="00955A71"/>
    <w:rsid w:val="0096108F"/>
    <w:rsid w:val="00972031"/>
    <w:rsid w:val="009C13B9"/>
    <w:rsid w:val="009D01A2"/>
    <w:rsid w:val="009F5923"/>
    <w:rsid w:val="00A403BB"/>
    <w:rsid w:val="00A674DF"/>
    <w:rsid w:val="00A83AA6"/>
    <w:rsid w:val="00A934D6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41B15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891"/>
    <w:rsid w:val="00E86CC6"/>
    <w:rsid w:val="00EA141D"/>
    <w:rsid w:val="00EB56B3"/>
    <w:rsid w:val="00ED4F21"/>
    <w:rsid w:val="00ED6492"/>
    <w:rsid w:val="00EF07E4"/>
    <w:rsid w:val="00EF2095"/>
    <w:rsid w:val="00EF4E65"/>
    <w:rsid w:val="00F062CF"/>
    <w:rsid w:val="00F06866"/>
    <w:rsid w:val="00F15956"/>
    <w:rsid w:val="00F24CFC"/>
    <w:rsid w:val="00F3170F"/>
    <w:rsid w:val="00F669E3"/>
    <w:rsid w:val="00F74DD8"/>
    <w:rsid w:val="00F76271"/>
    <w:rsid w:val="00F976B0"/>
    <w:rsid w:val="00FA6DE7"/>
    <w:rsid w:val="00FC0A8E"/>
    <w:rsid w:val="00FC3B1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FCBAB9-1A3C-4357-8363-F67AD695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4815A-A30A-4C9E-A533-77F53AEA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Tamee Fechhelm</cp:lastModifiedBy>
  <cp:revision>2</cp:revision>
  <cp:lastPrinted>2010-10-04T15:59:00Z</cp:lastPrinted>
  <dcterms:created xsi:type="dcterms:W3CDTF">2017-04-07T14:46:00Z</dcterms:created>
  <dcterms:modified xsi:type="dcterms:W3CDTF">2017-04-07T14:46:00Z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