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44A98" w14:textId="7A49B986" w:rsidR="002824C8" w:rsidRPr="002824C8" w:rsidRDefault="002824C8" w:rsidP="002824C8">
      <w:pPr>
        <w:spacing w:after="120"/>
        <w:rPr>
          <w:rFonts w:eastAsia="Times New Roman" w:cs="Times New Roman"/>
          <w:b/>
        </w:rPr>
      </w:pPr>
      <w:bookmarkStart w:id="0" w:name="_GoBack"/>
      <w:bookmarkEnd w:id="0"/>
      <w:r w:rsidRPr="003D6844">
        <w:rPr>
          <w:rFonts w:eastAsia="Times New Roman" w:cs="Times New Roman"/>
          <w:b/>
          <w:sz w:val="28"/>
          <w:szCs w:val="28"/>
        </w:rPr>
        <w:t>Public Burden Statement</w:t>
      </w:r>
      <w:r w:rsidRPr="002824C8">
        <w:rPr>
          <w:rFonts w:eastAsia="Times New Roman" w:cs="Times New Roman"/>
          <w:b/>
        </w:rPr>
        <w:t>:</w:t>
      </w:r>
    </w:p>
    <w:p w14:paraId="6ADC67DC" w14:textId="3A321222" w:rsidR="002824C8" w:rsidRDefault="00E35D9F">
      <w:pPr>
        <w:spacing w:after="160" w:line="259" w:lineRule="auto"/>
        <w:rPr>
          <w:rFonts w:eastAsia="Times New Roman" w:cs="Times New Roman"/>
          <w:b/>
        </w:rPr>
      </w:pPr>
      <w:r w:rsidRPr="00E35D9F">
        <w:rPr>
          <w:rFonts w:eastAsia="Times New Roman" w:cs="Times New Roman"/>
        </w:rPr>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w:t>
      </w:r>
      <w:r w:rsidR="00F1255C">
        <w:rPr>
          <w:rFonts w:eastAsia="Times New Roman" w:cs="Times New Roman"/>
        </w:rPr>
        <w:t xml:space="preserve">15 </w:t>
      </w:r>
      <w:r w:rsidRPr="00E35D9F">
        <w:rPr>
          <w:rFonts w:eastAsia="Times New Roman" w:cs="Times New Roman"/>
        </w:rPr>
        <w:t xml:space="preserve">minutes per response, including time for reviewing instructions, searching existing data sources, gathering and maintaining the data needed, and completing and reviewing the collection of information.  The obligation to respond to this collection is </w:t>
      </w:r>
      <w:r w:rsidR="00A65C33">
        <w:rPr>
          <w:rFonts w:eastAsia="Times New Roman" w:cs="Times New Roman"/>
        </w:rPr>
        <w:t>voluntary</w:t>
      </w:r>
      <w:r w:rsidRPr="00E35D9F">
        <w:rPr>
          <w:rFonts w:eastAsia="Times New Roman" w:cs="Times New Roman"/>
        </w:rPr>
        <w:t>.  If you have any comments concerning the accuracy of the time estimate, suggestions for improving this individual collection, or if you have comments or concerns regarding the status of your individual form, application or survey, please contact Vicki Robinson, program manager of the Magnet Schools Assistance Program via the program inbox at Msap.Team@ed.gov directly.</w:t>
      </w:r>
      <w:r w:rsidR="002824C8">
        <w:rPr>
          <w:rFonts w:eastAsia="Times New Roman" w:cs="Times New Roman"/>
          <w:b/>
        </w:rPr>
        <w:br w:type="page"/>
      </w:r>
    </w:p>
    <w:p w14:paraId="24895A6F" w14:textId="607094EB" w:rsidR="00CE2CC3" w:rsidRDefault="00CE2CC3" w:rsidP="00253509">
      <w:pPr>
        <w:spacing w:after="120"/>
      </w:pPr>
      <w:r>
        <w:lastRenderedPageBreak/>
        <w:t>Th</w:t>
      </w:r>
      <w:r w:rsidR="00FE0795">
        <w:t>ank you for participating in this survey; i</w:t>
      </w:r>
      <w:r>
        <w:t xml:space="preserve">t will take </w:t>
      </w:r>
      <w:r w:rsidR="00041D61" w:rsidRPr="000E29AC">
        <w:t>15</w:t>
      </w:r>
      <w:r>
        <w:t xml:space="preserve"> minutes. We are assessing </w:t>
      </w:r>
      <w:r w:rsidR="002B43F9">
        <w:t xml:space="preserve">the </w:t>
      </w:r>
      <w:r w:rsidR="00FE0795">
        <w:t xml:space="preserve">FY </w:t>
      </w:r>
      <w:r w:rsidR="001A3EAB">
        <w:t>201</w:t>
      </w:r>
      <w:r w:rsidR="00B879D1">
        <w:t>7</w:t>
      </w:r>
      <w:r>
        <w:t xml:space="preserve"> Magnet Schools Assistance Program (MSAP) grantees’ current technical assistan</w:t>
      </w:r>
      <w:r w:rsidR="00FE0795">
        <w:t>ce needs, and this survey</w:t>
      </w:r>
      <w:r>
        <w:t xml:space="preserve"> is part of our data collection effort. There are no right </w:t>
      </w:r>
      <w:r w:rsidR="00FE0795">
        <w:t xml:space="preserve">answers </w:t>
      </w:r>
      <w:r>
        <w:t>or wrong answers. We are interested in gathering information on your project imp</w:t>
      </w:r>
      <w:r w:rsidR="00FE0795">
        <w:t>lementation</w:t>
      </w:r>
      <w:r>
        <w:t xml:space="preserve"> and</w:t>
      </w:r>
      <w:r w:rsidR="004F1F02">
        <w:t xml:space="preserve"> management</w:t>
      </w:r>
      <w:r w:rsidR="00254B77">
        <w:t xml:space="preserve"> need</w:t>
      </w:r>
      <w:r w:rsidR="0005084F">
        <w:t>s</w:t>
      </w:r>
      <w:r w:rsidR="004F1F02">
        <w:t>, and</w:t>
      </w:r>
      <w:r>
        <w:t xml:space="preserve"> content interests for the 201</w:t>
      </w:r>
      <w:r w:rsidR="00B879D1">
        <w:t>9</w:t>
      </w:r>
      <w:r>
        <w:t xml:space="preserve"> Project Directors Meeting</w:t>
      </w:r>
      <w:r w:rsidR="00254B77">
        <w:t>,</w:t>
      </w:r>
      <w:r>
        <w:t xml:space="preserve"> to provide you with the most relevant and focused technical assistance.</w:t>
      </w:r>
    </w:p>
    <w:p w14:paraId="445F2360" w14:textId="77777777" w:rsidR="00CE2CC3" w:rsidRPr="000B7587" w:rsidRDefault="00C44D3D" w:rsidP="00CE2CC3">
      <w:pPr>
        <w:spacing w:after="120" w:line="240" w:lineRule="auto"/>
        <w:rPr>
          <w:rFonts w:eastAsia="Times New Roman" w:cs="Times New Roman"/>
          <w:b/>
          <w:sz w:val="28"/>
          <w:szCs w:val="28"/>
        </w:rPr>
      </w:pPr>
      <w:r w:rsidRPr="000B7587">
        <w:rPr>
          <w:rFonts w:eastAsia="Times New Roman" w:cs="Times New Roman"/>
          <w:b/>
          <w:sz w:val="28"/>
          <w:szCs w:val="28"/>
        </w:rPr>
        <w:t>Background</w:t>
      </w:r>
    </w:p>
    <w:p w14:paraId="6066E75C" w14:textId="246A85A9" w:rsidR="0085224D" w:rsidRPr="009E0435" w:rsidRDefault="00FE102E" w:rsidP="002879F2">
      <w:pPr>
        <w:pStyle w:val="ListParagraph"/>
        <w:numPr>
          <w:ilvl w:val="0"/>
          <w:numId w:val="3"/>
        </w:numPr>
        <w:spacing w:after="0" w:line="276" w:lineRule="auto"/>
        <w:contextualSpacing/>
        <w:rPr>
          <w:rFonts w:cs="Times New Roman"/>
          <w:b/>
        </w:rPr>
      </w:pPr>
      <w:r w:rsidRPr="009E0435">
        <w:rPr>
          <w:rFonts w:cs="Times New Roman"/>
          <w:b/>
        </w:rPr>
        <w:t>How long have you worked in schools</w:t>
      </w:r>
      <w:r w:rsidR="00491F64" w:rsidRPr="009E0435">
        <w:rPr>
          <w:rFonts w:cs="Times New Roman"/>
          <w:b/>
        </w:rPr>
        <w:t xml:space="preserve">? </w:t>
      </w:r>
    </w:p>
    <w:p w14:paraId="3E79462A" w14:textId="3BF0A331" w:rsidR="000B7587" w:rsidRDefault="00B45C99" w:rsidP="008357F4">
      <w:pPr>
        <w:numPr>
          <w:ilvl w:val="0"/>
          <w:numId w:val="1"/>
        </w:numPr>
        <w:spacing w:after="0"/>
        <w:ind w:left="1440"/>
        <w:contextualSpacing/>
        <w:rPr>
          <w:rFonts w:eastAsia="Times New Roman" w:cs="Times New Roman"/>
        </w:rPr>
      </w:pPr>
      <w:r w:rsidRPr="00B45C99">
        <w:rPr>
          <w:rFonts w:eastAsia="Times New Roman" w:cs="Times New Roman"/>
        </w:rPr>
        <w:t>0-</w:t>
      </w:r>
      <w:r w:rsidR="003F2C06">
        <w:rPr>
          <w:rFonts w:eastAsia="Times New Roman" w:cs="Times New Roman"/>
        </w:rPr>
        <w:t>1</w:t>
      </w:r>
      <w:r w:rsidRPr="00B45C99">
        <w:rPr>
          <w:rFonts w:eastAsia="Times New Roman" w:cs="Times New Roman"/>
        </w:rPr>
        <w:t xml:space="preserve"> year</w:t>
      </w:r>
    </w:p>
    <w:p w14:paraId="7AEECC3A" w14:textId="463009B1" w:rsidR="000B7587" w:rsidRDefault="003F2C06" w:rsidP="008357F4">
      <w:pPr>
        <w:numPr>
          <w:ilvl w:val="0"/>
          <w:numId w:val="1"/>
        </w:numPr>
        <w:spacing w:after="0"/>
        <w:ind w:left="1440"/>
        <w:contextualSpacing/>
        <w:rPr>
          <w:rFonts w:eastAsia="Times New Roman" w:cs="Times New Roman"/>
        </w:rPr>
      </w:pPr>
      <w:r>
        <w:rPr>
          <w:rFonts w:eastAsia="Times New Roman" w:cs="Times New Roman"/>
        </w:rPr>
        <w:t>2</w:t>
      </w:r>
      <w:r w:rsidR="00B45C99" w:rsidRPr="000B7587">
        <w:rPr>
          <w:rFonts w:eastAsia="Times New Roman" w:cs="Times New Roman"/>
        </w:rPr>
        <w:t>-5 years</w:t>
      </w:r>
    </w:p>
    <w:p w14:paraId="3BBA5274" w14:textId="466708FB" w:rsidR="000B7587" w:rsidRDefault="003F2C06" w:rsidP="008357F4">
      <w:pPr>
        <w:numPr>
          <w:ilvl w:val="0"/>
          <w:numId w:val="1"/>
        </w:numPr>
        <w:spacing w:after="0"/>
        <w:ind w:left="1440"/>
        <w:contextualSpacing/>
        <w:rPr>
          <w:rFonts w:eastAsia="Times New Roman" w:cs="Times New Roman"/>
        </w:rPr>
      </w:pPr>
      <w:r>
        <w:rPr>
          <w:rFonts w:eastAsia="Times New Roman" w:cs="Times New Roman"/>
        </w:rPr>
        <w:t>6-9</w:t>
      </w:r>
      <w:r w:rsidR="00B45C99" w:rsidRPr="000B7587">
        <w:rPr>
          <w:rFonts w:eastAsia="Times New Roman" w:cs="Times New Roman"/>
        </w:rPr>
        <w:t xml:space="preserve"> years</w:t>
      </w:r>
    </w:p>
    <w:p w14:paraId="5DABCACC" w14:textId="4C66BD7E" w:rsidR="00B45C99" w:rsidRDefault="003F2C06" w:rsidP="0099721F">
      <w:pPr>
        <w:numPr>
          <w:ilvl w:val="0"/>
          <w:numId w:val="1"/>
        </w:numPr>
        <w:spacing w:after="120"/>
        <w:ind w:left="1440"/>
        <w:contextualSpacing/>
        <w:rPr>
          <w:rFonts w:eastAsia="Times New Roman" w:cs="Times New Roman"/>
        </w:rPr>
      </w:pPr>
      <w:r>
        <w:rPr>
          <w:rFonts w:eastAsia="Times New Roman" w:cs="Times New Roman"/>
        </w:rPr>
        <w:t>10</w:t>
      </w:r>
      <w:r w:rsidR="00B45C99" w:rsidRPr="000B7587">
        <w:rPr>
          <w:rFonts w:eastAsia="Times New Roman" w:cs="Times New Roman"/>
        </w:rPr>
        <w:t xml:space="preserve"> or more years</w:t>
      </w:r>
    </w:p>
    <w:p w14:paraId="4D39A044" w14:textId="47814655" w:rsidR="0099721F" w:rsidRPr="009E0435" w:rsidRDefault="00FE102E" w:rsidP="002879F2">
      <w:pPr>
        <w:pStyle w:val="ListParagraph"/>
        <w:numPr>
          <w:ilvl w:val="0"/>
          <w:numId w:val="3"/>
        </w:numPr>
        <w:spacing w:after="0" w:line="276" w:lineRule="auto"/>
        <w:contextualSpacing/>
        <w:rPr>
          <w:rFonts w:cs="Times New Roman"/>
          <w:b/>
        </w:rPr>
      </w:pPr>
      <w:r w:rsidRPr="009E0435">
        <w:rPr>
          <w:rFonts w:cs="Times New Roman"/>
          <w:b/>
        </w:rPr>
        <w:t>Prior to being a Magnet Coordinator, what was your primary professional field</w:t>
      </w:r>
      <w:r w:rsidR="0099721F" w:rsidRPr="009E0435">
        <w:rPr>
          <w:rFonts w:cs="Times New Roman"/>
          <w:b/>
        </w:rPr>
        <w:t xml:space="preserve">? </w:t>
      </w:r>
    </w:p>
    <w:p w14:paraId="36C63BED" w14:textId="07A05B30" w:rsidR="0099721F" w:rsidRDefault="00AC18B4" w:rsidP="0099721F">
      <w:pPr>
        <w:numPr>
          <w:ilvl w:val="0"/>
          <w:numId w:val="1"/>
        </w:numPr>
        <w:spacing w:after="0"/>
        <w:ind w:left="1440"/>
        <w:contextualSpacing/>
        <w:rPr>
          <w:rFonts w:eastAsia="Times New Roman" w:cs="Times New Roman"/>
        </w:rPr>
      </w:pPr>
      <w:r>
        <w:rPr>
          <w:rFonts w:eastAsia="Times New Roman" w:cs="Times New Roman"/>
        </w:rPr>
        <w:t>K-12 e</w:t>
      </w:r>
      <w:r w:rsidR="00FE102E">
        <w:rPr>
          <w:rFonts w:eastAsia="Times New Roman" w:cs="Times New Roman"/>
        </w:rPr>
        <w:t>ducation</w:t>
      </w:r>
    </w:p>
    <w:p w14:paraId="2DD70825" w14:textId="71D21540" w:rsidR="00AC18B4" w:rsidRDefault="00AC18B4" w:rsidP="0099721F">
      <w:pPr>
        <w:numPr>
          <w:ilvl w:val="0"/>
          <w:numId w:val="1"/>
        </w:numPr>
        <w:spacing w:after="0"/>
        <w:ind w:left="1440"/>
        <w:contextualSpacing/>
        <w:rPr>
          <w:rFonts w:eastAsia="Times New Roman" w:cs="Times New Roman"/>
        </w:rPr>
      </w:pPr>
      <w:r>
        <w:rPr>
          <w:rFonts w:eastAsia="Times New Roman" w:cs="Times New Roman"/>
        </w:rPr>
        <w:t>Higher education</w:t>
      </w:r>
    </w:p>
    <w:p w14:paraId="6DF5CA29" w14:textId="2035F5D9" w:rsidR="0099721F" w:rsidRDefault="00FE102E" w:rsidP="0099721F">
      <w:pPr>
        <w:numPr>
          <w:ilvl w:val="0"/>
          <w:numId w:val="1"/>
        </w:numPr>
        <w:spacing w:after="0"/>
        <w:ind w:left="1440"/>
        <w:contextualSpacing/>
        <w:rPr>
          <w:rFonts w:eastAsia="Times New Roman" w:cs="Times New Roman"/>
        </w:rPr>
      </w:pPr>
      <w:r>
        <w:rPr>
          <w:rFonts w:eastAsia="Times New Roman" w:cs="Times New Roman"/>
        </w:rPr>
        <w:t>Marketing</w:t>
      </w:r>
    </w:p>
    <w:p w14:paraId="6E6EA4AD" w14:textId="7D56D848" w:rsidR="00FE102E" w:rsidRDefault="00FE102E" w:rsidP="0099721F">
      <w:pPr>
        <w:numPr>
          <w:ilvl w:val="0"/>
          <w:numId w:val="1"/>
        </w:numPr>
        <w:spacing w:after="0"/>
        <w:ind w:left="1440"/>
        <w:contextualSpacing/>
        <w:rPr>
          <w:rFonts w:eastAsia="Times New Roman" w:cs="Times New Roman"/>
        </w:rPr>
      </w:pPr>
      <w:r>
        <w:rPr>
          <w:rFonts w:eastAsia="Times New Roman" w:cs="Times New Roman"/>
        </w:rPr>
        <w:t>Communications</w:t>
      </w:r>
    </w:p>
    <w:p w14:paraId="25B073CA" w14:textId="6D25636C" w:rsidR="00FE102E" w:rsidRDefault="00FE102E" w:rsidP="0099721F">
      <w:pPr>
        <w:numPr>
          <w:ilvl w:val="0"/>
          <w:numId w:val="1"/>
        </w:numPr>
        <w:spacing w:after="0"/>
        <w:ind w:left="1440"/>
        <w:contextualSpacing/>
        <w:rPr>
          <w:rFonts w:eastAsia="Times New Roman" w:cs="Times New Roman"/>
        </w:rPr>
      </w:pPr>
      <w:r>
        <w:rPr>
          <w:rFonts w:eastAsia="Times New Roman" w:cs="Times New Roman"/>
        </w:rPr>
        <w:t xml:space="preserve">Public </w:t>
      </w:r>
      <w:r w:rsidR="00AC18B4">
        <w:rPr>
          <w:rFonts w:eastAsia="Times New Roman" w:cs="Times New Roman"/>
        </w:rPr>
        <w:t>r</w:t>
      </w:r>
      <w:r>
        <w:rPr>
          <w:rFonts w:eastAsia="Times New Roman" w:cs="Times New Roman"/>
        </w:rPr>
        <w:t>elations</w:t>
      </w:r>
    </w:p>
    <w:p w14:paraId="095989A6" w14:textId="668EB035" w:rsidR="0099721F" w:rsidRDefault="00FE102E" w:rsidP="0099721F">
      <w:pPr>
        <w:numPr>
          <w:ilvl w:val="0"/>
          <w:numId w:val="1"/>
        </w:numPr>
        <w:spacing w:after="0"/>
        <w:ind w:left="1440"/>
        <w:contextualSpacing/>
        <w:rPr>
          <w:rFonts w:eastAsia="Times New Roman" w:cs="Times New Roman"/>
        </w:rPr>
      </w:pPr>
      <w:r>
        <w:rPr>
          <w:rFonts w:eastAsia="Times New Roman" w:cs="Times New Roman"/>
        </w:rPr>
        <w:t>Industry</w:t>
      </w:r>
    </w:p>
    <w:p w14:paraId="024D14A3" w14:textId="7FFB0F45" w:rsidR="00A77D18" w:rsidRDefault="00FE102E" w:rsidP="00FE0795">
      <w:pPr>
        <w:numPr>
          <w:ilvl w:val="0"/>
          <w:numId w:val="1"/>
        </w:numPr>
        <w:spacing w:after="0"/>
        <w:ind w:left="1440"/>
        <w:contextualSpacing/>
        <w:rPr>
          <w:rFonts w:eastAsia="Times New Roman" w:cs="Times New Roman"/>
        </w:rPr>
      </w:pPr>
      <w:r>
        <w:rPr>
          <w:rFonts w:eastAsia="Times New Roman" w:cs="Times New Roman"/>
        </w:rPr>
        <w:t>Business</w:t>
      </w:r>
    </w:p>
    <w:p w14:paraId="2FC05148" w14:textId="7EDE07FA" w:rsidR="00FE102E" w:rsidRPr="00C30C57" w:rsidRDefault="00FE102E" w:rsidP="00C30C57">
      <w:pPr>
        <w:pStyle w:val="ListParagraph"/>
        <w:keepNext/>
        <w:numPr>
          <w:ilvl w:val="0"/>
          <w:numId w:val="4"/>
        </w:numPr>
        <w:spacing w:line="276" w:lineRule="auto"/>
        <w:rPr>
          <w:rFonts w:cs="Times New Roman"/>
          <w:i/>
        </w:rPr>
      </w:pPr>
      <w:r>
        <w:rPr>
          <w:rFonts w:cs="Times New Roman"/>
        </w:rPr>
        <w:t>Other</w:t>
      </w:r>
      <w:r w:rsidR="00C30C57">
        <w:t xml:space="preserve"> </w:t>
      </w:r>
      <w:r w:rsidR="00C30C57" w:rsidRPr="001B26EA">
        <w:rPr>
          <w:rFonts w:cs="Times New Roman"/>
        </w:rPr>
        <w:t>(</w:t>
      </w:r>
      <w:r w:rsidR="00C30C57" w:rsidRPr="001B26EA">
        <w:rPr>
          <w:rFonts w:cs="Times New Roman"/>
          <w:i/>
        </w:rPr>
        <w:t>A textbox will display as a comment field with</w:t>
      </w:r>
      <w:r w:rsidR="00C30C57">
        <w:rPr>
          <w:rFonts w:cs="Times New Roman"/>
          <w:i/>
        </w:rPr>
        <w:t xml:space="preserve"> “P</w:t>
      </w:r>
      <w:r w:rsidR="00C30C57" w:rsidRPr="001B26EA">
        <w:rPr>
          <w:rFonts w:cs="Times New Roman"/>
          <w:i/>
        </w:rPr>
        <w:t>lease specif</w:t>
      </w:r>
      <w:r w:rsidR="00C30C57">
        <w:rPr>
          <w:rFonts w:cs="Times New Roman"/>
          <w:i/>
        </w:rPr>
        <w:t>y.”</w:t>
      </w:r>
      <w:r w:rsidR="00C30C57" w:rsidRPr="001B26EA">
        <w:rPr>
          <w:rFonts w:cs="Times New Roman"/>
          <w:i/>
        </w:rPr>
        <w:t>)</w:t>
      </w:r>
    </w:p>
    <w:p w14:paraId="42BC587C" w14:textId="203CEDB2" w:rsidR="002879F2" w:rsidRDefault="00D541AE" w:rsidP="002879F2">
      <w:pPr>
        <w:pStyle w:val="ListParagraph"/>
        <w:numPr>
          <w:ilvl w:val="0"/>
          <w:numId w:val="12"/>
        </w:numPr>
        <w:rPr>
          <w:b/>
        </w:rPr>
      </w:pPr>
      <w:r>
        <w:rPr>
          <w:b/>
        </w:rPr>
        <w:t xml:space="preserve">How many months do you work in a </w:t>
      </w:r>
      <w:r w:rsidR="00C93BB8">
        <w:rPr>
          <w:b/>
        </w:rPr>
        <w:t>calendar</w:t>
      </w:r>
      <w:r>
        <w:rPr>
          <w:b/>
        </w:rPr>
        <w:t xml:space="preserve"> year?</w:t>
      </w:r>
    </w:p>
    <w:p w14:paraId="2545A49F" w14:textId="2E660717" w:rsidR="002879F2" w:rsidRPr="008E1D8B" w:rsidRDefault="002879F2" w:rsidP="002879F2">
      <w:pPr>
        <w:pStyle w:val="ListParagraph"/>
        <w:numPr>
          <w:ilvl w:val="0"/>
          <w:numId w:val="15"/>
        </w:numPr>
        <w:ind w:left="1440"/>
      </w:pPr>
      <w:r w:rsidRPr="008E1D8B">
        <w:t xml:space="preserve">9 months </w:t>
      </w:r>
    </w:p>
    <w:p w14:paraId="1801DA88" w14:textId="5629A3DA" w:rsidR="002879F2" w:rsidRPr="008E1D8B" w:rsidRDefault="002879F2" w:rsidP="002879F2">
      <w:pPr>
        <w:pStyle w:val="ListParagraph"/>
        <w:numPr>
          <w:ilvl w:val="0"/>
          <w:numId w:val="15"/>
        </w:numPr>
        <w:ind w:left="1440"/>
      </w:pPr>
      <w:r w:rsidRPr="008E1D8B">
        <w:t>10 months</w:t>
      </w:r>
    </w:p>
    <w:p w14:paraId="6ACF17A2" w14:textId="25CA8F2D" w:rsidR="006C541C" w:rsidRPr="008E1D8B" w:rsidRDefault="006C541C" w:rsidP="002879F2">
      <w:pPr>
        <w:pStyle w:val="ListParagraph"/>
        <w:numPr>
          <w:ilvl w:val="0"/>
          <w:numId w:val="15"/>
        </w:numPr>
        <w:ind w:left="1440"/>
      </w:pPr>
      <w:r w:rsidRPr="008E1D8B">
        <w:t>11 months</w:t>
      </w:r>
    </w:p>
    <w:p w14:paraId="3EFB21F8" w14:textId="0D49F587" w:rsidR="002879F2" w:rsidRPr="008E1D8B" w:rsidRDefault="002879F2" w:rsidP="002879F2">
      <w:pPr>
        <w:pStyle w:val="ListParagraph"/>
        <w:numPr>
          <w:ilvl w:val="0"/>
          <w:numId w:val="15"/>
        </w:numPr>
        <w:ind w:left="1440"/>
      </w:pPr>
      <w:r w:rsidRPr="008E1D8B">
        <w:t>12 months</w:t>
      </w:r>
    </w:p>
    <w:p w14:paraId="01DD9FFE" w14:textId="77777777" w:rsidR="00514E55" w:rsidRPr="009E0435" w:rsidRDefault="00514E55" w:rsidP="002879F2">
      <w:pPr>
        <w:pStyle w:val="ListParagraph"/>
        <w:numPr>
          <w:ilvl w:val="0"/>
          <w:numId w:val="12"/>
        </w:numPr>
        <w:rPr>
          <w:b/>
        </w:rPr>
      </w:pPr>
      <w:r w:rsidRPr="009E0435">
        <w:rPr>
          <w:b/>
        </w:rPr>
        <w:t xml:space="preserve">How many MSAP schools do you work with? </w:t>
      </w:r>
      <w:r w:rsidRPr="0005084F">
        <w:rPr>
          <w:i/>
        </w:rPr>
        <w:t>(Dropdown with options 1-7)</w:t>
      </w:r>
    </w:p>
    <w:p w14:paraId="296574F7" w14:textId="77777777" w:rsidR="00FE102E" w:rsidRDefault="00FE102E" w:rsidP="00FE102E">
      <w:pPr>
        <w:spacing w:after="0"/>
        <w:contextualSpacing/>
        <w:rPr>
          <w:rFonts w:cs="Times New Roman"/>
        </w:rPr>
      </w:pPr>
    </w:p>
    <w:p w14:paraId="6EBB543A" w14:textId="66BB6F81" w:rsidR="00FE102E" w:rsidRPr="009E0435" w:rsidRDefault="00FE102E" w:rsidP="002879F2">
      <w:pPr>
        <w:pStyle w:val="ListParagraph"/>
        <w:numPr>
          <w:ilvl w:val="0"/>
          <w:numId w:val="12"/>
        </w:numPr>
        <w:spacing w:line="276" w:lineRule="auto"/>
        <w:rPr>
          <w:rFonts w:cs="Times New Roman"/>
          <w:b/>
        </w:rPr>
      </w:pPr>
      <w:r w:rsidRPr="009E0435">
        <w:rPr>
          <w:rFonts w:cs="Times New Roman"/>
          <w:b/>
        </w:rPr>
        <w:t>Which areas are you</w:t>
      </w:r>
      <w:r w:rsidR="004A6882" w:rsidRPr="009E0435">
        <w:rPr>
          <w:rFonts w:cs="Times New Roman"/>
          <w:b/>
        </w:rPr>
        <w:t xml:space="preserve"> either primarily or jointly</w:t>
      </w:r>
      <w:r w:rsidRPr="009E0435">
        <w:rPr>
          <w:rFonts w:cs="Times New Roman"/>
          <w:b/>
        </w:rPr>
        <w:t xml:space="preserve"> responsible for in your current role</w:t>
      </w:r>
      <w:r w:rsidR="00C30C57">
        <w:rPr>
          <w:rFonts w:cs="Times New Roman"/>
          <w:b/>
        </w:rPr>
        <w:t>?</w:t>
      </w:r>
      <w:r w:rsidR="00207980">
        <w:rPr>
          <w:rFonts w:cs="Times New Roman"/>
          <w:b/>
        </w:rPr>
        <w:t xml:space="preserve"> For each area</w:t>
      </w:r>
      <w:r w:rsidR="00323EEA">
        <w:rPr>
          <w:rFonts w:cs="Times New Roman"/>
          <w:b/>
        </w:rPr>
        <w:t xml:space="preserve"> of responsibility</w:t>
      </w:r>
      <w:r w:rsidR="00EB32AF">
        <w:rPr>
          <w:rFonts w:cs="Times New Roman"/>
          <w:b/>
        </w:rPr>
        <w:t xml:space="preserve"> where</w:t>
      </w:r>
      <w:r w:rsidR="00323EEA">
        <w:rPr>
          <w:rFonts w:cs="Times New Roman"/>
          <w:b/>
        </w:rPr>
        <w:t xml:space="preserve"> you select “Y</w:t>
      </w:r>
      <w:r w:rsidR="00207980">
        <w:rPr>
          <w:rFonts w:cs="Times New Roman"/>
          <w:b/>
        </w:rPr>
        <w:t>es</w:t>
      </w:r>
      <w:r w:rsidR="00E92231">
        <w:rPr>
          <w:rFonts w:cs="Times New Roman"/>
          <w:b/>
        </w:rPr>
        <w:t>,</w:t>
      </w:r>
      <w:r w:rsidR="00207980">
        <w:rPr>
          <w:rFonts w:cs="Times New Roman"/>
          <w:b/>
        </w:rPr>
        <w:t xml:space="preserve">” indicate how challenging you find the responsibility. If you </w:t>
      </w:r>
      <w:r w:rsidR="00323EEA">
        <w:rPr>
          <w:rFonts w:cs="Times New Roman"/>
          <w:b/>
        </w:rPr>
        <w:t>select “No” for a particular responsibility</w:t>
      </w:r>
      <w:r w:rsidR="00207980">
        <w:rPr>
          <w:rFonts w:cs="Times New Roman"/>
          <w:b/>
        </w:rPr>
        <w:t>, select “</w:t>
      </w:r>
      <w:r w:rsidR="00323EEA">
        <w:rPr>
          <w:rFonts w:cs="Times New Roman"/>
          <w:b/>
        </w:rPr>
        <w:t>N</w:t>
      </w:r>
      <w:r w:rsidR="00CD64AA">
        <w:rPr>
          <w:rFonts w:cs="Times New Roman"/>
          <w:b/>
        </w:rPr>
        <w:t>ot applicable</w:t>
      </w:r>
      <w:r w:rsidR="00207980">
        <w:rPr>
          <w:rFonts w:cs="Times New Roman"/>
          <w:b/>
        </w:rPr>
        <w:t xml:space="preserve">” </w:t>
      </w:r>
      <w:r w:rsidR="00CD64AA">
        <w:rPr>
          <w:rFonts w:cs="Times New Roman"/>
          <w:b/>
        </w:rPr>
        <w:t>under</w:t>
      </w:r>
      <w:r w:rsidR="00207980">
        <w:rPr>
          <w:rFonts w:cs="Times New Roman"/>
          <w:b/>
        </w:rPr>
        <w:t xml:space="preserve"> “</w:t>
      </w:r>
      <w:r w:rsidR="00E92231">
        <w:rPr>
          <w:rFonts w:cs="Times New Roman"/>
          <w:b/>
        </w:rPr>
        <w:t>E</w:t>
      </w:r>
      <w:r w:rsidR="00207980">
        <w:rPr>
          <w:rFonts w:cs="Times New Roman"/>
          <w:b/>
        </w:rPr>
        <w:t>xtent to which the responsibility is challenging.”</w:t>
      </w:r>
    </w:p>
    <w:tbl>
      <w:tblPr>
        <w:tblStyle w:val="TableGrid2"/>
        <w:tblW w:w="105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618"/>
        <w:gridCol w:w="720"/>
        <w:gridCol w:w="810"/>
        <w:gridCol w:w="1356"/>
        <w:gridCol w:w="1356"/>
        <w:gridCol w:w="1356"/>
        <w:gridCol w:w="1356"/>
      </w:tblGrid>
      <w:tr w:rsidR="00207980" w:rsidRPr="00FE102E" w14:paraId="0FE212BC" w14:textId="736FAFAF" w:rsidTr="00F41CB5">
        <w:trPr>
          <w:trHeight w:hRule="exact" w:val="884"/>
          <w:tblHeader/>
          <w:jc w:val="center"/>
        </w:trPr>
        <w:tc>
          <w:tcPr>
            <w:tcW w:w="3618" w:type="dxa"/>
            <w:tcBorders>
              <w:top w:val="single" w:sz="8" w:space="0" w:color="auto"/>
              <w:bottom w:val="single" w:sz="6" w:space="0" w:color="auto"/>
            </w:tcBorders>
            <w:shd w:val="clear" w:color="auto" w:fill="05564A"/>
            <w:vAlign w:val="center"/>
          </w:tcPr>
          <w:p w14:paraId="5383F50C" w14:textId="77777777" w:rsidR="00207980" w:rsidRPr="00FE102E" w:rsidRDefault="00207980" w:rsidP="00FE102E">
            <w:pPr>
              <w:spacing w:after="0" w:line="240" w:lineRule="auto"/>
              <w:rPr>
                <w:rFonts w:eastAsia="Times New Roman"/>
                <w:sz w:val="20"/>
                <w:szCs w:val="20"/>
              </w:rPr>
            </w:pPr>
          </w:p>
        </w:tc>
        <w:tc>
          <w:tcPr>
            <w:tcW w:w="1530" w:type="dxa"/>
            <w:gridSpan w:val="2"/>
            <w:tcBorders>
              <w:top w:val="single" w:sz="8" w:space="0" w:color="auto"/>
              <w:bottom w:val="single" w:sz="6" w:space="0" w:color="auto"/>
            </w:tcBorders>
            <w:shd w:val="clear" w:color="auto" w:fill="05564A"/>
            <w:vAlign w:val="center"/>
            <w:hideMark/>
          </w:tcPr>
          <w:p w14:paraId="085CABFD" w14:textId="725BB31C" w:rsidR="00207980" w:rsidRPr="00FE102E" w:rsidRDefault="00207980" w:rsidP="00FE102E">
            <w:pPr>
              <w:spacing w:after="0" w:line="240" w:lineRule="auto"/>
              <w:jc w:val="center"/>
              <w:rPr>
                <w:rFonts w:eastAsia="Times New Roman"/>
                <w:b/>
                <w:sz w:val="20"/>
                <w:szCs w:val="20"/>
              </w:rPr>
            </w:pPr>
            <w:r>
              <w:rPr>
                <w:rFonts w:eastAsia="Times New Roman"/>
                <w:b/>
                <w:sz w:val="20"/>
                <w:szCs w:val="20"/>
              </w:rPr>
              <w:t>Have responsibility</w:t>
            </w:r>
            <w:r w:rsidRPr="00FE102E">
              <w:rPr>
                <w:rFonts w:eastAsia="Times New Roman"/>
                <w:b/>
                <w:sz w:val="20"/>
                <w:szCs w:val="20"/>
              </w:rPr>
              <w:t xml:space="preserve"> </w:t>
            </w:r>
          </w:p>
        </w:tc>
        <w:tc>
          <w:tcPr>
            <w:tcW w:w="5424" w:type="dxa"/>
            <w:gridSpan w:val="4"/>
            <w:tcBorders>
              <w:top w:val="single" w:sz="8" w:space="0" w:color="auto"/>
              <w:bottom w:val="single" w:sz="6" w:space="0" w:color="auto"/>
            </w:tcBorders>
            <w:shd w:val="clear" w:color="auto" w:fill="05564A"/>
            <w:vAlign w:val="center"/>
          </w:tcPr>
          <w:p w14:paraId="6DB4A615" w14:textId="77777777" w:rsidR="00207980" w:rsidRDefault="00207980" w:rsidP="00B26FB1">
            <w:pPr>
              <w:spacing w:after="0" w:line="240" w:lineRule="auto"/>
              <w:jc w:val="center"/>
              <w:rPr>
                <w:rFonts w:eastAsia="Times New Roman"/>
                <w:b/>
                <w:sz w:val="20"/>
                <w:szCs w:val="20"/>
              </w:rPr>
            </w:pPr>
            <w:r>
              <w:rPr>
                <w:rFonts w:eastAsia="Times New Roman"/>
                <w:b/>
                <w:sz w:val="20"/>
                <w:szCs w:val="20"/>
              </w:rPr>
              <w:t>Extent to which the</w:t>
            </w:r>
          </w:p>
          <w:p w14:paraId="1EB3C6B6" w14:textId="550B2B76" w:rsidR="00207980" w:rsidRDefault="00207980" w:rsidP="00B26FB1">
            <w:pPr>
              <w:spacing w:after="0" w:line="240" w:lineRule="auto"/>
              <w:jc w:val="center"/>
              <w:rPr>
                <w:rFonts w:eastAsia="Times New Roman"/>
                <w:b/>
                <w:sz w:val="20"/>
                <w:szCs w:val="20"/>
              </w:rPr>
            </w:pPr>
            <w:r>
              <w:rPr>
                <w:rFonts w:eastAsia="Times New Roman"/>
                <w:b/>
                <w:sz w:val="20"/>
                <w:szCs w:val="20"/>
              </w:rPr>
              <w:t xml:space="preserve"> responsibility is challenging</w:t>
            </w:r>
          </w:p>
        </w:tc>
      </w:tr>
      <w:tr w:rsidR="00207980" w:rsidRPr="00FE102E" w14:paraId="0B84F341" w14:textId="71DAEA96" w:rsidTr="008E1D8B">
        <w:trPr>
          <w:trHeight w:hRule="exact" w:val="744"/>
          <w:tblHeader/>
          <w:jc w:val="center"/>
        </w:trPr>
        <w:tc>
          <w:tcPr>
            <w:tcW w:w="3618" w:type="dxa"/>
            <w:tcBorders>
              <w:top w:val="single" w:sz="6" w:space="0" w:color="auto"/>
              <w:bottom w:val="single" w:sz="6" w:space="0" w:color="auto"/>
            </w:tcBorders>
            <w:shd w:val="clear" w:color="auto" w:fill="D9D9D9" w:themeFill="background1" w:themeFillShade="D9"/>
            <w:vAlign w:val="center"/>
            <w:hideMark/>
          </w:tcPr>
          <w:p w14:paraId="6EF572D6" w14:textId="585C54E3" w:rsidR="00207980" w:rsidRPr="00FE102E" w:rsidRDefault="00207980" w:rsidP="00FE102E">
            <w:pPr>
              <w:spacing w:after="0" w:line="240" w:lineRule="auto"/>
              <w:jc w:val="center"/>
              <w:rPr>
                <w:rFonts w:eastAsia="Times New Roman"/>
                <w:b/>
                <w:sz w:val="20"/>
                <w:szCs w:val="20"/>
              </w:rPr>
            </w:pPr>
            <w:r>
              <w:rPr>
                <w:rFonts w:eastAsia="Times New Roman"/>
                <w:b/>
                <w:sz w:val="20"/>
                <w:szCs w:val="20"/>
              </w:rPr>
              <w:t>Area of responsibility</w:t>
            </w:r>
            <w:r w:rsidRPr="00FE102E">
              <w:rPr>
                <w:rFonts w:eastAsia="Times New Roman"/>
                <w:b/>
                <w:sz w:val="20"/>
                <w:szCs w:val="20"/>
              </w:rPr>
              <w:t xml:space="preserve"> </w:t>
            </w:r>
          </w:p>
        </w:tc>
        <w:tc>
          <w:tcPr>
            <w:tcW w:w="720" w:type="dxa"/>
            <w:tcBorders>
              <w:top w:val="single" w:sz="6" w:space="0" w:color="auto"/>
              <w:bottom w:val="single" w:sz="6" w:space="0" w:color="auto"/>
            </w:tcBorders>
            <w:shd w:val="clear" w:color="auto" w:fill="D9D9D9" w:themeFill="background1" w:themeFillShade="D9"/>
            <w:vAlign w:val="center"/>
            <w:hideMark/>
          </w:tcPr>
          <w:p w14:paraId="594372F4" w14:textId="77777777" w:rsidR="00207980" w:rsidRPr="00FE102E" w:rsidRDefault="00207980" w:rsidP="00FE102E">
            <w:pPr>
              <w:spacing w:after="0" w:line="240" w:lineRule="auto"/>
              <w:jc w:val="center"/>
              <w:rPr>
                <w:rFonts w:eastAsia="Times New Roman"/>
                <w:b/>
                <w:sz w:val="20"/>
                <w:szCs w:val="20"/>
              </w:rPr>
            </w:pPr>
            <w:r w:rsidRPr="00FE102E">
              <w:rPr>
                <w:rFonts w:eastAsia="Times New Roman"/>
                <w:b/>
                <w:sz w:val="20"/>
                <w:szCs w:val="20"/>
              </w:rPr>
              <w:t>Yes</w:t>
            </w:r>
          </w:p>
        </w:tc>
        <w:tc>
          <w:tcPr>
            <w:tcW w:w="810" w:type="dxa"/>
            <w:tcBorders>
              <w:top w:val="single" w:sz="6" w:space="0" w:color="auto"/>
              <w:bottom w:val="single" w:sz="6" w:space="0" w:color="auto"/>
            </w:tcBorders>
            <w:shd w:val="clear" w:color="auto" w:fill="D9D9D9" w:themeFill="background1" w:themeFillShade="D9"/>
            <w:vAlign w:val="center"/>
          </w:tcPr>
          <w:p w14:paraId="0B9DD42F" w14:textId="77777777" w:rsidR="00207980" w:rsidRPr="00FE102E" w:rsidRDefault="00207980" w:rsidP="00FE102E">
            <w:pPr>
              <w:spacing w:after="0" w:line="240" w:lineRule="auto"/>
              <w:jc w:val="center"/>
              <w:rPr>
                <w:rFonts w:eastAsia="Times New Roman"/>
                <w:b/>
                <w:sz w:val="20"/>
                <w:szCs w:val="20"/>
              </w:rPr>
            </w:pPr>
            <w:r w:rsidRPr="00FE102E">
              <w:rPr>
                <w:rFonts w:eastAsia="Times New Roman"/>
                <w:b/>
                <w:sz w:val="20"/>
                <w:szCs w:val="20"/>
              </w:rPr>
              <w:t>No</w:t>
            </w:r>
          </w:p>
        </w:tc>
        <w:tc>
          <w:tcPr>
            <w:tcW w:w="1356" w:type="dxa"/>
            <w:tcBorders>
              <w:top w:val="single" w:sz="6" w:space="0" w:color="auto"/>
              <w:bottom w:val="single" w:sz="6" w:space="0" w:color="auto"/>
            </w:tcBorders>
            <w:shd w:val="clear" w:color="auto" w:fill="D9D9D9" w:themeFill="background1" w:themeFillShade="D9"/>
            <w:vAlign w:val="center"/>
            <w:hideMark/>
          </w:tcPr>
          <w:p w14:paraId="2F735C03" w14:textId="773FA5FA" w:rsidR="00207980" w:rsidRDefault="00207980" w:rsidP="00FE102E">
            <w:pPr>
              <w:spacing w:after="0" w:line="240" w:lineRule="auto"/>
              <w:jc w:val="center"/>
              <w:rPr>
                <w:rFonts w:eastAsia="Times New Roman"/>
                <w:b/>
                <w:sz w:val="20"/>
                <w:szCs w:val="20"/>
              </w:rPr>
            </w:pPr>
            <w:r>
              <w:rPr>
                <w:rFonts w:eastAsia="Times New Roman"/>
                <w:b/>
                <w:sz w:val="20"/>
                <w:szCs w:val="20"/>
              </w:rPr>
              <w:t xml:space="preserve">Not </w:t>
            </w:r>
          </w:p>
          <w:p w14:paraId="40E1C4DF" w14:textId="779DAE96" w:rsidR="00207980" w:rsidRPr="00FE102E" w:rsidRDefault="00207980" w:rsidP="00FE102E">
            <w:pPr>
              <w:spacing w:after="0" w:line="240" w:lineRule="auto"/>
              <w:jc w:val="center"/>
              <w:rPr>
                <w:rFonts w:eastAsia="Times New Roman"/>
                <w:b/>
                <w:sz w:val="20"/>
                <w:szCs w:val="20"/>
              </w:rPr>
            </w:pPr>
            <w:r>
              <w:rPr>
                <w:rFonts w:eastAsia="Times New Roman"/>
                <w:b/>
                <w:sz w:val="20"/>
                <w:szCs w:val="20"/>
              </w:rPr>
              <w:t>challenging</w:t>
            </w:r>
          </w:p>
        </w:tc>
        <w:tc>
          <w:tcPr>
            <w:tcW w:w="1356" w:type="dxa"/>
            <w:tcBorders>
              <w:top w:val="single" w:sz="6" w:space="0" w:color="auto"/>
              <w:bottom w:val="single" w:sz="6" w:space="0" w:color="auto"/>
            </w:tcBorders>
            <w:shd w:val="clear" w:color="auto" w:fill="D9D9D9" w:themeFill="background1" w:themeFillShade="D9"/>
            <w:vAlign w:val="center"/>
            <w:hideMark/>
          </w:tcPr>
          <w:p w14:paraId="621047E9" w14:textId="77777777" w:rsidR="00207980" w:rsidRDefault="00207980" w:rsidP="00FE102E">
            <w:pPr>
              <w:spacing w:after="0" w:line="240" w:lineRule="auto"/>
              <w:jc w:val="center"/>
              <w:rPr>
                <w:rFonts w:eastAsia="Times New Roman"/>
                <w:b/>
                <w:sz w:val="20"/>
                <w:szCs w:val="20"/>
              </w:rPr>
            </w:pPr>
            <w:r>
              <w:rPr>
                <w:rFonts w:eastAsia="Times New Roman"/>
                <w:b/>
                <w:sz w:val="20"/>
                <w:szCs w:val="20"/>
              </w:rPr>
              <w:t>Somewhat</w:t>
            </w:r>
          </w:p>
          <w:p w14:paraId="304A88E3" w14:textId="25A3909C" w:rsidR="00207980" w:rsidRPr="00FE102E" w:rsidRDefault="00207980" w:rsidP="00FE102E">
            <w:pPr>
              <w:spacing w:after="0" w:line="240" w:lineRule="auto"/>
              <w:jc w:val="center"/>
              <w:rPr>
                <w:rFonts w:eastAsia="Times New Roman"/>
                <w:b/>
                <w:sz w:val="20"/>
                <w:szCs w:val="20"/>
              </w:rPr>
            </w:pPr>
            <w:r>
              <w:rPr>
                <w:rFonts w:eastAsia="Times New Roman"/>
                <w:b/>
                <w:sz w:val="20"/>
                <w:szCs w:val="20"/>
              </w:rPr>
              <w:t>challenging</w:t>
            </w:r>
          </w:p>
        </w:tc>
        <w:tc>
          <w:tcPr>
            <w:tcW w:w="1356" w:type="dxa"/>
            <w:tcBorders>
              <w:top w:val="single" w:sz="6" w:space="0" w:color="auto"/>
              <w:bottom w:val="single" w:sz="6" w:space="0" w:color="auto"/>
            </w:tcBorders>
            <w:shd w:val="clear" w:color="auto" w:fill="D9D9D9" w:themeFill="background1" w:themeFillShade="D9"/>
            <w:vAlign w:val="center"/>
            <w:hideMark/>
          </w:tcPr>
          <w:p w14:paraId="0EEF77C8" w14:textId="77777777" w:rsidR="00207980" w:rsidRDefault="00207980" w:rsidP="00FE102E">
            <w:pPr>
              <w:spacing w:after="0" w:line="240" w:lineRule="auto"/>
              <w:jc w:val="center"/>
              <w:rPr>
                <w:rFonts w:eastAsia="Times New Roman"/>
                <w:b/>
                <w:sz w:val="20"/>
                <w:szCs w:val="20"/>
              </w:rPr>
            </w:pPr>
            <w:r>
              <w:rPr>
                <w:rFonts w:eastAsia="Times New Roman"/>
                <w:b/>
                <w:sz w:val="20"/>
                <w:szCs w:val="20"/>
              </w:rPr>
              <w:t>Very</w:t>
            </w:r>
          </w:p>
          <w:p w14:paraId="36723931" w14:textId="13D2F599" w:rsidR="00207980" w:rsidRPr="00FE102E" w:rsidRDefault="00207980" w:rsidP="00FE102E">
            <w:pPr>
              <w:spacing w:after="0" w:line="240" w:lineRule="auto"/>
              <w:jc w:val="center"/>
              <w:rPr>
                <w:rFonts w:eastAsia="Times New Roman"/>
                <w:b/>
                <w:sz w:val="20"/>
                <w:szCs w:val="20"/>
              </w:rPr>
            </w:pPr>
            <w:r>
              <w:rPr>
                <w:rFonts w:eastAsia="Times New Roman"/>
                <w:b/>
                <w:sz w:val="20"/>
                <w:szCs w:val="20"/>
              </w:rPr>
              <w:t>challenging</w:t>
            </w:r>
          </w:p>
        </w:tc>
        <w:tc>
          <w:tcPr>
            <w:tcW w:w="1356" w:type="dxa"/>
            <w:tcBorders>
              <w:top w:val="single" w:sz="6" w:space="0" w:color="auto"/>
              <w:bottom w:val="single" w:sz="6" w:space="0" w:color="auto"/>
            </w:tcBorders>
            <w:shd w:val="clear" w:color="auto" w:fill="D9D9D9" w:themeFill="background1" w:themeFillShade="D9"/>
            <w:vAlign w:val="center"/>
          </w:tcPr>
          <w:p w14:paraId="76667EB7" w14:textId="7EAF7F2C" w:rsidR="00207980" w:rsidRDefault="00207980" w:rsidP="00207980">
            <w:pPr>
              <w:spacing w:after="0" w:line="240" w:lineRule="auto"/>
              <w:jc w:val="center"/>
              <w:rPr>
                <w:rFonts w:eastAsia="Times New Roman"/>
                <w:b/>
                <w:sz w:val="20"/>
                <w:szCs w:val="20"/>
              </w:rPr>
            </w:pPr>
            <w:r>
              <w:rPr>
                <w:rFonts w:eastAsia="Times New Roman"/>
                <w:b/>
                <w:sz w:val="20"/>
                <w:szCs w:val="20"/>
              </w:rPr>
              <w:t>N</w:t>
            </w:r>
            <w:r w:rsidR="00CD64AA">
              <w:rPr>
                <w:rFonts w:eastAsia="Times New Roman"/>
                <w:b/>
                <w:sz w:val="20"/>
                <w:szCs w:val="20"/>
              </w:rPr>
              <w:t>ot applicable</w:t>
            </w:r>
          </w:p>
        </w:tc>
      </w:tr>
      <w:tr w:rsidR="00C30C57" w:rsidRPr="00FE102E" w14:paraId="3CD5DE7C" w14:textId="551826FE" w:rsidTr="00340F0D">
        <w:trPr>
          <w:trHeight w:hRule="exact" w:val="339"/>
          <w:jc w:val="center"/>
        </w:trPr>
        <w:tc>
          <w:tcPr>
            <w:tcW w:w="10572" w:type="dxa"/>
            <w:gridSpan w:val="7"/>
            <w:shd w:val="clear" w:color="auto" w:fill="E7E6E6" w:themeFill="background2"/>
            <w:vAlign w:val="center"/>
          </w:tcPr>
          <w:p w14:paraId="1A9CC980" w14:textId="0E057D84" w:rsidR="00C30C57" w:rsidRPr="00514E55" w:rsidRDefault="00C30C57" w:rsidP="00256023">
            <w:pPr>
              <w:pStyle w:val="MASPbody"/>
              <w:rPr>
                <w:i/>
                <w:sz w:val="20"/>
              </w:rPr>
            </w:pPr>
            <w:r w:rsidRPr="00514E55">
              <w:rPr>
                <w:i/>
                <w:sz w:val="20"/>
              </w:rPr>
              <w:t>Marketing and student recruitment</w:t>
            </w:r>
          </w:p>
        </w:tc>
      </w:tr>
      <w:tr w:rsidR="00207980" w:rsidRPr="00FE102E" w14:paraId="36E584A3" w14:textId="0BEAE435" w:rsidTr="008E1D8B">
        <w:trPr>
          <w:trHeight w:hRule="exact" w:val="357"/>
          <w:jc w:val="center"/>
        </w:trPr>
        <w:tc>
          <w:tcPr>
            <w:tcW w:w="3618" w:type="dxa"/>
            <w:vAlign w:val="center"/>
            <w:hideMark/>
          </w:tcPr>
          <w:p w14:paraId="73088E10" w14:textId="11757193" w:rsidR="00207980" w:rsidRPr="00FE102E" w:rsidRDefault="00207980" w:rsidP="00207980">
            <w:pPr>
              <w:numPr>
                <w:ilvl w:val="0"/>
                <w:numId w:val="13"/>
              </w:numPr>
              <w:spacing w:after="0" w:line="240" w:lineRule="auto"/>
              <w:ind w:left="288" w:hanging="288"/>
              <w:rPr>
                <w:rFonts w:eastAsia="Times New Roman"/>
                <w:sz w:val="20"/>
                <w:szCs w:val="20"/>
              </w:rPr>
            </w:pPr>
            <w:r>
              <w:rPr>
                <w:rFonts w:eastAsia="Times New Roman"/>
                <w:sz w:val="20"/>
                <w:szCs w:val="20"/>
              </w:rPr>
              <w:lastRenderedPageBreak/>
              <w:t>Marketing the magnet program</w:t>
            </w:r>
          </w:p>
        </w:tc>
        <w:tc>
          <w:tcPr>
            <w:tcW w:w="720" w:type="dxa"/>
            <w:vAlign w:val="center"/>
            <w:hideMark/>
          </w:tcPr>
          <w:p w14:paraId="2A3EEB15"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89"/>
              </w:sdtPr>
              <w:sdtEndPr/>
              <w:sdtContent>
                <w:r w:rsidR="00207980" w:rsidRPr="00FE102E">
                  <w:rPr>
                    <w:rFonts w:ascii="Arial" w:eastAsia="Times New Roman" w:hAnsi="Arial" w:cs="Arial"/>
                    <w:sz w:val="20"/>
                    <w:szCs w:val="20"/>
                  </w:rPr>
                  <w:sym w:font="Symbol" w:char="F0A0"/>
                </w:r>
              </w:sdtContent>
            </w:sdt>
          </w:p>
        </w:tc>
        <w:tc>
          <w:tcPr>
            <w:tcW w:w="810" w:type="dxa"/>
            <w:vAlign w:val="center"/>
          </w:tcPr>
          <w:p w14:paraId="4ACD546D"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762"/>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422CC498"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90"/>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4A7EE3BE"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91"/>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00F3D8C7"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92"/>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4D417B47" w14:textId="6B54C3CD"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52666094"/>
              </w:sdtPr>
              <w:sdtEndPr/>
              <w:sdtContent>
                <w:r w:rsidR="00207980" w:rsidRPr="00FE102E">
                  <w:rPr>
                    <w:rFonts w:ascii="Arial" w:eastAsia="Times New Roman" w:hAnsi="Arial" w:cs="Arial"/>
                    <w:sz w:val="20"/>
                    <w:szCs w:val="20"/>
                  </w:rPr>
                  <w:sym w:font="Symbol" w:char="F0A0"/>
                </w:r>
              </w:sdtContent>
            </w:sdt>
          </w:p>
        </w:tc>
      </w:tr>
      <w:tr w:rsidR="00207980" w:rsidRPr="00FE102E" w14:paraId="48AAB5EE" w14:textId="64232B35" w:rsidTr="008E1D8B">
        <w:trPr>
          <w:trHeight w:hRule="exact" w:val="720"/>
          <w:jc w:val="center"/>
        </w:trPr>
        <w:tc>
          <w:tcPr>
            <w:tcW w:w="3618" w:type="dxa"/>
            <w:vAlign w:val="center"/>
            <w:hideMark/>
          </w:tcPr>
          <w:p w14:paraId="1C827E23" w14:textId="77777777" w:rsidR="00207980" w:rsidRPr="00FE102E" w:rsidRDefault="00207980" w:rsidP="00207980">
            <w:pPr>
              <w:numPr>
                <w:ilvl w:val="0"/>
                <w:numId w:val="13"/>
              </w:numPr>
              <w:spacing w:after="0" w:line="240" w:lineRule="auto"/>
              <w:ind w:left="288" w:hanging="288"/>
              <w:rPr>
                <w:rFonts w:eastAsia="Times New Roman"/>
                <w:sz w:val="20"/>
                <w:szCs w:val="20"/>
              </w:rPr>
            </w:pPr>
            <w:r w:rsidRPr="00FE102E">
              <w:rPr>
                <w:rFonts w:eastAsia="Times New Roman"/>
                <w:sz w:val="20"/>
                <w:szCs w:val="20"/>
              </w:rPr>
              <w:t xml:space="preserve">Recruiting the desired number and type of students to reduce minority group isolation </w:t>
            </w:r>
          </w:p>
        </w:tc>
        <w:tc>
          <w:tcPr>
            <w:tcW w:w="720" w:type="dxa"/>
            <w:vAlign w:val="center"/>
            <w:hideMark/>
          </w:tcPr>
          <w:p w14:paraId="552DC826"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094"/>
              </w:sdtPr>
              <w:sdtEndPr/>
              <w:sdtContent>
                <w:r w:rsidR="00207980" w:rsidRPr="00FE102E">
                  <w:rPr>
                    <w:rFonts w:ascii="Arial" w:eastAsia="Times New Roman" w:hAnsi="Arial" w:cs="Arial"/>
                    <w:sz w:val="20"/>
                    <w:szCs w:val="20"/>
                  </w:rPr>
                  <w:sym w:font="Symbol" w:char="F0A0"/>
                </w:r>
              </w:sdtContent>
            </w:sdt>
          </w:p>
        </w:tc>
        <w:tc>
          <w:tcPr>
            <w:tcW w:w="810" w:type="dxa"/>
            <w:vAlign w:val="center"/>
          </w:tcPr>
          <w:p w14:paraId="586445ED"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764"/>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19DB730F"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095"/>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12D9D7C0"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096"/>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4A36974C"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097"/>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343D76FB" w14:textId="7BE76F4A"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540396071"/>
              </w:sdtPr>
              <w:sdtEndPr/>
              <w:sdtContent>
                <w:r w:rsidR="00207980" w:rsidRPr="00FE102E">
                  <w:rPr>
                    <w:rFonts w:ascii="Arial" w:eastAsia="Times New Roman" w:hAnsi="Arial" w:cs="Arial"/>
                    <w:sz w:val="20"/>
                    <w:szCs w:val="20"/>
                  </w:rPr>
                  <w:sym w:font="Symbol" w:char="F0A0"/>
                </w:r>
              </w:sdtContent>
            </w:sdt>
          </w:p>
        </w:tc>
      </w:tr>
      <w:tr w:rsidR="00207980" w:rsidRPr="00FE102E" w14:paraId="5B6265E0" w14:textId="350A5626" w:rsidTr="008E1D8B">
        <w:trPr>
          <w:trHeight w:hRule="exact" w:val="720"/>
          <w:jc w:val="center"/>
        </w:trPr>
        <w:tc>
          <w:tcPr>
            <w:tcW w:w="3618" w:type="dxa"/>
            <w:vAlign w:val="center"/>
            <w:hideMark/>
          </w:tcPr>
          <w:p w14:paraId="5812490C" w14:textId="77777777" w:rsidR="00207980" w:rsidRPr="00FE102E" w:rsidRDefault="00207980" w:rsidP="00207980">
            <w:pPr>
              <w:numPr>
                <w:ilvl w:val="0"/>
                <w:numId w:val="13"/>
              </w:numPr>
              <w:spacing w:after="0" w:line="240" w:lineRule="auto"/>
              <w:ind w:left="288" w:hanging="288"/>
              <w:rPr>
                <w:rFonts w:eastAsia="Times New Roman"/>
                <w:sz w:val="20"/>
                <w:szCs w:val="20"/>
              </w:rPr>
            </w:pPr>
            <w:r w:rsidRPr="00FE102E">
              <w:rPr>
                <w:rFonts w:eastAsia="Times New Roman"/>
                <w:sz w:val="20"/>
                <w:szCs w:val="20"/>
              </w:rPr>
              <w:t>Assessing the effectiveness of your marketing/recruitment plan</w:t>
            </w:r>
          </w:p>
        </w:tc>
        <w:tc>
          <w:tcPr>
            <w:tcW w:w="720" w:type="dxa"/>
            <w:vAlign w:val="center"/>
            <w:hideMark/>
          </w:tcPr>
          <w:p w14:paraId="5089262D"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099"/>
              </w:sdtPr>
              <w:sdtEndPr/>
              <w:sdtContent>
                <w:r w:rsidR="00207980" w:rsidRPr="00FE102E">
                  <w:rPr>
                    <w:rFonts w:ascii="Arial" w:eastAsia="Times New Roman" w:hAnsi="Arial" w:cs="Arial"/>
                    <w:sz w:val="20"/>
                    <w:szCs w:val="20"/>
                  </w:rPr>
                  <w:sym w:font="Symbol" w:char="F0A0"/>
                </w:r>
              </w:sdtContent>
            </w:sdt>
          </w:p>
        </w:tc>
        <w:tc>
          <w:tcPr>
            <w:tcW w:w="810" w:type="dxa"/>
            <w:vAlign w:val="center"/>
          </w:tcPr>
          <w:p w14:paraId="388A7DDD"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765"/>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340B683E"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00"/>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34AAEE03"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01"/>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1C79BA9D"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02"/>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6897B6E9" w14:textId="7A687F60"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46809607"/>
              </w:sdtPr>
              <w:sdtEndPr/>
              <w:sdtContent>
                <w:r w:rsidR="00207980" w:rsidRPr="00FE102E">
                  <w:rPr>
                    <w:rFonts w:ascii="Arial" w:eastAsia="Times New Roman" w:hAnsi="Arial" w:cs="Arial"/>
                    <w:sz w:val="20"/>
                    <w:szCs w:val="20"/>
                  </w:rPr>
                  <w:sym w:font="Symbol" w:char="F0A0"/>
                </w:r>
              </w:sdtContent>
            </w:sdt>
          </w:p>
        </w:tc>
      </w:tr>
      <w:tr w:rsidR="00207980" w:rsidRPr="00FE102E" w14:paraId="70CA1A28" w14:textId="1F50F0F2" w:rsidTr="008E1D8B">
        <w:trPr>
          <w:trHeight w:hRule="exact" w:val="366"/>
          <w:jc w:val="center"/>
        </w:trPr>
        <w:tc>
          <w:tcPr>
            <w:tcW w:w="9216" w:type="dxa"/>
            <w:gridSpan w:val="6"/>
            <w:shd w:val="clear" w:color="auto" w:fill="E7E6E6" w:themeFill="background2"/>
            <w:vAlign w:val="center"/>
          </w:tcPr>
          <w:p w14:paraId="34670F7E" w14:textId="531D8957" w:rsidR="00207980" w:rsidRPr="00514E55" w:rsidRDefault="00207980" w:rsidP="00207980">
            <w:pPr>
              <w:pStyle w:val="MASPbody"/>
              <w:keepNext/>
              <w:keepLines/>
              <w:rPr>
                <w:i/>
                <w:sz w:val="20"/>
              </w:rPr>
            </w:pPr>
            <w:r w:rsidRPr="00514E55">
              <w:rPr>
                <w:i/>
                <w:sz w:val="20"/>
              </w:rPr>
              <w:t>Magnet theme, curriculum, and instruction</w:t>
            </w:r>
          </w:p>
        </w:tc>
        <w:tc>
          <w:tcPr>
            <w:tcW w:w="1356" w:type="dxa"/>
            <w:shd w:val="clear" w:color="auto" w:fill="E7E6E6" w:themeFill="background2"/>
          </w:tcPr>
          <w:p w14:paraId="7F3847C1" w14:textId="77777777" w:rsidR="00207980" w:rsidRPr="00514E55" w:rsidRDefault="00207980" w:rsidP="00207980">
            <w:pPr>
              <w:pStyle w:val="MASPbody"/>
              <w:keepNext/>
              <w:keepLines/>
              <w:rPr>
                <w:i/>
                <w:sz w:val="20"/>
              </w:rPr>
            </w:pPr>
          </w:p>
        </w:tc>
      </w:tr>
      <w:tr w:rsidR="00207980" w:rsidRPr="00FE102E" w14:paraId="6CEEFAA9" w14:textId="2D25C122" w:rsidTr="008E1D8B">
        <w:trPr>
          <w:trHeight w:hRule="exact" w:val="1059"/>
          <w:jc w:val="center"/>
        </w:trPr>
        <w:tc>
          <w:tcPr>
            <w:tcW w:w="3618" w:type="dxa"/>
            <w:vAlign w:val="center"/>
            <w:hideMark/>
          </w:tcPr>
          <w:p w14:paraId="68EB33BD" w14:textId="5C4EBE00" w:rsidR="00207980" w:rsidRPr="00FE102E" w:rsidRDefault="00207980" w:rsidP="00207980">
            <w:pPr>
              <w:keepNext/>
              <w:keepLines/>
              <w:numPr>
                <w:ilvl w:val="0"/>
                <w:numId w:val="13"/>
              </w:numPr>
              <w:spacing w:after="0" w:line="240" w:lineRule="auto"/>
              <w:ind w:left="288" w:hanging="288"/>
              <w:rPr>
                <w:rFonts w:eastAsia="Times New Roman"/>
                <w:sz w:val="20"/>
                <w:szCs w:val="20"/>
              </w:rPr>
            </w:pPr>
            <w:r w:rsidRPr="00256023">
              <w:rPr>
                <w:rFonts w:eastAsia="Times New Roman"/>
                <w:sz w:val="20"/>
                <w:szCs w:val="20"/>
              </w:rPr>
              <w:t>Establishing program goals for delivering and achieving equitable STEM, STEAM, or other theme-related education</w:t>
            </w:r>
          </w:p>
        </w:tc>
        <w:tc>
          <w:tcPr>
            <w:tcW w:w="720" w:type="dxa"/>
            <w:vAlign w:val="center"/>
            <w:hideMark/>
          </w:tcPr>
          <w:p w14:paraId="222CD30C" w14:textId="77777777" w:rsidR="00207980" w:rsidRPr="00FE102E" w:rsidRDefault="007977CF" w:rsidP="00207980">
            <w:pPr>
              <w:keepNext/>
              <w:keepLines/>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89"/>
              </w:sdtPr>
              <w:sdtEndPr/>
              <w:sdtContent>
                <w:r w:rsidR="00207980" w:rsidRPr="00FE102E">
                  <w:rPr>
                    <w:rFonts w:ascii="Arial" w:eastAsia="Times New Roman" w:hAnsi="Arial" w:cs="Arial"/>
                    <w:sz w:val="20"/>
                    <w:szCs w:val="20"/>
                  </w:rPr>
                  <w:sym w:font="Symbol" w:char="F0A0"/>
                </w:r>
              </w:sdtContent>
            </w:sdt>
          </w:p>
        </w:tc>
        <w:tc>
          <w:tcPr>
            <w:tcW w:w="810" w:type="dxa"/>
            <w:vAlign w:val="center"/>
          </w:tcPr>
          <w:p w14:paraId="2CA930BA" w14:textId="77777777" w:rsidR="00207980" w:rsidRPr="00FE102E" w:rsidRDefault="007977CF" w:rsidP="00207980">
            <w:pPr>
              <w:keepNext/>
              <w:keepLines/>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767"/>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71BF2057" w14:textId="77777777" w:rsidR="00207980" w:rsidRPr="00FE102E" w:rsidRDefault="007977CF" w:rsidP="00207980">
            <w:pPr>
              <w:keepNext/>
              <w:keepLines/>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90"/>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4C48A277" w14:textId="77777777" w:rsidR="00207980" w:rsidRPr="00FE102E" w:rsidRDefault="007977CF" w:rsidP="00207980">
            <w:pPr>
              <w:keepNext/>
              <w:keepLines/>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91"/>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198D889F" w14:textId="77777777" w:rsidR="00207980" w:rsidRPr="00FE102E" w:rsidRDefault="007977CF" w:rsidP="00207980">
            <w:pPr>
              <w:keepNext/>
              <w:keepLines/>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92"/>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1C6EFF4F" w14:textId="319353AC" w:rsidR="00207980" w:rsidRDefault="007977CF" w:rsidP="00207980">
            <w:pPr>
              <w:keepNext/>
              <w:keepLines/>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010100696"/>
              </w:sdtPr>
              <w:sdtEndPr/>
              <w:sdtContent>
                <w:r w:rsidR="00207980" w:rsidRPr="00FE102E">
                  <w:rPr>
                    <w:rFonts w:ascii="Arial" w:eastAsia="Times New Roman" w:hAnsi="Arial" w:cs="Arial"/>
                    <w:sz w:val="20"/>
                    <w:szCs w:val="20"/>
                  </w:rPr>
                  <w:sym w:font="Symbol" w:char="F0A0"/>
                </w:r>
              </w:sdtContent>
            </w:sdt>
          </w:p>
        </w:tc>
      </w:tr>
      <w:tr w:rsidR="00207980" w:rsidRPr="00FE102E" w14:paraId="2C0EF266" w14:textId="694537E3" w:rsidTr="008E1D8B">
        <w:trPr>
          <w:trHeight w:hRule="exact" w:val="1059"/>
          <w:jc w:val="center"/>
        </w:trPr>
        <w:tc>
          <w:tcPr>
            <w:tcW w:w="3618" w:type="dxa"/>
            <w:vAlign w:val="center"/>
          </w:tcPr>
          <w:p w14:paraId="7E1CB2BA" w14:textId="288F2ADB" w:rsidR="00207980" w:rsidRPr="00256023" w:rsidRDefault="00207980" w:rsidP="00207980">
            <w:pPr>
              <w:numPr>
                <w:ilvl w:val="0"/>
                <w:numId w:val="13"/>
              </w:numPr>
              <w:spacing w:after="0" w:line="240" w:lineRule="auto"/>
              <w:ind w:left="288" w:hanging="288"/>
              <w:rPr>
                <w:rFonts w:eastAsia="Times New Roman"/>
                <w:sz w:val="20"/>
                <w:szCs w:val="20"/>
              </w:rPr>
            </w:pPr>
            <w:r w:rsidRPr="00256023">
              <w:rPr>
                <w:rFonts w:eastAsia="Times New Roman"/>
                <w:sz w:val="20"/>
                <w:szCs w:val="20"/>
              </w:rPr>
              <w:t>Establishing definition of STEM, STEAM, or other theme that characterize</w:t>
            </w:r>
            <w:r>
              <w:rPr>
                <w:rFonts w:eastAsia="Times New Roman"/>
                <w:sz w:val="20"/>
                <w:szCs w:val="20"/>
              </w:rPr>
              <w:t>s</w:t>
            </w:r>
            <w:r w:rsidRPr="00256023">
              <w:rPr>
                <w:rFonts w:eastAsia="Times New Roman"/>
                <w:sz w:val="20"/>
                <w:szCs w:val="20"/>
              </w:rPr>
              <w:t xml:space="preserve"> </w:t>
            </w:r>
            <w:r>
              <w:rPr>
                <w:rFonts w:eastAsia="Times New Roman"/>
                <w:sz w:val="20"/>
                <w:szCs w:val="20"/>
              </w:rPr>
              <w:t>the</w:t>
            </w:r>
            <w:r w:rsidRPr="00256023">
              <w:rPr>
                <w:rFonts w:eastAsia="Times New Roman"/>
                <w:sz w:val="20"/>
                <w:szCs w:val="20"/>
              </w:rPr>
              <w:t xml:space="preserve"> school’s magnet program</w:t>
            </w:r>
          </w:p>
        </w:tc>
        <w:tc>
          <w:tcPr>
            <w:tcW w:w="720" w:type="dxa"/>
            <w:vAlign w:val="center"/>
          </w:tcPr>
          <w:p w14:paraId="2E017EAF" w14:textId="5D3E0D0D"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764647776"/>
              </w:sdtPr>
              <w:sdtEndPr/>
              <w:sdtContent>
                <w:r w:rsidR="00207980" w:rsidRPr="00FE102E">
                  <w:rPr>
                    <w:rFonts w:ascii="Arial" w:eastAsia="Times New Roman" w:hAnsi="Arial" w:cs="Arial"/>
                    <w:sz w:val="20"/>
                    <w:szCs w:val="20"/>
                  </w:rPr>
                  <w:sym w:font="Symbol" w:char="F0A0"/>
                </w:r>
              </w:sdtContent>
            </w:sdt>
          </w:p>
        </w:tc>
        <w:tc>
          <w:tcPr>
            <w:tcW w:w="810" w:type="dxa"/>
            <w:vAlign w:val="center"/>
          </w:tcPr>
          <w:p w14:paraId="0A65D5D2" w14:textId="4C2CFAD7"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628355804"/>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7FC88F62" w14:textId="0A92FA4D"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381718735"/>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4C31A859" w14:textId="4EBCDC26"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026781776"/>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28144104" w14:textId="00F95C51"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091660147"/>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1F7DF687" w14:textId="7A73623D"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34571049"/>
              </w:sdtPr>
              <w:sdtEndPr/>
              <w:sdtContent>
                <w:r w:rsidR="00207980" w:rsidRPr="00FE102E">
                  <w:rPr>
                    <w:rFonts w:ascii="Arial" w:eastAsia="Times New Roman" w:hAnsi="Arial" w:cs="Arial"/>
                    <w:sz w:val="20"/>
                    <w:szCs w:val="20"/>
                  </w:rPr>
                  <w:sym w:font="Symbol" w:char="F0A0"/>
                </w:r>
              </w:sdtContent>
            </w:sdt>
          </w:p>
        </w:tc>
      </w:tr>
      <w:tr w:rsidR="00207980" w:rsidRPr="00FE102E" w14:paraId="516AA043" w14:textId="3E676492" w:rsidTr="008E1D8B">
        <w:trPr>
          <w:trHeight w:hRule="exact" w:val="720"/>
          <w:jc w:val="center"/>
        </w:trPr>
        <w:tc>
          <w:tcPr>
            <w:tcW w:w="3618" w:type="dxa"/>
            <w:vAlign w:val="center"/>
          </w:tcPr>
          <w:p w14:paraId="1EC3C3D8" w14:textId="6D200A2D" w:rsidR="00207980" w:rsidRPr="00FE102E" w:rsidRDefault="00207980" w:rsidP="00207980">
            <w:pPr>
              <w:numPr>
                <w:ilvl w:val="0"/>
                <w:numId w:val="13"/>
              </w:numPr>
              <w:spacing w:after="0" w:line="240" w:lineRule="auto"/>
              <w:ind w:left="288" w:hanging="288"/>
              <w:rPr>
                <w:rFonts w:eastAsia="Times New Roman"/>
                <w:sz w:val="20"/>
                <w:szCs w:val="20"/>
              </w:rPr>
            </w:pPr>
            <w:r>
              <w:rPr>
                <w:rFonts w:eastAsia="Times New Roman"/>
                <w:sz w:val="20"/>
                <w:szCs w:val="20"/>
              </w:rPr>
              <w:t>Developing a culturally responsive curriculum</w:t>
            </w:r>
          </w:p>
        </w:tc>
        <w:tc>
          <w:tcPr>
            <w:tcW w:w="720" w:type="dxa"/>
            <w:vAlign w:val="center"/>
          </w:tcPr>
          <w:p w14:paraId="573CF4C8" w14:textId="3F266383"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356464418"/>
              </w:sdtPr>
              <w:sdtEndPr/>
              <w:sdtContent>
                <w:r w:rsidR="00207980" w:rsidRPr="00FE102E">
                  <w:rPr>
                    <w:rFonts w:ascii="Arial" w:eastAsia="Times New Roman" w:hAnsi="Arial" w:cs="Arial"/>
                    <w:sz w:val="20"/>
                    <w:szCs w:val="20"/>
                  </w:rPr>
                  <w:sym w:font="Symbol" w:char="F0A0"/>
                </w:r>
              </w:sdtContent>
            </w:sdt>
          </w:p>
        </w:tc>
        <w:tc>
          <w:tcPr>
            <w:tcW w:w="810" w:type="dxa"/>
            <w:vAlign w:val="center"/>
          </w:tcPr>
          <w:p w14:paraId="58878927" w14:textId="3EC46757"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266381437"/>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62A5779B" w14:textId="0FBD563E"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737902907"/>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00EA585E" w14:textId="6DA22FA2"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22586498"/>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394CC692" w14:textId="020A5304"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597213288"/>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1F8A127A" w14:textId="2EB3DD8D"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863866108"/>
              </w:sdtPr>
              <w:sdtEndPr/>
              <w:sdtContent>
                <w:r w:rsidR="00207980" w:rsidRPr="00FE102E">
                  <w:rPr>
                    <w:rFonts w:ascii="Arial" w:eastAsia="Times New Roman" w:hAnsi="Arial" w:cs="Arial"/>
                    <w:sz w:val="20"/>
                    <w:szCs w:val="20"/>
                  </w:rPr>
                  <w:sym w:font="Symbol" w:char="F0A0"/>
                </w:r>
              </w:sdtContent>
            </w:sdt>
          </w:p>
        </w:tc>
      </w:tr>
      <w:tr w:rsidR="00207980" w:rsidRPr="00FE102E" w14:paraId="0994D364" w14:textId="0EF39935" w:rsidTr="008E1D8B">
        <w:trPr>
          <w:trHeight w:hRule="exact" w:val="720"/>
          <w:jc w:val="center"/>
        </w:trPr>
        <w:tc>
          <w:tcPr>
            <w:tcW w:w="3618" w:type="dxa"/>
            <w:vAlign w:val="center"/>
            <w:hideMark/>
          </w:tcPr>
          <w:p w14:paraId="271317BD" w14:textId="77777777" w:rsidR="00207980" w:rsidRPr="00FE102E" w:rsidRDefault="00207980" w:rsidP="00207980">
            <w:pPr>
              <w:numPr>
                <w:ilvl w:val="0"/>
                <w:numId w:val="13"/>
              </w:numPr>
              <w:spacing w:after="0" w:line="240" w:lineRule="auto"/>
              <w:ind w:left="288" w:hanging="288"/>
              <w:rPr>
                <w:rFonts w:eastAsia="Times New Roman"/>
                <w:sz w:val="20"/>
                <w:szCs w:val="20"/>
              </w:rPr>
            </w:pPr>
            <w:r w:rsidRPr="00FE102E">
              <w:rPr>
                <w:rFonts w:eastAsia="Times New Roman"/>
                <w:sz w:val="20"/>
                <w:szCs w:val="20"/>
              </w:rPr>
              <w:t>Developing theme-based magnet curriculum</w:t>
            </w:r>
          </w:p>
        </w:tc>
        <w:tc>
          <w:tcPr>
            <w:tcW w:w="720" w:type="dxa"/>
            <w:vAlign w:val="center"/>
            <w:hideMark/>
          </w:tcPr>
          <w:p w14:paraId="2282682E"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913"/>
              </w:sdtPr>
              <w:sdtEndPr/>
              <w:sdtContent>
                <w:r w:rsidR="00207980" w:rsidRPr="00FE102E">
                  <w:rPr>
                    <w:rFonts w:ascii="Arial" w:eastAsia="Times New Roman" w:hAnsi="Arial" w:cs="Arial"/>
                    <w:sz w:val="20"/>
                    <w:szCs w:val="20"/>
                  </w:rPr>
                  <w:sym w:font="Symbol" w:char="F0A0"/>
                </w:r>
              </w:sdtContent>
            </w:sdt>
          </w:p>
        </w:tc>
        <w:tc>
          <w:tcPr>
            <w:tcW w:w="810" w:type="dxa"/>
            <w:vAlign w:val="center"/>
          </w:tcPr>
          <w:p w14:paraId="7FE3813A"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768"/>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55E18A13"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883"/>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487AEC6B"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891"/>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2ECCA5D4"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899"/>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32493349" w14:textId="46D0F507"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970425421"/>
              </w:sdtPr>
              <w:sdtEndPr/>
              <w:sdtContent>
                <w:r w:rsidR="00207980" w:rsidRPr="00FE102E">
                  <w:rPr>
                    <w:rFonts w:ascii="Arial" w:eastAsia="Times New Roman" w:hAnsi="Arial" w:cs="Arial"/>
                    <w:sz w:val="20"/>
                    <w:szCs w:val="20"/>
                  </w:rPr>
                  <w:sym w:font="Symbol" w:char="F0A0"/>
                </w:r>
              </w:sdtContent>
            </w:sdt>
          </w:p>
        </w:tc>
      </w:tr>
      <w:tr w:rsidR="00207980" w:rsidRPr="00FE102E" w14:paraId="2B552D12" w14:textId="3D4157BA" w:rsidTr="008E1D8B">
        <w:trPr>
          <w:trHeight w:hRule="exact" w:val="720"/>
          <w:jc w:val="center"/>
        </w:trPr>
        <w:tc>
          <w:tcPr>
            <w:tcW w:w="3618" w:type="dxa"/>
            <w:vAlign w:val="center"/>
            <w:hideMark/>
          </w:tcPr>
          <w:p w14:paraId="2D7E486B" w14:textId="1F23BA66" w:rsidR="00207980" w:rsidRPr="00FE102E" w:rsidRDefault="00207980" w:rsidP="008E1D8B">
            <w:pPr>
              <w:numPr>
                <w:ilvl w:val="0"/>
                <w:numId w:val="13"/>
              </w:numPr>
              <w:spacing w:after="0" w:line="240" w:lineRule="auto"/>
              <w:ind w:left="288" w:hanging="288"/>
              <w:rPr>
                <w:rFonts w:eastAsia="Times New Roman"/>
                <w:sz w:val="20"/>
                <w:szCs w:val="20"/>
              </w:rPr>
            </w:pPr>
            <w:r w:rsidRPr="00FE102E">
              <w:rPr>
                <w:sz w:val="20"/>
                <w:szCs w:val="20"/>
              </w:rPr>
              <w:t>Aligning magnet curricul</w:t>
            </w:r>
            <w:r w:rsidR="008E1D8B">
              <w:rPr>
                <w:sz w:val="20"/>
                <w:szCs w:val="20"/>
              </w:rPr>
              <w:t>um</w:t>
            </w:r>
            <w:r w:rsidRPr="00FE102E">
              <w:rPr>
                <w:sz w:val="20"/>
                <w:szCs w:val="20"/>
              </w:rPr>
              <w:t xml:space="preserve"> and instructional materials with content and performance standards</w:t>
            </w:r>
          </w:p>
        </w:tc>
        <w:tc>
          <w:tcPr>
            <w:tcW w:w="720" w:type="dxa"/>
            <w:vAlign w:val="center"/>
            <w:hideMark/>
          </w:tcPr>
          <w:p w14:paraId="60AD0756"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34"/>
              </w:sdtPr>
              <w:sdtEndPr/>
              <w:sdtContent>
                <w:r w:rsidR="00207980" w:rsidRPr="00FE102E">
                  <w:rPr>
                    <w:rFonts w:ascii="Arial" w:eastAsia="Times New Roman" w:hAnsi="Arial" w:cs="Arial"/>
                    <w:sz w:val="20"/>
                    <w:szCs w:val="20"/>
                  </w:rPr>
                  <w:sym w:font="Symbol" w:char="F0A0"/>
                </w:r>
              </w:sdtContent>
            </w:sdt>
          </w:p>
        </w:tc>
        <w:tc>
          <w:tcPr>
            <w:tcW w:w="810" w:type="dxa"/>
            <w:vAlign w:val="center"/>
          </w:tcPr>
          <w:p w14:paraId="68FF5F9B"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821"/>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2803B6B2"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35"/>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31848808"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36"/>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44636BAE"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37"/>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0ECF5D1B" w14:textId="2EDA03BC"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297527145"/>
              </w:sdtPr>
              <w:sdtEndPr/>
              <w:sdtContent>
                <w:r w:rsidR="00207980" w:rsidRPr="00FE102E">
                  <w:rPr>
                    <w:rFonts w:ascii="Arial" w:eastAsia="Times New Roman" w:hAnsi="Arial" w:cs="Arial"/>
                    <w:sz w:val="20"/>
                    <w:szCs w:val="20"/>
                  </w:rPr>
                  <w:sym w:font="Symbol" w:char="F0A0"/>
                </w:r>
              </w:sdtContent>
            </w:sdt>
          </w:p>
        </w:tc>
      </w:tr>
      <w:tr w:rsidR="00207980" w:rsidRPr="00FE102E" w14:paraId="2462686F" w14:textId="443382D1" w:rsidTr="008E1D8B">
        <w:trPr>
          <w:trHeight w:hRule="exact" w:val="720"/>
          <w:jc w:val="center"/>
        </w:trPr>
        <w:tc>
          <w:tcPr>
            <w:tcW w:w="3618" w:type="dxa"/>
            <w:vAlign w:val="center"/>
            <w:hideMark/>
          </w:tcPr>
          <w:p w14:paraId="7DAED2CB" w14:textId="5E9FC8ED" w:rsidR="00207980" w:rsidRPr="00FE102E" w:rsidRDefault="00207980" w:rsidP="00207980">
            <w:pPr>
              <w:numPr>
                <w:ilvl w:val="0"/>
                <w:numId w:val="13"/>
              </w:numPr>
              <w:spacing w:after="0" w:line="240" w:lineRule="auto"/>
              <w:ind w:left="288" w:hanging="288"/>
              <w:rPr>
                <w:rFonts w:eastAsia="Times New Roman"/>
                <w:sz w:val="20"/>
                <w:szCs w:val="20"/>
              </w:rPr>
            </w:pPr>
            <w:r>
              <w:rPr>
                <w:rFonts w:eastAsia="Times New Roman"/>
                <w:sz w:val="20"/>
                <w:szCs w:val="20"/>
              </w:rPr>
              <w:t>Overseeing integration of the magnet theme throughout the school</w:t>
            </w:r>
          </w:p>
        </w:tc>
        <w:tc>
          <w:tcPr>
            <w:tcW w:w="720" w:type="dxa"/>
            <w:vAlign w:val="center"/>
            <w:hideMark/>
          </w:tcPr>
          <w:p w14:paraId="36D9ABFC"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14"/>
              </w:sdtPr>
              <w:sdtEndPr/>
              <w:sdtContent>
                <w:r w:rsidR="00207980" w:rsidRPr="00FE102E">
                  <w:rPr>
                    <w:rFonts w:ascii="Arial" w:eastAsia="Times New Roman" w:hAnsi="Arial" w:cs="Arial"/>
                    <w:sz w:val="20"/>
                    <w:szCs w:val="20"/>
                  </w:rPr>
                  <w:sym w:font="Symbol" w:char="F0A0"/>
                </w:r>
              </w:sdtContent>
            </w:sdt>
          </w:p>
        </w:tc>
        <w:tc>
          <w:tcPr>
            <w:tcW w:w="810" w:type="dxa"/>
            <w:vAlign w:val="center"/>
          </w:tcPr>
          <w:p w14:paraId="57A7AE26"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822"/>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56D0CC35"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15"/>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2336F661"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16"/>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0E96BB03"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17"/>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072E53A3" w14:textId="2462EC12"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07277160"/>
              </w:sdtPr>
              <w:sdtEndPr/>
              <w:sdtContent>
                <w:r w:rsidR="00207980" w:rsidRPr="00FE102E">
                  <w:rPr>
                    <w:rFonts w:ascii="Arial" w:eastAsia="Times New Roman" w:hAnsi="Arial" w:cs="Arial"/>
                    <w:sz w:val="20"/>
                    <w:szCs w:val="20"/>
                  </w:rPr>
                  <w:sym w:font="Symbol" w:char="F0A0"/>
                </w:r>
              </w:sdtContent>
            </w:sdt>
          </w:p>
        </w:tc>
      </w:tr>
      <w:tr w:rsidR="00207980" w:rsidRPr="00FE102E" w14:paraId="7A5F4E8A" w14:textId="174B412D" w:rsidTr="008E1D8B">
        <w:trPr>
          <w:trHeight w:hRule="exact" w:val="720"/>
          <w:jc w:val="center"/>
        </w:trPr>
        <w:tc>
          <w:tcPr>
            <w:tcW w:w="3618" w:type="dxa"/>
            <w:vAlign w:val="center"/>
            <w:hideMark/>
          </w:tcPr>
          <w:p w14:paraId="6E4D4090" w14:textId="225053DD" w:rsidR="00207980" w:rsidRPr="00FE102E" w:rsidRDefault="00207980" w:rsidP="00207980">
            <w:pPr>
              <w:numPr>
                <w:ilvl w:val="0"/>
                <w:numId w:val="13"/>
              </w:numPr>
              <w:spacing w:after="0" w:line="240" w:lineRule="auto"/>
              <w:ind w:left="288" w:hanging="288"/>
              <w:rPr>
                <w:rFonts w:eastAsia="Times New Roman"/>
                <w:sz w:val="20"/>
                <w:szCs w:val="20"/>
              </w:rPr>
            </w:pPr>
            <w:r w:rsidRPr="00256023">
              <w:rPr>
                <w:rFonts w:eastAsia="Times New Roman"/>
                <w:sz w:val="20"/>
                <w:szCs w:val="20"/>
              </w:rPr>
              <w:t>Selecting appropriate instructional approaches</w:t>
            </w:r>
          </w:p>
        </w:tc>
        <w:tc>
          <w:tcPr>
            <w:tcW w:w="720" w:type="dxa"/>
            <w:vAlign w:val="center"/>
            <w:hideMark/>
          </w:tcPr>
          <w:p w14:paraId="24B2D724"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09"/>
              </w:sdtPr>
              <w:sdtEndPr/>
              <w:sdtContent>
                <w:r w:rsidR="00207980" w:rsidRPr="00FE102E">
                  <w:rPr>
                    <w:rFonts w:ascii="Arial" w:eastAsia="Times New Roman" w:hAnsi="Arial" w:cs="Arial"/>
                    <w:sz w:val="20"/>
                    <w:szCs w:val="20"/>
                  </w:rPr>
                  <w:sym w:font="Symbol" w:char="F0A0"/>
                </w:r>
              </w:sdtContent>
            </w:sdt>
          </w:p>
        </w:tc>
        <w:tc>
          <w:tcPr>
            <w:tcW w:w="810" w:type="dxa"/>
            <w:vAlign w:val="center"/>
          </w:tcPr>
          <w:p w14:paraId="7BF43918"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814"/>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633F56B0"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10"/>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0FED7947"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11"/>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24525C61"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12"/>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3D100E39" w14:textId="1E8E4E71"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68079237"/>
              </w:sdtPr>
              <w:sdtEndPr/>
              <w:sdtContent>
                <w:r w:rsidR="00207980" w:rsidRPr="00FE102E">
                  <w:rPr>
                    <w:rFonts w:ascii="Arial" w:eastAsia="Times New Roman" w:hAnsi="Arial" w:cs="Arial"/>
                    <w:sz w:val="20"/>
                    <w:szCs w:val="20"/>
                  </w:rPr>
                  <w:sym w:font="Symbol" w:char="F0A0"/>
                </w:r>
              </w:sdtContent>
            </w:sdt>
          </w:p>
        </w:tc>
      </w:tr>
      <w:tr w:rsidR="00207980" w:rsidRPr="00FE102E" w14:paraId="63F9727B" w14:textId="2BFE875C" w:rsidTr="008E1D8B">
        <w:trPr>
          <w:trHeight w:hRule="exact" w:val="720"/>
          <w:jc w:val="center"/>
        </w:trPr>
        <w:tc>
          <w:tcPr>
            <w:tcW w:w="3618" w:type="dxa"/>
            <w:vAlign w:val="center"/>
            <w:hideMark/>
          </w:tcPr>
          <w:p w14:paraId="3554FC8B" w14:textId="124120B1" w:rsidR="00207980" w:rsidRPr="00FE102E" w:rsidRDefault="00207980" w:rsidP="00207980">
            <w:pPr>
              <w:numPr>
                <w:ilvl w:val="0"/>
                <w:numId w:val="13"/>
              </w:numPr>
              <w:spacing w:after="0" w:line="240" w:lineRule="auto"/>
              <w:ind w:left="288" w:hanging="288"/>
              <w:rPr>
                <w:rFonts w:eastAsia="Times New Roman"/>
                <w:sz w:val="20"/>
                <w:szCs w:val="20"/>
              </w:rPr>
            </w:pPr>
            <w:r w:rsidRPr="00FE102E">
              <w:rPr>
                <w:rFonts w:eastAsia="Times New Roman"/>
                <w:sz w:val="20"/>
                <w:szCs w:val="20"/>
              </w:rPr>
              <w:t xml:space="preserve">Providing professional development linked to </w:t>
            </w:r>
            <w:r>
              <w:rPr>
                <w:rFonts w:eastAsia="Times New Roman"/>
                <w:sz w:val="20"/>
                <w:szCs w:val="20"/>
              </w:rPr>
              <w:t>the</w:t>
            </w:r>
            <w:r w:rsidRPr="00FE102E">
              <w:rPr>
                <w:rFonts w:eastAsia="Times New Roman"/>
                <w:sz w:val="20"/>
                <w:szCs w:val="20"/>
              </w:rPr>
              <w:t xml:space="preserve"> magnet theme and curriculum</w:t>
            </w:r>
          </w:p>
        </w:tc>
        <w:tc>
          <w:tcPr>
            <w:tcW w:w="720" w:type="dxa"/>
            <w:vAlign w:val="center"/>
            <w:hideMark/>
          </w:tcPr>
          <w:p w14:paraId="18693671"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19"/>
              </w:sdtPr>
              <w:sdtEndPr/>
              <w:sdtContent>
                <w:r w:rsidR="00207980" w:rsidRPr="00FE102E">
                  <w:rPr>
                    <w:rFonts w:ascii="Arial" w:eastAsia="Times New Roman" w:hAnsi="Arial" w:cs="Arial"/>
                    <w:sz w:val="20"/>
                    <w:szCs w:val="20"/>
                  </w:rPr>
                  <w:sym w:font="Symbol" w:char="F0A0"/>
                </w:r>
              </w:sdtContent>
            </w:sdt>
          </w:p>
        </w:tc>
        <w:tc>
          <w:tcPr>
            <w:tcW w:w="810" w:type="dxa"/>
            <w:vAlign w:val="center"/>
          </w:tcPr>
          <w:p w14:paraId="175A4DA4"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815"/>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7E615614"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20"/>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773044BC"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21"/>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11C9C9B9"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122"/>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5E9BA86A" w14:textId="4879B35F"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463337561"/>
              </w:sdtPr>
              <w:sdtEndPr/>
              <w:sdtContent>
                <w:r w:rsidR="00207980" w:rsidRPr="00FE102E">
                  <w:rPr>
                    <w:rFonts w:ascii="Arial" w:eastAsia="Times New Roman" w:hAnsi="Arial" w:cs="Arial"/>
                    <w:sz w:val="20"/>
                    <w:szCs w:val="20"/>
                  </w:rPr>
                  <w:sym w:font="Symbol" w:char="F0A0"/>
                </w:r>
              </w:sdtContent>
            </w:sdt>
          </w:p>
        </w:tc>
      </w:tr>
      <w:tr w:rsidR="00207980" w:rsidRPr="00FE102E" w14:paraId="4162856F" w14:textId="1498DC1A" w:rsidTr="008E1D8B">
        <w:trPr>
          <w:trHeight w:hRule="exact" w:val="1239"/>
          <w:jc w:val="center"/>
        </w:trPr>
        <w:tc>
          <w:tcPr>
            <w:tcW w:w="3618" w:type="dxa"/>
            <w:vAlign w:val="center"/>
          </w:tcPr>
          <w:p w14:paraId="17B23F51" w14:textId="678FE65D" w:rsidR="00207980" w:rsidRPr="00FE102E" w:rsidRDefault="00207980" w:rsidP="00207980">
            <w:pPr>
              <w:numPr>
                <w:ilvl w:val="0"/>
                <w:numId w:val="13"/>
              </w:numPr>
              <w:spacing w:after="0" w:line="240" w:lineRule="auto"/>
              <w:ind w:left="288" w:hanging="288"/>
              <w:rPr>
                <w:rFonts w:eastAsia="Times New Roman"/>
                <w:sz w:val="20"/>
                <w:szCs w:val="20"/>
              </w:rPr>
            </w:pPr>
            <w:r w:rsidRPr="00256023">
              <w:rPr>
                <w:rFonts w:eastAsia="Times New Roman"/>
                <w:sz w:val="20"/>
                <w:szCs w:val="20"/>
              </w:rPr>
              <w:t>Implementing teacher-focused supports, such as professional learning communities, theme-based partnerships, peer coaching, and theme-based internships</w:t>
            </w:r>
          </w:p>
        </w:tc>
        <w:tc>
          <w:tcPr>
            <w:tcW w:w="720" w:type="dxa"/>
            <w:vAlign w:val="center"/>
          </w:tcPr>
          <w:p w14:paraId="2C33B8B4" w14:textId="7DD05661"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960221349"/>
              </w:sdtPr>
              <w:sdtEndPr/>
              <w:sdtContent>
                <w:r w:rsidR="00207980" w:rsidRPr="00FE102E">
                  <w:rPr>
                    <w:rFonts w:ascii="Arial" w:eastAsia="Times New Roman" w:hAnsi="Arial" w:cs="Arial"/>
                    <w:sz w:val="20"/>
                    <w:szCs w:val="20"/>
                  </w:rPr>
                  <w:sym w:font="Symbol" w:char="F0A0"/>
                </w:r>
              </w:sdtContent>
            </w:sdt>
          </w:p>
        </w:tc>
        <w:tc>
          <w:tcPr>
            <w:tcW w:w="810" w:type="dxa"/>
            <w:vAlign w:val="center"/>
          </w:tcPr>
          <w:p w14:paraId="5741A6A8" w14:textId="1487C6E3"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031982462"/>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0CA36FFF" w14:textId="11813AD1"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875574275"/>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750C51DD" w14:textId="74C25E2D"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265883977"/>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74AD8F61" w14:textId="1C640D79"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085909953"/>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47409302" w14:textId="35C28D0F"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3831283"/>
              </w:sdtPr>
              <w:sdtEndPr/>
              <w:sdtContent>
                <w:r w:rsidR="00207980" w:rsidRPr="00FE102E">
                  <w:rPr>
                    <w:rFonts w:ascii="Arial" w:eastAsia="Times New Roman" w:hAnsi="Arial" w:cs="Arial"/>
                    <w:sz w:val="20"/>
                    <w:szCs w:val="20"/>
                  </w:rPr>
                  <w:sym w:font="Symbol" w:char="F0A0"/>
                </w:r>
              </w:sdtContent>
            </w:sdt>
          </w:p>
        </w:tc>
      </w:tr>
      <w:tr w:rsidR="00207980" w:rsidRPr="00FE102E" w14:paraId="3B5FDE27" w14:textId="13548B19" w:rsidTr="008E1D8B">
        <w:trPr>
          <w:trHeight w:hRule="exact" w:val="330"/>
          <w:jc w:val="center"/>
        </w:trPr>
        <w:tc>
          <w:tcPr>
            <w:tcW w:w="9216" w:type="dxa"/>
            <w:gridSpan w:val="6"/>
            <w:shd w:val="clear" w:color="auto" w:fill="E7E6E6" w:themeFill="background2"/>
            <w:vAlign w:val="center"/>
          </w:tcPr>
          <w:p w14:paraId="030A40AD" w14:textId="277D229F" w:rsidR="00207980" w:rsidRPr="00514E55" w:rsidRDefault="00207980" w:rsidP="00207980">
            <w:pPr>
              <w:pStyle w:val="MASPbody"/>
              <w:rPr>
                <w:i/>
                <w:sz w:val="20"/>
              </w:rPr>
            </w:pPr>
            <w:r>
              <w:rPr>
                <w:i/>
                <w:sz w:val="20"/>
              </w:rPr>
              <w:t>Stakeholder involvement</w:t>
            </w:r>
          </w:p>
        </w:tc>
        <w:tc>
          <w:tcPr>
            <w:tcW w:w="1356" w:type="dxa"/>
            <w:shd w:val="clear" w:color="auto" w:fill="E7E6E6" w:themeFill="background2"/>
          </w:tcPr>
          <w:p w14:paraId="2D68E99E" w14:textId="77777777" w:rsidR="00207980" w:rsidRDefault="00207980" w:rsidP="00207980">
            <w:pPr>
              <w:pStyle w:val="MASPbody"/>
              <w:rPr>
                <w:i/>
                <w:sz w:val="20"/>
              </w:rPr>
            </w:pPr>
          </w:p>
        </w:tc>
      </w:tr>
      <w:tr w:rsidR="00207980" w:rsidRPr="00FE102E" w14:paraId="2B6BF9F2" w14:textId="2CD71A55" w:rsidTr="008E1D8B">
        <w:trPr>
          <w:trHeight w:hRule="exact" w:val="420"/>
          <w:jc w:val="center"/>
        </w:trPr>
        <w:tc>
          <w:tcPr>
            <w:tcW w:w="3618" w:type="dxa"/>
            <w:vAlign w:val="center"/>
            <w:hideMark/>
          </w:tcPr>
          <w:p w14:paraId="73A9CA59" w14:textId="7EAE0CFD" w:rsidR="00207980" w:rsidRPr="00FE102E" w:rsidRDefault="00207980" w:rsidP="00207980">
            <w:pPr>
              <w:numPr>
                <w:ilvl w:val="0"/>
                <w:numId w:val="13"/>
              </w:numPr>
              <w:spacing w:after="0" w:line="240" w:lineRule="auto"/>
              <w:ind w:left="288" w:hanging="288"/>
              <w:rPr>
                <w:rFonts w:eastAsia="Times New Roman"/>
                <w:sz w:val="20"/>
                <w:szCs w:val="20"/>
              </w:rPr>
            </w:pPr>
            <w:r w:rsidRPr="00FE102E">
              <w:rPr>
                <w:rFonts w:eastAsia="Times New Roman"/>
                <w:sz w:val="20"/>
                <w:szCs w:val="20"/>
              </w:rPr>
              <w:t xml:space="preserve">Engaging families </w:t>
            </w:r>
          </w:p>
        </w:tc>
        <w:tc>
          <w:tcPr>
            <w:tcW w:w="720" w:type="dxa"/>
            <w:vAlign w:val="center"/>
            <w:hideMark/>
          </w:tcPr>
          <w:p w14:paraId="53C4A73A"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912"/>
              </w:sdtPr>
              <w:sdtEndPr/>
              <w:sdtContent>
                <w:r w:rsidR="00207980" w:rsidRPr="00FE102E">
                  <w:rPr>
                    <w:rFonts w:ascii="Arial" w:eastAsia="Times New Roman" w:hAnsi="Arial" w:cs="Arial"/>
                    <w:sz w:val="20"/>
                    <w:szCs w:val="20"/>
                  </w:rPr>
                  <w:sym w:font="Symbol" w:char="F0A0"/>
                </w:r>
              </w:sdtContent>
            </w:sdt>
          </w:p>
        </w:tc>
        <w:tc>
          <w:tcPr>
            <w:tcW w:w="810" w:type="dxa"/>
            <w:vAlign w:val="center"/>
          </w:tcPr>
          <w:p w14:paraId="3A502F51"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817"/>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313408B3"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882"/>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343E7F70"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890"/>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5CABBF4E"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898"/>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5319F0BD" w14:textId="502D6520"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615893457"/>
              </w:sdtPr>
              <w:sdtEndPr/>
              <w:sdtContent>
                <w:r w:rsidR="00207980" w:rsidRPr="00FE102E">
                  <w:rPr>
                    <w:rFonts w:ascii="Arial" w:eastAsia="Times New Roman" w:hAnsi="Arial" w:cs="Arial"/>
                    <w:sz w:val="20"/>
                    <w:szCs w:val="20"/>
                  </w:rPr>
                  <w:sym w:font="Symbol" w:char="F0A0"/>
                </w:r>
              </w:sdtContent>
            </w:sdt>
          </w:p>
        </w:tc>
      </w:tr>
      <w:tr w:rsidR="00207980" w:rsidRPr="00FE102E" w14:paraId="7F18AFB3" w14:textId="253575E7" w:rsidTr="008E1D8B">
        <w:trPr>
          <w:trHeight w:hRule="exact" w:val="807"/>
          <w:jc w:val="center"/>
        </w:trPr>
        <w:tc>
          <w:tcPr>
            <w:tcW w:w="3618" w:type="dxa"/>
            <w:vAlign w:val="center"/>
            <w:hideMark/>
          </w:tcPr>
          <w:p w14:paraId="68608E68" w14:textId="1912C703" w:rsidR="00207980" w:rsidRPr="00FE102E" w:rsidRDefault="00207980" w:rsidP="00207980">
            <w:pPr>
              <w:numPr>
                <w:ilvl w:val="0"/>
                <w:numId w:val="13"/>
              </w:numPr>
              <w:spacing w:after="0" w:line="240" w:lineRule="auto"/>
              <w:ind w:left="288" w:hanging="288"/>
              <w:rPr>
                <w:rFonts w:eastAsia="Times New Roman"/>
                <w:sz w:val="20"/>
                <w:szCs w:val="20"/>
              </w:rPr>
            </w:pPr>
            <w:r>
              <w:rPr>
                <w:rFonts w:eastAsia="Times New Roman"/>
                <w:sz w:val="20"/>
                <w:szCs w:val="20"/>
              </w:rPr>
              <w:t>Liaising with district staff who have</w:t>
            </w:r>
            <w:r w:rsidR="00EB32AF">
              <w:rPr>
                <w:rFonts w:eastAsia="Times New Roman"/>
                <w:sz w:val="20"/>
                <w:szCs w:val="20"/>
              </w:rPr>
              <w:t xml:space="preserve"> the</w:t>
            </w:r>
            <w:r>
              <w:rPr>
                <w:rFonts w:eastAsia="Times New Roman"/>
                <w:sz w:val="20"/>
                <w:szCs w:val="20"/>
              </w:rPr>
              <w:t xml:space="preserve"> resources and expertise needed to support the magnet program</w:t>
            </w:r>
          </w:p>
        </w:tc>
        <w:tc>
          <w:tcPr>
            <w:tcW w:w="720" w:type="dxa"/>
            <w:vAlign w:val="center"/>
            <w:hideMark/>
          </w:tcPr>
          <w:p w14:paraId="5B440F49"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44"/>
              </w:sdtPr>
              <w:sdtEndPr/>
              <w:sdtContent>
                <w:r w:rsidR="00207980" w:rsidRPr="00FE102E">
                  <w:rPr>
                    <w:rFonts w:ascii="Arial" w:eastAsia="Times New Roman" w:hAnsi="Arial" w:cs="Arial"/>
                    <w:sz w:val="20"/>
                    <w:szCs w:val="20"/>
                  </w:rPr>
                  <w:sym w:font="Symbol" w:char="F0A0"/>
                </w:r>
              </w:sdtContent>
            </w:sdt>
          </w:p>
        </w:tc>
        <w:tc>
          <w:tcPr>
            <w:tcW w:w="810" w:type="dxa"/>
            <w:vAlign w:val="center"/>
          </w:tcPr>
          <w:p w14:paraId="5D0B45C0"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818"/>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147FB59D"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45"/>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0266F9DE"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46"/>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438C651B"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47"/>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0EF8E055" w14:textId="77E832E7"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49969088"/>
              </w:sdtPr>
              <w:sdtEndPr/>
              <w:sdtContent>
                <w:r w:rsidR="00207980" w:rsidRPr="00FE102E">
                  <w:rPr>
                    <w:rFonts w:ascii="Arial" w:eastAsia="Times New Roman" w:hAnsi="Arial" w:cs="Arial"/>
                    <w:sz w:val="20"/>
                    <w:szCs w:val="20"/>
                  </w:rPr>
                  <w:sym w:font="Symbol" w:char="F0A0"/>
                </w:r>
              </w:sdtContent>
            </w:sdt>
          </w:p>
        </w:tc>
      </w:tr>
      <w:tr w:rsidR="00207980" w:rsidRPr="00FE102E" w14:paraId="76F27101" w14:textId="7CC2E64E" w:rsidTr="008E1D8B">
        <w:trPr>
          <w:trHeight w:hRule="exact" w:val="879"/>
          <w:jc w:val="center"/>
        </w:trPr>
        <w:tc>
          <w:tcPr>
            <w:tcW w:w="3618" w:type="dxa"/>
            <w:vAlign w:val="center"/>
            <w:hideMark/>
          </w:tcPr>
          <w:p w14:paraId="71194FE6" w14:textId="5BB99C81" w:rsidR="00207980" w:rsidRPr="00FE102E" w:rsidRDefault="00207980" w:rsidP="00207980">
            <w:pPr>
              <w:numPr>
                <w:ilvl w:val="0"/>
                <w:numId w:val="13"/>
              </w:numPr>
              <w:spacing w:after="0" w:line="240" w:lineRule="auto"/>
              <w:ind w:left="288" w:hanging="288"/>
              <w:rPr>
                <w:rFonts w:eastAsia="Times New Roman"/>
                <w:sz w:val="20"/>
                <w:szCs w:val="20"/>
              </w:rPr>
            </w:pPr>
            <w:r w:rsidRPr="00256023">
              <w:rPr>
                <w:rFonts w:eastAsia="Times New Roman"/>
                <w:sz w:val="20"/>
                <w:szCs w:val="20"/>
              </w:rPr>
              <w:t xml:space="preserve">Cultivating long-term partnerships with community </w:t>
            </w:r>
            <w:r>
              <w:rPr>
                <w:rFonts w:eastAsia="Times New Roman"/>
                <w:sz w:val="20"/>
                <w:szCs w:val="20"/>
              </w:rPr>
              <w:t>businesses and/or organizations</w:t>
            </w:r>
            <w:r w:rsidRPr="00256023">
              <w:rPr>
                <w:rFonts w:eastAsia="Times New Roman"/>
                <w:sz w:val="20"/>
                <w:szCs w:val="20"/>
              </w:rPr>
              <w:t xml:space="preserve"> </w:t>
            </w:r>
          </w:p>
        </w:tc>
        <w:tc>
          <w:tcPr>
            <w:tcW w:w="720" w:type="dxa"/>
            <w:vAlign w:val="center"/>
            <w:hideMark/>
          </w:tcPr>
          <w:p w14:paraId="731B1DB7"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34"/>
              </w:sdtPr>
              <w:sdtEndPr/>
              <w:sdtContent>
                <w:r w:rsidR="00207980" w:rsidRPr="00FE102E">
                  <w:rPr>
                    <w:rFonts w:ascii="Arial" w:eastAsia="Times New Roman" w:hAnsi="Arial" w:cs="Arial"/>
                    <w:sz w:val="20"/>
                    <w:szCs w:val="20"/>
                  </w:rPr>
                  <w:sym w:font="Symbol" w:char="F0A0"/>
                </w:r>
              </w:sdtContent>
            </w:sdt>
          </w:p>
        </w:tc>
        <w:tc>
          <w:tcPr>
            <w:tcW w:w="810" w:type="dxa"/>
            <w:vAlign w:val="center"/>
          </w:tcPr>
          <w:p w14:paraId="724FFCB9"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819"/>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019F402B"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35"/>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556D67F1"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36"/>
              </w:sdtPr>
              <w:sdtEndPr/>
              <w:sdtContent>
                <w:r w:rsidR="00207980" w:rsidRPr="00FE102E">
                  <w:rPr>
                    <w:rFonts w:ascii="Arial" w:eastAsia="Times New Roman" w:hAnsi="Arial" w:cs="Arial"/>
                    <w:sz w:val="20"/>
                    <w:szCs w:val="20"/>
                  </w:rPr>
                  <w:sym w:font="Symbol" w:char="F0A0"/>
                </w:r>
              </w:sdtContent>
            </w:sdt>
          </w:p>
        </w:tc>
        <w:tc>
          <w:tcPr>
            <w:tcW w:w="1356" w:type="dxa"/>
            <w:vAlign w:val="center"/>
            <w:hideMark/>
          </w:tcPr>
          <w:p w14:paraId="61397CD7" w14:textId="77777777" w:rsidR="00207980" w:rsidRPr="00FE102E" w:rsidRDefault="007977CF" w:rsidP="00207980">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37"/>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5C0A3ED6" w14:textId="0E6AA04F"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139528875"/>
              </w:sdtPr>
              <w:sdtEndPr/>
              <w:sdtContent>
                <w:r w:rsidR="00207980" w:rsidRPr="00FE102E">
                  <w:rPr>
                    <w:rFonts w:ascii="Arial" w:eastAsia="Times New Roman" w:hAnsi="Arial" w:cs="Arial"/>
                    <w:sz w:val="20"/>
                    <w:szCs w:val="20"/>
                  </w:rPr>
                  <w:sym w:font="Symbol" w:char="F0A0"/>
                </w:r>
              </w:sdtContent>
            </w:sdt>
          </w:p>
        </w:tc>
      </w:tr>
      <w:tr w:rsidR="00207980" w:rsidRPr="00FE102E" w14:paraId="26D72764" w14:textId="1019855E" w:rsidTr="008E1D8B">
        <w:trPr>
          <w:trHeight w:hRule="exact" w:val="555"/>
          <w:jc w:val="center"/>
        </w:trPr>
        <w:tc>
          <w:tcPr>
            <w:tcW w:w="3618" w:type="dxa"/>
            <w:vAlign w:val="center"/>
          </w:tcPr>
          <w:p w14:paraId="4F8BE6E7" w14:textId="18BB5CAF" w:rsidR="00207980" w:rsidRPr="00256023" w:rsidRDefault="00207980" w:rsidP="00207980">
            <w:pPr>
              <w:numPr>
                <w:ilvl w:val="0"/>
                <w:numId w:val="13"/>
              </w:numPr>
              <w:spacing w:after="0" w:line="240" w:lineRule="auto"/>
              <w:ind w:left="288" w:hanging="288"/>
              <w:rPr>
                <w:rFonts w:eastAsia="Times New Roman"/>
                <w:sz w:val="20"/>
                <w:szCs w:val="20"/>
              </w:rPr>
            </w:pPr>
            <w:r>
              <w:rPr>
                <w:rFonts w:eastAsia="Times New Roman"/>
                <w:sz w:val="20"/>
                <w:szCs w:val="20"/>
              </w:rPr>
              <w:t>Communicating MSAP plans and goals to school staff</w:t>
            </w:r>
          </w:p>
        </w:tc>
        <w:tc>
          <w:tcPr>
            <w:tcW w:w="720" w:type="dxa"/>
            <w:vAlign w:val="center"/>
          </w:tcPr>
          <w:p w14:paraId="452606BB" w14:textId="62EF6DED"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894389748"/>
              </w:sdtPr>
              <w:sdtEndPr/>
              <w:sdtContent>
                <w:r w:rsidR="00207980" w:rsidRPr="00FE102E">
                  <w:rPr>
                    <w:rFonts w:ascii="Arial" w:eastAsia="Times New Roman" w:hAnsi="Arial" w:cs="Arial"/>
                    <w:sz w:val="20"/>
                    <w:szCs w:val="20"/>
                  </w:rPr>
                  <w:sym w:font="Symbol" w:char="F0A0"/>
                </w:r>
              </w:sdtContent>
            </w:sdt>
          </w:p>
        </w:tc>
        <w:tc>
          <w:tcPr>
            <w:tcW w:w="810" w:type="dxa"/>
            <w:vAlign w:val="center"/>
          </w:tcPr>
          <w:p w14:paraId="5EDD1377" w14:textId="165908EC"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013194585"/>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6240ACC5" w14:textId="70B807D2"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650911129"/>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6630FB06" w14:textId="5F10E512"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4201667"/>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001AFFE2" w14:textId="2630BF07"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858698594"/>
              </w:sdtPr>
              <w:sdtEndPr/>
              <w:sdtContent>
                <w:r w:rsidR="00207980" w:rsidRPr="00FE102E">
                  <w:rPr>
                    <w:rFonts w:ascii="Arial" w:eastAsia="Times New Roman" w:hAnsi="Arial" w:cs="Arial"/>
                    <w:sz w:val="20"/>
                    <w:szCs w:val="20"/>
                  </w:rPr>
                  <w:sym w:font="Symbol" w:char="F0A0"/>
                </w:r>
              </w:sdtContent>
            </w:sdt>
          </w:p>
        </w:tc>
        <w:tc>
          <w:tcPr>
            <w:tcW w:w="1356" w:type="dxa"/>
            <w:vAlign w:val="center"/>
          </w:tcPr>
          <w:p w14:paraId="3E1E10A9" w14:textId="15EBAFFE" w:rsidR="00207980" w:rsidRDefault="007977CF" w:rsidP="00207980">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462305822"/>
              </w:sdtPr>
              <w:sdtEndPr/>
              <w:sdtContent>
                <w:r w:rsidR="00207980" w:rsidRPr="00FE102E">
                  <w:rPr>
                    <w:rFonts w:ascii="Arial" w:eastAsia="Times New Roman" w:hAnsi="Arial" w:cs="Arial"/>
                    <w:sz w:val="20"/>
                    <w:szCs w:val="20"/>
                  </w:rPr>
                  <w:sym w:font="Symbol" w:char="F0A0"/>
                </w:r>
              </w:sdtContent>
            </w:sdt>
          </w:p>
        </w:tc>
      </w:tr>
      <w:tr w:rsidR="00207980" w:rsidRPr="00FE102E" w14:paraId="42F24B44" w14:textId="2271EF00" w:rsidTr="008E1D8B">
        <w:trPr>
          <w:trHeight w:hRule="exact" w:val="357"/>
          <w:jc w:val="center"/>
        </w:trPr>
        <w:tc>
          <w:tcPr>
            <w:tcW w:w="9216" w:type="dxa"/>
            <w:gridSpan w:val="6"/>
            <w:shd w:val="clear" w:color="auto" w:fill="E7E6E6" w:themeFill="background2"/>
            <w:vAlign w:val="center"/>
          </w:tcPr>
          <w:p w14:paraId="5FB87877" w14:textId="03979EDD" w:rsidR="00207980" w:rsidRPr="00514E55" w:rsidRDefault="00207980" w:rsidP="00207980">
            <w:pPr>
              <w:pStyle w:val="MASPbody"/>
              <w:jc w:val="both"/>
              <w:rPr>
                <w:i/>
                <w:sz w:val="20"/>
              </w:rPr>
            </w:pPr>
            <w:r w:rsidRPr="00514E55">
              <w:rPr>
                <w:i/>
                <w:sz w:val="20"/>
              </w:rPr>
              <w:t>Project management</w:t>
            </w:r>
          </w:p>
        </w:tc>
        <w:tc>
          <w:tcPr>
            <w:tcW w:w="1356" w:type="dxa"/>
            <w:shd w:val="clear" w:color="auto" w:fill="E7E6E6" w:themeFill="background2"/>
          </w:tcPr>
          <w:p w14:paraId="07EA910B" w14:textId="77777777" w:rsidR="00207980" w:rsidRPr="00514E55" w:rsidRDefault="00207980" w:rsidP="00207980">
            <w:pPr>
              <w:pStyle w:val="MASPbody"/>
              <w:jc w:val="both"/>
              <w:rPr>
                <w:i/>
                <w:sz w:val="20"/>
              </w:rPr>
            </w:pPr>
          </w:p>
        </w:tc>
      </w:tr>
      <w:tr w:rsidR="00D46793" w:rsidRPr="00FE102E" w14:paraId="0C0BC982" w14:textId="4CCB15C2" w:rsidTr="008E1D8B">
        <w:trPr>
          <w:trHeight w:hRule="exact" w:val="537"/>
          <w:jc w:val="center"/>
        </w:trPr>
        <w:tc>
          <w:tcPr>
            <w:tcW w:w="3618" w:type="dxa"/>
            <w:vAlign w:val="center"/>
          </w:tcPr>
          <w:p w14:paraId="3CF773F0" w14:textId="3CE2BA18" w:rsidR="00D46793" w:rsidRPr="00FE102E" w:rsidRDefault="00D46793" w:rsidP="00D46793">
            <w:pPr>
              <w:numPr>
                <w:ilvl w:val="0"/>
                <w:numId w:val="13"/>
              </w:numPr>
              <w:spacing w:after="0" w:line="240" w:lineRule="auto"/>
              <w:ind w:left="288" w:hanging="288"/>
              <w:rPr>
                <w:rFonts w:eastAsia="Times New Roman"/>
                <w:sz w:val="20"/>
                <w:szCs w:val="20"/>
              </w:rPr>
            </w:pPr>
            <w:r>
              <w:rPr>
                <w:rFonts w:eastAsia="Times New Roman"/>
                <w:sz w:val="20"/>
                <w:szCs w:val="20"/>
              </w:rPr>
              <w:t>Tracking implementation of the school’s magnet program</w:t>
            </w:r>
          </w:p>
        </w:tc>
        <w:tc>
          <w:tcPr>
            <w:tcW w:w="720" w:type="dxa"/>
            <w:vAlign w:val="center"/>
          </w:tcPr>
          <w:p w14:paraId="7C279387" w14:textId="4B372AE1"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14205403"/>
              </w:sdtPr>
              <w:sdtEndPr/>
              <w:sdtContent>
                <w:r w:rsidR="00D46793" w:rsidRPr="00FE102E">
                  <w:rPr>
                    <w:rFonts w:ascii="Arial" w:eastAsia="Times New Roman" w:hAnsi="Arial" w:cs="Arial"/>
                    <w:sz w:val="20"/>
                    <w:szCs w:val="20"/>
                  </w:rPr>
                  <w:sym w:font="Symbol" w:char="F0A0"/>
                </w:r>
              </w:sdtContent>
            </w:sdt>
          </w:p>
        </w:tc>
        <w:tc>
          <w:tcPr>
            <w:tcW w:w="810" w:type="dxa"/>
            <w:vAlign w:val="center"/>
          </w:tcPr>
          <w:p w14:paraId="15539DFA" w14:textId="1E74CA37"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75968480"/>
              </w:sdtPr>
              <w:sdtEndPr/>
              <w:sdtContent>
                <w:r w:rsidR="00D46793" w:rsidRPr="00FE102E">
                  <w:rPr>
                    <w:rFonts w:ascii="Arial" w:eastAsia="Times New Roman" w:hAnsi="Arial" w:cs="Arial"/>
                    <w:sz w:val="20"/>
                    <w:szCs w:val="20"/>
                  </w:rPr>
                  <w:sym w:font="Symbol" w:char="F0A0"/>
                </w:r>
              </w:sdtContent>
            </w:sdt>
          </w:p>
        </w:tc>
        <w:tc>
          <w:tcPr>
            <w:tcW w:w="1356" w:type="dxa"/>
            <w:vAlign w:val="center"/>
          </w:tcPr>
          <w:p w14:paraId="43E04414" w14:textId="017E569B"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453145923"/>
              </w:sdtPr>
              <w:sdtEndPr/>
              <w:sdtContent>
                <w:r w:rsidR="00D46793" w:rsidRPr="00FE102E">
                  <w:rPr>
                    <w:rFonts w:ascii="Arial" w:eastAsia="Times New Roman" w:hAnsi="Arial" w:cs="Arial"/>
                    <w:sz w:val="20"/>
                    <w:szCs w:val="20"/>
                  </w:rPr>
                  <w:sym w:font="Symbol" w:char="F0A0"/>
                </w:r>
              </w:sdtContent>
            </w:sdt>
          </w:p>
        </w:tc>
        <w:tc>
          <w:tcPr>
            <w:tcW w:w="1356" w:type="dxa"/>
            <w:vAlign w:val="center"/>
          </w:tcPr>
          <w:p w14:paraId="0DA09F51" w14:textId="66CD3BBE"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712114680"/>
              </w:sdtPr>
              <w:sdtEndPr/>
              <w:sdtContent>
                <w:r w:rsidR="00D46793" w:rsidRPr="00FE102E">
                  <w:rPr>
                    <w:rFonts w:ascii="Arial" w:eastAsia="Times New Roman" w:hAnsi="Arial" w:cs="Arial"/>
                    <w:sz w:val="20"/>
                    <w:szCs w:val="20"/>
                  </w:rPr>
                  <w:sym w:font="Symbol" w:char="F0A0"/>
                </w:r>
              </w:sdtContent>
            </w:sdt>
          </w:p>
        </w:tc>
        <w:tc>
          <w:tcPr>
            <w:tcW w:w="1356" w:type="dxa"/>
            <w:vAlign w:val="center"/>
          </w:tcPr>
          <w:p w14:paraId="660C970D" w14:textId="6A79D425"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26088496"/>
              </w:sdtPr>
              <w:sdtEndPr/>
              <w:sdtContent>
                <w:r w:rsidR="00D46793" w:rsidRPr="00FE102E">
                  <w:rPr>
                    <w:rFonts w:ascii="Arial" w:eastAsia="Times New Roman" w:hAnsi="Arial" w:cs="Arial"/>
                    <w:sz w:val="20"/>
                    <w:szCs w:val="20"/>
                  </w:rPr>
                  <w:sym w:font="Symbol" w:char="F0A0"/>
                </w:r>
              </w:sdtContent>
            </w:sdt>
          </w:p>
        </w:tc>
        <w:tc>
          <w:tcPr>
            <w:tcW w:w="1356" w:type="dxa"/>
            <w:vAlign w:val="center"/>
          </w:tcPr>
          <w:p w14:paraId="260E8740" w14:textId="55CF298E"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56772400"/>
              </w:sdtPr>
              <w:sdtEndPr/>
              <w:sdtContent>
                <w:r w:rsidR="00D46793" w:rsidRPr="00FE102E">
                  <w:rPr>
                    <w:rFonts w:ascii="Arial" w:eastAsia="Times New Roman" w:hAnsi="Arial" w:cs="Arial"/>
                    <w:sz w:val="20"/>
                    <w:szCs w:val="20"/>
                  </w:rPr>
                  <w:sym w:font="Symbol" w:char="F0A0"/>
                </w:r>
              </w:sdtContent>
            </w:sdt>
          </w:p>
        </w:tc>
      </w:tr>
      <w:tr w:rsidR="00D46793" w:rsidRPr="00FE102E" w14:paraId="159DFB46" w14:textId="16675893" w:rsidTr="008E1D8B">
        <w:trPr>
          <w:trHeight w:hRule="exact" w:val="720"/>
          <w:jc w:val="center"/>
        </w:trPr>
        <w:tc>
          <w:tcPr>
            <w:tcW w:w="3618" w:type="dxa"/>
            <w:vAlign w:val="center"/>
          </w:tcPr>
          <w:p w14:paraId="6A901F1F" w14:textId="3FB22CC6" w:rsidR="00D46793" w:rsidRDefault="00D46793" w:rsidP="00D46793">
            <w:pPr>
              <w:numPr>
                <w:ilvl w:val="0"/>
                <w:numId w:val="13"/>
              </w:numPr>
              <w:spacing w:after="0" w:line="240" w:lineRule="auto"/>
              <w:ind w:left="288" w:hanging="288"/>
              <w:rPr>
                <w:rFonts w:eastAsia="Times New Roman"/>
                <w:sz w:val="20"/>
                <w:szCs w:val="20"/>
              </w:rPr>
            </w:pPr>
            <w:r>
              <w:rPr>
                <w:rFonts w:eastAsia="Times New Roman"/>
                <w:sz w:val="20"/>
                <w:szCs w:val="20"/>
              </w:rPr>
              <w:t>Purchasing equipment, supplies, and/or services</w:t>
            </w:r>
            <w:r w:rsidR="00EB32AF">
              <w:rPr>
                <w:rFonts w:eastAsia="Times New Roman"/>
                <w:sz w:val="20"/>
                <w:szCs w:val="20"/>
              </w:rPr>
              <w:t xml:space="preserve"> that</w:t>
            </w:r>
            <w:r>
              <w:rPr>
                <w:rFonts w:eastAsia="Times New Roman"/>
                <w:sz w:val="20"/>
                <w:szCs w:val="20"/>
              </w:rPr>
              <w:t xml:space="preserve"> follow MSAP guidelines</w:t>
            </w:r>
          </w:p>
        </w:tc>
        <w:tc>
          <w:tcPr>
            <w:tcW w:w="720" w:type="dxa"/>
            <w:vAlign w:val="center"/>
          </w:tcPr>
          <w:p w14:paraId="3606DFB3" w14:textId="26D56D45"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578890369"/>
              </w:sdtPr>
              <w:sdtEndPr/>
              <w:sdtContent>
                <w:r w:rsidR="00D46793" w:rsidRPr="00FE102E">
                  <w:rPr>
                    <w:rFonts w:ascii="Arial" w:eastAsia="Times New Roman" w:hAnsi="Arial" w:cs="Arial"/>
                    <w:sz w:val="20"/>
                    <w:szCs w:val="20"/>
                  </w:rPr>
                  <w:sym w:font="Symbol" w:char="F0A0"/>
                </w:r>
              </w:sdtContent>
            </w:sdt>
          </w:p>
        </w:tc>
        <w:tc>
          <w:tcPr>
            <w:tcW w:w="810" w:type="dxa"/>
            <w:vAlign w:val="center"/>
          </w:tcPr>
          <w:p w14:paraId="40C09E09" w14:textId="64CDC8C8"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637763797"/>
              </w:sdtPr>
              <w:sdtEndPr/>
              <w:sdtContent>
                <w:r w:rsidR="00D46793" w:rsidRPr="00FE102E">
                  <w:rPr>
                    <w:rFonts w:ascii="Arial" w:eastAsia="Times New Roman" w:hAnsi="Arial" w:cs="Arial"/>
                    <w:sz w:val="20"/>
                    <w:szCs w:val="20"/>
                  </w:rPr>
                  <w:sym w:font="Symbol" w:char="F0A0"/>
                </w:r>
              </w:sdtContent>
            </w:sdt>
          </w:p>
        </w:tc>
        <w:tc>
          <w:tcPr>
            <w:tcW w:w="1356" w:type="dxa"/>
            <w:vAlign w:val="center"/>
          </w:tcPr>
          <w:p w14:paraId="387B881A" w14:textId="459C7CE5"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461776033"/>
              </w:sdtPr>
              <w:sdtEndPr/>
              <w:sdtContent>
                <w:r w:rsidR="00D46793" w:rsidRPr="00FE102E">
                  <w:rPr>
                    <w:rFonts w:ascii="Arial" w:eastAsia="Times New Roman" w:hAnsi="Arial" w:cs="Arial"/>
                    <w:sz w:val="20"/>
                    <w:szCs w:val="20"/>
                  </w:rPr>
                  <w:sym w:font="Symbol" w:char="F0A0"/>
                </w:r>
              </w:sdtContent>
            </w:sdt>
          </w:p>
        </w:tc>
        <w:tc>
          <w:tcPr>
            <w:tcW w:w="1356" w:type="dxa"/>
            <w:vAlign w:val="center"/>
          </w:tcPr>
          <w:p w14:paraId="76211633" w14:textId="1F7027AC"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940485640"/>
              </w:sdtPr>
              <w:sdtEndPr/>
              <w:sdtContent>
                <w:r w:rsidR="00D46793" w:rsidRPr="00FE102E">
                  <w:rPr>
                    <w:rFonts w:ascii="Arial" w:eastAsia="Times New Roman" w:hAnsi="Arial" w:cs="Arial"/>
                    <w:sz w:val="20"/>
                    <w:szCs w:val="20"/>
                  </w:rPr>
                  <w:sym w:font="Symbol" w:char="F0A0"/>
                </w:r>
              </w:sdtContent>
            </w:sdt>
          </w:p>
        </w:tc>
        <w:tc>
          <w:tcPr>
            <w:tcW w:w="1356" w:type="dxa"/>
            <w:vAlign w:val="center"/>
          </w:tcPr>
          <w:p w14:paraId="6E5D8AAD" w14:textId="2CAEBA17"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012401481"/>
              </w:sdtPr>
              <w:sdtEndPr/>
              <w:sdtContent>
                <w:r w:rsidR="00D46793" w:rsidRPr="00FE102E">
                  <w:rPr>
                    <w:rFonts w:ascii="Arial" w:eastAsia="Times New Roman" w:hAnsi="Arial" w:cs="Arial"/>
                    <w:sz w:val="20"/>
                    <w:szCs w:val="20"/>
                  </w:rPr>
                  <w:sym w:font="Symbol" w:char="F0A0"/>
                </w:r>
              </w:sdtContent>
            </w:sdt>
          </w:p>
        </w:tc>
        <w:tc>
          <w:tcPr>
            <w:tcW w:w="1356" w:type="dxa"/>
            <w:vAlign w:val="center"/>
          </w:tcPr>
          <w:p w14:paraId="15BDCD55" w14:textId="37389D07"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50930304"/>
              </w:sdtPr>
              <w:sdtEndPr/>
              <w:sdtContent>
                <w:r w:rsidR="00D46793" w:rsidRPr="00FE102E">
                  <w:rPr>
                    <w:rFonts w:ascii="Arial" w:eastAsia="Times New Roman" w:hAnsi="Arial" w:cs="Arial"/>
                    <w:sz w:val="20"/>
                    <w:szCs w:val="20"/>
                  </w:rPr>
                  <w:sym w:font="Symbol" w:char="F0A0"/>
                </w:r>
              </w:sdtContent>
            </w:sdt>
          </w:p>
        </w:tc>
      </w:tr>
      <w:tr w:rsidR="00D46793" w:rsidRPr="00FE102E" w14:paraId="3B0DD718" w14:textId="2D7AE5C2" w:rsidTr="008E1D8B">
        <w:trPr>
          <w:trHeight w:hRule="exact" w:val="609"/>
          <w:jc w:val="center"/>
        </w:trPr>
        <w:tc>
          <w:tcPr>
            <w:tcW w:w="3618" w:type="dxa"/>
            <w:vAlign w:val="center"/>
          </w:tcPr>
          <w:p w14:paraId="2E860859" w14:textId="46979003" w:rsidR="00D46793" w:rsidRDefault="00D46793" w:rsidP="00D46793">
            <w:pPr>
              <w:numPr>
                <w:ilvl w:val="0"/>
                <w:numId w:val="13"/>
              </w:numPr>
              <w:spacing w:after="0" w:line="240" w:lineRule="auto"/>
              <w:ind w:left="288" w:hanging="288"/>
              <w:rPr>
                <w:rFonts w:eastAsia="Times New Roman"/>
                <w:sz w:val="20"/>
                <w:szCs w:val="20"/>
              </w:rPr>
            </w:pPr>
            <w:r>
              <w:rPr>
                <w:rFonts w:eastAsia="Times New Roman"/>
                <w:sz w:val="20"/>
                <w:szCs w:val="20"/>
              </w:rPr>
              <w:t>Communicating data findings to stakeholders</w:t>
            </w:r>
          </w:p>
        </w:tc>
        <w:tc>
          <w:tcPr>
            <w:tcW w:w="720" w:type="dxa"/>
            <w:vAlign w:val="center"/>
          </w:tcPr>
          <w:p w14:paraId="66FB1B17" w14:textId="4AD8352A"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459326676"/>
              </w:sdtPr>
              <w:sdtEndPr/>
              <w:sdtContent>
                <w:r w:rsidR="00D46793" w:rsidRPr="00FE102E">
                  <w:rPr>
                    <w:rFonts w:ascii="Arial" w:eastAsia="Times New Roman" w:hAnsi="Arial" w:cs="Arial"/>
                    <w:sz w:val="20"/>
                    <w:szCs w:val="20"/>
                  </w:rPr>
                  <w:sym w:font="Symbol" w:char="F0A0"/>
                </w:r>
              </w:sdtContent>
            </w:sdt>
          </w:p>
        </w:tc>
        <w:tc>
          <w:tcPr>
            <w:tcW w:w="810" w:type="dxa"/>
            <w:vAlign w:val="center"/>
          </w:tcPr>
          <w:p w14:paraId="4A4B3C9D" w14:textId="637C6259"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19350070"/>
              </w:sdtPr>
              <w:sdtEndPr/>
              <w:sdtContent>
                <w:r w:rsidR="00D46793" w:rsidRPr="00FE102E">
                  <w:rPr>
                    <w:rFonts w:ascii="Arial" w:eastAsia="Times New Roman" w:hAnsi="Arial" w:cs="Arial"/>
                    <w:sz w:val="20"/>
                    <w:szCs w:val="20"/>
                  </w:rPr>
                  <w:sym w:font="Symbol" w:char="F0A0"/>
                </w:r>
              </w:sdtContent>
            </w:sdt>
          </w:p>
        </w:tc>
        <w:tc>
          <w:tcPr>
            <w:tcW w:w="1356" w:type="dxa"/>
            <w:vAlign w:val="center"/>
          </w:tcPr>
          <w:p w14:paraId="43612528" w14:textId="35D5E539"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305590970"/>
              </w:sdtPr>
              <w:sdtEndPr/>
              <w:sdtContent>
                <w:r w:rsidR="00D46793" w:rsidRPr="00FE102E">
                  <w:rPr>
                    <w:rFonts w:ascii="Arial" w:eastAsia="Times New Roman" w:hAnsi="Arial" w:cs="Arial"/>
                    <w:sz w:val="20"/>
                    <w:szCs w:val="20"/>
                  </w:rPr>
                  <w:sym w:font="Symbol" w:char="F0A0"/>
                </w:r>
              </w:sdtContent>
            </w:sdt>
          </w:p>
        </w:tc>
        <w:tc>
          <w:tcPr>
            <w:tcW w:w="1356" w:type="dxa"/>
            <w:vAlign w:val="center"/>
          </w:tcPr>
          <w:p w14:paraId="00DB4C5F" w14:textId="69C77CF8"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749238487"/>
              </w:sdtPr>
              <w:sdtEndPr/>
              <w:sdtContent>
                <w:r w:rsidR="00D46793" w:rsidRPr="00FE102E">
                  <w:rPr>
                    <w:rFonts w:ascii="Arial" w:eastAsia="Times New Roman" w:hAnsi="Arial" w:cs="Arial"/>
                    <w:sz w:val="20"/>
                    <w:szCs w:val="20"/>
                  </w:rPr>
                  <w:sym w:font="Symbol" w:char="F0A0"/>
                </w:r>
              </w:sdtContent>
            </w:sdt>
          </w:p>
        </w:tc>
        <w:tc>
          <w:tcPr>
            <w:tcW w:w="1356" w:type="dxa"/>
            <w:vAlign w:val="center"/>
          </w:tcPr>
          <w:p w14:paraId="780D8E02" w14:textId="251217F4"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101639937"/>
              </w:sdtPr>
              <w:sdtEndPr/>
              <w:sdtContent>
                <w:r w:rsidR="00D46793" w:rsidRPr="00FE102E">
                  <w:rPr>
                    <w:rFonts w:ascii="Arial" w:eastAsia="Times New Roman" w:hAnsi="Arial" w:cs="Arial"/>
                    <w:sz w:val="20"/>
                    <w:szCs w:val="20"/>
                  </w:rPr>
                  <w:sym w:font="Symbol" w:char="F0A0"/>
                </w:r>
              </w:sdtContent>
            </w:sdt>
          </w:p>
        </w:tc>
        <w:tc>
          <w:tcPr>
            <w:tcW w:w="1356" w:type="dxa"/>
            <w:vAlign w:val="center"/>
          </w:tcPr>
          <w:p w14:paraId="5ECD1FF0" w14:textId="6744517A"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601462285"/>
              </w:sdtPr>
              <w:sdtEndPr/>
              <w:sdtContent>
                <w:r w:rsidR="00D46793" w:rsidRPr="00FE102E">
                  <w:rPr>
                    <w:rFonts w:ascii="Arial" w:eastAsia="Times New Roman" w:hAnsi="Arial" w:cs="Arial"/>
                    <w:sz w:val="20"/>
                    <w:szCs w:val="20"/>
                  </w:rPr>
                  <w:sym w:font="Symbol" w:char="F0A0"/>
                </w:r>
              </w:sdtContent>
            </w:sdt>
          </w:p>
        </w:tc>
      </w:tr>
      <w:tr w:rsidR="00D46793" w:rsidRPr="00FE102E" w14:paraId="678CF577" w14:textId="7E4F1991" w:rsidTr="008E1D8B">
        <w:trPr>
          <w:trHeight w:hRule="exact" w:val="609"/>
          <w:jc w:val="center"/>
        </w:trPr>
        <w:tc>
          <w:tcPr>
            <w:tcW w:w="3618" w:type="dxa"/>
            <w:vAlign w:val="center"/>
          </w:tcPr>
          <w:p w14:paraId="341DC467" w14:textId="679ECD55" w:rsidR="00D46793" w:rsidRDefault="00D46793" w:rsidP="00D46793">
            <w:pPr>
              <w:numPr>
                <w:ilvl w:val="0"/>
                <w:numId w:val="13"/>
              </w:numPr>
              <w:spacing w:after="0" w:line="240" w:lineRule="auto"/>
              <w:ind w:left="288" w:hanging="288"/>
              <w:rPr>
                <w:rFonts w:eastAsia="Times New Roman"/>
                <w:sz w:val="20"/>
                <w:szCs w:val="20"/>
              </w:rPr>
            </w:pPr>
            <w:r>
              <w:rPr>
                <w:rFonts w:eastAsia="Times New Roman"/>
                <w:sz w:val="20"/>
                <w:szCs w:val="20"/>
              </w:rPr>
              <w:t>Making decisions based on data findings</w:t>
            </w:r>
          </w:p>
        </w:tc>
        <w:tc>
          <w:tcPr>
            <w:tcW w:w="720" w:type="dxa"/>
            <w:vAlign w:val="center"/>
          </w:tcPr>
          <w:p w14:paraId="75046307" w14:textId="70B5D315"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373900432"/>
              </w:sdtPr>
              <w:sdtEndPr/>
              <w:sdtContent>
                <w:r w:rsidR="00D46793" w:rsidRPr="00FE102E">
                  <w:rPr>
                    <w:rFonts w:ascii="Arial" w:eastAsia="Times New Roman" w:hAnsi="Arial" w:cs="Arial"/>
                    <w:sz w:val="20"/>
                    <w:szCs w:val="20"/>
                  </w:rPr>
                  <w:sym w:font="Symbol" w:char="F0A0"/>
                </w:r>
              </w:sdtContent>
            </w:sdt>
          </w:p>
        </w:tc>
        <w:tc>
          <w:tcPr>
            <w:tcW w:w="810" w:type="dxa"/>
            <w:vAlign w:val="center"/>
          </w:tcPr>
          <w:p w14:paraId="44580BEA" w14:textId="0A6FB7B4"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587838003"/>
              </w:sdtPr>
              <w:sdtEndPr/>
              <w:sdtContent>
                <w:r w:rsidR="00D46793" w:rsidRPr="00FE102E">
                  <w:rPr>
                    <w:rFonts w:ascii="Arial" w:eastAsia="Times New Roman" w:hAnsi="Arial" w:cs="Arial"/>
                    <w:sz w:val="20"/>
                    <w:szCs w:val="20"/>
                  </w:rPr>
                  <w:sym w:font="Symbol" w:char="F0A0"/>
                </w:r>
              </w:sdtContent>
            </w:sdt>
          </w:p>
        </w:tc>
        <w:tc>
          <w:tcPr>
            <w:tcW w:w="1356" w:type="dxa"/>
            <w:vAlign w:val="center"/>
          </w:tcPr>
          <w:p w14:paraId="00CDD9F7" w14:textId="7AE73D98"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156762075"/>
              </w:sdtPr>
              <w:sdtEndPr/>
              <w:sdtContent>
                <w:r w:rsidR="00D46793" w:rsidRPr="00FE102E">
                  <w:rPr>
                    <w:rFonts w:ascii="Arial" w:eastAsia="Times New Roman" w:hAnsi="Arial" w:cs="Arial"/>
                    <w:sz w:val="20"/>
                    <w:szCs w:val="20"/>
                  </w:rPr>
                  <w:sym w:font="Symbol" w:char="F0A0"/>
                </w:r>
              </w:sdtContent>
            </w:sdt>
          </w:p>
        </w:tc>
        <w:tc>
          <w:tcPr>
            <w:tcW w:w="1356" w:type="dxa"/>
            <w:vAlign w:val="center"/>
          </w:tcPr>
          <w:p w14:paraId="742F96EB" w14:textId="1432DBD2"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076392417"/>
              </w:sdtPr>
              <w:sdtEndPr/>
              <w:sdtContent>
                <w:r w:rsidR="00D46793" w:rsidRPr="00FE102E">
                  <w:rPr>
                    <w:rFonts w:ascii="Arial" w:eastAsia="Times New Roman" w:hAnsi="Arial" w:cs="Arial"/>
                    <w:sz w:val="20"/>
                    <w:szCs w:val="20"/>
                  </w:rPr>
                  <w:sym w:font="Symbol" w:char="F0A0"/>
                </w:r>
              </w:sdtContent>
            </w:sdt>
          </w:p>
        </w:tc>
        <w:tc>
          <w:tcPr>
            <w:tcW w:w="1356" w:type="dxa"/>
            <w:vAlign w:val="center"/>
          </w:tcPr>
          <w:p w14:paraId="60BDAC6F" w14:textId="7E27B478"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904250640"/>
              </w:sdtPr>
              <w:sdtEndPr/>
              <w:sdtContent>
                <w:r w:rsidR="00D46793" w:rsidRPr="00FE102E">
                  <w:rPr>
                    <w:rFonts w:ascii="Arial" w:eastAsia="Times New Roman" w:hAnsi="Arial" w:cs="Arial"/>
                    <w:sz w:val="20"/>
                    <w:szCs w:val="20"/>
                  </w:rPr>
                  <w:sym w:font="Symbol" w:char="F0A0"/>
                </w:r>
              </w:sdtContent>
            </w:sdt>
          </w:p>
        </w:tc>
        <w:tc>
          <w:tcPr>
            <w:tcW w:w="1356" w:type="dxa"/>
            <w:vAlign w:val="center"/>
          </w:tcPr>
          <w:p w14:paraId="3B94D8A5" w14:textId="0CD96D52"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048124427"/>
              </w:sdtPr>
              <w:sdtEndPr/>
              <w:sdtContent>
                <w:r w:rsidR="00D46793" w:rsidRPr="00FE102E">
                  <w:rPr>
                    <w:rFonts w:ascii="Arial" w:eastAsia="Times New Roman" w:hAnsi="Arial" w:cs="Arial"/>
                    <w:sz w:val="20"/>
                    <w:szCs w:val="20"/>
                  </w:rPr>
                  <w:sym w:font="Symbol" w:char="F0A0"/>
                </w:r>
              </w:sdtContent>
            </w:sdt>
          </w:p>
        </w:tc>
      </w:tr>
      <w:tr w:rsidR="00D46793" w:rsidRPr="00FE102E" w14:paraId="7E7ADCFC" w14:textId="58480D47" w:rsidTr="008E1D8B">
        <w:trPr>
          <w:trHeight w:hRule="exact" w:val="366"/>
          <w:jc w:val="center"/>
        </w:trPr>
        <w:tc>
          <w:tcPr>
            <w:tcW w:w="3618" w:type="dxa"/>
            <w:vAlign w:val="center"/>
            <w:hideMark/>
          </w:tcPr>
          <w:p w14:paraId="4DE6287A" w14:textId="5EF2A6A5" w:rsidR="00D46793" w:rsidRPr="00FE102E" w:rsidRDefault="00D46793" w:rsidP="00D46793">
            <w:pPr>
              <w:numPr>
                <w:ilvl w:val="0"/>
                <w:numId w:val="13"/>
              </w:numPr>
              <w:spacing w:after="0" w:line="240" w:lineRule="auto"/>
              <w:ind w:left="288" w:hanging="288"/>
              <w:rPr>
                <w:rFonts w:eastAsia="Times New Roman"/>
                <w:sz w:val="20"/>
                <w:szCs w:val="20"/>
              </w:rPr>
            </w:pPr>
            <w:r w:rsidRPr="00FE102E">
              <w:rPr>
                <w:rFonts w:eastAsia="Times New Roman"/>
                <w:sz w:val="20"/>
                <w:szCs w:val="20"/>
              </w:rPr>
              <w:t xml:space="preserve">Planning for </w:t>
            </w:r>
            <w:r>
              <w:rPr>
                <w:rFonts w:eastAsia="Times New Roman"/>
                <w:sz w:val="20"/>
                <w:szCs w:val="20"/>
              </w:rPr>
              <w:t xml:space="preserve">program </w:t>
            </w:r>
            <w:r w:rsidRPr="00FE102E">
              <w:rPr>
                <w:rFonts w:eastAsia="Times New Roman"/>
                <w:sz w:val="20"/>
                <w:szCs w:val="20"/>
              </w:rPr>
              <w:t>sustainability</w:t>
            </w:r>
          </w:p>
        </w:tc>
        <w:tc>
          <w:tcPr>
            <w:tcW w:w="720" w:type="dxa"/>
            <w:vAlign w:val="center"/>
            <w:hideMark/>
          </w:tcPr>
          <w:p w14:paraId="11ABA691" w14:textId="77777777" w:rsidR="00D46793" w:rsidRPr="00FE102E" w:rsidRDefault="007977CF" w:rsidP="00D46793">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39"/>
              </w:sdtPr>
              <w:sdtEndPr/>
              <w:sdtContent>
                <w:r w:rsidR="00D46793" w:rsidRPr="00FE102E">
                  <w:rPr>
                    <w:rFonts w:ascii="Arial" w:eastAsia="Times New Roman" w:hAnsi="Arial" w:cs="Arial"/>
                    <w:sz w:val="20"/>
                    <w:szCs w:val="20"/>
                  </w:rPr>
                  <w:sym w:font="Symbol" w:char="F0A0"/>
                </w:r>
              </w:sdtContent>
            </w:sdt>
          </w:p>
        </w:tc>
        <w:tc>
          <w:tcPr>
            <w:tcW w:w="810" w:type="dxa"/>
            <w:vAlign w:val="center"/>
          </w:tcPr>
          <w:p w14:paraId="0121BEC7" w14:textId="77777777" w:rsidR="00D46793" w:rsidRPr="00FE102E" w:rsidRDefault="007977CF" w:rsidP="00D46793">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845"/>
              </w:sdtPr>
              <w:sdtEndPr/>
              <w:sdtContent>
                <w:r w:rsidR="00D46793" w:rsidRPr="00FE102E">
                  <w:rPr>
                    <w:rFonts w:ascii="Arial" w:eastAsia="Times New Roman" w:hAnsi="Arial" w:cs="Arial"/>
                    <w:sz w:val="20"/>
                    <w:szCs w:val="20"/>
                  </w:rPr>
                  <w:sym w:font="Symbol" w:char="F0A0"/>
                </w:r>
              </w:sdtContent>
            </w:sdt>
          </w:p>
        </w:tc>
        <w:tc>
          <w:tcPr>
            <w:tcW w:w="1356" w:type="dxa"/>
            <w:vAlign w:val="center"/>
            <w:hideMark/>
          </w:tcPr>
          <w:p w14:paraId="06A09151" w14:textId="77777777" w:rsidR="00D46793" w:rsidRPr="00FE102E" w:rsidRDefault="007977CF" w:rsidP="00D46793">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40"/>
              </w:sdtPr>
              <w:sdtEndPr/>
              <w:sdtContent>
                <w:r w:rsidR="00D46793" w:rsidRPr="00FE102E">
                  <w:rPr>
                    <w:rFonts w:ascii="Arial" w:eastAsia="Times New Roman" w:hAnsi="Arial" w:cs="Arial"/>
                    <w:sz w:val="20"/>
                    <w:szCs w:val="20"/>
                  </w:rPr>
                  <w:sym w:font="Symbol" w:char="F0A0"/>
                </w:r>
              </w:sdtContent>
            </w:sdt>
          </w:p>
        </w:tc>
        <w:tc>
          <w:tcPr>
            <w:tcW w:w="1356" w:type="dxa"/>
            <w:vAlign w:val="center"/>
            <w:hideMark/>
          </w:tcPr>
          <w:p w14:paraId="58F38CAB" w14:textId="77777777" w:rsidR="00D46793" w:rsidRPr="00FE102E" w:rsidRDefault="007977CF" w:rsidP="00D46793">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41"/>
              </w:sdtPr>
              <w:sdtEndPr/>
              <w:sdtContent>
                <w:r w:rsidR="00D46793" w:rsidRPr="00FE102E">
                  <w:rPr>
                    <w:rFonts w:ascii="Arial" w:eastAsia="Times New Roman" w:hAnsi="Arial" w:cs="Arial"/>
                    <w:sz w:val="20"/>
                    <w:szCs w:val="20"/>
                  </w:rPr>
                  <w:sym w:font="Symbol" w:char="F0A0"/>
                </w:r>
              </w:sdtContent>
            </w:sdt>
          </w:p>
        </w:tc>
        <w:tc>
          <w:tcPr>
            <w:tcW w:w="1356" w:type="dxa"/>
            <w:vAlign w:val="center"/>
            <w:hideMark/>
          </w:tcPr>
          <w:p w14:paraId="126862F7" w14:textId="77777777" w:rsidR="00D46793" w:rsidRPr="00FE102E" w:rsidRDefault="007977CF" w:rsidP="00D46793">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6242"/>
              </w:sdtPr>
              <w:sdtEndPr/>
              <w:sdtContent>
                <w:r w:rsidR="00D46793" w:rsidRPr="00FE102E">
                  <w:rPr>
                    <w:rFonts w:ascii="Arial" w:eastAsia="Times New Roman" w:hAnsi="Arial" w:cs="Arial"/>
                    <w:sz w:val="20"/>
                    <w:szCs w:val="20"/>
                  </w:rPr>
                  <w:sym w:font="Symbol" w:char="F0A0"/>
                </w:r>
              </w:sdtContent>
            </w:sdt>
          </w:p>
        </w:tc>
        <w:tc>
          <w:tcPr>
            <w:tcW w:w="1356" w:type="dxa"/>
            <w:vAlign w:val="center"/>
          </w:tcPr>
          <w:p w14:paraId="5F3246BD" w14:textId="515F8464"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411513198"/>
              </w:sdtPr>
              <w:sdtEndPr/>
              <w:sdtContent>
                <w:r w:rsidR="00D46793" w:rsidRPr="00FE102E">
                  <w:rPr>
                    <w:rFonts w:ascii="Arial" w:eastAsia="Times New Roman" w:hAnsi="Arial" w:cs="Arial"/>
                    <w:sz w:val="20"/>
                    <w:szCs w:val="20"/>
                  </w:rPr>
                  <w:sym w:font="Symbol" w:char="F0A0"/>
                </w:r>
              </w:sdtContent>
            </w:sdt>
          </w:p>
        </w:tc>
      </w:tr>
      <w:tr w:rsidR="00D46793" w:rsidRPr="00FE102E" w14:paraId="2BE481A2" w14:textId="26D0BAB8" w:rsidTr="008E1D8B">
        <w:trPr>
          <w:trHeight w:hRule="exact" w:val="357"/>
          <w:jc w:val="center"/>
        </w:trPr>
        <w:tc>
          <w:tcPr>
            <w:tcW w:w="3618" w:type="dxa"/>
            <w:vAlign w:val="center"/>
          </w:tcPr>
          <w:p w14:paraId="4A7CA988" w14:textId="77777777" w:rsidR="00D46793" w:rsidRPr="00FE102E" w:rsidRDefault="00D46793" w:rsidP="00D46793">
            <w:pPr>
              <w:numPr>
                <w:ilvl w:val="0"/>
                <w:numId w:val="13"/>
              </w:numPr>
              <w:spacing w:after="0" w:line="240" w:lineRule="auto"/>
              <w:ind w:left="288" w:hanging="288"/>
              <w:rPr>
                <w:rFonts w:eastAsia="Times New Roman"/>
                <w:sz w:val="20"/>
                <w:szCs w:val="20"/>
              </w:rPr>
            </w:pPr>
            <w:r w:rsidRPr="00FE102E">
              <w:rPr>
                <w:rFonts w:eastAsia="Times New Roman"/>
                <w:noProof/>
                <w:sz w:val="20"/>
                <w:szCs w:val="20"/>
              </w:rPr>
              <mc:AlternateContent>
                <mc:Choice Requires="wps">
                  <w:drawing>
                    <wp:anchor distT="4294967295" distB="4294967295" distL="114300" distR="114300" simplePos="0" relativeHeight="251685888" behindDoc="0" locked="0" layoutInCell="1" allowOverlap="1" wp14:anchorId="784DF286" wp14:editId="3D23C44D">
                      <wp:simplePos x="0" y="0"/>
                      <wp:positionH relativeFrom="column">
                        <wp:posOffset>1318895</wp:posOffset>
                      </wp:positionH>
                      <wp:positionV relativeFrom="paragraph">
                        <wp:posOffset>145415</wp:posOffset>
                      </wp:positionV>
                      <wp:extent cx="828675" cy="0"/>
                      <wp:effectExtent l="0" t="0" r="952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814444" id="_x0000_t32" coordsize="21600,21600" o:spt="32" o:oned="t" path="m,l21600,21600e" filled="f">
                      <v:path arrowok="t" fillok="f" o:connecttype="none"/>
                      <o:lock v:ext="edit" shapetype="t"/>
                    </v:shapetype>
                    <v:shape id="AutoShape 3" o:spid="_x0000_s1026" type="#_x0000_t32" style="position:absolute;margin-left:103.85pt;margin-top:11.45pt;width:65.2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j+yHQIAADo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uEgX88cZRnRURSQf/bSx7hNXPfJCga0zRDStK5WU0HdlkhCFHF+s&#10;86xIPjr4oFJtRdeF9ncSDQVeztJZcLCqE8wrvZk1zb7sDDoSP0DhCymC5t7MqINkAazlhG2usiOi&#10;u8gQvJMeD/ICOlfpMiE/lvFys9gsskmWzjeTLK6qyfO2zCbzbfI4qx6qsqySn55akuWtYIxLz26c&#10;1iT7u2m47s1lzm7zeitD9B491AvIjv9AOjTW9/IyFXvFzjszNhwGNBhfl8lvwP0d5PuVX/8CAAD/&#10;/wMAUEsDBBQABgAIAAAAIQAU5jyv3QAAAAkBAAAPAAAAZHJzL2Rvd25yZXYueG1sTI9NT8MwDIbv&#10;SPyHyEhcEEuWCbaVptOExIEj2ySuWWPaQuNUTbqW/XqMOLCbPx69fpxvJt+KE/axCWRgPlMgkMrg&#10;GqoMHPYv9ysQMVlytg2EBr4xwqa4vspt5sJIb3japUpwCMXMGqhT6jIpY1mjt3EWOiTefYTe28Rt&#10;X0nX25HDfSu1Uo/S24b4Qm07fK6x/NoN3gDG4WGutmtfHV7P4927Pn+O3d6Y25tp+wQi4ZT+YfjV&#10;Z3Uo2OkYBnJRtAa0Wi4Z5UKvQTCwWKw0iOPfQBa5vPyg+AEAAP//AwBQSwECLQAUAAYACAAAACEA&#10;toM4kv4AAADhAQAAEwAAAAAAAAAAAAAAAAAAAAAAW0NvbnRlbnRfVHlwZXNdLnhtbFBLAQItABQA&#10;BgAIAAAAIQA4/SH/1gAAAJQBAAALAAAAAAAAAAAAAAAAAC8BAABfcmVscy8ucmVsc1BLAQItABQA&#10;BgAIAAAAIQAYmj+yHQIAADoEAAAOAAAAAAAAAAAAAAAAAC4CAABkcnMvZTJvRG9jLnhtbFBLAQIt&#10;ABQABgAIAAAAIQAU5jyv3QAAAAkBAAAPAAAAAAAAAAAAAAAAAHcEAABkcnMvZG93bnJldi54bWxQ&#10;SwUGAAAAAAQABADzAAAAgQUAAAAA&#10;"/>
                  </w:pict>
                </mc:Fallback>
              </mc:AlternateContent>
            </w:r>
            <w:r w:rsidRPr="00FE102E">
              <w:rPr>
                <w:rFonts w:eastAsia="Times New Roman"/>
                <w:sz w:val="20"/>
                <w:szCs w:val="20"/>
              </w:rPr>
              <w:t xml:space="preserve">Other, please specify </w:t>
            </w:r>
          </w:p>
        </w:tc>
        <w:tc>
          <w:tcPr>
            <w:tcW w:w="720" w:type="dxa"/>
            <w:vAlign w:val="center"/>
          </w:tcPr>
          <w:p w14:paraId="2B809528" w14:textId="6C84713B" w:rsidR="00D46793" w:rsidRPr="00FE102E" w:rsidRDefault="007977CF" w:rsidP="00D46793">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917"/>
              </w:sdtPr>
              <w:sdtEndPr/>
              <w:sdtContent>
                <w:r w:rsidR="00D46793" w:rsidRPr="00FE102E">
                  <w:rPr>
                    <w:rFonts w:ascii="Arial" w:eastAsia="Times New Roman" w:hAnsi="Arial" w:cs="Arial"/>
                    <w:sz w:val="20"/>
                    <w:szCs w:val="20"/>
                  </w:rPr>
                  <w:sym w:font="Symbol" w:char="F0A0"/>
                </w:r>
              </w:sdtContent>
            </w:sdt>
          </w:p>
        </w:tc>
        <w:tc>
          <w:tcPr>
            <w:tcW w:w="810" w:type="dxa"/>
            <w:vAlign w:val="center"/>
          </w:tcPr>
          <w:p w14:paraId="7EE6F5B2" w14:textId="77777777" w:rsidR="00D46793" w:rsidRPr="00FE102E" w:rsidRDefault="007977CF" w:rsidP="00D46793">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22554846"/>
              </w:sdtPr>
              <w:sdtEndPr/>
              <w:sdtContent>
                <w:r w:rsidR="00D46793" w:rsidRPr="00FE102E">
                  <w:rPr>
                    <w:rFonts w:ascii="Arial" w:eastAsia="Times New Roman" w:hAnsi="Arial" w:cs="Arial"/>
                    <w:sz w:val="20"/>
                    <w:szCs w:val="20"/>
                  </w:rPr>
                  <w:sym w:font="Symbol" w:char="F0A0"/>
                </w:r>
              </w:sdtContent>
            </w:sdt>
          </w:p>
        </w:tc>
        <w:tc>
          <w:tcPr>
            <w:tcW w:w="1356" w:type="dxa"/>
            <w:vAlign w:val="center"/>
          </w:tcPr>
          <w:p w14:paraId="7D6CA984" w14:textId="77777777" w:rsidR="00D46793" w:rsidRPr="00FE102E" w:rsidRDefault="007977CF" w:rsidP="00D46793">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887"/>
              </w:sdtPr>
              <w:sdtEndPr/>
              <w:sdtContent>
                <w:r w:rsidR="00D46793" w:rsidRPr="00FE102E">
                  <w:rPr>
                    <w:rFonts w:ascii="Arial" w:eastAsia="Times New Roman" w:hAnsi="Arial" w:cs="Arial"/>
                    <w:sz w:val="20"/>
                    <w:szCs w:val="20"/>
                  </w:rPr>
                  <w:sym w:font="Symbol" w:char="F0A0"/>
                </w:r>
              </w:sdtContent>
            </w:sdt>
          </w:p>
        </w:tc>
        <w:tc>
          <w:tcPr>
            <w:tcW w:w="1356" w:type="dxa"/>
            <w:vAlign w:val="center"/>
          </w:tcPr>
          <w:p w14:paraId="4CB036E5" w14:textId="77777777" w:rsidR="00D46793" w:rsidRPr="00FE102E" w:rsidRDefault="007977CF" w:rsidP="00D46793">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895"/>
              </w:sdtPr>
              <w:sdtEndPr/>
              <w:sdtContent>
                <w:r w:rsidR="00D46793" w:rsidRPr="00FE102E">
                  <w:rPr>
                    <w:rFonts w:ascii="Arial" w:eastAsia="Times New Roman" w:hAnsi="Arial" w:cs="Arial"/>
                    <w:sz w:val="20"/>
                    <w:szCs w:val="20"/>
                  </w:rPr>
                  <w:sym w:font="Symbol" w:char="F0A0"/>
                </w:r>
              </w:sdtContent>
            </w:sdt>
          </w:p>
        </w:tc>
        <w:tc>
          <w:tcPr>
            <w:tcW w:w="1356" w:type="dxa"/>
            <w:vAlign w:val="center"/>
          </w:tcPr>
          <w:p w14:paraId="1F36D878" w14:textId="77777777" w:rsidR="00D46793" w:rsidRPr="00FE102E" w:rsidRDefault="007977CF" w:rsidP="00D46793">
            <w:pPr>
              <w:spacing w:after="0" w:line="240" w:lineRule="auto"/>
              <w:jc w:val="center"/>
              <w:rPr>
                <w:rFonts w:ascii="Times New Roman" w:eastAsia="Times New Roman" w:hAnsi="Times New Roman"/>
                <w:sz w:val="20"/>
                <w:szCs w:val="20"/>
              </w:rPr>
            </w:pPr>
            <w:sdt>
              <w:sdtPr>
                <w:rPr>
                  <w:rFonts w:ascii="Arial" w:eastAsia="Times New Roman" w:hAnsi="Arial" w:cs="Arial"/>
                  <w:sz w:val="20"/>
                  <w:szCs w:val="20"/>
                </w:rPr>
                <w:id w:val="944903"/>
              </w:sdtPr>
              <w:sdtEndPr/>
              <w:sdtContent>
                <w:r w:rsidR="00D46793" w:rsidRPr="00FE102E">
                  <w:rPr>
                    <w:rFonts w:ascii="Arial" w:eastAsia="Times New Roman" w:hAnsi="Arial" w:cs="Arial"/>
                    <w:sz w:val="20"/>
                    <w:szCs w:val="20"/>
                  </w:rPr>
                  <w:sym w:font="Symbol" w:char="F0A0"/>
                </w:r>
              </w:sdtContent>
            </w:sdt>
          </w:p>
        </w:tc>
        <w:tc>
          <w:tcPr>
            <w:tcW w:w="1356" w:type="dxa"/>
            <w:vAlign w:val="center"/>
          </w:tcPr>
          <w:p w14:paraId="3097FA90" w14:textId="1D42D339" w:rsidR="00D46793" w:rsidRDefault="007977CF" w:rsidP="00D4679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328678554"/>
              </w:sdtPr>
              <w:sdtEndPr/>
              <w:sdtContent>
                <w:r w:rsidR="00D46793" w:rsidRPr="00FE102E">
                  <w:rPr>
                    <w:rFonts w:ascii="Arial" w:eastAsia="Times New Roman" w:hAnsi="Arial" w:cs="Arial"/>
                    <w:sz w:val="20"/>
                    <w:szCs w:val="20"/>
                  </w:rPr>
                  <w:sym w:font="Symbol" w:char="F0A0"/>
                </w:r>
              </w:sdtContent>
            </w:sdt>
          </w:p>
        </w:tc>
      </w:tr>
    </w:tbl>
    <w:p w14:paraId="5656FEC6" w14:textId="77777777" w:rsidR="00FE102E" w:rsidRDefault="00FE102E" w:rsidP="00FE102E"/>
    <w:p w14:paraId="18B2E341" w14:textId="76A7D1A8" w:rsidR="00FB0DD9" w:rsidRPr="000B7587" w:rsidRDefault="00105A1B" w:rsidP="00E56AB8">
      <w:pPr>
        <w:spacing w:before="120" w:after="120" w:line="240" w:lineRule="auto"/>
        <w:rPr>
          <w:rFonts w:cs="Times New Roman"/>
          <w:b/>
          <w:sz w:val="28"/>
          <w:szCs w:val="28"/>
        </w:rPr>
      </w:pPr>
      <w:r w:rsidRPr="000B7587">
        <w:rPr>
          <w:rFonts w:cs="Times New Roman"/>
          <w:b/>
          <w:sz w:val="28"/>
          <w:szCs w:val="28"/>
        </w:rPr>
        <w:t xml:space="preserve">Program </w:t>
      </w:r>
      <w:r w:rsidR="00BE593C">
        <w:rPr>
          <w:rFonts w:cs="Times New Roman"/>
          <w:b/>
          <w:sz w:val="28"/>
          <w:szCs w:val="28"/>
        </w:rPr>
        <w:t>Management</w:t>
      </w:r>
    </w:p>
    <w:p w14:paraId="40E97E90" w14:textId="77777777" w:rsidR="00254B77" w:rsidRPr="003D4CA5" w:rsidRDefault="00254B77" w:rsidP="002879F2">
      <w:pPr>
        <w:pStyle w:val="ListParagraph"/>
        <w:numPr>
          <w:ilvl w:val="0"/>
          <w:numId w:val="12"/>
        </w:numPr>
        <w:spacing w:line="276" w:lineRule="auto"/>
        <w:rPr>
          <w:b/>
        </w:rPr>
      </w:pPr>
      <w:r w:rsidRPr="003D4CA5">
        <w:rPr>
          <w:b/>
        </w:rPr>
        <w:t>What top three</w:t>
      </w:r>
      <w:r>
        <w:rPr>
          <w:b/>
        </w:rPr>
        <w:t xml:space="preserve"> project implementation objectives </w:t>
      </w:r>
      <w:r w:rsidRPr="003D4CA5">
        <w:rPr>
          <w:b/>
        </w:rPr>
        <w:t xml:space="preserve">do you want to achieve </w:t>
      </w:r>
      <w:r>
        <w:rPr>
          <w:b/>
        </w:rPr>
        <w:t>this grant y</w:t>
      </w:r>
      <w:r w:rsidRPr="003D4CA5">
        <w:rPr>
          <w:b/>
        </w:rPr>
        <w:t>ear?</w:t>
      </w:r>
    </w:p>
    <w:p w14:paraId="49975CAE" w14:textId="77777777" w:rsidR="00FE102E" w:rsidRPr="00FE102E" w:rsidRDefault="00FE102E" w:rsidP="00FE102E">
      <w:pPr>
        <w:tabs>
          <w:tab w:val="right" w:pos="9360"/>
        </w:tabs>
        <w:spacing w:after="120" w:line="360" w:lineRule="auto"/>
        <w:ind w:left="1080"/>
        <w:contextualSpacing/>
        <w:rPr>
          <w:rFonts w:eastAsia="Calibri" w:cs="Times New Roman"/>
          <w:u w:val="single"/>
        </w:rPr>
      </w:pPr>
      <w:r w:rsidRPr="00FE102E">
        <w:rPr>
          <w:rFonts w:eastAsia="Calibri" w:cs="Times New Roman"/>
          <w:u w:val="single"/>
        </w:rPr>
        <w:tab/>
      </w:r>
    </w:p>
    <w:p w14:paraId="4ECB4CC3" w14:textId="77777777" w:rsidR="00FE102E" w:rsidRPr="00FE102E" w:rsidRDefault="00FE102E" w:rsidP="00FE102E">
      <w:pPr>
        <w:tabs>
          <w:tab w:val="right" w:pos="9360"/>
        </w:tabs>
        <w:spacing w:after="120" w:line="360" w:lineRule="auto"/>
        <w:ind w:left="1080"/>
        <w:contextualSpacing/>
        <w:rPr>
          <w:rFonts w:eastAsia="Calibri" w:cs="Times New Roman"/>
          <w:u w:val="single"/>
        </w:rPr>
      </w:pPr>
      <w:r w:rsidRPr="00FE102E">
        <w:rPr>
          <w:rFonts w:eastAsia="Calibri" w:cs="Times New Roman"/>
          <w:u w:val="single"/>
        </w:rPr>
        <w:tab/>
      </w:r>
    </w:p>
    <w:p w14:paraId="684CAE9A" w14:textId="77777777" w:rsidR="00FE102E" w:rsidRPr="00FE102E" w:rsidRDefault="00FE102E" w:rsidP="00FE102E">
      <w:pPr>
        <w:tabs>
          <w:tab w:val="right" w:pos="9360"/>
        </w:tabs>
        <w:spacing w:line="360" w:lineRule="auto"/>
        <w:ind w:left="1080"/>
        <w:rPr>
          <w:rFonts w:eastAsia="Calibri" w:cs="Times New Roman"/>
          <w:u w:val="single"/>
        </w:rPr>
      </w:pPr>
      <w:r w:rsidRPr="00FE102E">
        <w:rPr>
          <w:rFonts w:eastAsia="Calibri" w:cs="Times New Roman"/>
          <w:u w:val="single"/>
        </w:rPr>
        <w:tab/>
      </w:r>
    </w:p>
    <w:p w14:paraId="027D6813" w14:textId="77777777" w:rsidR="00254B77" w:rsidRPr="003D4CA5" w:rsidRDefault="00254B77" w:rsidP="002879F2">
      <w:pPr>
        <w:pStyle w:val="ListParagraph"/>
        <w:numPr>
          <w:ilvl w:val="0"/>
          <w:numId w:val="12"/>
        </w:numPr>
        <w:spacing w:line="276" w:lineRule="auto"/>
        <w:rPr>
          <w:b/>
        </w:rPr>
      </w:pPr>
      <w:r w:rsidRPr="003D4CA5">
        <w:rPr>
          <w:b/>
        </w:rPr>
        <w:t xml:space="preserve">What top three project implementation objectives do you want to achieve </w:t>
      </w:r>
      <w:r>
        <w:rPr>
          <w:b/>
        </w:rPr>
        <w:t>next grant year</w:t>
      </w:r>
      <w:r w:rsidRPr="003D4CA5">
        <w:rPr>
          <w:b/>
        </w:rPr>
        <w:t>?</w:t>
      </w:r>
    </w:p>
    <w:p w14:paraId="228BBF9A" w14:textId="77777777" w:rsidR="00FE102E" w:rsidRPr="00FE102E" w:rsidRDefault="00FE102E" w:rsidP="00FE102E">
      <w:pPr>
        <w:tabs>
          <w:tab w:val="right" w:pos="9360"/>
        </w:tabs>
        <w:spacing w:after="120" w:line="360" w:lineRule="auto"/>
        <w:ind w:left="1080"/>
        <w:contextualSpacing/>
        <w:rPr>
          <w:rFonts w:eastAsia="Calibri" w:cs="Times New Roman"/>
          <w:u w:val="single"/>
        </w:rPr>
      </w:pPr>
      <w:r w:rsidRPr="00FE102E">
        <w:rPr>
          <w:rFonts w:eastAsia="Calibri" w:cs="Times New Roman"/>
          <w:u w:val="single"/>
        </w:rPr>
        <w:tab/>
      </w:r>
    </w:p>
    <w:p w14:paraId="664244CB" w14:textId="77777777" w:rsidR="00FE102E" w:rsidRPr="00FE102E" w:rsidRDefault="00FE102E" w:rsidP="00FE102E">
      <w:pPr>
        <w:tabs>
          <w:tab w:val="right" w:pos="9360"/>
        </w:tabs>
        <w:spacing w:after="120" w:line="360" w:lineRule="auto"/>
        <w:ind w:left="1080"/>
        <w:contextualSpacing/>
        <w:rPr>
          <w:rFonts w:eastAsia="Calibri" w:cs="Times New Roman"/>
          <w:u w:val="single"/>
        </w:rPr>
      </w:pPr>
      <w:r w:rsidRPr="00FE102E">
        <w:rPr>
          <w:rFonts w:eastAsia="Calibri" w:cs="Times New Roman"/>
          <w:u w:val="single"/>
        </w:rPr>
        <w:tab/>
      </w:r>
    </w:p>
    <w:p w14:paraId="17561563" w14:textId="77777777" w:rsidR="00FE102E" w:rsidRPr="00FE102E" w:rsidRDefault="00FE102E" w:rsidP="00FE102E">
      <w:pPr>
        <w:tabs>
          <w:tab w:val="right" w:pos="9360"/>
        </w:tabs>
        <w:spacing w:line="360" w:lineRule="auto"/>
        <w:ind w:left="1080"/>
        <w:rPr>
          <w:rFonts w:eastAsia="Calibri" w:cs="Times New Roman"/>
          <w:u w:val="single"/>
        </w:rPr>
      </w:pPr>
      <w:r w:rsidRPr="00FE102E">
        <w:rPr>
          <w:rFonts w:eastAsia="Calibri" w:cs="Times New Roman"/>
          <w:u w:val="single"/>
        </w:rPr>
        <w:tab/>
      </w:r>
    </w:p>
    <w:p w14:paraId="4682DDEF" w14:textId="3FB1A3DF" w:rsidR="00FE102E" w:rsidRPr="009E0435" w:rsidRDefault="00707667" w:rsidP="002879F2">
      <w:pPr>
        <w:pStyle w:val="ListParagraph"/>
        <w:numPr>
          <w:ilvl w:val="0"/>
          <w:numId w:val="12"/>
        </w:numPr>
        <w:spacing w:after="160" w:line="259" w:lineRule="auto"/>
        <w:rPr>
          <w:rFonts w:cs="Times New Roman"/>
          <w:b/>
        </w:rPr>
      </w:pPr>
      <w:r w:rsidRPr="009E0435">
        <w:rPr>
          <w:rFonts w:cs="Times New Roman"/>
          <w:b/>
        </w:rPr>
        <w:t>Which of the following groups do you communicate</w:t>
      </w:r>
      <w:r w:rsidR="004658A3">
        <w:rPr>
          <w:rFonts w:cs="Times New Roman"/>
          <w:b/>
        </w:rPr>
        <w:t xml:space="preserve"> with</w:t>
      </w:r>
      <w:r w:rsidRPr="009E0435">
        <w:rPr>
          <w:rFonts w:cs="Times New Roman"/>
          <w:b/>
        </w:rPr>
        <w:t xml:space="preserve"> regularly about the MSAP project</w:t>
      </w:r>
      <w:r w:rsidR="00C30C57">
        <w:rPr>
          <w:rFonts w:cs="Times New Roman"/>
          <w:b/>
        </w:rPr>
        <w:t>? If you select “Yes” for a particular group, indicate</w:t>
      </w:r>
      <w:r w:rsidR="008467F6">
        <w:rPr>
          <w:rFonts w:cs="Times New Roman"/>
          <w:b/>
        </w:rPr>
        <w:t xml:space="preserve"> how </w:t>
      </w:r>
      <w:r w:rsidR="00323EEA">
        <w:rPr>
          <w:rFonts w:cs="Times New Roman"/>
          <w:b/>
        </w:rPr>
        <w:t xml:space="preserve">well </w:t>
      </w:r>
      <w:r w:rsidR="00323EEA" w:rsidRPr="009E0435">
        <w:rPr>
          <w:rFonts w:cs="Times New Roman"/>
          <w:b/>
        </w:rPr>
        <w:t>you</w:t>
      </w:r>
      <w:r w:rsidRPr="009E0435">
        <w:rPr>
          <w:rFonts w:cs="Times New Roman"/>
          <w:b/>
        </w:rPr>
        <w:t xml:space="preserve"> think the group understand</w:t>
      </w:r>
      <w:r w:rsidR="00EB32AF">
        <w:rPr>
          <w:rFonts w:cs="Times New Roman"/>
          <w:b/>
        </w:rPr>
        <w:t>s</w:t>
      </w:r>
      <w:r w:rsidRPr="009E0435">
        <w:rPr>
          <w:rFonts w:cs="Times New Roman"/>
          <w:b/>
        </w:rPr>
        <w:t xml:space="preserve"> the MSAP project’s purposes and goals</w:t>
      </w:r>
      <w:r w:rsidR="00C30C57">
        <w:rPr>
          <w:rFonts w:cs="Times New Roman"/>
          <w:b/>
        </w:rPr>
        <w:t>. If you select “No” for a particular group, select “</w:t>
      </w:r>
      <w:r w:rsidR="00323EEA">
        <w:rPr>
          <w:rFonts w:cs="Times New Roman"/>
          <w:b/>
        </w:rPr>
        <w:t>N</w:t>
      </w:r>
      <w:r w:rsidR="00C30C57">
        <w:rPr>
          <w:rFonts w:cs="Times New Roman"/>
          <w:b/>
        </w:rPr>
        <w:t xml:space="preserve">ot applicable” for </w:t>
      </w:r>
      <w:r w:rsidR="00E92231">
        <w:rPr>
          <w:rFonts w:cs="Times New Roman"/>
          <w:b/>
        </w:rPr>
        <w:t>“L</w:t>
      </w:r>
      <w:r w:rsidR="00C30C57">
        <w:rPr>
          <w:rFonts w:cs="Times New Roman"/>
          <w:b/>
        </w:rPr>
        <w:t xml:space="preserve">evel of </w:t>
      </w:r>
      <w:r w:rsidR="008A2330">
        <w:rPr>
          <w:rFonts w:cs="Times New Roman"/>
          <w:b/>
        </w:rPr>
        <w:t>understanding.</w:t>
      </w:r>
      <w:r w:rsidR="00E92231">
        <w:rPr>
          <w:rFonts w:cs="Times New Roman"/>
          <w:b/>
        </w:rPr>
        <w:t>”</w:t>
      </w:r>
    </w:p>
    <w:tbl>
      <w:tblPr>
        <w:tblStyle w:val="TableGrid"/>
        <w:tblW w:w="8722" w:type="dxa"/>
        <w:jc w:val="center"/>
        <w:tblLook w:val="04A0" w:firstRow="1" w:lastRow="0" w:firstColumn="1" w:lastColumn="0" w:noHBand="0" w:noVBand="1"/>
      </w:tblPr>
      <w:tblGrid>
        <w:gridCol w:w="1393"/>
        <w:gridCol w:w="1484"/>
        <w:gridCol w:w="1455"/>
        <w:gridCol w:w="1344"/>
        <w:gridCol w:w="1523"/>
        <w:gridCol w:w="1523"/>
      </w:tblGrid>
      <w:tr w:rsidR="008A2330" w:rsidRPr="007F4911" w14:paraId="13EB3BBE" w14:textId="77777777" w:rsidTr="004702FB">
        <w:trPr>
          <w:trHeight w:val="413"/>
          <w:jc w:val="center"/>
        </w:trPr>
        <w:tc>
          <w:tcPr>
            <w:tcW w:w="1393" w:type="dxa"/>
            <w:vAlign w:val="center"/>
          </w:tcPr>
          <w:p w14:paraId="76570CE6" w14:textId="77777777" w:rsidR="008A2330" w:rsidRPr="00D049DE" w:rsidRDefault="008A2330" w:rsidP="00CD5117">
            <w:pPr>
              <w:keepNext/>
              <w:spacing w:after="0"/>
              <w:jc w:val="center"/>
              <w:rPr>
                <w:b/>
                <w:sz w:val="20"/>
                <w:szCs w:val="20"/>
              </w:rPr>
            </w:pPr>
          </w:p>
        </w:tc>
        <w:tc>
          <w:tcPr>
            <w:tcW w:w="1484" w:type="dxa"/>
          </w:tcPr>
          <w:p w14:paraId="0496BBC9" w14:textId="77777777" w:rsidR="008A2330" w:rsidRDefault="008A2330" w:rsidP="00CD5117">
            <w:pPr>
              <w:keepNext/>
              <w:spacing w:after="0"/>
              <w:jc w:val="center"/>
              <w:rPr>
                <w:b/>
                <w:sz w:val="20"/>
                <w:szCs w:val="20"/>
              </w:rPr>
            </w:pPr>
          </w:p>
        </w:tc>
        <w:tc>
          <w:tcPr>
            <w:tcW w:w="5845" w:type="dxa"/>
            <w:gridSpan w:val="4"/>
            <w:vAlign w:val="center"/>
          </w:tcPr>
          <w:p w14:paraId="4E11976E" w14:textId="2D594210" w:rsidR="008A2330" w:rsidRDefault="008A2330" w:rsidP="00C30C57">
            <w:pPr>
              <w:keepNext/>
              <w:spacing w:after="0"/>
              <w:jc w:val="center"/>
              <w:rPr>
                <w:b/>
                <w:sz w:val="20"/>
                <w:szCs w:val="20"/>
              </w:rPr>
            </w:pPr>
            <w:r>
              <w:rPr>
                <w:b/>
                <w:sz w:val="20"/>
                <w:szCs w:val="20"/>
              </w:rPr>
              <w:t>Level of understanding</w:t>
            </w:r>
          </w:p>
        </w:tc>
      </w:tr>
      <w:tr w:rsidR="00C30C57" w:rsidRPr="007F4911" w14:paraId="4454A225" w14:textId="7D0EF375" w:rsidTr="008467F6">
        <w:trPr>
          <w:trHeight w:val="413"/>
          <w:jc w:val="center"/>
        </w:trPr>
        <w:tc>
          <w:tcPr>
            <w:tcW w:w="1393" w:type="dxa"/>
            <w:vAlign w:val="center"/>
          </w:tcPr>
          <w:p w14:paraId="2DB83538" w14:textId="77777777" w:rsidR="00C30C57" w:rsidRPr="00D049DE" w:rsidRDefault="00C30C57" w:rsidP="00CD5117">
            <w:pPr>
              <w:keepNext/>
              <w:spacing w:after="0"/>
              <w:jc w:val="center"/>
              <w:rPr>
                <w:b/>
                <w:sz w:val="20"/>
                <w:szCs w:val="20"/>
              </w:rPr>
            </w:pPr>
            <w:r w:rsidRPr="00D049DE">
              <w:rPr>
                <w:b/>
                <w:sz w:val="20"/>
                <w:szCs w:val="20"/>
              </w:rPr>
              <w:t>Group</w:t>
            </w:r>
          </w:p>
        </w:tc>
        <w:tc>
          <w:tcPr>
            <w:tcW w:w="1484" w:type="dxa"/>
          </w:tcPr>
          <w:p w14:paraId="45B5BAE4" w14:textId="559585E0" w:rsidR="00C30C57" w:rsidRPr="007F4911" w:rsidRDefault="00C30C57" w:rsidP="00CD5117">
            <w:pPr>
              <w:keepNext/>
              <w:spacing w:after="0"/>
              <w:jc w:val="center"/>
              <w:rPr>
                <w:b/>
                <w:sz w:val="20"/>
                <w:szCs w:val="20"/>
              </w:rPr>
            </w:pPr>
            <w:r>
              <w:rPr>
                <w:b/>
                <w:sz w:val="20"/>
                <w:szCs w:val="20"/>
              </w:rPr>
              <w:t>Communicate regularly</w:t>
            </w:r>
          </w:p>
        </w:tc>
        <w:tc>
          <w:tcPr>
            <w:tcW w:w="1455" w:type="dxa"/>
            <w:vAlign w:val="center"/>
          </w:tcPr>
          <w:p w14:paraId="051BC9C8" w14:textId="7E2AA981" w:rsidR="00C30C57" w:rsidRPr="007F4911" w:rsidRDefault="00C30C57" w:rsidP="00CD5117">
            <w:pPr>
              <w:keepNext/>
              <w:spacing w:after="0"/>
              <w:jc w:val="center"/>
              <w:rPr>
                <w:b/>
                <w:sz w:val="20"/>
                <w:szCs w:val="20"/>
              </w:rPr>
            </w:pPr>
            <w:r w:rsidRPr="007F4911">
              <w:rPr>
                <w:b/>
                <w:sz w:val="20"/>
                <w:szCs w:val="20"/>
              </w:rPr>
              <w:t>Not well</w:t>
            </w:r>
          </w:p>
        </w:tc>
        <w:tc>
          <w:tcPr>
            <w:tcW w:w="1344" w:type="dxa"/>
            <w:vAlign w:val="center"/>
          </w:tcPr>
          <w:p w14:paraId="1618AD50" w14:textId="77777777" w:rsidR="00C30C57" w:rsidRPr="007F4911" w:rsidRDefault="00C30C57" w:rsidP="00CD5117">
            <w:pPr>
              <w:keepNext/>
              <w:spacing w:after="0"/>
              <w:jc w:val="center"/>
              <w:rPr>
                <w:b/>
                <w:sz w:val="20"/>
                <w:szCs w:val="20"/>
              </w:rPr>
            </w:pPr>
            <w:r w:rsidRPr="007F4911">
              <w:rPr>
                <w:b/>
                <w:sz w:val="20"/>
                <w:szCs w:val="20"/>
              </w:rPr>
              <w:t>Well</w:t>
            </w:r>
          </w:p>
        </w:tc>
        <w:tc>
          <w:tcPr>
            <w:tcW w:w="1523" w:type="dxa"/>
            <w:vAlign w:val="center"/>
          </w:tcPr>
          <w:p w14:paraId="4BBD9D9E" w14:textId="77777777" w:rsidR="00C30C57" w:rsidRPr="007F4911" w:rsidRDefault="00C30C57" w:rsidP="00CD5117">
            <w:pPr>
              <w:keepNext/>
              <w:spacing w:after="0"/>
              <w:jc w:val="center"/>
              <w:rPr>
                <w:b/>
                <w:sz w:val="20"/>
                <w:szCs w:val="20"/>
              </w:rPr>
            </w:pPr>
            <w:r w:rsidRPr="007F4911">
              <w:rPr>
                <w:b/>
                <w:sz w:val="20"/>
                <w:szCs w:val="20"/>
              </w:rPr>
              <w:t>Very well</w:t>
            </w:r>
          </w:p>
        </w:tc>
        <w:tc>
          <w:tcPr>
            <w:tcW w:w="1523" w:type="dxa"/>
            <w:vAlign w:val="center"/>
          </w:tcPr>
          <w:p w14:paraId="419ED40D" w14:textId="5351BF72" w:rsidR="00C30C57" w:rsidRPr="007F4911" w:rsidRDefault="00C30C57" w:rsidP="00C30C57">
            <w:pPr>
              <w:keepNext/>
              <w:spacing w:after="0"/>
              <w:jc w:val="center"/>
              <w:rPr>
                <w:b/>
                <w:sz w:val="20"/>
                <w:szCs w:val="20"/>
              </w:rPr>
            </w:pPr>
            <w:r>
              <w:rPr>
                <w:b/>
                <w:sz w:val="20"/>
                <w:szCs w:val="20"/>
              </w:rPr>
              <w:t>Not applicable</w:t>
            </w:r>
          </w:p>
        </w:tc>
      </w:tr>
      <w:tr w:rsidR="00C30C57" w:rsidRPr="007F4911" w14:paraId="01571332" w14:textId="0539DD01" w:rsidTr="008467F6">
        <w:trPr>
          <w:trHeight w:val="323"/>
          <w:jc w:val="center"/>
        </w:trPr>
        <w:tc>
          <w:tcPr>
            <w:tcW w:w="1393" w:type="dxa"/>
          </w:tcPr>
          <w:p w14:paraId="7DDD46EB" w14:textId="77777777" w:rsidR="00C30C57" w:rsidRPr="007F4911" w:rsidRDefault="00C30C57" w:rsidP="00CD5117">
            <w:pPr>
              <w:keepNext/>
              <w:rPr>
                <w:sz w:val="20"/>
                <w:szCs w:val="20"/>
              </w:rPr>
            </w:pPr>
            <w:r w:rsidRPr="007F4911">
              <w:rPr>
                <w:sz w:val="20"/>
                <w:szCs w:val="20"/>
              </w:rPr>
              <w:t>Teachers</w:t>
            </w:r>
          </w:p>
        </w:tc>
        <w:tc>
          <w:tcPr>
            <w:tcW w:w="1484" w:type="dxa"/>
          </w:tcPr>
          <w:p w14:paraId="209D7DC3" w14:textId="2B8F7A2A" w:rsidR="00C30C57" w:rsidRPr="007F4911" w:rsidRDefault="00C30C57" w:rsidP="00CD5117">
            <w:pPr>
              <w:keepNext/>
              <w:jc w:val="center"/>
              <w:rPr>
                <w:sz w:val="20"/>
                <w:szCs w:val="20"/>
              </w:rPr>
            </w:pPr>
            <w:r w:rsidRPr="007F4911">
              <w:rPr>
                <w:sz w:val="20"/>
                <w:szCs w:val="20"/>
              </w:rPr>
              <w:t>Y</w:t>
            </w:r>
            <w:r>
              <w:rPr>
                <w:sz w:val="20"/>
                <w:szCs w:val="20"/>
              </w:rPr>
              <w:t>es/No</w:t>
            </w:r>
          </w:p>
        </w:tc>
        <w:tc>
          <w:tcPr>
            <w:tcW w:w="1455" w:type="dxa"/>
            <w:vAlign w:val="bottom"/>
          </w:tcPr>
          <w:p w14:paraId="0F099542" w14:textId="5FEC19F2" w:rsidR="00C30C57" w:rsidRPr="007F4911" w:rsidRDefault="00C30C57" w:rsidP="00CD5117">
            <w:pPr>
              <w:keepNext/>
              <w:jc w:val="center"/>
              <w:rPr>
                <w:sz w:val="20"/>
                <w:szCs w:val="20"/>
              </w:rPr>
            </w:pPr>
          </w:p>
        </w:tc>
        <w:tc>
          <w:tcPr>
            <w:tcW w:w="1344" w:type="dxa"/>
            <w:vAlign w:val="bottom"/>
          </w:tcPr>
          <w:p w14:paraId="7DAFACAF" w14:textId="681DF27A" w:rsidR="00C30C57" w:rsidRPr="007F4911" w:rsidRDefault="00C30C57" w:rsidP="00CD5117">
            <w:pPr>
              <w:keepNext/>
              <w:jc w:val="center"/>
              <w:rPr>
                <w:sz w:val="20"/>
                <w:szCs w:val="20"/>
              </w:rPr>
            </w:pPr>
          </w:p>
        </w:tc>
        <w:tc>
          <w:tcPr>
            <w:tcW w:w="1523" w:type="dxa"/>
            <w:vAlign w:val="bottom"/>
          </w:tcPr>
          <w:p w14:paraId="5780C01E" w14:textId="42E50C84" w:rsidR="00C30C57" w:rsidRPr="007F4911" w:rsidRDefault="00C30C57" w:rsidP="00CD5117">
            <w:pPr>
              <w:keepNext/>
              <w:jc w:val="center"/>
              <w:rPr>
                <w:sz w:val="20"/>
                <w:szCs w:val="20"/>
              </w:rPr>
            </w:pPr>
          </w:p>
        </w:tc>
        <w:tc>
          <w:tcPr>
            <w:tcW w:w="1523" w:type="dxa"/>
          </w:tcPr>
          <w:p w14:paraId="17E02085" w14:textId="77777777" w:rsidR="00C30C57" w:rsidRPr="007F4911" w:rsidRDefault="00C30C57" w:rsidP="00CD5117">
            <w:pPr>
              <w:keepNext/>
              <w:jc w:val="center"/>
              <w:rPr>
                <w:sz w:val="20"/>
                <w:szCs w:val="20"/>
              </w:rPr>
            </w:pPr>
          </w:p>
        </w:tc>
      </w:tr>
      <w:tr w:rsidR="00C30C57" w:rsidRPr="007F4911" w14:paraId="6822CA79" w14:textId="0C4C47CA" w:rsidTr="008467F6">
        <w:trPr>
          <w:jc w:val="center"/>
        </w:trPr>
        <w:tc>
          <w:tcPr>
            <w:tcW w:w="1393" w:type="dxa"/>
          </w:tcPr>
          <w:p w14:paraId="048825E8" w14:textId="77777777" w:rsidR="00C30C57" w:rsidRPr="007F4911" w:rsidRDefault="00C30C57" w:rsidP="00CD5117">
            <w:pPr>
              <w:keepNext/>
              <w:rPr>
                <w:sz w:val="20"/>
                <w:szCs w:val="20"/>
              </w:rPr>
            </w:pPr>
            <w:r w:rsidRPr="007F4911">
              <w:rPr>
                <w:sz w:val="20"/>
                <w:szCs w:val="20"/>
              </w:rPr>
              <w:t>Principals</w:t>
            </w:r>
          </w:p>
        </w:tc>
        <w:tc>
          <w:tcPr>
            <w:tcW w:w="1484" w:type="dxa"/>
          </w:tcPr>
          <w:p w14:paraId="59AFEF0A" w14:textId="3A4E67AA" w:rsidR="00C30C57" w:rsidRPr="007F4911" w:rsidRDefault="00C30C57" w:rsidP="00CD5117">
            <w:pPr>
              <w:keepNext/>
              <w:jc w:val="center"/>
              <w:rPr>
                <w:sz w:val="20"/>
                <w:szCs w:val="20"/>
              </w:rPr>
            </w:pPr>
            <w:r w:rsidRPr="007F4911">
              <w:rPr>
                <w:sz w:val="20"/>
                <w:szCs w:val="20"/>
              </w:rPr>
              <w:t>Y</w:t>
            </w:r>
            <w:r>
              <w:rPr>
                <w:sz w:val="20"/>
                <w:szCs w:val="20"/>
              </w:rPr>
              <w:t>es/No</w:t>
            </w:r>
          </w:p>
        </w:tc>
        <w:tc>
          <w:tcPr>
            <w:tcW w:w="1455" w:type="dxa"/>
            <w:vAlign w:val="bottom"/>
          </w:tcPr>
          <w:p w14:paraId="33EC3BC9" w14:textId="6FEE25C8" w:rsidR="00C30C57" w:rsidRPr="007F4911" w:rsidRDefault="00C30C57" w:rsidP="00CD5117">
            <w:pPr>
              <w:keepNext/>
              <w:jc w:val="center"/>
              <w:rPr>
                <w:sz w:val="20"/>
                <w:szCs w:val="20"/>
              </w:rPr>
            </w:pPr>
          </w:p>
        </w:tc>
        <w:tc>
          <w:tcPr>
            <w:tcW w:w="1344" w:type="dxa"/>
            <w:vAlign w:val="bottom"/>
          </w:tcPr>
          <w:p w14:paraId="08BE58E0" w14:textId="0D5779F3" w:rsidR="00C30C57" w:rsidRPr="007F4911" w:rsidRDefault="00C30C57" w:rsidP="00CD5117">
            <w:pPr>
              <w:keepNext/>
              <w:jc w:val="center"/>
              <w:rPr>
                <w:sz w:val="20"/>
                <w:szCs w:val="20"/>
              </w:rPr>
            </w:pPr>
          </w:p>
        </w:tc>
        <w:tc>
          <w:tcPr>
            <w:tcW w:w="1523" w:type="dxa"/>
            <w:vAlign w:val="bottom"/>
          </w:tcPr>
          <w:p w14:paraId="09644E76" w14:textId="7FAC3AC4" w:rsidR="00C30C57" w:rsidRPr="007F4911" w:rsidRDefault="00C30C57" w:rsidP="00CD5117">
            <w:pPr>
              <w:keepNext/>
              <w:jc w:val="center"/>
              <w:rPr>
                <w:sz w:val="20"/>
                <w:szCs w:val="20"/>
              </w:rPr>
            </w:pPr>
          </w:p>
        </w:tc>
        <w:tc>
          <w:tcPr>
            <w:tcW w:w="1523" w:type="dxa"/>
          </w:tcPr>
          <w:p w14:paraId="656AD012" w14:textId="77777777" w:rsidR="00C30C57" w:rsidRPr="007F4911" w:rsidRDefault="00C30C57" w:rsidP="00CD5117">
            <w:pPr>
              <w:keepNext/>
              <w:jc w:val="center"/>
              <w:rPr>
                <w:sz w:val="20"/>
                <w:szCs w:val="20"/>
              </w:rPr>
            </w:pPr>
          </w:p>
        </w:tc>
      </w:tr>
      <w:tr w:rsidR="00C30C57" w:rsidRPr="007F4911" w14:paraId="3F811300" w14:textId="4DBD2B83" w:rsidTr="008467F6">
        <w:trPr>
          <w:jc w:val="center"/>
        </w:trPr>
        <w:tc>
          <w:tcPr>
            <w:tcW w:w="1393" w:type="dxa"/>
          </w:tcPr>
          <w:p w14:paraId="5E8D0B7B" w14:textId="63E75EC6" w:rsidR="00C30C57" w:rsidRPr="007F4911" w:rsidRDefault="00C30C57" w:rsidP="00707667">
            <w:pPr>
              <w:keepNext/>
              <w:rPr>
                <w:sz w:val="20"/>
                <w:szCs w:val="20"/>
              </w:rPr>
            </w:pPr>
            <w:r>
              <w:rPr>
                <w:sz w:val="20"/>
                <w:szCs w:val="20"/>
              </w:rPr>
              <w:t>District staff</w:t>
            </w:r>
          </w:p>
        </w:tc>
        <w:tc>
          <w:tcPr>
            <w:tcW w:w="1484" w:type="dxa"/>
          </w:tcPr>
          <w:p w14:paraId="63FE48B8" w14:textId="6CEBA665" w:rsidR="00C30C57" w:rsidRPr="007F4911" w:rsidRDefault="00C30C57" w:rsidP="00707667">
            <w:pPr>
              <w:keepNext/>
              <w:jc w:val="center"/>
              <w:rPr>
                <w:sz w:val="20"/>
                <w:szCs w:val="20"/>
              </w:rPr>
            </w:pPr>
            <w:r w:rsidRPr="007F4911">
              <w:rPr>
                <w:sz w:val="20"/>
                <w:szCs w:val="20"/>
              </w:rPr>
              <w:t>Y</w:t>
            </w:r>
            <w:r>
              <w:rPr>
                <w:sz w:val="20"/>
                <w:szCs w:val="20"/>
              </w:rPr>
              <w:t>es/No</w:t>
            </w:r>
          </w:p>
        </w:tc>
        <w:tc>
          <w:tcPr>
            <w:tcW w:w="1455" w:type="dxa"/>
            <w:vAlign w:val="bottom"/>
          </w:tcPr>
          <w:p w14:paraId="2D38AF49" w14:textId="4B44F4DF" w:rsidR="00C30C57" w:rsidRPr="007F4911" w:rsidRDefault="00C30C57" w:rsidP="00707667">
            <w:pPr>
              <w:keepNext/>
              <w:jc w:val="center"/>
              <w:rPr>
                <w:sz w:val="20"/>
                <w:szCs w:val="20"/>
              </w:rPr>
            </w:pPr>
          </w:p>
        </w:tc>
        <w:tc>
          <w:tcPr>
            <w:tcW w:w="1344" w:type="dxa"/>
            <w:vAlign w:val="bottom"/>
          </w:tcPr>
          <w:p w14:paraId="72A94155" w14:textId="2875D3A4" w:rsidR="00C30C57" w:rsidRPr="007F4911" w:rsidRDefault="00C30C57" w:rsidP="00707667">
            <w:pPr>
              <w:keepNext/>
              <w:jc w:val="center"/>
              <w:rPr>
                <w:sz w:val="20"/>
                <w:szCs w:val="20"/>
              </w:rPr>
            </w:pPr>
          </w:p>
        </w:tc>
        <w:tc>
          <w:tcPr>
            <w:tcW w:w="1523" w:type="dxa"/>
            <w:vAlign w:val="bottom"/>
          </w:tcPr>
          <w:p w14:paraId="623C5476" w14:textId="1E2C66F0" w:rsidR="00C30C57" w:rsidRPr="007F4911" w:rsidRDefault="00C30C57" w:rsidP="00707667">
            <w:pPr>
              <w:keepNext/>
              <w:jc w:val="center"/>
              <w:rPr>
                <w:sz w:val="20"/>
                <w:szCs w:val="20"/>
              </w:rPr>
            </w:pPr>
          </w:p>
        </w:tc>
        <w:tc>
          <w:tcPr>
            <w:tcW w:w="1523" w:type="dxa"/>
          </w:tcPr>
          <w:p w14:paraId="6D3B2CC9" w14:textId="77777777" w:rsidR="00C30C57" w:rsidRPr="007F4911" w:rsidRDefault="00C30C57" w:rsidP="00707667">
            <w:pPr>
              <w:keepNext/>
              <w:jc w:val="center"/>
              <w:rPr>
                <w:sz w:val="20"/>
                <w:szCs w:val="20"/>
              </w:rPr>
            </w:pPr>
          </w:p>
        </w:tc>
      </w:tr>
      <w:tr w:rsidR="00C30C57" w:rsidRPr="007F4911" w14:paraId="4C542E38" w14:textId="1231FFF3" w:rsidTr="008467F6">
        <w:trPr>
          <w:jc w:val="center"/>
        </w:trPr>
        <w:tc>
          <w:tcPr>
            <w:tcW w:w="1393" w:type="dxa"/>
          </w:tcPr>
          <w:p w14:paraId="19BE7A59" w14:textId="77777777" w:rsidR="00C30C57" w:rsidRPr="007F4911" w:rsidRDefault="00C30C57" w:rsidP="00707667">
            <w:pPr>
              <w:keepNext/>
              <w:rPr>
                <w:sz w:val="20"/>
                <w:szCs w:val="20"/>
              </w:rPr>
            </w:pPr>
            <w:r w:rsidRPr="007F4911">
              <w:rPr>
                <w:sz w:val="20"/>
                <w:szCs w:val="20"/>
              </w:rPr>
              <w:t>Parents</w:t>
            </w:r>
          </w:p>
        </w:tc>
        <w:tc>
          <w:tcPr>
            <w:tcW w:w="1484" w:type="dxa"/>
          </w:tcPr>
          <w:p w14:paraId="3345CB6B" w14:textId="275B4F07" w:rsidR="00C30C57" w:rsidRPr="007F4911" w:rsidRDefault="00C30C57" w:rsidP="00707667">
            <w:pPr>
              <w:keepNext/>
              <w:jc w:val="center"/>
              <w:rPr>
                <w:sz w:val="20"/>
                <w:szCs w:val="20"/>
              </w:rPr>
            </w:pPr>
            <w:r w:rsidRPr="007F4911">
              <w:rPr>
                <w:sz w:val="20"/>
                <w:szCs w:val="20"/>
              </w:rPr>
              <w:t>Y</w:t>
            </w:r>
            <w:r>
              <w:rPr>
                <w:sz w:val="20"/>
                <w:szCs w:val="20"/>
              </w:rPr>
              <w:t>es/No</w:t>
            </w:r>
          </w:p>
        </w:tc>
        <w:tc>
          <w:tcPr>
            <w:tcW w:w="1455" w:type="dxa"/>
            <w:vAlign w:val="bottom"/>
          </w:tcPr>
          <w:p w14:paraId="2D8B6664" w14:textId="322B5454" w:rsidR="00C30C57" w:rsidRPr="007F4911" w:rsidRDefault="00C30C57" w:rsidP="00707667">
            <w:pPr>
              <w:keepNext/>
              <w:jc w:val="center"/>
              <w:rPr>
                <w:sz w:val="20"/>
                <w:szCs w:val="20"/>
              </w:rPr>
            </w:pPr>
          </w:p>
        </w:tc>
        <w:tc>
          <w:tcPr>
            <w:tcW w:w="1344" w:type="dxa"/>
            <w:vAlign w:val="bottom"/>
          </w:tcPr>
          <w:p w14:paraId="57E3CDD6" w14:textId="682D6FEA" w:rsidR="00C30C57" w:rsidRPr="007F4911" w:rsidRDefault="00C30C57" w:rsidP="00707667">
            <w:pPr>
              <w:keepNext/>
              <w:jc w:val="center"/>
              <w:rPr>
                <w:sz w:val="20"/>
                <w:szCs w:val="20"/>
              </w:rPr>
            </w:pPr>
          </w:p>
        </w:tc>
        <w:tc>
          <w:tcPr>
            <w:tcW w:w="1523" w:type="dxa"/>
            <w:vAlign w:val="bottom"/>
          </w:tcPr>
          <w:p w14:paraId="595C7DD5" w14:textId="2F72F4FE" w:rsidR="00C30C57" w:rsidRPr="007F4911" w:rsidRDefault="00C30C57" w:rsidP="00707667">
            <w:pPr>
              <w:keepNext/>
              <w:jc w:val="center"/>
              <w:rPr>
                <w:sz w:val="20"/>
                <w:szCs w:val="20"/>
              </w:rPr>
            </w:pPr>
          </w:p>
        </w:tc>
        <w:tc>
          <w:tcPr>
            <w:tcW w:w="1523" w:type="dxa"/>
          </w:tcPr>
          <w:p w14:paraId="2334DA88" w14:textId="77777777" w:rsidR="00C30C57" w:rsidRPr="007F4911" w:rsidRDefault="00C30C57" w:rsidP="00707667">
            <w:pPr>
              <w:keepNext/>
              <w:jc w:val="center"/>
              <w:rPr>
                <w:sz w:val="20"/>
                <w:szCs w:val="20"/>
              </w:rPr>
            </w:pPr>
          </w:p>
        </w:tc>
      </w:tr>
      <w:tr w:rsidR="00C30C57" w:rsidRPr="007F4911" w14:paraId="28B10BDE" w14:textId="3DB0514C" w:rsidTr="008467F6">
        <w:trPr>
          <w:jc w:val="center"/>
        </w:trPr>
        <w:tc>
          <w:tcPr>
            <w:tcW w:w="1393" w:type="dxa"/>
          </w:tcPr>
          <w:p w14:paraId="547DEC04" w14:textId="77777777" w:rsidR="00C30C57" w:rsidRPr="007F4911" w:rsidRDefault="00C30C57" w:rsidP="00707667">
            <w:pPr>
              <w:keepNext/>
              <w:rPr>
                <w:sz w:val="20"/>
                <w:szCs w:val="20"/>
              </w:rPr>
            </w:pPr>
            <w:r w:rsidRPr="007F4911">
              <w:rPr>
                <w:sz w:val="20"/>
                <w:szCs w:val="20"/>
              </w:rPr>
              <w:t>Students</w:t>
            </w:r>
          </w:p>
        </w:tc>
        <w:tc>
          <w:tcPr>
            <w:tcW w:w="1484" w:type="dxa"/>
          </w:tcPr>
          <w:p w14:paraId="7B595ABC" w14:textId="74F38D64" w:rsidR="00C30C57" w:rsidRPr="007F4911" w:rsidRDefault="00C30C57" w:rsidP="00707667">
            <w:pPr>
              <w:keepNext/>
              <w:jc w:val="center"/>
              <w:rPr>
                <w:sz w:val="20"/>
                <w:szCs w:val="20"/>
              </w:rPr>
            </w:pPr>
            <w:r w:rsidRPr="007F4911">
              <w:rPr>
                <w:sz w:val="20"/>
                <w:szCs w:val="20"/>
              </w:rPr>
              <w:t>Y</w:t>
            </w:r>
            <w:r>
              <w:rPr>
                <w:sz w:val="20"/>
                <w:szCs w:val="20"/>
              </w:rPr>
              <w:t>es/No</w:t>
            </w:r>
          </w:p>
        </w:tc>
        <w:tc>
          <w:tcPr>
            <w:tcW w:w="1455" w:type="dxa"/>
            <w:vAlign w:val="bottom"/>
          </w:tcPr>
          <w:p w14:paraId="5015E2B1" w14:textId="1C9FF5AC" w:rsidR="00C30C57" w:rsidRPr="007F4911" w:rsidRDefault="00C30C57" w:rsidP="00707667">
            <w:pPr>
              <w:keepNext/>
              <w:jc w:val="center"/>
              <w:rPr>
                <w:sz w:val="20"/>
                <w:szCs w:val="20"/>
              </w:rPr>
            </w:pPr>
          </w:p>
        </w:tc>
        <w:tc>
          <w:tcPr>
            <w:tcW w:w="1344" w:type="dxa"/>
            <w:vAlign w:val="bottom"/>
          </w:tcPr>
          <w:p w14:paraId="72A6926A" w14:textId="42DC6874" w:rsidR="00C30C57" w:rsidRPr="007F4911" w:rsidRDefault="00C30C57" w:rsidP="00707667">
            <w:pPr>
              <w:keepNext/>
              <w:jc w:val="center"/>
              <w:rPr>
                <w:sz w:val="20"/>
                <w:szCs w:val="20"/>
              </w:rPr>
            </w:pPr>
          </w:p>
        </w:tc>
        <w:tc>
          <w:tcPr>
            <w:tcW w:w="1523" w:type="dxa"/>
            <w:vAlign w:val="bottom"/>
          </w:tcPr>
          <w:p w14:paraId="7B4BDED8" w14:textId="434ED8B5" w:rsidR="00C30C57" w:rsidRPr="007F4911" w:rsidRDefault="00C30C57" w:rsidP="00707667">
            <w:pPr>
              <w:keepNext/>
              <w:jc w:val="center"/>
              <w:rPr>
                <w:sz w:val="20"/>
                <w:szCs w:val="20"/>
              </w:rPr>
            </w:pPr>
          </w:p>
        </w:tc>
        <w:tc>
          <w:tcPr>
            <w:tcW w:w="1523" w:type="dxa"/>
          </w:tcPr>
          <w:p w14:paraId="302BABCC" w14:textId="77777777" w:rsidR="00C30C57" w:rsidRPr="007F4911" w:rsidRDefault="00C30C57" w:rsidP="00707667">
            <w:pPr>
              <w:keepNext/>
              <w:jc w:val="center"/>
              <w:rPr>
                <w:sz w:val="20"/>
                <w:szCs w:val="20"/>
              </w:rPr>
            </w:pPr>
          </w:p>
        </w:tc>
      </w:tr>
      <w:tr w:rsidR="00C30C57" w:rsidRPr="007F4911" w14:paraId="6672A5C7" w14:textId="166A8D20" w:rsidTr="008467F6">
        <w:trPr>
          <w:jc w:val="center"/>
        </w:trPr>
        <w:tc>
          <w:tcPr>
            <w:tcW w:w="1393" w:type="dxa"/>
          </w:tcPr>
          <w:p w14:paraId="2B20FFD1" w14:textId="77777777" w:rsidR="00C30C57" w:rsidRPr="007F4911" w:rsidRDefault="00C30C57" w:rsidP="00707667">
            <w:pPr>
              <w:keepNext/>
              <w:rPr>
                <w:sz w:val="20"/>
                <w:szCs w:val="20"/>
              </w:rPr>
            </w:pPr>
            <w:r w:rsidRPr="007F4911">
              <w:rPr>
                <w:sz w:val="20"/>
                <w:szCs w:val="20"/>
              </w:rPr>
              <w:t>Community</w:t>
            </w:r>
          </w:p>
        </w:tc>
        <w:tc>
          <w:tcPr>
            <w:tcW w:w="1484" w:type="dxa"/>
          </w:tcPr>
          <w:p w14:paraId="0BCF2AE8" w14:textId="3E842AF7" w:rsidR="00C30C57" w:rsidRPr="007F4911" w:rsidRDefault="00C30C57" w:rsidP="00707667">
            <w:pPr>
              <w:keepNext/>
              <w:jc w:val="center"/>
              <w:rPr>
                <w:sz w:val="20"/>
                <w:szCs w:val="20"/>
              </w:rPr>
            </w:pPr>
            <w:r w:rsidRPr="007F4911">
              <w:rPr>
                <w:sz w:val="20"/>
                <w:szCs w:val="20"/>
              </w:rPr>
              <w:t>Y</w:t>
            </w:r>
            <w:r>
              <w:rPr>
                <w:sz w:val="20"/>
                <w:szCs w:val="20"/>
              </w:rPr>
              <w:t>es/No</w:t>
            </w:r>
          </w:p>
        </w:tc>
        <w:tc>
          <w:tcPr>
            <w:tcW w:w="1455" w:type="dxa"/>
            <w:vAlign w:val="bottom"/>
          </w:tcPr>
          <w:p w14:paraId="01F13052" w14:textId="7E5A90C5" w:rsidR="00C30C57" w:rsidRPr="007F4911" w:rsidRDefault="00C30C57" w:rsidP="00707667">
            <w:pPr>
              <w:keepNext/>
              <w:jc w:val="center"/>
              <w:rPr>
                <w:sz w:val="20"/>
                <w:szCs w:val="20"/>
              </w:rPr>
            </w:pPr>
          </w:p>
        </w:tc>
        <w:tc>
          <w:tcPr>
            <w:tcW w:w="1344" w:type="dxa"/>
            <w:vAlign w:val="bottom"/>
          </w:tcPr>
          <w:p w14:paraId="1CD766C0" w14:textId="0B23FAD6" w:rsidR="00C30C57" w:rsidRPr="007F4911" w:rsidRDefault="00C30C57" w:rsidP="00707667">
            <w:pPr>
              <w:keepNext/>
              <w:jc w:val="center"/>
              <w:rPr>
                <w:sz w:val="20"/>
                <w:szCs w:val="20"/>
              </w:rPr>
            </w:pPr>
          </w:p>
        </w:tc>
        <w:tc>
          <w:tcPr>
            <w:tcW w:w="1523" w:type="dxa"/>
            <w:vAlign w:val="bottom"/>
          </w:tcPr>
          <w:p w14:paraId="0E8D86A2" w14:textId="3FA07E8F" w:rsidR="00C30C57" w:rsidRPr="007F4911" w:rsidRDefault="00C30C57" w:rsidP="00707667">
            <w:pPr>
              <w:keepNext/>
              <w:jc w:val="center"/>
              <w:rPr>
                <w:sz w:val="20"/>
                <w:szCs w:val="20"/>
              </w:rPr>
            </w:pPr>
          </w:p>
        </w:tc>
        <w:tc>
          <w:tcPr>
            <w:tcW w:w="1523" w:type="dxa"/>
          </w:tcPr>
          <w:p w14:paraId="10B4BA34" w14:textId="77777777" w:rsidR="00C30C57" w:rsidRPr="007F4911" w:rsidRDefault="00C30C57" w:rsidP="00707667">
            <w:pPr>
              <w:keepNext/>
              <w:jc w:val="center"/>
              <w:rPr>
                <w:sz w:val="20"/>
                <w:szCs w:val="20"/>
              </w:rPr>
            </w:pPr>
          </w:p>
        </w:tc>
      </w:tr>
    </w:tbl>
    <w:p w14:paraId="66AF8795" w14:textId="77777777" w:rsidR="00707667" w:rsidRPr="00707667" w:rsidRDefault="00707667" w:rsidP="00707667">
      <w:pPr>
        <w:pStyle w:val="ListParagraph"/>
        <w:spacing w:after="160" w:line="259" w:lineRule="auto"/>
        <w:rPr>
          <w:rFonts w:cs="Times New Roman"/>
        </w:rPr>
      </w:pPr>
    </w:p>
    <w:p w14:paraId="1FE94EA0" w14:textId="635A9810" w:rsidR="00707667" w:rsidRPr="008467F6" w:rsidRDefault="00707667" w:rsidP="008467F6">
      <w:pPr>
        <w:pStyle w:val="ListParagraph"/>
        <w:numPr>
          <w:ilvl w:val="0"/>
          <w:numId w:val="12"/>
        </w:numPr>
        <w:rPr>
          <w:b/>
        </w:rPr>
      </w:pPr>
      <w:r w:rsidRPr="008467F6">
        <w:rPr>
          <w:b/>
        </w:rPr>
        <w:t>For the groups that you selected “not well,” why is this? Please limit your response to one to two sentences for each relevant group.</w:t>
      </w:r>
    </w:p>
    <w:p w14:paraId="547A034D" w14:textId="77777777" w:rsidR="00707667" w:rsidRDefault="00707667" w:rsidP="00707667">
      <w:pPr>
        <w:tabs>
          <w:tab w:val="right" w:pos="9360"/>
        </w:tabs>
        <w:spacing w:line="360" w:lineRule="auto"/>
        <w:ind w:left="994"/>
        <w:rPr>
          <w:rFonts w:asciiTheme="majorHAnsi" w:hAnsiTheme="majorHAnsi" w:cs="Times New Roman"/>
          <w:u w:val="single"/>
        </w:rPr>
      </w:pPr>
      <w:r w:rsidRPr="003D1FCA">
        <w:rPr>
          <w:rFonts w:asciiTheme="majorHAnsi" w:hAnsiTheme="majorHAnsi" w:cs="Times New Roman"/>
          <w:noProof/>
          <w:u w:val="single"/>
        </w:rPr>
        <mc:AlternateContent>
          <mc:Choice Requires="wps">
            <w:drawing>
              <wp:anchor distT="0" distB="0" distL="114300" distR="114300" simplePos="0" relativeHeight="251663872" behindDoc="0" locked="0" layoutInCell="1" allowOverlap="1" wp14:anchorId="37166B3A" wp14:editId="721C5CCB">
                <wp:simplePos x="0" y="0"/>
                <wp:positionH relativeFrom="column">
                  <wp:posOffset>533400</wp:posOffset>
                </wp:positionH>
                <wp:positionV relativeFrom="paragraph">
                  <wp:posOffset>7620</wp:posOffset>
                </wp:positionV>
                <wp:extent cx="5353050" cy="10096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009650"/>
                        </a:xfrm>
                        <a:prstGeom prst="rect">
                          <a:avLst/>
                        </a:prstGeom>
                        <a:solidFill>
                          <a:srgbClr val="FFFFFF"/>
                        </a:solidFill>
                        <a:ln w="9525">
                          <a:solidFill>
                            <a:srgbClr val="000000"/>
                          </a:solidFill>
                          <a:miter lim="800000"/>
                          <a:headEnd/>
                          <a:tailEnd/>
                        </a:ln>
                      </wps:spPr>
                      <wps:txbx>
                        <w:txbxContent>
                          <w:p w14:paraId="2F8A1805" w14:textId="77777777" w:rsidR="00707667" w:rsidRDefault="00707667" w:rsidP="007076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pt;margin-top:.6pt;width:421.5pt;height:7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hAIIwIAAEcEAAAOAAAAZHJzL2Uyb0RvYy54bWysU9tu2zAMfR+wfxD0vti5uG2MOEWXLsOA&#10;7gK0+wBZlmNhkqhJSuzu60vJaZrdXobpQRBF6ujwkFxdD1qRg3BegqnodJJTIgyHRppdRb8+bN9c&#10;UeIDMw1TYERFH4Wn1+vXr1a9LcUMOlCNcARBjC97W9EuBFtmmeed0MxPwAqDzhacZgFNt8sax3pE&#10;1yqb5flF1oNrrAMuvMfb29FJ1wm/bQUPn9vWi0BURZFbSLtLex33bL1i5c4x20l+pMH+gYVm0uCn&#10;J6hbFhjZO/kblJbcgYc2TDjoDNpWcpFywGym+S/Z3HfMipQLiuPtSSb//2D5p8MXR2RT0Xl+SYlh&#10;Gov0IIZA3sJAZlGf3voSw+4tBoYBr7HOKVdv74B/88TApmNmJ26cg74TrEF+0/gyO3s64vgIUvcf&#10;ocFv2D5AAhpap6N4KAdBdKzT46k2kQrHy2JezPMCXRx90zxfXqAR/2Dl83PrfHgvQJN4qKjD4id4&#10;drjzYQx9Dom/eVCy2UqlkuF29UY5cmDYKNu0jug/hSlD+ooui1kxKvBXiDytP0FoGbDjldQVvToF&#10;sTLq9s40SJOVgUk1njE7ZY5CRu1GFcNQDxgY1a2heURJHYydjZOIhw7cD0p67OqK+u975gQl6oPB&#10;siyni0Ucg2QsissZGu7cU597mOEIVdFAyXjchDQ6kaOBGyxfK5OwL0yOXLFbU2mOkxXH4dxOUS/z&#10;v34CAAD//wMAUEsDBBQABgAIAAAAIQDL3VXA3AAAAAgBAAAPAAAAZHJzL2Rvd25yZXYueG1sTI/B&#10;TsMwEETvSPyDtUhcEHUIKG1DnAohgeAGBbVXN94mEfY62G4a/p7tCY5vZzQ7U60mZ8WIIfaeFNzM&#10;MhBIjTc9tQo+P56uFyBi0mS09YQKfjDCqj4/q3Rp/JHecVynVnAIxVIr6FIaSilj06HTceYHJNb2&#10;PjidGEMrTdBHDndW5llWSKd74g+dHvCxw+ZrfXAKFncv4za+3r5tmmJvl+lqPj5/B6UuL6aHexAJ&#10;p/RnhlN9rg41d9r5A5ko7CmDpyS+5yBYXuZz5h1zkeUg60r+H1D/AgAA//8DAFBLAQItABQABgAI&#10;AAAAIQC2gziS/gAAAOEBAAATAAAAAAAAAAAAAAAAAAAAAABbQ29udGVudF9UeXBlc10ueG1sUEsB&#10;Ai0AFAAGAAgAAAAhADj9If/WAAAAlAEAAAsAAAAAAAAAAAAAAAAALwEAAF9yZWxzLy5yZWxzUEsB&#10;Ai0AFAAGAAgAAAAhABXeEAgjAgAARwQAAA4AAAAAAAAAAAAAAAAALgIAAGRycy9lMm9Eb2MueG1s&#10;UEsBAi0AFAAGAAgAAAAhAMvdVcDcAAAACAEAAA8AAAAAAAAAAAAAAAAAfQQAAGRycy9kb3ducmV2&#10;LnhtbFBLBQYAAAAABAAEAPMAAACGBQAAAAA=&#10;">
                <v:textbox>
                  <w:txbxContent>
                    <w:p w14:paraId="2F8A1805" w14:textId="77777777" w:rsidR="00707667" w:rsidRDefault="00707667" w:rsidP="00707667"/>
                  </w:txbxContent>
                </v:textbox>
              </v:shape>
            </w:pict>
          </mc:Fallback>
        </mc:AlternateContent>
      </w:r>
    </w:p>
    <w:p w14:paraId="67DD7D22" w14:textId="77777777" w:rsidR="00707667" w:rsidRDefault="00707667" w:rsidP="00707667">
      <w:pPr>
        <w:tabs>
          <w:tab w:val="right" w:pos="9360"/>
        </w:tabs>
        <w:spacing w:line="360" w:lineRule="auto"/>
        <w:ind w:left="994"/>
        <w:rPr>
          <w:rFonts w:asciiTheme="majorHAnsi" w:hAnsiTheme="majorHAnsi" w:cs="Times New Roman"/>
          <w:u w:val="single"/>
        </w:rPr>
      </w:pPr>
    </w:p>
    <w:p w14:paraId="0B4C1435" w14:textId="77777777" w:rsidR="002B637C" w:rsidRPr="002B637C" w:rsidRDefault="002B637C" w:rsidP="002B637C">
      <w:pPr>
        <w:spacing w:after="0" w:line="240" w:lineRule="auto"/>
        <w:ind w:left="360"/>
        <w:rPr>
          <w:rFonts w:eastAsia="MS Mincho" w:cs="Times New Roman"/>
          <w:szCs w:val="24"/>
        </w:rPr>
      </w:pPr>
    </w:p>
    <w:p w14:paraId="3523DB04" w14:textId="77777777" w:rsidR="00561AB3" w:rsidRPr="00B7388A" w:rsidRDefault="00561AB3" w:rsidP="00DC0C0D">
      <w:pPr>
        <w:pStyle w:val="MASPbody"/>
        <w:spacing w:after="0"/>
        <w:rPr>
          <w:rFonts w:cs="Times New Roman"/>
        </w:rPr>
      </w:pPr>
    </w:p>
    <w:p w14:paraId="757FB91A" w14:textId="3FED1015" w:rsidR="00A24399" w:rsidRPr="00C12A58" w:rsidRDefault="00A24399" w:rsidP="00DC0C0D">
      <w:pPr>
        <w:pStyle w:val="MSAPHeader1"/>
        <w:spacing w:before="0"/>
      </w:pPr>
      <w:r>
        <w:t>Technical Assistance Needs</w:t>
      </w:r>
    </w:p>
    <w:p w14:paraId="0982E91C" w14:textId="00D82776" w:rsidR="00F47D01" w:rsidRPr="00B26FB1" w:rsidRDefault="00EA40AE" w:rsidP="008E1D8B">
      <w:pPr>
        <w:pStyle w:val="MASPbody"/>
        <w:numPr>
          <w:ilvl w:val="0"/>
          <w:numId w:val="12"/>
        </w:numPr>
        <w:spacing w:after="0"/>
        <w:rPr>
          <w:b/>
        </w:rPr>
      </w:pPr>
      <w:r w:rsidRPr="00B26FB1">
        <w:rPr>
          <w:rFonts w:cs="Times New Roman"/>
          <w:b/>
        </w:rPr>
        <w:t xml:space="preserve">Do you have </w:t>
      </w:r>
      <w:r w:rsidR="000825E4" w:rsidRPr="00B26FB1">
        <w:rPr>
          <w:rFonts w:cs="Times New Roman"/>
          <w:b/>
        </w:rPr>
        <w:t>other</w:t>
      </w:r>
      <w:r w:rsidR="00F47D01" w:rsidRPr="00B26FB1">
        <w:rPr>
          <w:rFonts w:cs="Times New Roman"/>
          <w:b/>
        </w:rPr>
        <w:t xml:space="preserve"> technical assistance needs</w:t>
      </w:r>
      <w:r w:rsidR="000825E4" w:rsidRPr="00B26FB1">
        <w:rPr>
          <w:rFonts w:cs="Times New Roman"/>
          <w:b/>
        </w:rPr>
        <w:t xml:space="preserve"> not addressed </w:t>
      </w:r>
      <w:r w:rsidR="00EB32AF">
        <w:rPr>
          <w:rFonts w:cs="Times New Roman"/>
          <w:b/>
        </w:rPr>
        <w:t>in the previous sections</w:t>
      </w:r>
      <w:r w:rsidR="00F47D01" w:rsidRPr="00B26FB1">
        <w:rPr>
          <w:rFonts w:cs="Times New Roman"/>
          <w:b/>
        </w:rPr>
        <w:t xml:space="preserve">? </w:t>
      </w:r>
    </w:p>
    <w:p w14:paraId="7E357B49" w14:textId="77777777" w:rsidR="00F47D01" w:rsidRPr="00F47D01" w:rsidRDefault="00F47D01" w:rsidP="002879F2">
      <w:pPr>
        <w:pStyle w:val="ListParagraph"/>
        <w:numPr>
          <w:ilvl w:val="0"/>
          <w:numId w:val="2"/>
        </w:numPr>
        <w:tabs>
          <w:tab w:val="right" w:pos="9360"/>
        </w:tabs>
        <w:spacing w:after="0" w:line="276" w:lineRule="auto"/>
        <w:rPr>
          <w:rFonts w:cs="Times New Roman"/>
          <w:u w:val="single"/>
        </w:rPr>
      </w:pPr>
      <w:r>
        <w:rPr>
          <w:rFonts w:cs="Times New Roman"/>
        </w:rPr>
        <w:t>No</w:t>
      </w:r>
    </w:p>
    <w:p w14:paraId="7AAEEF85" w14:textId="7A95EB69" w:rsidR="00DC0C0D" w:rsidRDefault="00F47D01" w:rsidP="002879F2">
      <w:pPr>
        <w:pStyle w:val="ListParagraph"/>
        <w:numPr>
          <w:ilvl w:val="0"/>
          <w:numId w:val="2"/>
        </w:numPr>
        <w:tabs>
          <w:tab w:val="right" w:pos="9360"/>
        </w:tabs>
        <w:spacing w:line="276" w:lineRule="auto"/>
        <w:rPr>
          <w:rFonts w:cs="Times New Roman"/>
          <w:i/>
        </w:rPr>
      </w:pPr>
      <w:r>
        <w:rPr>
          <w:rFonts w:cs="Times New Roman"/>
        </w:rPr>
        <w:t>Yes (</w:t>
      </w:r>
      <w:r>
        <w:rPr>
          <w:rFonts w:cs="Times New Roman"/>
          <w:i/>
        </w:rPr>
        <w:t xml:space="preserve">A textbox will display </w:t>
      </w:r>
      <w:r w:rsidR="00D85DB4">
        <w:rPr>
          <w:rFonts w:cs="Times New Roman"/>
          <w:i/>
        </w:rPr>
        <w:t xml:space="preserve">as a comment field </w:t>
      </w:r>
      <w:r w:rsidR="006B6384">
        <w:rPr>
          <w:rFonts w:cs="Times New Roman"/>
          <w:i/>
        </w:rPr>
        <w:t>with “</w:t>
      </w:r>
      <w:r w:rsidR="00CA5B51">
        <w:rPr>
          <w:rFonts w:cs="Times New Roman"/>
          <w:i/>
        </w:rPr>
        <w:t>P</w:t>
      </w:r>
      <w:r>
        <w:rPr>
          <w:rFonts w:cs="Times New Roman"/>
          <w:i/>
        </w:rPr>
        <w:t>lease specify</w:t>
      </w:r>
      <w:r w:rsidR="00E07A06">
        <w:rPr>
          <w:rFonts w:cs="Times New Roman"/>
          <w:i/>
        </w:rPr>
        <w:t>.</w:t>
      </w:r>
      <w:r w:rsidR="00610E08">
        <w:rPr>
          <w:rFonts w:cs="Times New Roman"/>
          <w:i/>
        </w:rPr>
        <w:t>”</w:t>
      </w:r>
      <w:r>
        <w:rPr>
          <w:rFonts w:cs="Times New Roman"/>
          <w:i/>
        </w:rPr>
        <w:t>)</w:t>
      </w:r>
    </w:p>
    <w:p w14:paraId="3F5ACE1D" w14:textId="228601B4" w:rsidR="00EA40AE" w:rsidRPr="00B26FB1" w:rsidRDefault="00F47D01" w:rsidP="008E1D8B">
      <w:pPr>
        <w:pStyle w:val="ListParagraph"/>
        <w:numPr>
          <w:ilvl w:val="0"/>
          <w:numId w:val="12"/>
        </w:numPr>
        <w:tabs>
          <w:tab w:val="right" w:pos="9360"/>
        </w:tabs>
        <w:spacing w:after="0" w:line="276" w:lineRule="auto"/>
        <w:rPr>
          <w:rFonts w:cs="Times New Roman"/>
          <w:b/>
          <w:u w:val="single"/>
        </w:rPr>
      </w:pPr>
      <w:r w:rsidRPr="00B26FB1">
        <w:rPr>
          <w:b/>
        </w:rPr>
        <w:t xml:space="preserve">What is your preferred method for receiving technical assistance from the MSAP Center? </w:t>
      </w:r>
      <w:r w:rsidR="00EA40AE" w:rsidRPr="00B26FB1">
        <w:rPr>
          <w:b/>
        </w:rPr>
        <w:t xml:space="preserve">(Please select </w:t>
      </w:r>
      <w:r w:rsidR="00EC43F8" w:rsidRPr="00B26FB1">
        <w:rPr>
          <w:b/>
        </w:rPr>
        <w:t>your top three choices</w:t>
      </w:r>
      <w:r w:rsidR="00FE0795" w:rsidRPr="00B26FB1">
        <w:rPr>
          <w:b/>
        </w:rPr>
        <w:t>.</w:t>
      </w:r>
      <w:r w:rsidR="00EA40AE" w:rsidRPr="00B26FB1">
        <w:rPr>
          <w:b/>
        </w:rPr>
        <w:t>)</w:t>
      </w:r>
    </w:p>
    <w:p w14:paraId="1AA2A8C6" w14:textId="5873C52A" w:rsidR="00FE43A1" w:rsidRPr="004A6882" w:rsidRDefault="00F47D01" w:rsidP="002879F2">
      <w:pPr>
        <w:pStyle w:val="ListParagraph"/>
        <w:numPr>
          <w:ilvl w:val="0"/>
          <w:numId w:val="4"/>
        </w:numPr>
        <w:tabs>
          <w:tab w:val="right" w:pos="9360"/>
        </w:tabs>
        <w:spacing w:after="0" w:line="276" w:lineRule="auto"/>
        <w:rPr>
          <w:rFonts w:cs="Times New Roman"/>
          <w:u w:val="single"/>
        </w:rPr>
      </w:pPr>
      <w:r>
        <w:t xml:space="preserve">Conference </w:t>
      </w:r>
      <w:r w:rsidR="004A6882">
        <w:t>w</w:t>
      </w:r>
      <w:r>
        <w:t>orkshops</w:t>
      </w:r>
    </w:p>
    <w:p w14:paraId="28640D3A" w14:textId="77777777" w:rsidR="00FE43A1" w:rsidRPr="00FE43A1" w:rsidRDefault="00EA40AE" w:rsidP="002879F2">
      <w:pPr>
        <w:pStyle w:val="ListParagraph"/>
        <w:numPr>
          <w:ilvl w:val="0"/>
          <w:numId w:val="4"/>
        </w:numPr>
        <w:tabs>
          <w:tab w:val="right" w:pos="9360"/>
        </w:tabs>
        <w:spacing w:after="0" w:line="276" w:lineRule="auto"/>
        <w:rPr>
          <w:rFonts w:cs="Times New Roman"/>
          <w:u w:val="single"/>
        </w:rPr>
      </w:pPr>
      <w:r>
        <w:t>Webinars</w:t>
      </w:r>
    </w:p>
    <w:p w14:paraId="24B85E56" w14:textId="215C293D" w:rsidR="00EA40AE" w:rsidRPr="00FE43A1" w:rsidRDefault="00EA40AE" w:rsidP="002879F2">
      <w:pPr>
        <w:pStyle w:val="ListParagraph"/>
        <w:numPr>
          <w:ilvl w:val="0"/>
          <w:numId w:val="4"/>
        </w:numPr>
        <w:tabs>
          <w:tab w:val="right" w:pos="9360"/>
        </w:tabs>
        <w:spacing w:after="0" w:line="276" w:lineRule="auto"/>
        <w:rPr>
          <w:rFonts w:cs="Times New Roman"/>
          <w:u w:val="single"/>
        </w:rPr>
      </w:pPr>
      <w:r>
        <w:t xml:space="preserve">Individual telephone consultations with subject-matter expert </w:t>
      </w:r>
    </w:p>
    <w:p w14:paraId="5007CB54" w14:textId="77777777" w:rsidR="00EA40AE" w:rsidRDefault="00EA40AE" w:rsidP="002879F2">
      <w:pPr>
        <w:pStyle w:val="ListParagraph"/>
        <w:keepNext/>
        <w:numPr>
          <w:ilvl w:val="0"/>
          <w:numId w:val="4"/>
        </w:numPr>
        <w:spacing w:after="0" w:line="276" w:lineRule="auto"/>
      </w:pPr>
      <w:r>
        <w:t xml:space="preserve">Individual onsite consultations with subject-matter expert </w:t>
      </w:r>
    </w:p>
    <w:p w14:paraId="47263A06" w14:textId="5E7B2A51" w:rsidR="00EA40AE" w:rsidRDefault="00EA40AE" w:rsidP="002879F2">
      <w:pPr>
        <w:pStyle w:val="ListParagraph"/>
        <w:keepNext/>
        <w:numPr>
          <w:ilvl w:val="0"/>
          <w:numId w:val="4"/>
        </w:numPr>
        <w:spacing w:after="0" w:line="276" w:lineRule="auto"/>
      </w:pPr>
      <w:r>
        <w:t>Toolkits</w:t>
      </w:r>
    </w:p>
    <w:p w14:paraId="43039DF9" w14:textId="2A63A30C" w:rsidR="001B26EA" w:rsidRPr="00B01279" w:rsidRDefault="00EA40AE" w:rsidP="002879F2">
      <w:pPr>
        <w:pStyle w:val="ListParagraph"/>
        <w:keepNext/>
        <w:numPr>
          <w:ilvl w:val="0"/>
          <w:numId w:val="4"/>
        </w:numPr>
        <w:spacing w:line="276" w:lineRule="auto"/>
        <w:rPr>
          <w:rFonts w:cs="Times New Roman"/>
          <w:i/>
        </w:rPr>
      </w:pPr>
      <w:r>
        <w:t xml:space="preserve">Other </w:t>
      </w:r>
      <w:r w:rsidRPr="001B26EA">
        <w:rPr>
          <w:rFonts w:cs="Times New Roman"/>
        </w:rPr>
        <w:t>(</w:t>
      </w:r>
      <w:r w:rsidRPr="001B26EA">
        <w:rPr>
          <w:rFonts w:cs="Times New Roman"/>
          <w:i/>
        </w:rPr>
        <w:t>A textbox will display as a comment field with</w:t>
      </w:r>
      <w:r w:rsidR="00FE0795">
        <w:rPr>
          <w:rFonts w:cs="Times New Roman"/>
          <w:i/>
        </w:rPr>
        <w:t xml:space="preserve"> </w:t>
      </w:r>
      <w:r w:rsidR="000C745D">
        <w:rPr>
          <w:rFonts w:cs="Times New Roman"/>
          <w:i/>
        </w:rPr>
        <w:t>“</w:t>
      </w:r>
      <w:r w:rsidR="00FE0795">
        <w:rPr>
          <w:rFonts w:cs="Times New Roman"/>
          <w:i/>
        </w:rPr>
        <w:t>P</w:t>
      </w:r>
      <w:r w:rsidRPr="001B26EA">
        <w:rPr>
          <w:rFonts w:cs="Times New Roman"/>
          <w:i/>
        </w:rPr>
        <w:t>lease specif</w:t>
      </w:r>
      <w:r>
        <w:rPr>
          <w:rFonts w:cs="Times New Roman"/>
          <w:i/>
        </w:rPr>
        <w:t>y</w:t>
      </w:r>
      <w:r w:rsidR="00E07A06">
        <w:rPr>
          <w:rFonts w:cs="Times New Roman"/>
          <w:i/>
        </w:rPr>
        <w:t>.</w:t>
      </w:r>
      <w:r>
        <w:rPr>
          <w:rFonts w:cs="Times New Roman"/>
          <w:i/>
        </w:rPr>
        <w:t>”</w:t>
      </w:r>
      <w:r w:rsidRPr="001B26EA">
        <w:rPr>
          <w:rFonts w:cs="Times New Roman"/>
          <w:i/>
        </w:rPr>
        <w:t>)</w:t>
      </w:r>
    </w:p>
    <w:p w14:paraId="172C0C68" w14:textId="77777777" w:rsidR="008E1D8B" w:rsidRDefault="008E1D8B">
      <w:pPr>
        <w:spacing w:after="160" w:line="259" w:lineRule="auto"/>
        <w:rPr>
          <w:rFonts w:eastAsia="Cambria" w:cs="Times New Roman"/>
          <w:b/>
          <w:color w:val="000000"/>
          <w:sz w:val="28"/>
        </w:rPr>
      </w:pPr>
      <w:r>
        <w:br w:type="page"/>
      </w:r>
    </w:p>
    <w:p w14:paraId="57712C72" w14:textId="509249F5" w:rsidR="00610E08" w:rsidRDefault="00610E08" w:rsidP="00DC0C0D">
      <w:pPr>
        <w:pStyle w:val="MSAPHeader1"/>
        <w:spacing w:before="0"/>
      </w:pPr>
      <w:r>
        <w:t>201</w:t>
      </w:r>
      <w:r w:rsidR="00753E9C">
        <w:t>9</w:t>
      </w:r>
      <w:r>
        <w:t xml:space="preserve"> Project Directors Meeting Interests</w:t>
      </w:r>
    </w:p>
    <w:p w14:paraId="32DFDA21" w14:textId="2BA5B63E" w:rsidR="001E0727" w:rsidRDefault="001E0727" w:rsidP="001E0727">
      <w:pPr>
        <w:pStyle w:val="MASPbody"/>
      </w:pPr>
      <w:r>
        <w:t>The U.S. Department of Education hosts an annual 2-day meeting in the Washington, DC area for MSAP grantee staff. The meeting covers magnet topics and provides information from the Department through general, breakout, and peer-learning sessions. To help the Department plan the upcoming meeting, please share your meeting preferences by answering the following questions.</w:t>
      </w:r>
    </w:p>
    <w:p w14:paraId="0F4D3DDF" w14:textId="07AD3543" w:rsidR="004A6882" w:rsidRPr="00B26FB1" w:rsidRDefault="004A6882" w:rsidP="008E1D8B">
      <w:pPr>
        <w:pStyle w:val="MASPbody"/>
        <w:numPr>
          <w:ilvl w:val="0"/>
          <w:numId w:val="12"/>
        </w:numPr>
        <w:rPr>
          <w:b/>
        </w:rPr>
      </w:pPr>
      <w:r w:rsidRPr="00B26FB1">
        <w:rPr>
          <w:b/>
        </w:rPr>
        <w:t xml:space="preserve">Have you attended </w:t>
      </w:r>
      <w:r w:rsidR="0021666A">
        <w:rPr>
          <w:b/>
        </w:rPr>
        <w:t>an</w:t>
      </w:r>
      <w:r w:rsidRPr="00B26FB1">
        <w:rPr>
          <w:b/>
        </w:rPr>
        <w:t xml:space="preserve"> MSAP Project Directors Meeting</w:t>
      </w:r>
      <w:r w:rsidR="00AC18B4" w:rsidRPr="00B26FB1">
        <w:rPr>
          <w:b/>
        </w:rPr>
        <w:t>s</w:t>
      </w:r>
      <w:r w:rsidRPr="00B26FB1">
        <w:rPr>
          <w:b/>
        </w:rPr>
        <w:t xml:space="preserve"> </w:t>
      </w:r>
      <w:r w:rsidR="00B26FB1">
        <w:rPr>
          <w:b/>
        </w:rPr>
        <w:t>prior to 2019</w:t>
      </w:r>
      <w:r w:rsidRPr="00B26FB1">
        <w:rPr>
          <w:b/>
        </w:rPr>
        <w:t xml:space="preserve">? </w:t>
      </w:r>
    </w:p>
    <w:p w14:paraId="74AFE5DE" w14:textId="74D278E6" w:rsidR="004A6882" w:rsidRDefault="004A6882" w:rsidP="002879F2">
      <w:pPr>
        <w:pStyle w:val="MASPbody"/>
        <w:numPr>
          <w:ilvl w:val="0"/>
          <w:numId w:val="14"/>
        </w:numPr>
        <w:spacing w:after="0"/>
      </w:pPr>
      <w:r>
        <w:t>Yes</w:t>
      </w:r>
    </w:p>
    <w:p w14:paraId="4975184C" w14:textId="5F4052F8" w:rsidR="004A6882" w:rsidRDefault="004A6882" w:rsidP="002879F2">
      <w:pPr>
        <w:pStyle w:val="MASPbody"/>
        <w:numPr>
          <w:ilvl w:val="0"/>
          <w:numId w:val="14"/>
        </w:numPr>
      </w:pPr>
      <w:r>
        <w:t>No</w:t>
      </w:r>
    </w:p>
    <w:p w14:paraId="41BBEFF3" w14:textId="7EC7CCE0" w:rsidR="004A6882" w:rsidRPr="0005084F" w:rsidRDefault="004A6882" w:rsidP="008E1D8B">
      <w:pPr>
        <w:pStyle w:val="MASPbody"/>
        <w:numPr>
          <w:ilvl w:val="0"/>
          <w:numId w:val="12"/>
        </w:numPr>
        <w:rPr>
          <w:b/>
        </w:rPr>
      </w:pPr>
      <w:r w:rsidRPr="0005084F">
        <w:rPr>
          <w:b/>
        </w:rPr>
        <w:t>Do you plan to attend this year?</w:t>
      </w:r>
    </w:p>
    <w:p w14:paraId="5781972F" w14:textId="77777777" w:rsidR="004A6882" w:rsidRDefault="004A6882" w:rsidP="002879F2">
      <w:pPr>
        <w:pStyle w:val="MASPbody"/>
        <w:numPr>
          <w:ilvl w:val="0"/>
          <w:numId w:val="14"/>
        </w:numPr>
        <w:spacing w:after="0"/>
      </w:pPr>
      <w:r>
        <w:t>Yes</w:t>
      </w:r>
    </w:p>
    <w:p w14:paraId="2191B893" w14:textId="77777777" w:rsidR="004A6882" w:rsidRDefault="004A6882" w:rsidP="002879F2">
      <w:pPr>
        <w:pStyle w:val="MASPbody"/>
        <w:numPr>
          <w:ilvl w:val="0"/>
          <w:numId w:val="14"/>
        </w:numPr>
      </w:pPr>
      <w:r>
        <w:t>No</w:t>
      </w:r>
    </w:p>
    <w:p w14:paraId="31A0C6A7" w14:textId="55943D7E" w:rsidR="004A6882" w:rsidRPr="0005084F" w:rsidRDefault="004A6882" w:rsidP="008E1D8B">
      <w:pPr>
        <w:pStyle w:val="ListParagraph"/>
        <w:numPr>
          <w:ilvl w:val="0"/>
          <w:numId w:val="12"/>
        </w:numPr>
        <w:rPr>
          <w:b/>
        </w:rPr>
      </w:pPr>
      <w:r w:rsidRPr="0005084F">
        <w:rPr>
          <w:b/>
        </w:rPr>
        <w:t>Please indicate your preferred type of conference session by ranking the items below from 1 to 8, with 1 representing least preferred session type and 8 representing most preferred session type.</w:t>
      </w:r>
    </w:p>
    <w:p w14:paraId="7FF1B39B" w14:textId="77777777" w:rsidR="004A6882" w:rsidRPr="00C5163F" w:rsidRDefault="004A6882" w:rsidP="002879F2">
      <w:pPr>
        <w:numPr>
          <w:ilvl w:val="0"/>
          <w:numId w:val="5"/>
        </w:numPr>
        <w:spacing w:after="60"/>
      </w:pPr>
      <w:r w:rsidRPr="00C5163F">
        <w:t>General session presentations</w:t>
      </w:r>
    </w:p>
    <w:p w14:paraId="76843153" w14:textId="77777777" w:rsidR="004A6882" w:rsidRDefault="004A6882" w:rsidP="002879F2">
      <w:pPr>
        <w:numPr>
          <w:ilvl w:val="0"/>
          <w:numId w:val="5"/>
        </w:numPr>
        <w:spacing w:after="60"/>
      </w:pPr>
      <w:r w:rsidRPr="00C5163F">
        <w:t>Breakout content-based presentations</w:t>
      </w:r>
      <w:r>
        <w:t xml:space="preserve"> presented by a grantee</w:t>
      </w:r>
    </w:p>
    <w:p w14:paraId="48652C45" w14:textId="77777777" w:rsidR="004A6882" w:rsidRPr="00410F3D" w:rsidRDefault="004A6882" w:rsidP="002879F2">
      <w:pPr>
        <w:numPr>
          <w:ilvl w:val="0"/>
          <w:numId w:val="5"/>
        </w:numPr>
        <w:spacing w:after="60"/>
      </w:pPr>
      <w:r w:rsidRPr="00C5163F">
        <w:t>Breakout content-based presentations</w:t>
      </w:r>
      <w:r>
        <w:t xml:space="preserve"> presented by a subject-matter expert</w:t>
      </w:r>
    </w:p>
    <w:p w14:paraId="6C603B4A" w14:textId="77777777" w:rsidR="004A6882" w:rsidRPr="00C5163F" w:rsidRDefault="004A6882" w:rsidP="002879F2">
      <w:pPr>
        <w:numPr>
          <w:ilvl w:val="0"/>
          <w:numId w:val="5"/>
        </w:numPr>
        <w:spacing w:after="60"/>
      </w:pPr>
      <w:r w:rsidRPr="00C5163F">
        <w:t>General session panel discussions</w:t>
      </w:r>
    </w:p>
    <w:p w14:paraId="42CF791F" w14:textId="77777777" w:rsidR="004A6882" w:rsidRPr="00C5163F" w:rsidRDefault="004A6882" w:rsidP="002879F2">
      <w:pPr>
        <w:numPr>
          <w:ilvl w:val="0"/>
          <w:numId w:val="5"/>
        </w:numPr>
        <w:spacing w:after="60"/>
      </w:pPr>
      <w:r w:rsidRPr="00C5163F">
        <w:t xml:space="preserve">Breakout peer-learning discussions </w:t>
      </w:r>
    </w:p>
    <w:p w14:paraId="2C668230" w14:textId="77777777" w:rsidR="004A6882" w:rsidRPr="00C5163F" w:rsidRDefault="004A6882" w:rsidP="002879F2">
      <w:pPr>
        <w:numPr>
          <w:ilvl w:val="0"/>
          <w:numId w:val="5"/>
        </w:numPr>
        <w:spacing w:after="60"/>
      </w:pPr>
      <w:r w:rsidRPr="00C5163F">
        <w:t>General informal networking sessions</w:t>
      </w:r>
    </w:p>
    <w:p w14:paraId="739D42CD" w14:textId="77777777" w:rsidR="004A6882" w:rsidRPr="00C5163F" w:rsidRDefault="004A6882" w:rsidP="002879F2">
      <w:pPr>
        <w:numPr>
          <w:ilvl w:val="0"/>
          <w:numId w:val="5"/>
        </w:numPr>
        <w:spacing w:after="60"/>
      </w:pPr>
      <w:r w:rsidRPr="00C5163F">
        <w:t>Breakout question and answer sessions with an expert</w:t>
      </w:r>
    </w:p>
    <w:p w14:paraId="7318AABB" w14:textId="77777777" w:rsidR="004A6882" w:rsidRPr="00C5163F" w:rsidRDefault="004A6882" w:rsidP="002879F2">
      <w:pPr>
        <w:numPr>
          <w:ilvl w:val="0"/>
          <w:numId w:val="5"/>
        </w:numPr>
      </w:pPr>
      <w:r w:rsidRPr="00C5163F">
        <w:t>General question and answer sessions with an expert</w:t>
      </w:r>
    </w:p>
    <w:p w14:paraId="7C4A6190" w14:textId="2BFAD7DF" w:rsidR="00D1298B" w:rsidRPr="00865C89" w:rsidRDefault="00D1298B" w:rsidP="008E1D8B">
      <w:pPr>
        <w:pStyle w:val="ListParagraph"/>
        <w:numPr>
          <w:ilvl w:val="0"/>
          <w:numId w:val="12"/>
        </w:numPr>
        <w:spacing w:after="0" w:line="276" w:lineRule="auto"/>
      </w:pPr>
      <w:r w:rsidRPr="00B26FB1">
        <w:rPr>
          <w:b/>
        </w:rPr>
        <w:t>What topics would be helpful for you at the 201</w:t>
      </w:r>
      <w:r w:rsidR="004A6882" w:rsidRPr="00B26FB1">
        <w:rPr>
          <w:b/>
        </w:rPr>
        <w:t>9</w:t>
      </w:r>
      <w:r w:rsidRPr="00B26FB1">
        <w:rPr>
          <w:b/>
        </w:rPr>
        <w:t xml:space="preserve"> MSAP Project Directors Meeting? </w:t>
      </w:r>
      <w:r w:rsidR="000C745D" w:rsidRPr="006B6384">
        <w:rPr>
          <w:b/>
        </w:rPr>
        <w:t>(</w:t>
      </w:r>
      <w:r w:rsidRPr="006B6384">
        <w:rPr>
          <w:b/>
        </w:rPr>
        <w:t>Please select your top six options.</w:t>
      </w:r>
      <w:r w:rsidR="000C745D" w:rsidRPr="006B6384">
        <w:rPr>
          <w:b/>
        </w:rPr>
        <w:t>)</w:t>
      </w:r>
    </w:p>
    <w:p w14:paraId="3E0C4F8E" w14:textId="77777777" w:rsidR="004A6882" w:rsidRDefault="004A6882" w:rsidP="002879F2">
      <w:pPr>
        <w:pStyle w:val="ListParagraph"/>
        <w:numPr>
          <w:ilvl w:val="0"/>
          <w:numId w:val="9"/>
        </w:numPr>
        <w:spacing w:after="0" w:line="276" w:lineRule="auto"/>
        <w:ind w:left="1440"/>
      </w:pPr>
      <w:r>
        <w:t>Developing effective marketing strategies</w:t>
      </w:r>
    </w:p>
    <w:p w14:paraId="7954D76B" w14:textId="77777777" w:rsidR="004A6882" w:rsidRDefault="004A6882" w:rsidP="002879F2">
      <w:pPr>
        <w:numPr>
          <w:ilvl w:val="0"/>
          <w:numId w:val="9"/>
        </w:numPr>
        <w:spacing w:after="0"/>
        <w:ind w:left="1440"/>
      </w:pPr>
      <w:r>
        <w:t>Implementing student selection strategies</w:t>
      </w:r>
    </w:p>
    <w:p w14:paraId="46D92619" w14:textId="77777777" w:rsidR="004A6882" w:rsidRPr="00865C89" w:rsidRDefault="004A6882" w:rsidP="002879F2">
      <w:pPr>
        <w:numPr>
          <w:ilvl w:val="0"/>
          <w:numId w:val="9"/>
        </w:numPr>
        <w:spacing w:after="0"/>
        <w:ind w:left="1440"/>
      </w:pPr>
      <w:r>
        <w:t>Retaining students to graduation</w:t>
      </w:r>
    </w:p>
    <w:p w14:paraId="13975B3C" w14:textId="77777777" w:rsidR="004A6882" w:rsidRPr="00865C89" w:rsidRDefault="004A6882" w:rsidP="002879F2">
      <w:pPr>
        <w:numPr>
          <w:ilvl w:val="0"/>
          <w:numId w:val="9"/>
        </w:numPr>
        <w:spacing w:after="0"/>
        <w:ind w:left="1440"/>
      </w:pPr>
      <w:r w:rsidRPr="00865C89">
        <w:t xml:space="preserve">Engaging families in their students’ education </w:t>
      </w:r>
    </w:p>
    <w:p w14:paraId="3093D195" w14:textId="77777777" w:rsidR="004A6882" w:rsidRPr="00865C89" w:rsidRDefault="004A6882" w:rsidP="002879F2">
      <w:pPr>
        <w:numPr>
          <w:ilvl w:val="0"/>
          <w:numId w:val="9"/>
        </w:numPr>
        <w:spacing w:after="0"/>
        <w:ind w:left="1440"/>
      </w:pPr>
      <w:r w:rsidRPr="00865C89">
        <w:t>Establishing long-term community partnerships</w:t>
      </w:r>
    </w:p>
    <w:p w14:paraId="31DC113A" w14:textId="77777777" w:rsidR="004A6882" w:rsidRPr="00865C89" w:rsidRDefault="004A6882" w:rsidP="002879F2">
      <w:pPr>
        <w:numPr>
          <w:ilvl w:val="0"/>
          <w:numId w:val="9"/>
        </w:numPr>
        <w:spacing w:after="0"/>
        <w:ind w:left="1440"/>
      </w:pPr>
      <w:r w:rsidRPr="00865C89">
        <w:t xml:space="preserve">Developing diverse and equitable </w:t>
      </w:r>
      <w:r>
        <w:t xml:space="preserve">instructional </w:t>
      </w:r>
      <w:r w:rsidRPr="00865C89">
        <w:t xml:space="preserve">practices </w:t>
      </w:r>
    </w:p>
    <w:p w14:paraId="628DBE93" w14:textId="77777777" w:rsidR="004A6882" w:rsidRDefault="004A6882" w:rsidP="002879F2">
      <w:pPr>
        <w:numPr>
          <w:ilvl w:val="0"/>
          <w:numId w:val="9"/>
        </w:numPr>
        <w:spacing w:after="0"/>
        <w:ind w:left="1440"/>
      </w:pPr>
      <w:r w:rsidRPr="00865C89">
        <w:t xml:space="preserve">Integrating the magnet theme </w:t>
      </w:r>
      <w:r>
        <w:t>across the school</w:t>
      </w:r>
    </w:p>
    <w:p w14:paraId="72D50BCE" w14:textId="77777777" w:rsidR="004A6882" w:rsidRPr="00865C89" w:rsidRDefault="004A6882" w:rsidP="002879F2">
      <w:pPr>
        <w:numPr>
          <w:ilvl w:val="0"/>
          <w:numId w:val="9"/>
        </w:numPr>
        <w:spacing w:after="0"/>
        <w:ind w:left="1440"/>
      </w:pPr>
      <w:r>
        <w:t>Developing theme-based curriculum</w:t>
      </w:r>
    </w:p>
    <w:p w14:paraId="7232C815" w14:textId="77777777" w:rsidR="004A6882" w:rsidRPr="00865C89" w:rsidRDefault="004A6882" w:rsidP="002879F2">
      <w:pPr>
        <w:numPr>
          <w:ilvl w:val="0"/>
          <w:numId w:val="9"/>
        </w:numPr>
        <w:spacing w:after="0"/>
        <w:ind w:left="1440"/>
      </w:pPr>
      <w:r w:rsidRPr="00865C89">
        <w:t>Implementing inquiry-based instructional methods</w:t>
      </w:r>
    </w:p>
    <w:p w14:paraId="2132BD59" w14:textId="77777777" w:rsidR="004A6882" w:rsidRPr="00865C89" w:rsidRDefault="004A6882" w:rsidP="002879F2">
      <w:pPr>
        <w:numPr>
          <w:ilvl w:val="0"/>
          <w:numId w:val="9"/>
        </w:numPr>
        <w:spacing w:after="0"/>
        <w:ind w:left="1440"/>
      </w:pPr>
      <w:r w:rsidRPr="00865C89">
        <w:t xml:space="preserve">Sustaining the magnet program </w:t>
      </w:r>
    </w:p>
    <w:p w14:paraId="3296D294" w14:textId="77777777" w:rsidR="004A6882" w:rsidRDefault="004A6882" w:rsidP="002879F2">
      <w:pPr>
        <w:numPr>
          <w:ilvl w:val="0"/>
          <w:numId w:val="9"/>
        </w:numPr>
        <w:spacing w:after="0"/>
        <w:ind w:left="1440"/>
      </w:pPr>
      <w:r>
        <w:t>Improving student achievement</w:t>
      </w:r>
    </w:p>
    <w:p w14:paraId="5F194A09" w14:textId="77777777" w:rsidR="004A6882" w:rsidRDefault="004A6882" w:rsidP="002879F2">
      <w:pPr>
        <w:numPr>
          <w:ilvl w:val="0"/>
          <w:numId w:val="9"/>
        </w:numPr>
        <w:spacing w:after="0"/>
        <w:ind w:left="1440"/>
      </w:pPr>
      <w:r>
        <w:t>Meeting minority group isolation targets</w:t>
      </w:r>
    </w:p>
    <w:p w14:paraId="683A260A" w14:textId="77777777" w:rsidR="004A6882" w:rsidRDefault="004A6882" w:rsidP="002879F2">
      <w:pPr>
        <w:numPr>
          <w:ilvl w:val="0"/>
          <w:numId w:val="9"/>
        </w:numPr>
        <w:spacing w:after="0"/>
        <w:ind w:left="1440"/>
      </w:pPr>
      <w:r>
        <w:t>Effective technology use</w:t>
      </w:r>
    </w:p>
    <w:p w14:paraId="19D2479E" w14:textId="77777777" w:rsidR="004A6882" w:rsidRDefault="004A6882" w:rsidP="002879F2">
      <w:pPr>
        <w:numPr>
          <w:ilvl w:val="0"/>
          <w:numId w:val="9"/>
        </w:numPr>
        <w:spacing w:after="0"/>
        <w:ind w:left="1440"/>
      </w:pPr>
      <w:r>
        <w:t>Gathering and using data</w:t>
      </w:r>
    </w:p>
    <w:p w14:paraId="33124726" w14:textId="77777777" w:rsidR="004A6882" w:rsidRPr="00865C89" w:rsidRDefault="004A6882" w:rsidP="002879F2">
      <w:pPr>
        <w:keepNext/>
        <w:numPr>
          <w:ilvl w:val="0"/>
          <w:numId w:val="9"/>
        </w:numPr>
        <w:ind w:left="1440"/>
        <w:rPr>
          <w:rFonts w:eastAsia="Times New Roman"/>
          <w:i/>
          <w:szCs w:val="20"/>
        </w:rPr>
      </w:pPr>
      <w:r w:rsidRPr="00865C89">
        <w:rPr>
          <w:rFonts w:eastAsia="Times New Roman" w:cs="Arial"/>
          <w:szCs w:val="20"/>
        </w:rPr>
        <w:t xml:space="preserve">Other </w:t>
      </w:r>
      <w:r w:rsidRPr="00865C89">
        <w:rPr>
          <w:rFonts w:eastAsia="Times New Roman"/>
          <w:szCs w:val="20"/>
        </w:rPr>
        <w:t>(</w:t>
      </w:r>
      <w:r w:rsidRPr="00865C89">
        <w:rPr>
          <w:rFonts w:eastAsia="Times New Roman"/>
          <w:i/>
          <w:szCs w:val="20"/>
        </w:rPr>
        <w:t>A textbox will display as a comment field with “Please specify</w:t>
      </w:r>
      <w:r>
        <w:rPr>
          <w:rFonts w:eastAsia="Times New Roman"/>
          <w:i/>
          <w:szCs w:val="20"/>
        </w:rPr>
        <w:t>.</w:t>
      </w:r>
      <w:r w:rsidRPr="00865C89">
        <w:rPr>
          <w:rFonts w:eastAsia="Times New Roman"/>
          <w:i/>
          <w:szCs w:val="20"/>
        </w:rPr>
        <w:t>”)</w:t>
      </w:r>
    </w:p>
    <w:p w14:paraId="41D610B3" w14:textId="78C1D92E" w:rsidR="00D1298B" w:rsidRPr="00B26FB1" w:rsidRDefault="00D1298B" w:rsidP="008E1D8B">
      <w:pPr>
        <w:pStyle w:val="ListParagraph"/>
        <w:numPr>
          <w:ilvl w:val="0"/>
          <w:numId w:val="12"/>
        </w:numPr>
        <w:spacing w:after="0" w:line="276" w:lineRule="auto"/>
        <w:rPr>
          <w:b/>
        </w:rPr>
      </w:pPr>
      <w:r w:rsidRPr="00B26FB1">
        <w:rPr>
          <w:b/>
        </w:rPr>
        <w:t>Who would you prefer be the keynote speaker at the 201</w:t>
      </w:r>
      <w:r w:rsidR="00707667" w:rsidRPr="00B26FB1">
        <w:rPr>
          <w:b/>
        </w:rPr>
        <w:t>9</w:t>
      </w:r>
      <w:r w:rsidRPr="00B26FB1">
        <w:rPr>
          <w:b/>
        </w:rPr>
        <w:t xml:space="preserve"> MSAP Project Directors Meeting?</w:t>
      </w:r>
    </w:p>
    <w:p w14:paraId="4C4B71A0" w14:textId="77777777" w:rsidR="00D1298B" w:rsidRDefault="00D1298B" w:rsidP="002879F2">
      <w:pPr>
        <w:pStyle w:val="ListParagraph"/>
        <w:numPr>
          <w:ilvl w:val="0"/>
          <w:numId w:val="11"/>
        </w:numPr>
        <w:spacing w:after="0"/>
      </w:pPr>
      <w:r>
        <w:t>District superintendent</w:t>
      </w:r>
    </w:p>
    <w:p w14:paraId="0552F5B9" w14:textId="77777777" w:rsidR="00D1298B" w:rsidRDefault="00D1298B" w:rsidP="002879F2">
      <w:pPr>
        <w:pStyle w:val="ListParagraph"/>
        <w:numPr>
          <w:ilvl w:val="0"/>
          <w:numId w:val="11"/>
        </w:numPr>
        <w:spacing w:after="0"/>
      </w:pPr>
      <w:r>
        <w:t>Magnet expert</w:t>
      </w:r>
    </w:p>
    <w:p w14:paraId="5AA97194" w14:textId="77777777" w:rsidR="00D1298B" w:rsidRDefault="00D1298B" w:rsidP="002879F2">
      <w:pPr>
        <w:pStyle w:val="ListParagraph"/>
        <w:numPr>
          <w:ilvl w:val="0"/>
          <w:numId w:val="11"/>
        </w:numPr>
        <w:spacing w:after="0"/>
      </w:pPr>
      <w:r>
        <w:t>Education expert</w:t>
      </w:r>
    </w:p>
    <w:p w14:paraId="31771D86" w14:textId="77777777" w:rsidR="00D1298B" w:rsidRDefault="00D1298B" w:rsidP="002879F2">
      <w:pPr>
        <w:pStyle w:val="ListParagraph"/>
        <w:numPr>
          <w:ilvl w:val="0"/>
          <w:numId w:val="11"/>
        </w:numPr>
        <w:spacing w:after="0"/>
      </w:pPr>
      <w:r>
        <w:t>U.S. Department of Education representative</w:t>
      </w:r>
    </w:p>
    <w:p w14:paraId="3FEA6290" w14:textId="23633B4C" w:rsidR="00D1298B" w:rsidRPr="008467F6" w:rsidRDefault="00D1298B" w:rsidP="002879F2">
      <w:pPr>
        <w:pStyle w:val="ListParagraph"/>
        <w:numPr>
          <w:ilvl w:val="0"/>
          <w:numId w:val="11"/>
        </w:numPr>
        <w:spacing w:after="0"/>
      </w:pPr>
      <w:r>
        <w:t>Other (</w:t>
      </w:r>
      <w:r w:rsidRPr="008A66FC">
        <w:rPr>
          <w:i/>
        </w:rPr>
        <w:t>A textbox will display as a comment field with “Please specify</w:t>
      </w:r>
      <w:r w:rsidR="00E07A06" w:rsidRPr="008A66FC">
        <w:rPr>
          <w:i/>
        </w:rPr>
        <w:t>.</w:t>
      </w:r>
      <w:r w:rsidRPr="008A66FC">
        <w:rPr>
          <w:i/>
        </w:rPr>
        <w:t>”)</w:t>
      </w:r>
    </w:p>
    <w:p w14:paraId="30E6972C" w14:textId="77777777" w:rsidR="0075173C" w:rsidRPr="008467F6" w:rsidRDefault="0075173C" w:rsidP="00CC0730">
      <w:pPr>
        <w:spacing w:after="0"/>
        <w:ind w:left="1080"/>
      </w:pPr>
    </w:p>
    <w:p w14:paraId="6A132FBA" w14:textId="4FC7E8C8" w:rsidR="0075173C" w:rsidRPr="0005084F" w:rsidRDefault="0075173C" w:rsidP="0075173C">
      <w:pPr>
        <w:pStyle w:val="ListParagraph"/>
        <w:numPr>
          <w:ilvl w:val="0"/>
          <w:numId w:val="12"/>
        </w:numPr>
        <w:spacing w:after="0" w:line="276" w:lineRule="auto"/>
        <w:rPr>
          <w:b/>
        </w:rPr>
      </w:pPr>
      <w:r w:rsidRPr="0005084F">
        <w:rPr>
          <w:b/>
        </w:rPr>
        <w:t>When do you prefer to have peer-learning discussions?</w:t>
      </w:r>
      <w:r>
        <w:rPr>
          <w:b/>
        </w:rPr>
        <w:t xml:space="preserve"> </w:t>
      </w:r>
      <w:r w:rsidR="00E92231" w:rsidRPr="00E64E00">
        <w:rPr>
          <w:i/>
        </w:rPr>
        <w:t>(</w:t>
      </w:r>
      <w:r>
        <w:rPr>
          <w:i/>
        </w:rPr>
        <w:t xml:space="preserve">If the respondent selects “I do not find peer-learning discussions useful, </w:t>
      </w:r>
      <w:r w:rsidR="008467F6">
        <w:rPr>
          <w:i/>
        </w:rPr>
        <w:t xml:space="preserve">the respondent </w:t>
      </w:r>
      <w:r>
        <w:rPr>
          <w:i/>
        </w:rPr>
        <w:t>will not answer questions 18 and 19.)</w:t>
      </w:r>
    </w:p>
    <w:p w14:paraId="7D1AEEB9" w14:textId="77777777" w:rsidR="0075173C" w:rsidRDefault="0075173C" w:rsidP="0075173C">
      <w:pPr>
        <w:pStyle w:val="ListParagraph"/>
        <w:numPr>
          <w:ilvl w:val="0"/>
          <w:numId w:val="6"/>
        </w:numPr>
        <w:spacing w:after="0" w:line="276" w:lineRule="auto"/>
      </w:pPr>
      <w:r>
        <w:t>In the afternoon of Day 1</w:t>
      </w:r>
    </w:p>
    <w:p w14:paraId="0D452E97" w14:textId="77777777" w:rsidR="0075173C" w:rsidRDefault="0075173C" w:rsidP="0075173C">
      <w:pPr>
        <w:pStyle w:val="ListParagraph"/>
        <w:numPr>
          <w:ilvl w:val="0"/>
          <w:numId w:val="6"/>
        </w:numPr>
        <w:spacing w:after="0" w:line="276" w:lineRule="auto"/>
      </w:pPr>
      <w:r>
        <w:t>In the afternoon of Day 2</w:t>
      </w:r>
    </w:p>
    <w:p w14:paraId="3219023D" w14:textId="77777777" w:rsidR="0075173C" w:rsidRDefault="0075173C" w:rsidP="0075173C">
      <w:pPr>
        <w:pStyle w:val="ListParagraph"/>
        <w:numPr>
          <w:ilvl w:val="0"/>
          <w:numId w:val="6"/>
        </w:numPr>
        <w:spacing w:after="0" w:line="276" w:lineRule="auto"/>
      </w:pPr>
      <w:r>
        <w:t>In the afternoon of both days</w:t>
      </w:r>
    </w:p>
    <w:p w14:paraId="0477BE86" w14:textId="64751580" w:rsidR="0075173C" w:rsidRDefault="0075173C" w:rsidP="0075173C">
      <w:pPr>
        <w:pStyle w:val="ListParagraph"/>
        <w:numPr>
          <w:ilvl w:val="0"/>
          <w:numId w:val="6"/>
        </w:numPr>
        <w:spacing w:line="276" w:lineRule="auto"/>
      </w:pPr>
      <w:r>
        <w:t>I do not find peer-learning discussions helpful</w:t>
      </w:r>
    </w:p>
    <w:p w14:paraId="00D4BE6D" w14:textId="77777777" w:rsidR="0075173C" w:rsidRPr="0005084F" w:rsidRDefault="0075173C" w:rsidP="0075173C">
      <w:pPr>
        <w:pStyle w:val="ListParagraph"/>
        <w:numPr>
          <w:ilvl w:val="0"/>
          <w:numId w:val="12"/>
        </w:numPr>
        <w:spacing w:after="0" w:line="276" w:lineRule="auto"/>
        <w:rPr>
          <w:b/>
        </w:rPr>
      </w:pPr>
      <w:r w:rsidRPr="0005084F">
        <w:rPr>
          <w:b/>
        </w:rPr>
        <w:t xml:space="preserve">Do you want the peer-learning discussions to </w:t>
      </w:r>
    </w:p>
    <w:p w14:paraId="7C9A015C" w14:textId="77777777" w:rsidR="0075173C" w:rsidRDefault="0075173C" w:rsidP="0075173C">
      <w:pPr>
        <w:pStyle w:val="ListParagraph"/>
        <w:numPr>
          <w:ilvl w:val="0"/>
          <w:numId w:val="7"/>
        </w:numPr>
        <w:spacing w:after="0" w:line="276" w:lineRule="auto"/>
      </w:pPr>
      <w:r>
        <w:t>focus on a single magnet topic?</w:t>
      </w:r>
    </w:p>
    <w:p w14:paraId="3B33153E" w14:textId="77777777" w:rsidR="0075173C" w:rsidRDefault="0075173C" w:rsidP="0075173C">
      <w:pPr>
        <w:pStyle w:val="ListParagraph"/>
        <w:numPr>
          <w:ilvl w:val="0"/>
          <w:numId w:val="7"/>
        </w:numPr>
        <w:spacing w:after="0" w:line="276" w:lineRule="auto"/>
      </w:pPr>
      <w:r>
        <w:t>focus on magnet implementation in general?</w:t>
      </w:r>
    </w:p>
    <w:p w14:paraId="31C2C36A" w14:textId="77777777" w:rsidR="0075173C" w:rsidRDefault="0075173C" w:rsidP="0075173C">
      <w:pPr>
        <w:pStyle w:val="ListParagraph"/>
        <w:numPr>
          <w:ilvl w:val="0"/>
          <w:numId w:val="7"/>
        </w:numPr>
        <w:spacing w:after="0" w:line="276" w:lineRule="auto"/>
      </w:pPr>
      <w:r>
        <w:t>be a knowledge sharing session among grantees?</w:t>
      </w:r>
    </w:p>
    <w:p w14:paraId="17CF95D2" w14:textId="77777777" w:rsidR="0075173C" w:rsidRDefault="0075173C" w:rsidP="0075173C">
      <w:pPr>
        <w:pStyle w:val="ListParagraph"/>
        <w:numPr>
          <w:ilvl w:val="0"/>
          <w:numId w:val="7"/>
        </w:numPr>
        <w:spacing w:after="0" w:line="276" w:lineRule="auto"/>
      </w:pPr>
      <w:r>
        <w:t>be a knowledge sharing or debriefing session within your grant project team?</w:t>
      </w:r>
    </w:p>
    <w:p w14:paraId="11B36ABD" w14:textId="77777777" w:rsidR="0075173C" w:rsidRDefault="0075173C" w:rsidP="0075173C">
      <w:pPr>
        <w:pStyle w:val="ListParagraph"/>
        <w:numPr>
          <w:ilvl w:val="0"/>
          <w:numId w:val="7"/>
        </w:numPr>
        <w:spacing w:after="0" w:line="276" w:lineRule="auto"/>
      </w:pPr>
      <w:r>
        <w:t>Other (</w:t>
      </w:r>
      <w:r w:rsidRPr="001B26EA">
        <w:rPr>
          <w:rFonts w:cs="Times New Roman"/>
          <w:i/>
        </w:rPr>
        <w:t>A textbox will display as a comment field with</w:t>
      </w:r>
      <w:r>
        <w:rPr>
          <w:rFonts w:cs="Times New Roman"/>
          <w:i/>
        </w:rPr>
        <w:t xml:space="preserve"> “P</w:t>
      </w:r>
      <w:r w:rsidRPr="001B26EA">
        <w:rPr>
          <w:rFonts w:cs="Times New Roman"/>
          <w:i/>
        </w:rPr>
        <w:t>lease specif</w:t>
      </w:r>
      <w:r>
        <w:rPr>
          <w:rFonts w:cs="Times New Roman"/>
          <w:i/>
        </w:rPr>
        <w:t>y.”</w:t>
      </w:r>
      <w:r>
        <w:rPr>
          <w:rFonts w:cs="Times New Roman"/>
        </w:rPr>
        <w:t>)</w:t>
      </w:r>
    </w:p>
    <w:p w14:paraId="0389FB09" w14:textId="77777777" w:rsidR="0075173C" w:rsidRDefault="0075173C" w:rsidP="0075173C">
      <w:pPr>
        <w:spacing w:after="160" w:line="259" w:lineRule="auto"/>
        <w:rPr>
          <w:rFonts w:eastAsia="Times New Roman" w:cs="Arial"/>
          <w:szCs w:val="20"/>
        </w:rPr>
      </w:pPr>
    </w:p>
    <w:p w14:paraId="5F702C89" w14:textId="77777777" w:rsidR="0075173C" w:rsidRPr="00B26FB1" w:rsidRDefault="0075173C" w:rsidP="0075173C">
      <w:pPr>
        <w:keepNext/>
        <w:keepLines/>
        <w:numPr>
          <w:ilvl w:val="0"/>
          <w:numId w:val="12"/>
        </w:numPr>
        <w:spacing w:after="0"/>
        <w:rPr>
          <w:rFonts w:eastAsia="Times New Roman" w:cs="Arial"/>
          <w:b/>
          <w:szCs w:val="20"/>
        </w:rPr>
      </w:pPr>
      <w:r w:rsidRPr="00B26FB1">
        <w:rPr>
          <w:rFonts w:eastAsia="Times New Roman" w:cs="Arial"/>
          <w:b/>
          <w:szCs w:val="20"/>
        </w:rPr>
        <w:t>Who should facilitate the peer-learning sessions?</w:t>
      </w:r>
    </w:p>
    <w:p w14:paraId="6D695A4F" w14:textId="77777777" w:rsidR="0075173C" w:rsidRPr="00C5163F" w:rsidRDefault="0075173C" w:rsidP="00CC0730">
      <w:pPr>
        <w:keepNext/>
        <w:keepLines/>
        <w:numPr>
          <w:ilvl w:val="0"/>
          <w:numId w:val="8"/>
        </w:numPr>
        <w:spacing w:after="0"/>
      </w:pPr>
      <w:r w:rsidRPr="00C5163F">
        <w:t>A content-based expert</w:t>
      </w:r>
    </w:p>
    <w:p w14:paraId="7DBA8108" w14:textId="77777777" w:rsidR="0075173C" w:rsidRPr="00C5163F" w:rsidRDefault="0075173C" w:rsidP="00CC0730">
      <w:pPr>
        <w:keepNext/>
        <w:keepLines/>
        <w:numPr>
          <w:ilvl w:val="0"/>
          <w:numId w:val="8"/>
        </w:numPr>
        <w:spacing w:after="0"/>
      </w:pPr>
      <w:r w:rsidRPr="00C5163F">
        <w:t>An experienced MSAP project director</w:t>
      </w:r>
    </w:p>
    <w:p w14:paraId="76F50551" w14:textId="25889134" w:rsidR="0075173C" w:rsidRPr="00C5163F" w:rsidRDefault="0075173C" w:rsidP="00CC0730">
      <w:pPr>
        <w:numPr>
          <w:ilvl w:val="0"/>
          <w:numId w:val="8"/>
        </w:numPr>
        <w:spacing w:after="0"/>
      </w:pPr>
      <w:r w:rsidRPr="00C5163F">
        <w:t>An MSAP Team member</w:t>
      </w:r>
    </w:p>
    <w:p w14:paraId="326E2E8D" w14:textId="54AF9086" w:rsidR="0075173C" w:rsidRPr="00C5163F" w:rsidRDefault="0075173C" w:rsidP="00CC0730">
      <w:pPr>
        <w:numPr>
          <w:ilvl w:val="0"/>
          <w:numId w:val="8"/>
        </w:numPr>
        <w:spacing w:after="0"/>
      </w:pPr>
      <w:r>
        <w:t xml:space="preserve">Other </w:t>
      </w:r>
      <w:r w:rsidRPr="00C5163F">
        <w:rPr>
          <w:rFonts w:cs="Times New Roman"/>
          <w:i/>
        </w:rPr>
        <w:t>(A textbox will display as a comment field with</w:t>
      </w:r>
      <w:r w:rsidR="008467F6">
        <w:rPr>
          <w:rFonts w:cs="Times New Roman"/>
          <w:i/>
        </w:rPr>
        <w:t xml:space="preserve"> “P</w:t>
      </w:r>
      <w:r w:rsidRPr="00C5163F">
        <w:rPr>
          <w:rFonts w:cs="Times New Roman"/>
          <w:i/>
        </w:rPr>
        <w:t>lease specify.”)</w:t>
      </w:r>
    </w:p>
    <w:p w14:paraId="7A1F564D" w14:textId="77777777" w:rsidR="0075173C" w:rsidRDefault="0075173C" w:rsidP="00CC0730">
      <w:pPr>
        <w:spacing w:after="0"/>
        <w:ind w:left="1080"/>
      </w:pPr>
    </w:p>
    <w:p w14:paraId="6F12A54F" w14:textId="77777777" w:rsidR="00E64E00" w:rsidRPr="00E64E00" w:rsidRDefault="00E64E00" w:rsidP="00E64E00">
      <w:pPr>
        <w:spacing w:before="240" w:after="0"/>
        <w:jc w:val="center"/>
        <w:rPr>
          <w:rFonts w:eastAsia="Calibri" w:cs="Times New Roman"/>
        </w:rPr>
      </w:pPr>
      <w:r w:rsidRPr="00E64E00">
        <w:rPr>
          <w:rFonts w:eastAsia="Calibri" w:cs="Times New Roman"/>
          <w:b/>
        </w:rPr>
        <w:t>Thank you for your participation</w:t>
      </w:r>
      <w:r w:rsidRPr="00E64E00">
        <w:rPr>
          <w:rFonts w:eastAsia="Calibri" w:cs="Times New Roman"/>
        </w:rPr>
        <w:t>.</w:t>
      </w:r>
    </w:p>
    <w:p w14:paraId="226D176F" w14:textId="608A7F54" w:rsidR="00853A50" w:rsidRPr="00853A50" w:rsidRDefault="00853A50" w:rsidP="00D1298B">
      <w:pPr>
        <w:pStyle w:val="MASPbody"/>
        <w:spacing w:after="0"/>
        <w:rPr>
          <w:rFonts w:cs="Times New Roman"/>
        </w:rPr>
      </w:pPr>
    </w:p>
    <w:sectPr w:rsidR="00853A50" w:rsidRPr="00853A50" w:rsidSect="00CB5CC6">
      <w:headerReference w:type="default" r:id="rId9"/>
      <w:footerReference w:type="default" r:id="rId10"/>
      <w:type w:val="continuous"/>
      <w:pgSz w:w="12240" w:h="15840" w:code="1"/>
      <w:pgMar w:top="1584" w:right="1440" w:bottom="1152" w:left="1440" w:header="14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7A6B9" w14:textId="77777777" w:rsidR="0095043B" w:rsidRDefault="0095043B" w:rsidP="00E84471">
      <w:pPr>
        <w:spacing w:after="0" w:line="240" w:lineRule="auto"/>
      </w:pPr>
      <w:r>
        <w:separator/>
      </w:r>
    </w:p>
  </w:endnote>
  <w:endnote w:type="continuationSeparator" w:id="0">
    <w:p w14:paraId="3FC55D4F" w14:textId="77777777" w:rsidR="0095043B" w:rsidRDefault="0095043B" w:rsidP="00E84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170033"/>
      <w:docPartObj>
        <w:docPartGallery w:val="Page Numbers (Bottom of Page)"/>
        <w:docPartUnique/>
      </w:docPartObj>
    </w:sdtPr>
    <w:sdtEndPr>
      <w:rPr>
        <w:noProof/>
      </w:rPr>
    </w:sdtEndPr>
    <w:sdtContent>
      <w:p w14:paraId="36A32456" w14:textId="77777777" w:rsidR="00FE43A1" w:rsidRDefault="00FE43A1">
        <w:pPr>
          <w:pStyle w:val="Footer"/>
          <w:jc w:val="right"/>
        </w:pPr>
        <w:r>
          <w:fldChar w:fldCharType="begin"/>
        </w:r>
        <w:r>
          <w:instrText xml:space="preserve"> PAGE   \* MERGEFORMAT </w:instrText>
        </w:r>
        <w:r>
          <w:fldChar w:fldCharType="separate"/>
        </w:r>
        <w:r w:rsidR="007977CF">
          <w:rPr>
            <w:noProof/>
          </w:rPr>
          <w:t>1</w:t>
        </w:r>
        <w:r>
          <w:rPr>
            <w:noProof/>
          </w:rPr>
          <w:fldChar w:fldCharType="end"/>
        </w:r>
      </w:p>
    </w:sdtContent>
  </w:sdt>
  <w:p w14:paraId="2BB5D8A7" w14:textId="77777777" w:rsidR="00FE43A1" w:rsidRDefault="00FE4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8802E" w14:textId="77777777" w:rsidR="0095043B" w:rsidRDefault="0095043B" w:rsidP="00E84471">
      <w:pPr>
        <w:spacing w:after="0" w:line="240" w:lineRule="auto"/>
      </w:pPr>
      <w:r>
        <w:separator/>
      </w:r>
    </w:p>
  </w:footnote>
  <w:footnote w:type="continuationSeparator" w:id="0">
    <w:p w14:paraId="0C208FD9" w14:textId="77777777" w:rsidR="0095043B" w:rsidRDefault="0095043B" w:rsidP="00E844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FD503" w14:textId="65AF7B4A" w:rsidR="00FE43A1" w:rsidRDefault="00FE43A1">
    <w:pPr>
      <w:pStyle w:val="Heade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7F47F39" wp14:editId="4290ED82">
              <wp:simplePos x="0" y="0"/>
              <wp:positionH relativeFrom="column">
                <wp:posOffset>1047750</wp:posOffset>
              </wp:positionH>
              <wp:positionV relativeFrom="paragraph">
                <wp:posOffset>-666751</wp:posOffset>
              </wp:positionV>
              <wp:extent cx="5362575" cy="71437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21042" w14:textId="0FBF2E4D" w:rsidR="00FE43A1" w:rsidRDefault="005C721E" w:rsidP="002824C8">
                          <w:pPr>
                            <w:spacing w:after="120"/>
                            <w:jc w:val="center"/>
                            <w:rPr>
                              <w:color w:val="FFFFFF" w:themeColor="background1"/>
                              <w:sz w:val="32"/>
                              <w:szCs w:val="32"/>
                            </w:rPr>
                          </w:pPr>
                          <w:r>
                            <w:rPr>
                              <w:color w:val="FFFFFF" w:themeColor="background1"/>
                              <w:sz w:val="32"/>
                              <w:szCs w:val="32"/>
                            </w:rPr>
                            <w:t>201</w:t>
                          </w:r>
                          <w:r w:rsidR="00B879D1">
                            <w:rPr>
                              <w:color w:val="FFFFFF" w:themeColor="background1"/>
                              <w:sz w:val="32"/>
                              <w:szCs w:val="32"/>
                            </w:rPr>
                            <w:t>7</w:t>
                          </w:r>
                          <w:r w:rsidR="002337B3">
                            <w:rPr>
                              <w:color w:val="FFFFFF" w:themeColor="background1"/>
                              <w:sz w:val="32"/>
                              <w:szCs w:val="32"/>
                            </w:rPr>
                            <w:t xml:space="preserve"> MSAP </w:t>
                          </w:r>
                          <w:r w:rsidR="00B879D1">
                            <w:rPr>
                              <w:color w:val="FFFFFF" w:themeColor="background1"/>
                              <w:sz w:val="32"/>
                              <w:szCs w:val="32"/>
                            </w:rPr>
                            <w:t>Magnet Coordinator</w:t>
                          </w:r>
                          <w:r w:rsidR="00FE0795">
                            <w:rPr>
                              <w:color w:val="FFFFFF" w:themeColor="background1"/>
                              <w:sz w:val="32"/>
                              <w:szCs w:val="32"/>
                            </w:rPr>
                            <w:t xml:space="preserve"> Survey</w:t>
                          </w:r>
                        </w:p>
                        <w:p w14:paraId="148672EB" w14:textId="77777777" w:rsidR="00FE43A1" w:rsidRDefault="00FE43A1" w:rsidP="002824C8">
                          <w:pPr>
                            <w:spacing w:after="120"/>
                            <w:jc w:val="center"/>
                            <w:rPr>
                              <w:color w:val="FFFFFF" w:themeColor="background1"/>
                              <w:sz w:val="32"/>
                              <w:szCs w:val="32"/>
                            </w:rPr>
                          </w:pPr>
                          <w:r>
                            <w:rPr>
                              <w:color w:val="FFFFFF" w:themeColor="background1"/>
                              <w:sz w:val="32"/>
                              <w:szCs w:val="32"/>
                            </w:rPr>
                            <w:t>(Web-based)</w:t>
                          </w:r>
                        </w:p>
                        <w:p w14:paraId="04F36B08" w14:textId="77777777" w:rsidR="00FE43A1" w:rsidRDefault="00FE43A1" w:rsidP="002824C8">
                          <w:pPr>
                            <w:rPr>
                              <w:rFonts w:ascii="Times New Roman" w:hAnsi="Times New Roman" w:cs="Times New Roman"/>
                              <w:sz w:val="24"/>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82.5pt;margin-top:-52.5pt;width:422.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mBtAIAALk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YTjATtoEUPbDToVo4osdUZep2C030PbmYEM3TZMdX9nSy/aiTkqqFiy26UkkPDaAXZhfamf3Z1&#10;wtEWZDN8kBWEoTsjHdBYq86WDoqBAB269HjqjE2lBGN8OYvieYxRCWfzkFzC2oag6fF2r7R5x2SH&#10;7CLDCjrv0On+TpvJ9ehigwlZ8LYFO01b8cwAmJMFYsNVe2azcM38kQTJerFeEI9Es7VHgjz3booV&#10;8WZFOI/zy3y1ysOfNm5I0oZXFRM2zFFYIfmzxh0kPkniJC0tW15ZOJuSVtvNqlVoT0HYhfsOBTlz&#10;85+n4eoFXF5QCiMS3EaJV8wWc48UJPaSebDwgjC5TWYBSUhePKd0xwX7d0poAM3FUTyJ6bfcAve9&#10;5kbTjhsYHS3vMrw4OdHUSnAtKtdaQ3k7rc9KYdN/KgW0+9hoJ1ir0UmtZtyMgGJVvJHVI0hXSVAW&#10;6BPmHSwaqb5jNMDsyLD+tqOKYdS+FyD/JCTEDhu3IfE8go06P9mcn1BRAlSGDUbTcmWmAbXrFd82&#10;EGl6cELewJOpuVPzU1aHhwbzwZE6zDI7gM73zutp4i5/AQAA//8DAFBLAwQUAAYACAAAACEAozQM&#10;kt0AAAALAQAADwAAAGRycy9kb3ducmV2LnhtbEyPzU7DMBCE70i8g7VI3Fq7iBQa4lQIxBVE+ZG4&#10;beNtEhGvo9htwtuzOcFtRzua+abYTr5TJxpiG9jCamlAEVfBtVxbeH97WtyCignZYReYLPxQhG15&#10;flZg7sLIr3TapVpJCMccLTQp9bnWsWrIY1yGnlh+hzB4TCKHWrsBRwn3nb4yZq09tiwNDfb00FD1&#10;vTt6Cx/Ph6/Pa/NSP/qsH8NkNPuNtvbyYrq/A5VoSn9mmPEFHUph2ocju6g60etMtiQLi5WZr9li&#10;zCYDtbdwk4EuC/1/Q/kLAAD//wMAUEsBAi0AFAAGAAgAAAAhALaDOJL+AAAA4QEAABMAAAAAAAAA&#10;AAAAAAAAAAAAAFtDb250ZW50X1R5cGVzXS54bWxQSwECLQAUAAYACAAAACEAOP0h/9YAAACUAQAA&#10;CwAAAAAAAAAAAAAAAAAvAQAAX3JlbHMvLnJlbHNQSwECLQAUAAYACAAAACEAKLG5gbQCAAC5BQAA&#10;DgAAAAAAAAAAAAAAAAAuAgAAZHJzL2Uyb0RvYy54bWxQSwECLQAUAAYACAAAACEAozQMkt0AAAAL&#10;AQAADwAAAAAAAAAAAAAAAAAOBQAAZHJzL2Rvd25yZXYueG1sUEsFBgAAAAAEAAQA8wAAABgGAAAA&#10;AA==&#10;" filled="f" stroked="f">
              <v:textbox>
                <w:txbxContent>
                  <w:p w14:paraId="0E921042" w14:textId="0FBF2E4D" w:rsidR="00FE43A1" w:rsidRDefault="005C721E" w:rsidP="002824C8">
                    <w:pPr>
                      <w:spacing w:after="120"/>
                      <w:jc w:val="center"/>
                      <w:rPr>
                        <w:color w:val="FFFFFF" w:themeColor="background1"/>
                        <w:sz w:val="32"/>
                        <w:szCs w:val="32"/>
                      </w:rPr>
                    </w:pPr>
                    <w:r>
                      <w:rPr>
                        <w:color w:val="FFFFFF" w:themeColor="background1"/>
                        <w:sz w:val="32"/>
                        <w:szCs w:val="32"/>
                      </w:rPr>
                      <w:t>201</w:t>
                    </w:r>
                    <w:r w:rsidR="00B879D1">
                      <w:rPr>
                        <w:color w:val="FFFFFF" w:themeColor="background1"/>
                        <w:sz w:val="32"/>
                        <w:szCs w:val="32"/>
                      </w:rPr>
                      <w:t>7</w:t>
                    </w:r>
                    <w:r w:rsidR="002337B3">
                      <w:rPr>
                        <w:color w:val="FFFFFF" w:themeColor="background1"/>
                        <w:sz w:val="32"/>
                        <w:szCs w:val="32"/>
                      </w:rPr>
                      <w:t xml:space="preserve"> MSAP </w:t>
                    </w:r>
                    <w:r w:rsidR="00B879D1">
                      <w:rPr>
                        <w:color w:val="FFFFFF" w:themeColor="background1"/>
                        <w:sz w:val="32"/>
                        <w:szCs w:val="32"/>
                      </w:rPr>
                      <w:t>Magnet Coordinator</w:t>
                    </w:r>
                    <w:r w:rsidR="00FE0795">
                      <w:rPr>
                        <w:color w:val="FFFFFF" w:themeColor="background1"/>
                        <w:sz w:val="32"/>
                        <w:szCs w:val="32"/>
                      </w:rPr>
                      <w:t xml:space="preserve"> Survey</w:t>
                    </w:r>
                  </w:p>
                  <w:p w14:paraId="148672EB" w14:textId="77777777" w:rsidR="00FE43A1" w:rsidRDefault="00FE43A1" w:rsidP="002824C8">
                    <w:pPr>
                      <w:spacing w:after="120"/>
                      <w:jc w:val="center"/>
                      <w:rPr>
                        <w:color w:val="FFFFFF" w:themeColor="background1"/>
                        <w:sz w:val="32"/>
                        <w:szCs w:val="32"/>
                      </w:rPr>
                    </w:pPr>
                    <w:r>
                      <w:rPr>
                        <w:color w:val="FFFFFF" w:themeColor="background1"/>
                        <w:sz w:val="32"/>
                        <w:szCs w:val="32"/>
                      </w:rPr>
                      <w:t>(Web-based)</w:t>
                    </w:r>
                  </w:p>
                  <w:p w14:paraId="04F36B08" w14:textId="77777777" w:rsidR="00FE43A1" w:rsidRDefault="00FE43A1" w:rsidP="002824C8">
                    <w:pPr>
                      <w:rPr>
                        <w:rFonts w:ascii="Times New Roman" w:hAnsi="Times New Roman" w:cs="Times New Roman"/>
                        <w:sz w:val="24"/>
                        <w:szCs w:val="40"/>
                      </w:rPr>
                    </w:pPr>
                  </w:p>
                </w:txbxContent>
              </v:textbox>
            </v:shape>
          </w:pict>
        </mc:Fallback>
      </mc:AlternateContent>
    </w:r>
    <w:r>
      <w:rPr>
        <w:noProof/>
      </w:rPr>
      <w:drawing>
        <wp:anchor distT="0" distB="0" distL="114300" distR="114300" simplePos="0" relativeHeight="251658240" behindDoc="1" locked="0" layoutInCell="1" allowOverlap="1" wp14:anchorId="62BB9D89" wp14:editId="529779D1">
          <wp:simplePos x="0" y="0"/>
          <wp:positionH relativeFrom="page">
            <wp:posOffset>-28575</wp:posOffset>
          </wp:positionH>
          <wp:positionV relativeFrom="page">
            <wp:posOffset>9525</wp:posOffset>
          </wp:positionV>
          <wp:extent cx="9648825" cy="1007745"/>
          <wp:effectExtent l="0" t="0" r="9525"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sap letterhead-0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96" r="2458"/>
                  <a:stretch/>
                </pic:blipFill>
                <pic:spPr bwMode="auto">
                  <a:xfrm>
                    <a:off x="0" y="0"/>
                    <a:ext cx="9648825" cy="100774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eastAsia="Times New Roman" w:hAnsi="Arial" w:cs="Arial"/>
        <w:noProof/>
        <w:sz w:val="20"/>
        <w:szCs w:val="20"/>
      </w:rPr>
      <mc:AlternateContent>
        <mc:Choice Requires="wps">
          <w:drawing>
            <wp:anchor distT="0" distB="0" distL="114300" distR="114300" simplePos="0" relativeHeight="251656192" behindDoc="0" locked="0" layoutInCell="1" allowOverlap="1" wp14:anchorId="18293A18" wp14:editId="00A6652B">
              <wp:simplePos x="0" y="0"/>
              <wp:positionH relativeFrom="column">
                <wp:posOffset>390525</wp:posOffset>
              </wp:positionH>
              <wp:positionV relativeFrom="paragraph">
                <wp:posOffset>3648075</wp:posOffset>
              </wp:positionV>
              <wp:extent cx="4886325" cy="691515"/>
              <wp:effectExtent l="0" t="0" r="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7CFE3" w14:textId="77777777" w:rsidR="00FE43A1" w:rsidRDefault="00FE43A1" w:rsidP="00FE43A1">
                          <w:pPr>
                            <w:spacing w:after="120"/>
                            <w:jc w:val="center"/>
                            <w:rPr>
                              <w:rFonts w:asciiTheme="majorHAnsi" w:hAnsiTheme="majorHAnsi"/>
                              <w:color w:val="FFFFFF" w:themeColor="background1"/>
                              <w:sz w:val="32"/>
                              <w:szCs w:val="32"/>
                            </w:rPr>
                          </w:pPr>
                          <w:r>
                            <w:rPr>
                              <w:rFonts w:asciiTheme="majorHAnsi" w:hAnsiTheme="majorHAnsi"/>
                              <w:color w:val="FFFFFF" w:themeColor="background1"/>
                              <w:sz w:val="32"/>
                              <w:szCs w:val="32"/>
                            </w:rPr>
                            <w:t xml:space="preserve">MSAP Principal Survey </w:t>
                          </w:r>
                        </w:p>
                        <w:p w14:paraId="744F27DB" w14:textId="77777777" w:rsidR="00FE43A1" w:rsidRDefault="00FE43A1" w:rsidP="00FE43A1">
                          <w:pPr>
                            <w:spacing w:after="120"/>
                            <w:jc w:val="center"/>
                            <w:rPr>
                              <w:rFonts w:asciiTheme="majorHAnsi" w:hAnsiTheme="majorHAnsi"/>
                              <w:color w:val="FFFFFF" w:themeColor="background1"/>
                              <w:sz w:val="32"/>
                              <w:szCs w:val="32"/>
                            </w:rPr>
                          </w:pPr>
                          <w:r>
                            <w:rPr>
                              <w:rFonts w:asciiTheme="majorHAnsi" w:hAnsiTheme="majorHAnsi"/>
                              <w:color w:val="FFFFFF" w:themeColor="background1"/>
                              <w:sz w:val="32"/>
                              <w:szCs w:val="32"/>
                            </w:rPr>
                            <w:t>(Web-based)</w:t>
                          </w:r>
                        </w:p>
                        <w:p w14:paraId="1BB8E815" w14:textId="77777777" w:rsidR="00FE43A1" w:rsidRDefault="00FE43A1" w:rsidP="00FE43A1">
                          <w:pPr>
                            <w:rPr>
                              <w:rFonts w:ascii="Times New Roman" w:hAnsi="Times New Roman" w:cs="Times New Roman"/>
                              <w:sz w:val="24"/>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28" type="#_x0000_t202" style="position:absolute;margin-left:30.75pt;margin-top:287.25pt;width:384.75pt;height:5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kl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QH0E7aFJD2xv0K3cI3sGFRoHnYHj/QCuZg8G8HZs9XAnq68aCblsqdiwG6Xk2DJaQ4ahvemf&#10;XZ1wtAVZjx9kDYHo1kgHtG9Ub8sHBUGADpk8nrpjk6ngkCTJ7DKKMarANkvDOIxdCJodbw9Km3dM&#10;9sgucqyg+w6d7u60sdnQ7OhigwlZ8q5zCujEswNwnE4gNly1NpuFa+iPNEhXySohHolmK48EReHd&#10;lEvizcpwHheXxXJZhD9t3JBkLa9rJmyYo7hC8mfNO8h8ksVJXlp2vLZwNiWtNutlp9COgrhL9x0K&#10;cubmP0/DFQG4vKAURiS4jVKvnCVzj5Qk9tJ5kHhBmN6ms4CkpCifU7rjgv07JTTmOI2hp47Ob7kF&#10;7nvNjWY9NzA+Ot7nODk50cxKcCVq11pDeTetz0ph038qBbT72GgnWKvRSa1mv95Pr8NGt2Jey/oR&#10;FKwkCAxkCqMPFq1U3zEaYYzkWH/bUsUw6t4LeAVpSIidO25D4nkEG3VuWZ9bqKgAKscGo2m5NNOs&#10;2g6Kb1qINL07IW/g5TTcifopq8N7g1HhuB3Gmp1F53vn9TR8F78AAAD//wMAUEsDBBQABgAIAAAA&#10;IQBnYShC3gAAAAoBAAAPAAAAZHJzL2Rvd25yZXYueG1sTI/BTsMwEETvSPyDtUjcqB2alBDiVAjE&#10;FdRCK3Fz420SEa+j2G3C37Oc4LajeZqdKdez68UZx9B50pAsFAik2tuOGg0f7y83OYgQDVnTe0IN&#10;3xhgXV1elKawfqINnrexERxCoTAa2hiHQspQt+hMWPgBib2jH52JLMdG2tFMHO56eavUSjrTEX9o&#10;zYBPLdZf25PTsHs9fu5T9dY8u2yY/KwkuXup9fXV/PgAIuIc/2D4rc/VoeJOB38iG0SvYZVkTGrI&#10;7lI+GMiXCY87sJMvU5BVKf9PqH4AAAD//wMAUEsBAi0AFAAGAAgAAAAhALaDOJL+AAAA4QEAABMA&#10;AAAAAAAAAAAAAAAAAAAAAFtDb250ZW50X1R5cGVzXS54bWxQSwECLQAUAAYACAAAACEAOP0h/9YA&#10;AACUAQAACwAAAAAAAAAAAAAAAAAvAQAAX3JlbHMvLnJlbHNQSwECLQAUAAYACAAAACEAHXc5JbkC&#10;AADEBQAADgAAAAAAAAAAAAAAAAAuAgAAZHJzL2Uyb0RvYy54bWxQSwECLQAUAAYACAAAACEAZ2Eo&#10;Qt4AAAAKAQAADwAAAAAAAAAAAAAAAAATBQAAZHJzL2Rvd25yZXYueG1sUEsFBgAAAAAEAAQA8wAA&#10;AB4GAAAAAA==&#10;" filled="f" stroked="f">
              <v:textbox>
                <w:txbxContent>
                  <w:p w14:paraId="6AD7CFE3" w14:textId="77777777" w:rsidR="00FE43A1" w:rsidRDefault="00FE43A1" w:rsidP="00FE43A1">
                    <w:pPr>
                      <w:spacing w:after="120"/>
                      <w:jc w:val="center"/>
                      <w:rPr>
                        <w:rFonts w:asciiTheme="majorHAnsi" w:hAnsiTheme="majorHAnsi"/>
                        <w:color w:val="FFFFFF" w:themeColor="background1"/>
                        <w:sz w:val="32"/>
                        <w:szCs w:val="32"/>
                      </w:rPr>
                    </w:pPr>
                    <w:r>
                      <w:rPr>
                        <w:rFonts w:asciiTheme="majorHAnsi" w:hAnsiTheme="majorHAnsi"/>
                        <w:color w:val="FFFFFF" w:themeColor="background1"/>
                        <w:sz w:val="32"/>
                        <w:szCs w:val="32"/>
                      </w:rPr>
                      <w:t xml:space="preserve">MSAP Principal Survey </w:t>
                    </w:r>
                  </w:p>
                  <w:p w14:paraId="744F27DB" w14:textId="77777777" w:rsidR="00FE43A1" w:rsidRDefault="00FE43A1" w:rsidP="00FE43A1">
                    <w:pPr>
                      <w:spacing w:after="120"/>
                      <w:jc w:val="center"/>
                      <w:rPr>
                        <w:rFonts w:asciiTheme="majorHAnsi" w:hAnsiTheme="majorHAnsi"/>
                        <w:color w:val="FFFFFF" w:themeColor="background1"/>
                        <w:sz w:val="32"/>
                        <w:szCs w:val="32"/>
                      </w:rPr>
                    </w:pPr>
                    <w:r>
                      <w:rPr>
                        <w:rFonts w:asciiTheme="majorHAnsi" w:hAnsiTheme="majorHAnsi"/>
                        <w:color w:val="FFFFFF" w:themeColor="background1"/>
                        <w:sz w:val="32"/>
                        <w:szCs w:val="32"/>
                      </w:rPr>
                      <w:t>(Web-based)</w:t>
                    </w:r>
                  </w:p>
                  <w:p w14:paraId="1BB8E815" w14:textId="77777777" w:rsidR="00FE43A1" w:rsidRDefault="00FE43A1" w:rsidP="00FE43A1">
                    <w:pPr>
                      <w:rPr>
                        <w:rFonts w:ascii="Times New Roman" w:hAnsi="Times New Roman" w:cs="Times New Roman"/>
                        <w:sz w:val="24"/>
                        <w:szCs w:val="4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F5AF9"/>
    <w:multiLevelType w:val="hybridMultilevel"/>
    <w:tmpl w:val="DDCED83A"/>
    <w:lvl w:ilvl="0" w:tplc="993C1A8A">
      <w:start w:val="1"/>
      <w:numFmt w:val="decimal"/>
      <w:lvlText w:val="%1."/>
      <w:lvlJc w:val="left"/>
      <w:pPr>
        <w:ind w:left="720" w:hanging="360"/>
      </w:pPr>
      <w:rPr>
        <w:rFonts w:hint="default"/>
      </w:rPr>
    </w:lvl>
    <w:lvl w:ilvl="1" w:tplc="6CE893A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35EDA"/>
    <w:multiLevelType w:val="hybridMultilevel"/>
    <w:tmpl w:val="532C5416"/>
    <w:lvl w:ilvl="0" w:tplc="3B24228A">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70253E"/>
    <w:multiLevelType w:val="hybridMultilevel"/>
    <w:tmpl w:val="CA5CBD7A"/>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EE6C04"/>
    <w:multiLevelType w:val="hybridMultilevel"/>
    <w:tmpl w:val="05609820"/>
    <w:lvl w:ilvl="0" w:tplc="6CE893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857E12"/>
    <w:multiLevelType w:val="hybridMultilevel"/>
    <w:tmpl w:val="F864AEDA"/>
    <w:lvl w:ilvl="0" w:tplc="6CE893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9A1462"/>
    <w:multiLevelType w:val="hybridMultilevel"/>
    <w:tmpl w:val="D31088B8"/>
    <w:lvl w:ilvl="0" w:tplc="C28E401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FD3096"/>
    <w:multiLevelType w:val="hybridMultilevel"/>
    <w:tmpl w:val="0DCC9948"/>
    <w:lvl w:ilvl="0" w:tplc="6CE893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B2650F2"/>
    <w:multiLevelType w:val="hybridMultilevel"/>
    <w:tmpl w:val="421CBF22"/>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B80D8F"/>
    <w:multiLevelType w:val="hybridMultilevel"/>
    <w:tmpl w:val="ABA8EF56"/>
    <w:lvl w:ilvl="0" w:tplc="6CE893A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69A4C5C"/>
    <w:multiLevelType w:val="hybridMultilevel"/>
    <w:tmpl w:val="C868C314"/>
    <w:lvl w:ilvl="0" w:tplc="6CE893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9846D69"/>
    <w:multiLevelType w:val="hybridMultilevel"/>
    <w:tmpl w:val="9FF29D84"/>
    <w:lvl w:ilvl="0" w:tplc="6CE893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AEF3942"/>
    <w:multiLevelType w:val="hybridMultilevel"/>
    <w:tmpl w:val="6F0A2B26"/>
    <w:lvl w:ilvl="0" w:tplc="E4D2D444">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AC0E64"/>
    <w:multiLevelType w:val="hybridMultilevel"/>
    <w:tmpl w:val="A6022914"/>
    <w:lvl w:ilvl="0" w:tplc="735ADAE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C3754FC"/>
    <w:multiLevelType w:val="hybridMultilevel"/>
    <w:tmpl w:val="E0442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8F5227E"/>
    <w:multiLevelType w:val="hybridMultilevel"/>
    <w:tmpl w:val="F47CE910"/>
    <w:lvl w:ilvl="0" w:tplc="53F075AE">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9"/>
  </w:num>
  <w:num w:numId="6">
    <w:abstractNumId w:val="4"/>
  </w:num>
  <w:num w:numId="7">
    <w:abstractNumId w:val="10"/>
  </w:num>
  <w:num w:numId="8">
    <w:abstractNumId w:val="3"/>
  </w:num>
  <w:num w:numId="9">
    <w:abstractNumId w:val="8"/>
  </w:num>
  <w:num w:numId="10">
    <w:abstractNumId w:val="11"/>
  </w:num>
  <w:num w:numId="11">
    <w:abstractNumId w:val="7"/>
  </w:num>
  <w:num w:numId="12">
    <w:abstractNumId w:val="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B45"/>
    <w:rsid w:val="0000313C"/>
    <w:rsid w:val="00004233"/>
    <w:rsid w:val="000047E5"/>
    <w:rsid w:val="00005812"/>
    <w:rsid w:val="00010C66"/>
    <w:rsid w:val="00020B20"/>
    <w:rsid w:val="000224CA"/>
    <w:rsid w:val="000276ED"/>
    <w:rsid w:val="000308F9"/>
    <w:rsid w:val="000354D6"/>
    <w:rsid w:val="00041D61"/>
    <w:rsid w:val="0005084F"/>
    <w:rsid w:val="000542A2"/>
    <w:rsid w:val="00056DFF"/>
    <w:rsid w:val="0005704D"/>
    <w:rsid w:val="0005707F"/>
    <w:rsid w:val="00060F82"/>
    <w:rsid w:val="00061778"/>
    <w:rsid w:val="000623A3"/>
    <w:rsid w:val="000709C1"/>
    <w:rsid w:val="00074D9B"/>
    <w:rsid w:val="00075E26"/>
    <w:rsid w:val="000804BB"/>
    <w:rsid w:val="000825E4"/>
    <w:rsid w:val="00086B2C"/>
    <w:rsid w:val="0009315E"/>
    <w:rsid w:val="0009678D"/>
    <w:rsid w:val="000A0268"/>
    <w:rsid w:val="000A1DC1"/>
    <w:rsid w:val="000A5CC3"/>
    <w:rsid w:val="000B7587"/>
    <w:rsid w:val="000C40CF"/>
    <w:rsid w:val="000C6A81"/>
    <w:rsid w:val="000C745D"/>
    <w:rsid w:val="000D45FC"/>
    <w:rsid w:val="000D4F51"/>
    <w:rsid w:val="000E1186"/>
    <w:rsid w:val="000E29AC"/>
    <w:rsid w:val="000E2C3B"/>
    <w:rsid w:val="000E4C39"/>
    <w:rsid w:val="000F577B"/>
    <w:rsid w:val="000F5FEC"/>
    <w:rsid w:val="000F600B"/>
    <w:rsid w:val="000F7A5E"/>
    <w:rsid w:val="00103D73"/>
    <w:rsid w:val="0010407E"/>
    <w:rsid w:val="00105A1B"/>
    <w:rsid w:val="00114316"/>
    <w:rsid w:val="00115CA7"/>
    <w:rsid w:val="001206E1"/>
    <w:rsid w:val="00125AAE"/>
    <w:rsid w:val="001273DA"/>
    <w:rsid w:val="00132509"/>
    <w:rsid w:val="00134E51"/>
    <w:rsid w:val="00134EBC"/>
    <w:rsid w:val="00136E1B"/>
    <w:rsid w:val="00142EC7"/>
    <w:rsid w:val="0014541C"/>
    <w:rsid w:val="00147A34"/>
    <w:rsid w:val="00147AE6"/>
    <w:rsid w:val="00150662"/>
    <w:rsid w:val="00152834"/>
    <w:rsid w:val="0016004F"/>
    <w:rsid w:val="00165E2E"/>
    <w:rsid w:val="00166D4F"/>
    <w:rsid w:val="001747FF"/>
    <w:rsid w:val="00175181"/>
    <w:rsid w:val="00176049"/>
    <w:rsid w:val="00177C48"/>
    <w:rsid w:val="00181C55"/>
    <w:rsid w:val="0018316E"/>
    <w:rsid w:val="001A1A3D"/>
    <w:rsid w:val="001A3EAB"/>
    <w:rsid w:val="001A42CF"/>
    <w:rsid w:val="001B24FF"/>
    <w:rsid w:val="001B251C"/>
    <w:rsid w:val="001B26EA"/>
    <w:rsid w:val="001C052E"/>
    <w:rsid w:val="001C13FE"/>
    <w:rsid w:val="001C1824"/>
    <w:rsid w:val="001C5D3A"/>
    <w:rsid w:val="001C7DE9"/>
    <w:rsid w:val="001D0748"/>
    <w:rsid w:val="001D0E1F"/>
    <w:rsid w:val="001D3903"/>
    <w:rsid w:val="001D667C"/>
    <w:rsid w:val="001E0727"/>
    <w:rsid w:val="001E21A5"/>
    <w:rsid w:val="001F624A"/>
    <w:rsid w:val="002024C3"/>
    <w:rsid w:val="00202BB5"/>
    <w:rsid w:val="00207980"/>
    <w:rsid w:val="0021060B"/>
    <w:rsid w:val="0021126A"/>
    <w:rsid w:val="00214C93"/>
    <w:rsid w:val="00214E41"/>
    <w:rsid w:val="0021666A"/>
    <w:rsid w:val="0022076F"/>
    <w:rsid w:val="002222CA"/>
    <w:rsid w:val="002337B3"/>
    <w:rsid w:val="00244FB5"/>
    <w:rsid w:val="00253509"/>
    <w:rsid w:val="00253AA2"/>
    <w:rsid w:val="00254B77"/>
    <w:rsid w:val="00256023"/>
    <w:rsid w:val="00264ECB"/>
    <w:rsid w:val="002672C6"/>
    <w:rsid w:val="00273A58"/>
    <w:rsid w:val="00276954"/>
    <w:rsid w:val="002824C8"/>
    <w:rsid w:val="002879F2"/>
    <w:rsid w:val="00292990"/>
    <w:rsid w:val="0029685A"/>
    <w:rsid w:val="002A524D"/>
    <w:rsid w:val="002B43F9"/>
    <w:rsid w:val="002B637C"/>
    <w:rsid w:val="002C2605"/>
    <w:rsid w:val="002C4904"/>
    <w:rsid w:val="002C6E5B"/>
    <w:rsid w:val="002C7BF6"/>
    <w:rsid w:val="002D3C15"/>
    <w:rsid w:val="002D5390"/>
    <w:rsid w:val="002D5B1C"/>
    <w:rsid w:val="002E303D"/>
    <w:rsid w:val="002E7518"/>
    <w:rsid w:val="002F3D2C"/>
    <w:rsid w:val="003048FC"/>
    <w:rsid w:val="0030734A"/>
    <w:rsid w:val="00314519"/>
    <w:rsid w:val="00314987"/>
    <w:rsid w:val="00315542"/>
    <w:rsid w:val="0031656E"/>
    <w:rsid w:val="0032332A"/>
    <w:rsid w:val="00323EEA"/>
    <w:rsid w:val="00327462"/>
    <w:rsid w:val="00331939"/>
    <w:rsid w:val="00333F46"/>
    <w:rsid w:val="00335667"/>
    <w:rsid w:val="00336D4F"/>
    <w:rsid w:val="003373B7"/>
    <w:rsid w:val="00340891"/>
    <w:rsid w:val="003479CF"/>
    <w:rsid w:val="00351A15"/>
    <w:rsid w:val="00351CF9"/>
    <w:rsid w:val="00370186"/>
    <w:rsid w:val="00384B81"/>
    <w:rsid w:val="00385FCB"/>
    <w:rsid w:val="00391BE9"/>
    <w:rsid w:val="00394BA5"/>
    <w:rsid w:val="003A0434"/>
    <w:rsid w:val="003A33AB"/>
    <w:rsid w:val="003A6EE2"/>
    <w:rsid w:val="003B431D"/>
    <w:rsid w:val="003C26B4"/>
    <w:rsid w:val="003C32A9"/>
    <w:rsid w:val="003C3609"/>
    <w:rsid w:val="003C3C75"/>
    <w:rsid w:val="003C3CC5"/>
    <w:rsid w:val="003C3CDC"/>
    <w:rsid w:val="003C78D6"/>
    <w:rsid w:val="003C7F43"/>
    <w:rsid w:val="003D6844"/>
    <w:rsid w:val="003E0544"/>
    <w:rsid w:val="003F2C06"/>
    <w:rsid w:val="0042307B"/>
    <w:rsid w:val="004230CA"/>
    <w:rsid w:val="00424791"/>
    <w:rsid w:val="00431D8B"/>
    <w:rsid w:val="004322FD"/>
    <w:rsid w:val="0043565D"/>
    <w:rsid w:val="004359D5"/>
    <w:rsid w:val="00441CF1"/>
    <w:rsid w:val="004469C4"/>
    <w:rsid w:val="0045099F"/>
    <w:rsid w:val="004531A5"/>
    <w:rsid w:val="004658A3"/>
    <w:rsid w:val="004704DA"/>
    <w:rsid w:val="00472686"/>
    <w:rsid w:val="00481535"/>
    <w:rsid w:val="00486DA8"/>
    <w:rsid w:val="00487AC2"/>
    <w:rsid w:val="00491F64"/>
    <w:rsid w:val="00496047"/>
    <w:rsid w:val="00496549"/>
    <w:rsid w:val="004A4F06"/>
    <w:rsid w:val="004A6882"/>
    <w:rsid w:val="004B0625"/>
    <w:rsid w:val="004B0FC8"/>
    <w:rsid w:val="004C1048"/>
    <w:rsid w:val="004C55E5"/>
    <w:rsid w:val="004C59B5"/>
    <w:rsid w:val="004D4DB3"/>
    <w:rsid w:val="004F1F02"/>
    <w:rsid w:val="004F419C"/>
    <w:rsid w:val="00501758"/>
    <w:rsid w:val="005042E0"/>
    <w:rsid w:val="00507EDD"/>
    <w:rsid w:val="005106CA"/>
    <w:rsid w:val="00514E55"/>
    <w:rsid w:val="00531A6E"/>
    <w:rsid w:val="00542ED4"/>
    <w:rsid w:val="00553B6A"/>
    <w:rsid w:val="005616BF"/>
    <w:rsid w:val="00561AB3"/>
    <w:rsid w:val="005645A8"/>
    <w:rsid w:val="00573DC1"/>
    <w:rsid w:val="005760CB"/>
    <w:rsid w:val="00594D1F"/>
    <w:rsid w:val="005A3781"/>
    <w:rsid w:val="005A6C06"/>
    <w:rsid w:val="005B6203"/>
    <w:rsid w:val="005C13C3"/>
    <w:rsid w:val="005C207F"/>
    <w:rsid w:val="005C25B5"/>
    <w:rsid w:val="005C569E"/>
    <w:rsid w:val="005C721E"/>
    <w:rsid w:val="005D0C3A"/>
    <w:rsid w:val="005D0F4D"/>
    <w:rsid w:val="005D5F8D"/>
    <w:rsid w:val="005D6953"/>
    <w:rsid w:val="005D7D90"/>
    <w:rsid w:val="005E5C1D"/>
    <w:rsid w:val="005F0CD8"/>
    <w:rsid w:val="005F188C"/>
    <w:rsid w:val="00600ADC"/>
    <w:rsid w:val="00610E08"/>
    <w:rsid w:val="006142A4"/>
    <w:rsid w:val="00621669"/>
    <w:rsid w:val="00630C10"/>
    <w:rsid w:val="00630D39"/>
    <w:rsid w:val="006310B6"/>
    <w:rsid w:val="00635532"/>
    <w:rsid w:val="006419BD"/>
    <w:rsid w:val="0065096E"/>
    <w:rsid w:val="006534E9"/>
    <w:rsid w:val="0065630F"/>
    <w:rsid w:val="0066456D"/>
    <w:rsid w:val="0066656C"/>
    <w:rsid w:val="00667660"/>
    <w:rsid w:val="0067378B"/>
    <w:rsid w:val="00676F09"/>
    <w:rsid w:val="00690766"/>
    <w:rsid w:val="006961C7"/>
    <w:rsid w:val="006A34EF"/>
    <w:rsid w:val="006B3189"/>
    <w:rsid w:val="006B6384"/>
    <w:rsid w:val="006C28A5"/>
    <w:rsid w:val="006C29DD"/>
    <w:rsid w:val="006C3D07"/>
    <w:rsid w:val="006C541C"/>
    <w:rsid w:val="006E5B9B"/>
    <w:rsid w:val="006E7DD4"/>
    <w:rsid w:val="006F1F53"/>
    <w:rsid w:val="006F34AE"/>
    <w:rsid w:val="00707437"/>
    <w:rsid w:val="00707667"/>
    <w:rsid w:val="007127E4"/>
    <w:rsid w:val="00716527"/>
    <w:rsid w:val="00722D6F"/>
    <w:rsid w:val="007279D4"/>
    <w:rsid w:val="0073315F"/>
    <w:rsid w:val="007425BF"/>
    <w:rsid w:val="00742B85"/>
    <w:rsid w:val="00743378"/>
    <w:rsid w:val="00750296"/>
    <w:rsid w:val="0075173C"/>
    <w:rsid w:val="0075342E"/>
    <w:rsid w:val="00753E9C"/>
    <w:rsid w:val="007546CB"/>
    <w:rsid w:val="0075533E"/>
    <w:rsid w:val="00772FC3"/>
    <w:rsid w:val="00776A74"/>
    <w:rsid w:val="00790847"/>
    <w:rsid w:val="007977CF"/>
    <w:rsid w:val="007A4FA5"/>
    <w:rsid w:val="007B08A4"/>
    <w:rsid w:val="007B384E"/>
    <w:rsid w:val="007C2A71"/>
    <w:rsid w:val="007D4107"/>
    <w:rsid w:val="007D5C32"/>
    <w:rsid w:val="007E226A"/>
    <w:rsid w:val="007E3799"/>
    <w:rsid w:val="007E7F52"/>
    <w:rsid w:val="007F17CE"/>
    <w:rsid w:val="008052BB"/>
    <w:rsid w:val="00817D9E"/>
    <w:rsid w:val="008215FE"/>
    <w:rsid w:val="00826E34"/>
    <w:rsid w:val="008357F4"/>
    <w:rsid w:val="00835FC4"/>
    <w:rsid w:val="00835FF7"/>
    <w:rsid w:val="00837CB1"/>
    <w:rsid w:val="00840587"/>
    <w:rsid w:val="0084098A"/>
    <w:rsid w:val="008467F6"/>
    <w:rsid w:val="0085224D"/>
    <w:rsid w:val="00853A50"/>
    <w:rsid w:val="00855D1C"/>
    <w:rsid w:val="00861C5C"/>
    <w:rsid w:val="008635A1"/>
    <w:rsid w:val="00875ACB"/>
    <w:rsid w:val="008762B1"/>
    <w:rsid w:val="00876657"/>
    <w:rsid w:val="00885C7B"/>
    <w:rsid w:val="00886A15"/>
    <w:rsid w:val="00894A81"/>
    <w:rsid w:val="00895495"/>
    <w:rsid w:val="008A2330"/>
    <w:rsid w:val="008A66FC"/>
    <w:rsid w:val="008B587F"/>
    <w:rsid w:val="008C317A"/>
    <w:rsid w:val="008C4079"/>
    <w:rsid w:val="008D003E"/>
    <w:rsid w:val="008D063E"/>
    <w:rsid w:val="008D5D56"/>
    <w:rsid w:val="008E1D8B"/>
    <w:rsid w:val="008E3783"/>
    <w:rsid w:val="008F10D3"/>
    <w:rsid w:val="008F2DD8"/>
    <w:rsid w:val="008F430B"/>
    <w:rsid w:val="00912029"/>
    <w:rsid w:val="009135F8"/>
    <w:rsid w:val="00916773"/>
    <w:rsid w:val="009346A9"/>
    <w:rsid w:val="0095043B"/>
    <w:rsid w:val="00950A45"/>
    <w:rsid w:val="00953AFF"/>
    <w:rsid w:val="0098435C"/>
    <w:rsid w:val="00987044"/>
    <w:rsid w:val="009919ED"/>
    <w:rsid w:val="0099572B"/>
    <w:rsid w:val="0099721F"/>
    <w:rsid w:val="009A1C31"/>
    <w:rsid w:val="009A295C"/>
    <w:rsid w:val="009A5139"/>
    <w:rsid w:val="009A59B6"/>
    <w:rsid w:val="009B36A7"/>
    <w:rsid w:val="009B65E3"/>
    <w:rsid w:val="009B72B3"/>
    <w:rsid w:val="009C1B6A"/>
    <w:rsid w:val="009C20D6"/>
    <w:rsid w:val="009D1A8F"/>
    <w:rsid w:val="009D24F6"/>
    <w:rsid w:val="009D4E29"/>
    <w:rsid w:val="009D7B44"/>
    <w:rsid w:val="009E0435"/>
    <w:rsid w:val="009E4AF2"/>
    <w:rsid w:val="009F352B"/>
    <w:rsid w:val="009F3C23"/>
    <w:rsid w:val="009F4675"/>
    <w:rsid w:val="009F4DD7"/>
    <w:rsid w:val="009F5692"/>
    <w:rsid w:val="00A1130F"/>
    <w:rsid w:val="00A133B4"/>
    <w:rsid w:val="00A1764C"/>
    <w:rsid w:val="00A177D5"/>
    <w:rsid w:val="00A228CD"/>
    <w:rsid w:val="00A24399"/>
    <w:rsid w:val="00A26DB2"/>
    <w:rsid w:val="00A53E50"/>
    <w:rsid w:val="00A54E8B"/>
    <w:rsid w:val="00A57DEE"/>
    <w:rsid w:val="00A62951"/>
    <w:rsid w:val="00A64BEA"/>
    <w:rsid w:val="00A6584B"/>
    <w:rsid w:val="00A65C33"/>
    <w:rsid w:val="00A7412B"/>
    <w:rsid w:val="00A76313"/>
    <w:rsid w:val="00A77D18"/>
    <w:rsid w:val="00A81CDF"/>
    <w:rsid w:val="00A8522A"/>
    <w:rsid w:val="00A960BA"/>
    <w:rsid w:val="00AA10E5"/>
    <w:rsid w:val="00AA142A"/>
    <w:rsid w:val="00AA16CC"/>
    <w:rsid w:val="00AA6EB2"/>
    <w:rsid w:val="00AB2487"/>
    <w:rsid w:val="00AB3395"/>
    <w:rsid w:val="00AC18B4"/>
    <w:rsid w:val="00AC366C"/>
    <w:rsid w:val="00AD1879"/>
    <w:rsid w:val="00AD1BEC"/>
    <w:rsid w:val="00AE330D"/>
    <w:rsid w:val="00AE3831"/>
    <w:rsid w:val="00AF1FEF"/>
    <w:rsid w:val="00AF6CC0"/>
    <w:rsid w:val="00B0023F"/>
    <w:rsid w:val="00B01279"/>
    <w:rsid w:val="00B030E6"/>
    <w:rsid w:val="00B0531C"/>
    <w:rsid w:val="00B26FB1"/>
    <w:rsid w:val="00B312AC"/>
    <w:rsid w:val="00B31697"/>
    <w:rsid w:val="00B359F4"/>
    <w:rsid w:val="00B40F0B"/>
    <w:rsid w:val="00B42CCC"/>
    <w:rsid w:val="00B45C99"/>
    <w:rsid w:val="00B46AEA"/>
    <w:rsid w:val="00B47A80"/>
    <w:rsid w:val="00B500B1"/>
    <w:rsid w:val="00B54146"/>
    <w:rsid w:val="00B551AC"/>
    <w:rsid w:val="00B55EDB"/>
    <w:rsid w:val="00B57B22"/>
    <w:rsid w:val="00B600A1"/>
    <w:rsid w:val="00B7388A"/>
    <w:rsid w:val="00B767E2"/>
    <w:rsid w:val="00B76EF5"/>
    <w:rsid w:val="00B81830"/>
    <w:rsid w:val="00B879D1"/>
    <w:rsid w:val="00B94C6A"/>
    <w:rsid w:val="00B96B22"/>
    <w:rsid w:val="00BA0690"/>
    <w:rsid w:val="00BA32DB"/>
    <w:rsid w:val="00BB27DB"/>
    <w:rsid w:val="00BC2130"/>
    <w:rsid w:val="00BC2636"/>
    <w:rsid w:val="00BC616E"/>
    <w:rsid w:val="00BD65BA"/>
    <w:rsid w:val="00BE3F04"/>
    <w:rsid w:val="00BE3FE8"/>
    <w:rsid w:val="00BE593C"/>
    <w:rsid w:val="00BE6187"/>
    <w:rsid w:val="00C00A96"/>
    <w:rsid w:val="00C024B2"/>
    <w:rsid w:val="00C0518A"/>
    <w:rsid w:val="00C052B2"/>
    <w:rsid w:val="00C12A58"/>
    <w:rsid w:val="00C13C46"/>
    <w:rsid w:val="00C15765"/>
    <w:rsid w:val="00C21A9A"/>
    <w:rsid w:val="00C21D18"/>
    <w:rsid w:val="00C23B04"/>
    <w:rsid w:val="00C25A11"/>
    <w:rsid w:val="00C3088D"/>
    <w:rsid w:val="00C30C57"/>
    <w:rsid w:val="00C410B7"/>
    <w:rsid w:val="00C41A51"/>
    <w:rsid w:val="00C41CFB"/>
    <w:rsid w:val="00C44D3D"/>
    <w:rsid w:val="00C573C5"/>
    <w:rsid w:val="00C61EE3"/>
    <w:rsid w:val="00C63ED6"/>
    <w:rsid w:val="00C716CD"/>
    <w:rsid w:val="00C721AC"/>
    <w:rsid w:val="00C74800"/>
    <w:rsid w:val="00C75785"/>
    <w:rsid w:val="00C76002"/>
    <w:rsid w:val="00C80612"/>
    <w:rsid w:val="00C85B73"/>
    <w:rsid w:val="00C87BB2"/>
    <w:rsid w:val="00C93BB8"/>
    <w:rsid w:val="00C9735C"/>
    <w:rsid w:val="00CA22C9"/>
    <w:rsid w:val="00CA2642"/>
    <w:rsid w:val="00CA4A72"/>
    <w:rsid w:val="00CA5B51"/>
    <w:rsid w:val="00CB22AC"/>
    <w:rsid w:val="00CB5CC6"/>
    <w:rsid w:val="00CC0730"/>
    <w:rsid w:val="00CC4D9C"/>
    <w:rsid w:val="00CC68AF"/>
    <w:rsid w:val="00CD2CBE"/>
    <w:rsid w:val="00CD64AA"/>
    <w:rsid w:val="00CE0524"/>
    <w:rsid w:val="00CE2CC3"/>
    <w:rsid w:val="00CE4CA2"/>
    <w:rsid w:val="00D07844"/>
    <w:rsid w:val="00D10285"/>
    <w:rsid w:val="00D1185B"/>
    <w:rsid w:val="00D1298B"/>
    <w:rsid w:val="00D12CF9"/>
    <w:rsid w:val="00D13CA7"/>
    <w:rsid w:val="00D1493A"/>
    <w:rsid w:val="00D24086"/>
    <w:rsid w:val="00D3135C"/>
    <w:rsid w:val="00D31FDB"/>
    <w:rsid w:val="00D37B8C"/>
    <w:rsid w:val="00D4041D"/>
    <w:rsid w:val="00D43D46"/>
    <w:rsid w:val="00D45A8A"/>
    <w:rsid w:val="00D46793"/>
    <w:rsid w:val="00D541AE"/>
    <w:rsid w:val="00D63599"/>
    <w:rsid w:val="00D6368E"/>
    <w:rsid w:val="00D64390"/>
    <w:rsid w:val="00D64D5D"/>
    <w:rsid w:val="00D65E4F"/>
    <w:rsid w:val="00D80315"/>
    <w:rsid w:val="00D814E5"/>
    <w:rsid w:val="00D85B65"/>
    <w:rsid w:val="00D85DB4"/>
    <w:rsid w:val="00D95CEC"/>
    <w:rsid w:val="00DA0577"/>
    <w:rsid w:val="00DA081C"/>
    <w:rsid w:val="00DA6009"/>
    <w:rsid w:val="00DA7659"/>
    <w:rsid w:val="00DB08AA"/>
    <w:rsid w:val="00DB4D8E"/>
    <w:rsid w:val="00DC0C0D"/>
    <w:rsid w:val="00DC21F3"/>
    <w:rsid w:val="00DC4747"/>
    <w:rsid w:val="00DD6335"/>
    <w:rsid w:val="00DE058D"/>
    <w:rsid w:val="00DE13DF"/>
    <w:rsid w:val="00DE69B2"/>
    <w:rsid w:val="00DF2BF9"/>
    <w:rsid w:val="00DF65B4"/>
    <w:rsid w:val="00DF6672"/>
    <w:rsid w:val="00E01A87"/>
    <w:rsid w:val="00E03D6F"/>
    <w:rsid w:val="00E07A06"/>
    <w:rsid w:val="00E176C0"/>
    <w:rsid w:val="00E1776C"/>
    <w:rsid w:val="00E20085"/>
    <w:rsid w:val="00E20E04"/>
    <w:rsid w:val="00E22023"/>
    <w:rsid w:val="00E2362D"/>
    <w:rsid w:val="00E25B45"/>
    <w:rsid w:val="00E30140"/>
    <w:rsid w:val="00E35D9F"/>
    <w:rsid w:val="00E40CE0"/>
    <w:rsid w:val="00E46938"/>
    <w:rsid w:val="00E47D47"/>
    <w:rsid w:val="00E5286E"/>
    <w:rsid w:val="00E56AB8"/>
    <w:rsid w:val="00E64E00"/>
    <w:rsid w:val="00E74C5D"/>
    <w:rsid w:val="00E84471"/>
    <w:rsid w:val="00E853C3"/>
    <w:rsid w:val="00E85574"/>
    <w:rsid w:val="00E91B84"/>
    <w:rsid w:val="00E92231"/>
    <w:rsid w:val="00EA09A9"/>
    <w:rsid w:val="00EA40AE"/>
    <w:rsid w:val="00EA43AA"/>
    <w:rsid w:val="00EB30EE"/>
    <w:rsid w:val="00EB32AF"/>
    <w:rsid w:val="00EC259A"/>
    <w:rsid w:val="00EC3AA5"/>
    <w:rsid w:val="00EC43F8"/>
    <w:rsid w:val="00EC5390"/>
    <w:rsid w:val="00EC55CE"/>
    <w:rsid w:val="00EE2D84"/>
    <w:rsid w:val="00EE487A"/>
    <w:rsid w:val="00EE59DF"/>
    <w:rsid w:val="00EF2689"/>
    <w:rsid w:val="00EF65F8"/>
    <w:rsid w:val="00F058B8"/>
    <w:rsid w:val="00F1255C"/>
    <w:rsid w:val="00F16770"/>
    <w:rsid w:val="00F40E68"/>
    <w:rsid w:val="00F45CB7"/>
    <w:rsid w:val="00F47D01"/>
    <w:rsid w:val="00F56E0C"/>
    <w:rsid w:val="00F61431"/>
    <w:rsid w:val="00F76AB1"/>
    <w:rsid w:val="00F805F4"/>
    <w:rsid w:val="00F80618"/>
    <w:rsid w:val="00F82EF8"/>
    <w:rsid w:val="00FA497B"/>
    <w:rsid w:val="00FB0DD9"/>
    <w:rsid w:val="00FB7CD5"/>
    <w:rsid w:val="00FC14E6"/>
    <w:rsid w:val="00FD169C"/>
    <w:rsid w:val="00FD21ED"/>
    <w:rsid w:val="00FD7B80"/>
    <w:rsid w:val="00FE0795"/>
    <w:rsid w:val="00FE102E"/>
    <w:rsid w:val="00FE2A1A"/>
    <w:rsid w:val="00FE43A1"/>
    <w:rsid w:val="00FF1D58"/>
    <w:rsid w:val="00FF2619"/>
    <w:rsid w:val="00FF37AA"/>
    <w:rsid w:val="00FF4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3D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2AC"/>
    <w:pPr>
      <w:spacing w:after="200" w:line="276" w:lineRule="auto"/>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Pbody">
    <w:name w:val="MASP body"/>
    <w:basedOn w:val="Normal"/>
    <w:qFormat/>
    <w:rsid w:val="00C00A96"/>
  </w:style>
  <w:style w:type="paragraph" w:customStyle="1" w:styleId="MSAPCoverPage">
    <w:name w:val="MSAP Cover Page"/>
    <w:basedOn w:val="Normal"/>
    <w:qFormat/>
    <w:rsid w:val="00C00A96"/>
    <w:pPr>
      <w:pageBreakBefore/>
      <w:spacing w:after="0" w:line="240" w:lineRule="auto"/>
      <w:jc w:val="center"/>
    </w:pPr>
    <w:rPr>
      <w:rFonts w:asciiTheme="majorHAnsi" w:hAnsiTheme="majorHAnsi"/>
      <w:caps/>
      <w:sz w:val="72"/>
      <w:szCs w:val="72"/>
    </w:rPr>
  </w:style>
  <w:style w:type="paragraph" w:customStyle="1" w:styleId="MSAPFooter">
    <w:name w:val="MSAP Footer"/>
    <w:basedOn w:val="Normal"/>
    <w:qFormat/>
    <w:rsid w:val="00C00A96"/>
    <w:pPr>
      <w:tabs>
        <w:tab w:val="center" w:pos="4680"/>
        <w:tab w:val="right" w:pos="9900"/>
      </w:tabs>
      <w:spacing w:after="0" w:line="240" w:lineRule="auto"/>
      <w:ind w:left="-450" w:right="-540"/>
    </w:pPr>
    <w:rPr>
      <w:rFonts w:eastAsia="Cambria" w:cs="Arial"/>
      <w:noProof/>
      <w:color w:val="FFFFFF"/>
      <w:sz w:val="24"/>
      <w:szCs w:val="24"/>
    </w:rPr>
  </w:style>
  <w:style w:type="paragraph" w:customStyle="1" w:styleId="MSAPHeader1">
    <w:name w:val="MSAP Header 1"/>
    <w:basedOn w:val="Normal"/>
    <w:next w:val="MASPbody"/>
    <w:qFormat/>
    <w:rsid w:val="00C00A96"/>
    <w:pPr>
      <w:keepNext/>
      <w:autoSpaceDE w:val="0"/>
      <w:autoSpaceDN w:val="0"/>
      <w:adjustRightInd w:val="0"/>
      <w:spacing w:before="240" w:after="120"/>
    </w:pPr>
    <w:rPr>
      <w:rFonts w:eastAsia="Cambria" w:cs="Times New Roman"/>
      <w:b/>
      <w:color w:val="000000"/>
      <w:sz w:val="28"/>
    </w:rPr>
  </w:style>
  <w:style w:type="paragraph" w:customStyle="1" w:styleId="MSAPHeader2">
    <w:name w:val="MSAP Header 2"/>
    <w:basedOn w:val="Normal"/>
    <w:next w:val="MASPbody"/>
    <w:qFormat/>
    <w:rsid w:val="00C00A96"/>
    <w:pPr>
      <w:keepNext/>
    </w:pPr>
    <w:rPr>
      <w:rFonts w:asciiTheme="majorHAnsi" w:hAnsiTheme="majorHAnsi"/>
      <w:b/>
    </w:rPr>
  </w:style>
  <w:style w:type="paragraph" w:customStyle="1" w:styleId="MSAPHeader3">
    <w:name w:val="MSAP Header 3"/>
    <w:basedOn w:val="Normal"/>
    <w:next w:val="MASPbody"/>
    <w:qFormat/>
    <w:rsid w:val="00C00A96"/>
    <w:pPr>
      <w:keepNext/>
    </w:pPr>
    <w:rPr>
      <w:rFonts w:eastAsia="Calibri" w:cs="Times New Roman"/>
      <w:b/>
      <w:i/>
      <w:szCs w:val="24"/>
    </w:rPr>
  </w:style>
  <w:style w:type="paragraph" w:customStyle="1" w:styleId="MSAPHeaderTitle">
    <w:name w:val="MSAP Header Title"/>
    <w:basedOn w:val="Normal"/>
    <w:qFormat/>
    <w:rsid w:val="00C00A96"/>
    <w:pPr>
      <w:spacing w:after="0" w:line="240" w:lineRule="auto"/>
      <w:jc w:val="center"/>
    </w:pPr>
    <w:rPr>
      <w:rFonts w:asciiTheme="majorHAnsi" w:hAnsiTheme="majorHAnsi"/>
      <w:bCs/>
      <w:color w:val="FFFFFF" w:themeColor="background1"/>
      <w:sz w:val="32"/>
      <w:szCs w:val="32"/>
    </w:rPr>
  </w:style>
  <w:style w:type="paragraph" w:customStyle="1" w:styleId="MSAPTOC1">
    <w:name w:val="MSAP TOC 1"/>
    <w:basedOn w:val="Normal"/>
    <w:qFormat/>
    <w:rsid w:val="00C00A96"/>
    <w:pPr>
      <w:tabs>
        <w:tab w:val="right" w:leader="dot" w:pos="9360"/>
      </w:tabs>
      <w:spacing w:before="200" w:after="0" w:line="240" w:lineRule="auto"/>
    </w:pPr>
    <w:rPr>
      <w:rFonts w:asciiTheme="majorHAnsi" w:hAnsiTheme="majorHAnsi"/>
      <w:b/>
      <w:sz w:val="24"/>
      <w:szCs w:val="24"/>
    </w:rPr>
  </w:style>
  <w:style w:type="paragraph" w:customStyle="1" w:styleId="MSAPTOC2">
    <w:name w:val="MSAP TOC 2"/>
    <w:basedOn w:val="Normal"/>
    <w:qFormat/>
    <w:rsid w:val="00C00A96"/>
    <w:pPr>
      <w:tabs>
        <w:tab w:val="right" w:leader="dot" w:pos="9360"/>
      </w:tabs>
      <w:spacing w:after="0" w:line="240" w:lineRule="auto"/>
      <w:ind w:left="360"/>
    </w:pPr>
    <w:rPr>
      <w:rFonts w:asciiTheme="majorHAnsi" w:hAnsiTheme="majorHAnsi"/>
      <w:sz w:val="24"/>
      <w:szCs w:val="24"/>
    </w:rPr>
  </w:style>
  <w:style w:type="paragraph" w:customStyle="1" w:styleId="MSAPTOC3">
    <w:name w:val="MSAP TOC 3"/>
    <w:basedOn w:val="Normal"/>
    <w:qFormat/>
    <w:rsid w:val="00C00A96"/>
    <w:pPr>
      <w:tabs>
        <w:tab w:val="right" w:leader="dot" w:pos="9360"/>
      </w:tabs>
      <w:spacing w:after="0" w:line="280" w:lineRule="exact"/>
      <w:ind w:left="720"/>
    </w:pPr>
    <w:rPr>
      <w:rFonts w:asciiTheme="majorHAnsi" w:hAnsiTheme="majorHAnsi"/>
      <w:sz w:val="24"/>
      <w:szCs w:val="24"/>
    </w:rPr>
  </w:style>
  <w:style w:type="paragraph" w:customStyle="1" w:styleId="MSAPTOCPage">
    <w:name w:val="MSAP TOC Page"/>
    <w:basedOn w:val="Normal"/>
    <w:qFormat/>
    <w:rsid w:val="00C00A96"/>
    <w:pPr>
      <w:jc w:val="right"/>
    </w:pPr>
    <w:rPr>
      <w:rFonts w:asciiTheme="majorHAnsi" w:hAnsiTheme="majorHAnsi"/>
      <w:sz w:val="24"/>
      <w:szCs w:val="24"/>
    </w:rPr>
  </w:style>
  <w:style w:type="table" w:styleId="TableGrid">
    <w:name w:val="Table Grid"/>
    <w:basedOn w:val="TableNormal"/>
    <w:uiPriority w:val="59"/>
    <w:rsid w:val="00E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DD9"/>
    <w:pPr>
      <w:spacing w:after="120" w:line="240" w:lineRule="auto"/>
      <w:ind w:left="720"/>
    </w:pPr>
    <w:rPr>
      <w:rFonts w:eastAsia="Times New Roman" w:cs="Arial"/>
      <w:szCs w:val="20"/>
    </w:rPr>
  </w:style>
  <w:style w:type="paragraph" w:styleId="BalloonText">
    <w:name w:val="Balloon Text"/>
    <w:basedOn w:val="Normal"/>
    <w:link w:val="BalloonTextChar"/>
    <w:uiPriority w:val="99"/>
    <w:semiHidden/>
    <w:unhideWhenUsed/>
    <w:rsid w:val="00096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8D"/>
    <w:rPr>
      <w:rFonts w:ascii="Segoe UI" w:hAnsi="Segoe UI" w:cs="Segoe UI"/>
      <w:sz w:val="18"/>
      <w:szCs w:val="18"/>
    </w:rPr>
  </w:style>
  <w:style w:type="paragraph" w:styleId="Header">
    <w:name w:val="header"/>
    <w:basedOn w:val="Normal"/>
    <w:link w:val="HeaderChar"/>
    <w:uiPriority w:val="99"/>
    <w:unhideWhenUsed/>
    <w:rsid w:val="00E84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71"/>
    <w:rPr>
      <w:rFonts w:ascii="Cambria" w:hAnsi="Cambria"/>
    </w:rPr>
  </w:style>
  <w:style w:type="paragraph" w:styleId="Footer">
    <w:name w:val="footer"/>
    <w:basedOn w:val="Normal"/>
    <w:link w:val="FooterChar"/>
    <w:uiPriority w:val="99"/>
    <w:unhideWhenUsed/>
    <w:rsid w:val="00E84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71"/>
    <w:rPr>
      <w:rFonts w:ascii="Cambria" w:hAnsi="Cambria"/>
    </w:rPr>
  </w:style>
  <w:style w:type="character" w:styleId="CommentReference">
    <w:name w:val="annotation reference"/>
    <w:basedOn w:val="DefaultParagraphFont"/>
    <w:uiPriority w:val="99"/>
    <w:semiHidden/>
    <w:unhideWhenUsed/>
    <w:rsid w:val="00BB27DB"/>
    <w:rPr>
      <w:sz w:val="16"/>
      <w:szCs w:val="16"/>
    </w:rPr>
  </w:style>
  <w:style w:type="paragraph" w:styleId="CommentText">
    <w:name w:val="annotation text"/>
    <w:basedOn w:val="Normal"/>
    <w:link w:val="CommentTextChar"/>
    <w:uiPriority w:val="99"/>
    <w:unhideWhenUsed/>
    <w:rsid w:val="00BB27DB"/>
    <w:pPr>
      <w:spacing w:line="240" w:lineRule="auto"/>
    </w:pPr>
    <w:rPr>
      <w:sz w:val="20"/>
      <w:szCs w:val="20"/>
    </w:rPr>
  </w:style>
  <w:style w:type="character" w:customStyle="1" w:styleId="CommentTextChar">
    <w:name w:val="Comment Text Char"/>
    <w:basedOn w:val="DefaultParagraphFont"/>
    <w:link w:val="CommentText"/>
    <w:uiPriority w:val="99"/>
    <w:rsid w:val="00BB27DB"/>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BB27DB"/>
    <w:rPr>
      <w:b/>
      <w:bCs/>
    </w:rPr>
  </w:style>
  <w:style w:type="character" w:customStyle="1" w:styleId="CommentSubjectChar">
    <w:name w:val="Comment Subject Char"/>
    <w:basedOn w:val="CommentTextChar"/>
    <w:link w:val="CommentSubject"/>
    <w:uiPriority w:val="99"/>
    <w:semiHidden/>
    <w:rsid w:val="00BB27DB"/>
    <w:rPr>
      <w:rFonts w:ascii="Cambria" w:hAnsi="Cambria"/>
      <w:b/>
      <w:bCs/>
      <w:sz w:val="20"/>
      <w:szCs w:val="20"/>
    </w:rPr>
  </w:style>
  <w:style w:type="table" w:customStyle="1" w:styleId="TableGrid2">
    <w:name w:val="Table Grid2"/>
    <w:basedOn w:val="TableNormal"/>
    <w:next w:val="TableGrid"/>
    <w:uiPriority w:val="59"/>
    <w:rsid w:val="00491F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A3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2AC"/>
    <w:pPr>
      <w:spacing w:after="200" w:line="276" w:lineRule="auto"/>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Pbody">
    <w:name w:val="MASP body"/>
    <w:basedOn w:val="Normal"/>
    <w:qFormat/>
    <w:rsid w:val="00C00A96"/>
  </w:style>
  <w:style w:type="paragraph" w:customStyle="1" w:styleId="MSAPCoverPage">
    <w:name w:val="MSAP Cover Page"/>
    <w:basedOn w:val="Normal"/>
    <w:qFormat/>
    <w:rsid w:val="00C00A96"/>
    <w:pPr>
      <w:pageBreakBefore/>
      <w:spacing w:after="0" w:line="240" w:lineRule="auto"/>
      <w:jc w:val="center"/>
    </w:pPr>
    <w:rPr>
      <w:rFonts w:asciiTheme="majorHAnsi" w:hAnsiTheme="majorHAnsi"/>
      <w:caps/>
      <w:sz w:val="72"/>
      <w:szCs w:val="72"/>
    </w:rPr>
  </w:style>
  <w:style w:type="paragraph" w:customStyle="1" w:styleId="MSAPFooter">
    <w:name w:val="MSAP Footer"/>
    <w:basedOn w:val="Normal"/>
    <w:qFormat/>
    <w:rsid w:val="00C00A96"/>
    <w:pPr>
      <w:tabs>
        <w:tab w:val="center" w:pos="4680"/>
        <w:tab w:val="right" w:pos="9900"/>
      </w:tabs>
      <w:spacing w:after="0" w:line="240" w:lineRule="auto"/>
      <w:ind w:left="-450" w:right="-540"/>
    </w:pPr>
    <w:rPr>
      <w:rFonts w:eastAsia="Cambria" w:cs="Arial"/>
      <w:noProof/>
      <w:color w:val="FFFFFF"/>
      <w:sz w:val="24"/>
      <w:szCs w:val="24"/>
    </w:rPr>
  </w:style>
  <w:style w:type="paragraph" w:customStyle="1" w:styleId="MSAPHeader1">
    <w:name w:val="MSAP Header 1"/>
    <w:basedOn w:val="Normal"/>
    <w:next w:val="MASPbody"/>
    <w:qFormat/>
    <w:rsid w:val="00C00A96"/>
    <w:pPr>
      <w:keepNext/>
      <w:autoSpaceDE w:val="0"/>
      <w:autoSpaceDN w:val="0"/>
      <w:adjustRightInd w:val="0"/>
      <w:spacing w:before="240" w:after="120"/>
    </w:pPr>
    <w:rPr>
      <w:rFonts w:eastAsia="Cambria" w:cs="Times New Roman"/>
      <w:b/>
      <w:color w:val="000000"/>
      <w:sz w:val="28"/>
    </w:rPr>
  </w:style>
  <w:style w:type="paragraph" w:customStyle="1" w:styleId="MSAPHeader2">
    <w:name w:val="MSAP Header 2"/>
    <w:basedOn w:val="Normal"/>
    <w:next w:val="MASPbody"/>
    <w:qFormat/>
    <w:rsid w:val="00C00A96"/>
    <w:pPr>
      <w:keepNext/>
    </w:pPr>
    <w:rPr>
      <w:rFonts w:asciiTheme="majorHAnsi" w:hAnsiTheme="majorHAnsi"/>
      <w:b/>
    </w:rPr>
  </w:style>
  <w:style w:type="paragraph" w:customStyle="1" w:styleId="MSAPHeader3">
    <w:name w:val="MSAP Header 3"/>
    <w:basedOn w:val="Normal"/>
    <w:next w:val="MASPbody"/>
    <w:qFormat/>
    <w:rsid w:val="00C00A96"/>
    <w:pPr>
      <w:keepNext/>
    </w:pPr>
    <w:rPr>
      <w:rFonts w:eastAsia="Calibri" w:cs="Times New Roman"/>
      <w:b/>
      <w:i/>
      <w:szCs w:val="24"/>
    </w:rPr>
  </w:style>
  <w:style w:type="paragraph" w:customStyle="1" w:styleId="MSAPHeaderTitle">
    <w:name w:val="MSAP Header Title"/>
    <w:basedOn w:val="Normal"/>
    <w:qFormat/>
    <w:rsid w:val="00C00A96"/>
    <w:pPr>
      <w:spacing w:after="0" w:line="240" w:lineRule="auto"/>
      <w:jc w:val="center"/>
    </w:pPr>
    <w:rPr>
      <w:rFonts w:asciiTheme="majorHAnsi" w:hAnsiTheme="majorHAnsi"/>
      <w:bCs/>
      <w:color w:val="FFFFFF" w:themeColor="background1"/>
      <w:sz w:val="32"/>
      <w:szCs w:val="32"/>
    </w:rPr>
  </w:style>
  <w:style w:type="paragraph" w:customStyle="1" w:styleId="MSAPTOC1">
    <w:name w:val="MSAP TOC 1"/>
    <w:basedOn w:val="Normal"/>
    <w:qFormat/>
    <w:rsid w:val="00C00A96"/>
    <w:pPr>
      <w:tabs>
        <w:tab w:val="right" w:leader="dot" w:pos="9360"/>
      </w:tabs>
      <w:spacing w:before="200" w:after="0" w:line="240" w:lineRule="auto"/>
    </w:pPr>
    <w:rPr>
      <w:rFonts w:asciiTheme="majorHAnsi" w:hAnsiTheme="majorHAnsi"/>
      <w:b/>
      <w:sz w:val="24"/>
      <w:szCs w:val="24"/>
    </w:rPr>
  </w:style>
  <w:style w:type="paragraph" w:customStyle="1" w:styleId="MSAPTOC2">
    <w:name w:val="MSAP TOC 2"/>
    <w:basedOn w:val="Normal"/>
    <w:qFormat/>
    <w:rsid w:val="00C00A96"/>
    <w:pPr>
      <w:tabs>
        <w:tab w:val="right" w:leader="dot" w:pos="9360"/>
      </w:tabs>
      <w:spacing w:after="0" w:line="240" w:lineRule="auto"/>
      <w:ind w:left="360"/>
    </w:pPr>
    <w:rPr>
      <w:rFonts w:asciiTheme="majorHAnsi" w:hAnsiTheme="majorHAnsi"/>
      <w:sz w:val="24"/>
      <w:szCs w:val="24"/>
    </w:rPr>
  </w:style>
  <w:style w:type="paragraph" w:customStyle="1" w:styleId="MSAPTOC3">
    <w:name w:val="MSAP TOC 3"/>
    <w:basedOn w:val="Normal"/>
    <w:qFormat/>
    <w:rsid w:val="00C00A96"/>
    <w:pPr>
      <w:tabs>
        <w:tab w:val="right" w:leader="dot" w:pos="9360"/>
      </w:tabs>
      <w:spacing w:after="0" w:line="280" w:lineRule="exact"/>
      <w:ind w:left="720"/>
    </w:pPr>
    <w:rPr>
      <w:rFonts w:asciiTheme="majorHAnsi" w:hAnsiTheme="majorHAnsi"/>
      <w:sz w:val="24"/>
      <w:szCs w:val="24"/>
    </w:rPr>
  </w:style>
  <w:style w:type="paragraph" w:customStyle="1" w:styleId="MSAPTOCPage">
    <w:name w:val="MSAP TOC Page"/>
    <w:basedOn w:val="Normal"/>
    <w:qFormat/>
    <w:rsid w:val="00C00A96"/>
    <w:pPr>
      <w:jc w:val="right"/>
    </w:pPr>
    <w:rPr>
      <w:rFonts w:asciiTheme="majorHAnsi" w:hAnsiTheme="majorHAnsi"/>
      <w:sz w:val="24"/>
      <w:szCs w:val="24"/>
    </w:rPr>
  </w:style>
  <w:style w:type="table" w:styleId="TableGrid">
    <w:name w:val="Table Grid"/>
    <w:basedOn w:val="TableNormal"/>
    <w:uiPriority w:val="59"/>
    <w:rsid w:val="00E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DD9"/>
    <w:pPr>
      <w:spacing w:after="120" w:line="240" w:lineRule="auto"/>
      <w:ind w:left="720"/>
    </w:pPr>
    <w:rPr>
      <w:rFonts w:eastAsia="Times New Roman" w:cs="Arial"/>
      <w:szCs w:val="20"/>
    </w:rPr>
  </w:style>
  <w:style w:type="paragraph" w:styleId="BalloonText">
    <w:name w:val="Balloon Text"/>
    <w:basedOn w:val="Normal"/>
    <w:link w:val="BalloonTextChar"/>
    <w:uiPriority w:val="99"/>
    <w:semiHidden/>
    <w:unhideWhenUsed/>
    <w:rsid w:val="00096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8D"/>
    <w:rPr>
      <w:rFonts w:ascii="Segoe UI" w:hAnsi="Segoe UI" w:cs="Segoe UI"/>
      <w:sz w:val="18"/>
      <w:szCs w:val="18"/>
    </w:rPr>
  </w:style>
  <w:style w:type="paragraph" w:styleId="Header">
    <w:name w:val="header"/>
    <w:basedOn w:val="Normal"/>
    <w:link w:val="HeaderChar"/>
    <w:uiPriority w:val="99"/>
    <w:unhideWhenUsed/>
    <w:rsid w:val="00E84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71"/>
    <w:rPr>
      <w:rFonts w:ascii="Cambria" w:hAnsi="Cambria"/>
    </w:rPr>
  </w:style>
  <w:style w:type="paragraph" w:styleId="Footer">
    <w:name w:val="footer"/>
    <w:basedOn w:val="Normal"/>
    <w:link w:val="FooterChar"/>
    <w:uiPriority w:val="99"/>
    <w:unhideWhenUsed/>
    <w:rsid w:val="00E84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71"/>
    <w:rPr>
      <w:rFonts w:ascii="Cambria" w:hAnsi="Cambria"/>
    </w:rPr>
  </w:style>
  <w:style w:type="character" w:styleId="CommentReference">
    <w:name w:val="annotation reference"/>
    <w:basedOn w:val="DefaultParagraphFont"/>
    <w:uiPriority w:val="99"/>
    <w:semiHidden/>
    <w:unhideWhenUsed/>
    <w:rsid w:val="00BB27DB"/>
    <w:rPr>
      <w:sz w:val="16"/>
      <w:szCs w:val="16"/>
    </w:rPr>
  </w:style>
  <w:style w:type="paragraph" w:styleId="CommentText">
    <w:name w:val="annotation text"/>
    <w:basedOn w:val="Normal"/>
    <w:link w:val="CommentTextChar"/>
    <w:uiPriority w:val="99"/>
    <w:unhideWhenUsed/>
    <w:rsid w:val="00BB27DB"/>
    <w:pPr>
      <w:spacing w:line="240" w:lineRule="auto"/>
    </w:pPr>
    <w:rPr>
      <w:sz w:val="20"/>
      <w:szCs w:val="20"/>
    </w:rPr>
  </w:style>
  <w:style w:type="character" w:customStyle="1" w:styleId="CommentTextChar">
    <w:name w:val="Comment Text Char"/>
    <w:basedOn w:val="DefaultParagraphFont"/>
    <w:link w:val="CommentText"/>
    <w:uiPriority w:val="99"/>
    <w:rsid w:val="00BB27DB"/>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BB27DB"/>
    <w:rPr>
      <w:b/>
      <w:bCs/>
    </w:rPr>
  </w:style>
  <w:style w:type="character" w:customStyle="1" w:styleId="CommentSubjectChar">
    <w:name w:val="Comment Subject Char"/>
    <w:basedOn w:val="CommentTextChar"/>
    <w:link w:val="CommentSubject"/>
    <w:uiPriority w:val="99"/>
    <w:semiHidden/>
    <w:rsid w:val="00BB27DB"/>
    <w:rPr>
      <w:rFonts w:ascii="Cambria" w:hAnsi="Cambria"/>
      <w:b/>
      <w:bCs/>
      <w:sz w:val="20"/>
      <w:szCs w:val="20"/>
    </w:rPr>
  </w:style>
  <w:style w:type="table" w:customStyle="1" w:styleId="TableGrid2">
    <w:name w:val="Table Grid2"/>
    <w:basedOn w:val="TableNormal"/>
    <w:next w:val="TableGrid"/>
    <w:uiPriority w:val="59"/>
    <w:rsid w:val="00491F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A3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2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CDB23-75F9-40FA-9428-91B3C5C10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Merola</dc:creator>
  <cp:lastModifiedBy>SYSTEM</cp:lastModifiedBy>
  <cp:revision>2</cp:revision>
  <cp:lastPrinted>2018-05-15T18:07:00Z</cp:lastPrinted>
  <dcterms:created xsi:type="dcterms:W3CDTF">2019-07-17T16:23:00Z</dcterms:created>
  <dcterms:modified xsi:type="dcterms:W3CDTF">2019-07-17T16:23:00Z</dcterms:modified>
</cp:coreProperties>
</file>