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E3" w:rsidRDefault="00901BE3" w:rsidP="00901BE3">
      <w:pPr>
        <w:pStyle w:val="Heading2"/>
        <w:tabs>
          <w:tab w:val="left" w:pos="900"/>
        </w:tabs>
        <w:ind w:right="-180"/>
        <w:rPr>
          <w:sz w:val="28"/>
        </w:rPr>
      </w:pPr>
      <w:bookmarkStart w:id="0" w:name="_GoBack"/>
      <w:bookmarkEnd w:id="0"/>
      <w:r>
        <w:rPr>
          <w:sz w:val="28"/>
        </w:rPr>
        <w:t>Request for Approval under the</w:t>
      </w:r>
    </w:p>
    <w:p w:rsidR="00901BE3" w:rsidRDefault="00901BE3" w:rsidP="00901BE3">
      <w:pPr>
        <w:pStyle w:val="Heading2"/>
        <w:tabs>
          <w:tab w:val="left" w:pos="900"/>
        </w:tabs>
        <w:ind w:right="-180"/>
        <w:rPr>
          <w:sz w:val="28"/>
        </w:rPr>
      </w:pPr>
      <w:r w:rsidRPr="00F06866">
        <w:rPr>
          <w:sz w:val="28"/>
        </w:rPr>
        <w:t>“Generic Clearance for the Collection of Routine Customer Feedback”</w:t>
      </w:r>
    </w:p>
    <w:p w:rsidR="00901BE3" w:rsidRDefault="00901BE3" w:rsidP="00901BE3">
      <w:pPr>
        <w:pStyle w:val="Heading2"/>
        <w:tabs>
          <w:tab w:val="left" w:pos="900"/>
        </w:tabs>
        <w:ind w:right="-180"/>
        <w:rPr>
          <w:sz w:val="28"/>
        </w:rPr>
      </w:pPr>
      <w:r>
        <w:rPr>
          <w:sz w:val="28"/>
        </w:rPr>
        <w:t xml:space="preserve">(OMB Control Number: </w:t>
      </w:r>
      <w:r w:rsidRPr="0054005B">
        <w:rPr>
          <w:sz w:val="28"/>
        </w:rPr>
        <w:t>1880-0542</w:t>
      </w:r>
      <w:r>
        <w:rPr>
          <w:sz w:val="28"/>
        </w:rPr>
        <w:t>)</w:t>
      </w:r>
    </w:p>
    <w:p w:rsidR="00901BE3" w:rsidRPr="00DF6CDB" w:rsidRDefault="00A23317" w:rsidP="00901BE3">
      <w:pPr>
        <w:jc w:val="center"/>
      </w:pPr>
      <w:r>
        <w:t xml:space="preserve">September </w:t>
      </w:r>
      <w:r w:rsidR="001E1218">
        <w:t>6</w:t>
      </w:r>
      <w:r>
        <w:t xml:space="preserve">, </w:t>
      </w:r>
      <w:r w:rsidR="00901BE3">
        <w:t>2018</w:t>
      </w:r>
    </w:p>
    <w:p w:rsidR="0099670A" w:rsidRDefault="00901BE3" w:rsidP="00901BE3">
      <w:r>
        <w:rPr>
          <w:b/>
          <w:noProof/>
        </w:rPr>
        <mc:AlternateContent>
          <mc:Choice Requires="wps">
            <w:drawing>
              <wp:anchor distT="0" distB="0" distL="114300" distR="114300" simplePos="0" relativeHeight="251659264" behindDoc="0" locked="0" layoutInCell="0" allowOverlap="1" wp14:anchorId="4E998C3A" wp14:editId="73A57EBC">
                <wp:simplePos x="0" y="0"/>
                <wp:positionH relativeFrom="column">
                  <wp:posOffset>0</wp:posOffset>
                </wp:positionH>
                <wp:positionV relativeFrom="paragraph">
                  <wp:posOffset>0</wp:posOffset>
                </wp:positionV>
                <wp:extent cx="5943600" cy="0"/>
                <wp:effectExtent l="11430" t="9525" r="1714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434E33">
        <w:rPr>
          <w:b/>
        </w:rPr>
        <w:t>TITLE OF INFORMATION COLLECTION:</w:t>
      </w:r>
    </w:p>
    <w:p w:rsidR="00901BE3" w:rsidRPr="00DF6CDB" w:rsidRDefault="00901BE3" w:rsidP="00901BE3">
      <w:pPr>
        <w:jc w:val="center"/>
        <w:rPr>
          <w:rStyle w:val="StyleTimesNewRoman"/>
        </w:rPr>
      </w:pPr>
      <w:r w:rsidRPr="00682050">
        <w:rPr>
          <w:rStyle w:val="StyleTimesNewRoman"/>
        </w:rPr>
        <w:t>Federal Committee on Statistical Methodology (FCSM) Integrated Data Product Documentation Customer Feedback (IDPF)</w:t>
      </w:r>
    </w:p>
    <w:p w:rsidR="00901BE3" w:rsidRDefault="00901BE3" w:rsidP="00901BE3"/>
    <w:p w:rsidR="0099670A" w:rsidRDefault="00901BE3" w:rsidP="00901BE3">
      <w:pPr>
        <w:rPr>
          <w:b/>
        </w:rPr>
      </w:pPr>
      <w:r>
        <w:rPr>
          <w:b/>
        </w:rPr>
        <w:t>PURPOSE</w:t>
      </w:r>
      <w:r w:rsidRPr="009239AA">
        <w:rPr>
          <w:b/>
        </w:rPr>
        <w:t>:</w:t>
      </w:r>
    </w:p>
    <w:p w:rsidR="00901BE3" w:rsidRDefault="00901BE3" w:rsidP="00901BE3">
      <w:pPr>
        <w:spacing w:after="60"/>
      </w:pPr>
      <w:r>
        <w:t>The Federal Committee on Statistical Methodology (FCSM) is a Federal interagency committee dedicated to improving the quality of Federal statistics. The FCSM was created by the Office of Management and Budget (OMB) to inform and advise OMB and the Interagency Council on Statistical Policy (ICSP) on methodological and statistical issues that affect the quality of Federal data. As part of an initiative to improve information made available to the public about how federal statistical agencies integrate data from multiple sources into single data products, FCSM is seeking to collect information from current users of such data products about the utility of the available data documentation. Such information is essential to understanding user experiences and to improving the documentation. The combined information will be summarized in an internal government report to ICSP. This request to conduct the FCSM Integrated Data Product Documentation Customer Feedback (IDPF) survey in 2018 is being made under 1880-0542 because (1) the National Center for Education Statistics (NCES) within the U.S. Department of Education (ED) is contributing to, and will benefit directly from, the data collection effort. Additionally, respondents will be asked for feedback on products provided by: (2) the Economic Research Service (ERS) within the U.S. Department of Agriculture (USDA), (3) the Bureau of Economic Analysis (BEA) within the U.S. Department of Commerce, (4) the National Center for Science and Engineering Statistics (NCSES) within the National Science Foundation (NSF), (5) the National Center for Health Statistics (NCHS) within the Centers for Disease Control (CDC), and (6) the National Center for Veterans Analysis and Statistics (NCVAS) within the U.S. Department of Veterans Affairs (VA). Results from the survey will be combined with information provided by the agencies about the content of the documentation they make available and the resources that go into producing it.</w:t>
      </w:r>
    </w:p>
    <w:p w:rsidR="00901BE3" w:rsidRDefault="00901BE3" w:rsidP="00901BE3">
      <w:pPr>
        <w:pStyle w:val="Header"/>
        <w:tabs>
          <w:tab w:val="clear" w:pos="4320"/>
          <w:tab w:val="clear" w:pos="8640"/>
        </w:tabs>
        <w:rPr>
          <w:b/>
        </w:rPr>
      </w:pPr>
    </w:p>
    <w:p w:rsidR="0099670A" w:rsidRDefault="00901BE3" w:rsidP="00901BE3">
      <w:pPr>
        <w:pStyle w:val="Header"/>
        <w:tabs>
          <w:tab w:val="clear" w:pos="4320"/>
          <w:tab w:val="clear" w:pos="8640"/>
        </w:tabs>
      </w:pPr>
      <w:r w:rsidRPr="00434E33">
        <w:rPr>
          <w:b/>
        </w:rPr>
        <w:t>DESCRIPTION OF RESPONDENTS</w:t>
      </w:r>
      <w:r>
        <w:t>:</w:t>
      </w:r>
    </w:p>
    <w:p w:rsidR="00901BE3" w:rsidRDefault="00901BE3" w:rsidP="00901BE3">
      <w:r w:rsidRPr="005F3D4B">
        <w:t>Two versions of the IDPF survey will be used to ask respondents for feedback on data product documentation. One will be for researchers who either directly use raw data in the integrated data product or need detailed technical information about the product for their research activities. The other will be for highly informed consumers who use results based on one of the integrated data products and need information on how the product was developed to interpret the information it provides.</w:t>
      </w:r>
    </w:p>
    <w:p w:rsidR="00901BE3" w:rsidRPr="00C73B95" w:rsidRDefault="00901BE3" w:rsidP="00901BE3">
      <w:r>
        <w:t>Participating</w:t>
      </w:r>
      <w:r w:rsidRPr="004F33F0">
        <w:t xml:space="preserve"> agencies will provide lists of individuals who have used the integrated data product chosen by the agency. Identified data users will receive an e-mail from the agency indicating that they were selected to provide feedback on the documentation of the agency’s chosen product and that their participation is voluntary. The email will ask each data user to look for an invitation from the General Services Administration (GSA) to participate in the IDPF survey. GSA will then send an email invitation with details about the IDPF survey and with a live link and user-specific login information necessary to access the IDPF survey. GSA will follow-up with reminder emails and a telephone reminder prompt (though the survey will not b</w:t>
      </w:r>
      <w:r>
        <w:t>e administered over the phone).</w:t>
      </w:r>
    </w:p>
    <w:p w:rsidR="00901BE3" w:rsidRPr="004517C4" w:rsidRDefault="00901BE3" w:rsidP="00901BE3">
      <w:pPr>
        <w:pStyle w:val="Heading3"/>
        <w:rPr>
          <w:b w:val="0"/>
          <w:sz w:val="22"/>
          <w:szCs w:val="22"/>
        </w:rPr>
      </w:pPr>
    </w:p>
    <w:p w:rsidR="00901BE3" w:rsidRPr="00F06866" w:rsidRDefault="00901BE3" w:rsidP="00901BE3">
      <w:pPr>
        <w:rPr>
          <w:b/>
        </w:rPr>
      </w:pPr>
      <w:r>
        <w:rPr>
          <w:b/>
        </w:rPr>
        <w:t>TYPE OF COLLECTION:</w:t>
      </w:r>
      <w:r w:rsidRPr="00F06866">
        <w:t xml:space="preserve"> (Check one)</w:t>
      </w:r>
    </w:p>
    <w:p w:rsidR="0099670A" w:rsidRDefault="00901BE3" w:rsidP="00901BE3">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Customer Satisfaction Survey</w:t>
      </w:r>
    </w:p>
    <w:p w:rsidR="00901BE3" w:rsidRDefault="00901BE3" w:rsidP="00901BE3">
      <w:pPr>
        <w:pStyle w:val="BodyTextIndent"/>
        <w:tabs>
          <w:tab w:val="left" w:pos="360"/>
        </w:tabs>
        <w:ind w:left="0"/>
        <w:rPr>
          <w:bCs/>
          <w:sz w:val="24"/>
        </w:rPr>
      </w:pPr>
      <w:r w:rsidRPr="00F06866">
        <w:rPr>
          <w:bCs/>
          <w:sz w:val="24"/>
        </w:rPr>
        <w:t>[</w:t>
      </w:r>
      <w:r>
        <w:rPr>
          <w:bCs/>
          <w:sz w:val="24"/>
        </w:rPr>
        <w:t xml:space="preserve"> </w:t>
      </w:r>
      <w:r w:rsidRPr="00F06866">
        <w:rPr>
          <w:bCs/>
          <w:sz w:val="24"/>
        </w:rPr>
        <w:t>] Usability</w:t>
      </w:r>
      <w:r>
        <w:rPr>
          <w:bCs/>
          <w:sz w:val="24"/>
        </w:rPr>
        <w:t xml:space="preserve"> Testing (e.g., Website or Software)</w:t>
      </w:r>
      <w:r>
        <w:rPr>
          <w:bCs/>
          <w:sz w:val="24"/>
        </w:rPr>
        <w:tab/>
        <w:t>[ ] Small Discussion Group</w:t>
      </w:r>
    </w:p>
    <w:p w:rsidR="0099670A" w:rsidRDefault="00901BE3" w:rsidP="00901BE3">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w:t>
      </w:r>
      <w:r>
        <w:rPr>
          <w:bCs/>
          <w:sz w:val="24"/>
          <w:u w:val="single"/>
        </w:rPr>
        <w:t>Respondent Feedback</w:t>
      </w:r>
    </w:p>
    <w:p w:rsidR="00901BE3" w:rsidRDefault="00901BE3" w:rsidP="00901BE3">
      <w:pPr>
        <w:pStyle w:val="Header"/>
        <w:tabs>
          <w:tab w:val="clear" w:pos="4320"/>
          <w:tab w:val="clear" w:pos="8640"/>
        </w:tabs>
      </w:pPr>
    </w:p>
    <w:p w:rsidR="00901BE3" w:rsidRDefault="00901BE3" w:rsidP="00901BE3">
      <w:pPr>
        <w:rPr>
          <w:b/>
        </w:rPr>
      </w:pPr>
      <w:r>
        <w:rPr>
          <w:b/>
        </w:rPr>
        <w:lastRenderedPageBreak/>
        <w:t>CERTIFICATION:</w:t>
      </w:r>
    </w:p>
    <w:p w:rsidR="0099670A" w:rsidRDefault="00901BE3" w:rsidP="00901BE3">
      <w:r>
        <w:t>I certify the following to be true:</w:t>
      </w:r>
    </w:p>
    <w:p w:rsidR="0099670A" w:rsidRDefault="00901BE3" w:rsidP="00901BE3">
      <w:pPr>
        <w:pStyle w:val="ListParagraph"/>
        <w:numPr>
          <w:ilvl w:val="0"/>
          <w:numId w:val="14"/>
        </w:numPr>
        <w:rPr>
          <w:sz w:val="22"/>
          <w:szCs w:val="22"/>
        </w:rPr>
      </w:pPr>
      <w:r w:rsidRPr="00186CA7">
        <w:rPr>
          <w:sz w:val="22"/>
          <w:szCs w:val="22"/>
        </w:rPr>
        <w:t>The collection is voluntary.</w:t>
      </w:r>
    </w:p>
    <w:p w:rsidR="00901BE3" w:rsidRPr="00186CA7" w:rsidRDefault="00901BE3" w:rsidP="00901BE3">
      <w:pPr>
        <w:pStyle w:val="ListParagraph"/>
        <w:numPr>
          <w:ilvl w:val="0"/>
          <w:numId w:val="14"/>
        </w:numPr>
        <w:rPr>
          <w:sz w:val="22"/>
          <w:szCs w:val="22"/>
        </w:rPr>
      </w:pPr>
      <w:r w:rsidRPr="00186CA7">
        <w:rPr>
          <w:sz w:val="22"/>
          <w:szCs w:val="22"/>
        </w:rPr>
        <w:t>The collection is low-burden for respondents and low-cost for the Federal Government.</w:t>
      </w:r>
    </w:p>
    <w:p w:rsidR="0099670A" w:rsidRDefault="00901BE3" w:rsidP="00901BE3">
      <w:pPr>
        <w:pStyle w:val="ListParagraph"/>
        <w:numPr>
          <w:ilvl w:val="0"/>
          <w:numId w:val="14"/>
        </w:numPr>
        <w:rPr>
          <w:sz w:val="22"/>
          <w:szCs w:val="22"/>
        </w:rPr>
      </w:pPr>
      <w:r w:rsidRPr="00186CA7">
        <w:rPr>
          <w:sz w:val="22"/>
          <w:szCs w:val="22"/>
        </w:rPr>
        <w:t xml:space="preserve">The collection is non-controversial and does </w:t>
      </w:r>
      <w:r w:rsidRPr="00186CA7">
        <w:rPr>
          <w:sz w:val="22"/>
          <w:szCs w:val="22"/>
          <w:u w:val="single"/>
        </w:rPr>
        <w:t>not</w:t>
      </w:r>
      <w:r w:rsidRPr="00186CA7">
        <w:rPr>
          <w:sz w:val="22"/>
          <w:szCs w:val="22"/>
        </w:rPr>
        <w:t xml:space="preserve"> raise issues of concern to other federal agencies.</w:t>
      </w:r>
    </w:p>
    <w:p w:rsidR="0099670A" w:rsidRDefault="00901BE3" w:rsidP="00901BE3">
      <w:pPr>
        <w:pStyle w:val="ListParagraph"/>
        <w:numPr>
          <w:ilvl w:val="0"/>
          <w:numId w:val="14"/>
        </w:numPr>
        <w:rPr>
          <w:sz w:val="22"/>
          <w:szCs w:val="22"/>
        </w:rPr>
      </w:pPr>
      <w:r w:rsidRPr="00186CA7">
        <w:rPr>
          <w:sz w:val="22"/>
          <w:szCs w:val="22"/>
        </w:rPr>
        <w:t xml:space="preserve">The results are </w:t>
      </w:r>
      <w:r w:rsidRPr="00186CA7">
        <w:rPr>
          <w:sz w:val="22"/>
          <w:szCs w:val="22"/>
          <w:u w:val="single"/>
        </w:rPr>
        <w:t>not</w:t>
      </w:r>
      <w:r w:rsidRPr="00186CA7">
        <w:rPr>
          <w:sz w:val="22"/>
          <w:szCs w:val="22"/>
        </w:rPr>
        <w:t xml:space="preserve"> intended to be disseminated to the public.</w:t>
      </w:r>
    </w:p>
    <w:p w:rsidR="0099670A" w:rsidRDefault="00901BE3" w:rsidP="00901BE3">
      <w:pPr>
        <w:pStyle w:val="ListParagraph"/>
        <w:numPr>
          <w:ilvl w:val="0"/>
          <w:numId w:val="14"/>
        </w:numPr>
        <w:rPr>
          <w:sz w:val="22"/>
          <w:szCs w:val="22"/>
        </w:rPr>
      </w:pPr>
      <w:r w:rsidRPr="00186CA7">
        <w:rPr>
          <w:sz w:val="22"/>
          <w:szCs w:val="22"/>
        </w:rPr>
        <w:t xml:space="preserve">Information gathered will not be used for the purpose of </w:t>
      </w:r>
      <w:r w:rsidRPr="00186CA7">
        <w:rPr>
          <w:sz w:val="22"/>
          <w:szCs w:val="22"/>
          <w:u w:val="single"/>
        </w:rPr>
        <w:t>substantially</w:t>
      </w:r>
      <w:r w:rsidRPr="00186CA7">
        <w:rPr>
          <w:sz w:val="22"/>
          <w:szCs w:val="22"/>
        </w:rPr>
        <w:t xml:space="preserve"> informing </w:t>
      </w:r>
      <w:r w:rsidRPr="00186CA7">
        <w:rPr>
          <w:sz w:val="22"/>
          <w:szCs w:val="22"/>
          <w:u w:val="single"/>
        </w:rPr>
        <w:t xml:space="preserve">influential </w:t>
      </w:r>
      <w:r w:rsidRPr="00186CA7">
        <w:rPr>
          <w:sz w:val="22"/>
          <w:szCs w:val="22"/>
        </w:rPr>
        <w:t>policy decisions.</w:t>
      </w:r>
    </w:p>
    <w:p w:rsidR="00901BE3" w:rsidRPr="00186CA7" w:rsidRDefault="00901BE3" w:rsidP="00901BE3">
      <w:pPr>
        <w:pStyle w:val="ListParagraph"/>
        <w:numPr>
          <w:ilvl w:val="0"/>
          <w:numId w:val="14"/>
        </w:numPr>
        <w:rPr>
          <w:sz w:val="22"/>
          <w:szCs w:val="22"/>
        </w:rPr>
      </w:pPr>
      <w:r w:rsidRPr="00186CA7">
        <w:rPr>
          <w:sz w:val="22"/>
          <w:szCs w:val="22"/>
        </w:rPr>
        <w:t>The collection is targeted to the solicitation of opinions from respondents who have experience with the program or may have experience with the program in the future.</w:t>
      </w:r>
    </w:p>
    <w:p w:rsidR="00901BE3" w:rsidRPr="00186CA7" w:rsidRDefault="00901BE3" w:rsidP="00901BE3">
      <w:pPr>
        <w:rPr>
          <w:sz w:val="14"/>
          <w:szCs w:val="14"/>
        </w:rPr>
      </w:pPr>
    </w:p>
    <w:p w:rsidR="00901BE3" w:rsidRDefault="00901BE3" w:rsidP="00901BE3">
      <w:r>
        <w:t>Name:   Kashka Kubzdela (</w:t>
      </w:r>
      <w:hyperlink r:id="rId8" w:history="1">
        <w:r w:rsidRPr="00C93D9E">
          <w:rPr>
            <w:rStyle w:val="Hyperlink"/>
          </w:rPr>
          <w:t>kashka.kubzdela@ed.gov</w:t>
        </w:r>
      </w:hyperlink>
      <w:r>
        <w:t>)</w:t>
      </w:r>
    </w:p>
    <w:p w:rsidR="00901BE3" w:rsidRDefault="00901BE3" w:rsidP="00901BE3">
      <w:pPr>
        <w:pStyle w:val="ListParagraph"/>
        <w:ind w:left="360"/>
      </w:pPr>
    </w:p>
    <w:p w:rsidR="00901BE3" w:rsidRPr="00C86E91" w:rsidRDefault="00901BE3" w:rsidP="00901BE3">
      <w:pPr>
        <w:rPr>
          <w:b/>
        </w:rPr>
      </w:pPr>
      <w:r w:rsidRPr="00C86E91">
        <w:rPr>
          <w:b/>
        </w:rPr>
        <w:t>Personally Identifiable Information:</w:t>
      </w:r>
    </w:p>
    <w:p w:rsidR="0099670A" w:rsidRDefault="00901BE3" w:rsidP="00901BE3">
      <w:pPr>
        <w:pStyle w:val="ListParagraph"/>
        <w:numPr>
          <w:ilvl w:val="0"/>
          <w:numId w:val="18"/>
        </w:numPr>
      </w:pPr>
      <w:r>
        <w:t>Is personally identifiable information (PII) collected?  [ ] Yes  [X]  No</w:t>
      </w:r>
    </w:p>
    <w:p w:rsidR="0099670A" w:rsidRDefault="00901BE3" w:rsidP="00901BE3">
      <w:pPr>
        <w:pStyle w:val="ListParagraph"/>
        <w:numPr>
          <w:ilvl w:val="0"/>
          <w:numId w:val="18"/>
        </w:numPr>
      </w:pPr>
      <w:r>
        <w:t>If Yes, is the information that will be collected included in records that are subject to the Privacy Act of 1974?   [  ] Yes [ ] No</w:t>
      </w:r>
    </w:p>
    <w:p w:rsidR="00901BE3" w:rsidRDefault="00901BE3" w:rsidP="00901BE3">
      <w:pPr>
        <w:pStyle w:val="ListParagraph"/>
        <w:numPr>
          <w:ilvl w:val="0"/>
          <w:numId w:val="18"/>
        </w:numPr>
      </w:pPr>
      <w:r>
        <w:t>If Applicable, has a System or Records Notice been published?  [  ] Yes  [  ] No</w:t>
      </w:r>
    </w:p>
    <w:p w:rsidR="00901BE3" w:rsidRDefault="00901BE3" w:rsidP="00901BE3">
      <w:pPr>
        <w:pStyle w:val="ListParagraph"/>
        <w:ind w:left="0"/>
        <w:rPr>
          <w:b/>
        </w:rPr>
      </w:pPr>
    </w:p>
    <w:p w:rsidR="00901BE3" w:rsidRPr="00C86E91" w:rsidRDefault="00901BE3" w:rsidP="00901BE3">
      <w:pPr>
        <w:pStyle w:val="ListParagraph"/>
        <w:ind w:left="0"/>
        <w:rPr>
          <w:b/>
        </w:rPr>
      </w:pPr>
      <w:r w:rsidRPr="00354B42">
        <w:rPr>
          <w:b/>
        </w:rPr>
        <w:t>Gifts or Payments</w:t>
      </w:r>
      <w:r>
        <w:rPr>
          <w:b/>
        </w:rPr>
        <w:t>:</w:t>
      </w:r>
    </w:p>
    <w:p w:rsidR="0099670A" w:rsidRDefault="00901BE3" w:rsidP="00901BE3">
      <w:r>
        <w:t>Is an incentive (e.g., money or reimbursement of expenses, token of appreciation) provided to participants?  [ ] Yes [X] No</w:t>
      </w:r>
    </w:p>
    <w:p w:rsidR="00901BE3" w:rsidRDefault="00901BE3" w:rsidP="00901BE3">
      <w:pPr>
        <w:rPr>
          <w:b/>
        </w:rPr>
      </w:pPr>
    </w:p>
    <w:p w:rsidR="0099670A" w:rsidRDefault="00901BE3" w:rsidP="00901BE3">
      <w:r>
        <w:rPr>
          <w:b/>
        </w:rPr>
        <w:t>BURDEN HOURS</w:t>
      </w:r>
    </w:p>
    <w:p w:rsidR="00901BE3" w:rsidRPr="00B4320B" w:rsidRDefault="00901BE3" w:rsidP="00901BE3">
      <w:pPr>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1531"/>
        <w:gridCol w:w="1351"/>
        <w:gridCol w:w="1708"/>
        <w:gridCol w:w="973"/>
      </w:tblGrid>
      <w:tr w:rsidR="00901BE3" w:rsidRPr="004901E8" w:rsidTr="00C467F1">
        <w:trPr>
          <w:trHeight w:val="683"/>
        </w:trPr>
        <w:tc>
          <w:tcPr>
            <w:tcW w:w="2336" w:type="pct"/>
            <w:vAlign w:val="center"/>
          </w:tcPr>
          <w:p w:rsidR="00901BE3" w:rsidRPr="00014395" w:rsidRDefault="00901BE3" w:rsidP="00C467F1">
            <w:pPr>
              <w:rPr>
                <w:b/>
                <w:sz w:val="22"/>
                <w:szCs w:val="22"/>
              </w:rPr>
            </w:pPr>
            <w:r w:rsidRPr="00014395">
              <w:rPr>
                <w:b/>
                <w:sz w:val="22"/>
                <w:szCs w:val="22"/>
              </w:rPr>
              <w:t>Respondent Type</w:t>
            </w:r>
          </w:p>
        </w:tc>
        <w:tc>
          <w:tcPr>
            <w:tcW w:w="733" w:type="pct"/>
            <w:vAlign w:val="center"/>
          </w:tcPr>
          <w:p w:rsidR="00901BE3" w:rsidRPr="00014395" w:rsidRDefault="00901BE3" w:rsidP="00C467F1">
            <w:pPr>
              <w:rPr>
                <w:b/>
                <w:sz w:val="22"/>
                <w:szCs w:val="22"/>
              </w:rPr>
            </w:pPr>
            <w:r w:rsidRPr="00014395">
              <w:rPr>
                <w:b/>
                <w:sz w:val="22"/>
                <w:szCs w:val="22"/>
              </w:rPr>
              <w:t>Number of Respondents</w:t>
            </w:r>
          </w:p>
        </w:tc>
        <w:tc>
          <w:tcPr>
            <w:tcW w:w="647" w:type="pct"/>
            <w:vAlign w:val="center"/>
          </w:tcPr>
          <w:p w:rsidR="00901BE3" w:rsidRPr="00014395" w:rsidRDefault="00901BE3" w:rsidP="00C467F1">
            <w:pPr>
              <w:rPr>
                <w:b/>
                <w:sz w:val="22"/>
                <w:szCs w:val="22"/>
              </w:rPr>
            </w:pPr>
            <w:r w:rsidRPr="00014395">
              <w:rPr>
                <w:b/>
                <w:sz w:val="22"/>
                <w:szCs w:val="22"/>
              </w:rPr>
              <w:t>Number of Responses</w:t>
            </w:r>
          </w:p>
        </w:tc>
        <w:tc>
          <w:tcPr>
            <w:tcW w:w="818" w:type="pct"/>
            <w:vAlign w:val="center"/>
          </w:tcPr>
          <w:p w:rsidR="00901BE3" w:rsidRPr="00014395" w:rsidRDefault="00901BE3" w:rsidP="00C467F1">
            <w:pPr>
              <w:rPr>
                <w:b/>
                <w:sz w:val="22"/>
                <w:szCs w:val="22"/>
              </w:rPr>
            </w:pPr>
            <w:r w:rsidRPr="00014395">
              <w:rPr>
                <w:b/>
                <w:sz w:val="22"/>
                <w:szCs w:val="22"/>
              </w:rPr>
              <w:t>Burden Hours per Respondent</w:t>
            </w:r>
          </w:p>
        </w:tc>
        <w:tc>
          <w:tcPr>
            <w:tcW w:w="466" w:type="pct"/>
            <w:vAlign w:val="center"/>
          </w:tcPr>
          <w:p w:rsidR="00901BE3" w:rsidRPr="00014395" w:rsidRDefault="00901BE3" w:rsidP="00C467F1">
            <w:pPr>
              <w:rPr>
                <w:b/>
                <w:sz w:val="22"/>
                <w:szCs w:val="22"/>
              </w:rPr>
            </w:pPr>
            <w:r w:rsidRPr="00014395">
              <w:rPr>
                <w:b/>
                <w:sz w:val="22"/>
                <w:szCs w:val="22"/>
              </w:rPr>
              <w:t>Total Hours</w:t>
            </w:r>
          </w:p>
        </w:tc>
      </w:tr>
      <w:tr w:rsidR="00901BE3" w:rsidRPr="00E33274" w:rsidTr="00C467F1">
        <w:tc>
          <w:tcPr>
            <w:tcW w:w="2336" w:type="pct"/>
          </w:tcPr>
          <w:p w:rsidR="00901BE3" w:rsidRPr="008C6C9F" w:rsidRDefault="00901BE3" w:rsidP="00C467F1">
            <w:r w:rsidRPr="00471745">
              <w:t>Completion of survey</w:t>
            </w:r>
          </w:p>
        </w:tc>
        <w:tc>
          <w:tcPr>
            <w:tcW w:w="733" w:type="pct"/>
          </w:tcPr>
          <w:p w:rsidR="00901BE3" w:rsidRPr="00347855" w:rsidRDefault="00901BE3" w:rsidP="00A23317">
            <w:pPr>
              <w:jc w:val="center"/>
            </w:pPr>
            <w:r>
              <w:t>1</w:t>
            </w:r>
            <w:r w:rsidR="00A23317">
              <w:t>5</w:t>
            </w:r>
            <w:r>
              <w:t>0</w:t>
            </w:r>
          </w:p>
        </w:tc>
        <w:tc>
          <w:tcPr>
            <w:tcW w:w="647" w:type="pct"/>
          </w:tcPr>
          <w:p w:rsidR="00901BE3" w:rsidRPr="00347855" w:rsidRDefault="00901BE3" w:rsidP="00A23317">
            <w:pPr>
              <w:jc w:val="center"/>
            </w:pPr>
            <w:r>
              <w:t>1</w:t>
            </w:r>
            <w:r w:rsidR="00A23317">
              <w:t>5</w:t>
            </w:r>
            <w:r>
              <w:t>0</w:t>
            </w:r>
          </w:p>
        </w:tc>
        <w:tc>
          <w:tcPr>
            <w:tcW w:w="818" w:type="pct"/>
          </w:tcPr>
          <w:p w:rsidR="00901BE3" w:rsidRPr="00347855" w:rsidRDefault="00901BE3" w:rsidP="00C467F1">
            <w:pPr>
              <w:jc w:val="center"/>
            </w:pPr>
            <w:r>
              <w:t>0.5</w:t>
            </w:r>
          </w:p>
        </w:tc>
        <w:tc>
          <w:tcPr>
            <w:tcW w:w="466" w:type="pct"/>
          </w:tcPr>
          <w:p w:rsidR="00901BE3" w:rsidRDefault="00A23317" w:rsidP="00A23317">
            <w:pPr>
              <w:jc w:val="center"/>
            </w:pPr>
            <w:r>
              <w:t>75</w:t>
            </w:r>
          </w:p>
        </w:tc>
      </w:tr>
      <w:tr w:rsidR="00901BE3" w:rsidRPr="00471745" w:rsidTr="00C467F1">
        <w:tc>
          <w:tcPr>
            <w:tcW w:w="2336" w:type="pct"/>
            <w:shd w:val="clear" w:color="auto" w:fill="B8CCE4" w:themeFill="accent1" w:themeFillTint="66"/>
          </w:tcPr>
          <w:p w:rsidR="00901BE3" w:rsidRPr="00471745" w:rsidRDefault="00901BE3" w:rsidP="00C467F1">
            <w:pPr>
              <w:rPr>
                <w:b/>
                <w:sz w:val="22"/>
                <w:szCs w:val="22"/>
              </w:rPr>
            </w:pPr>
            <w:r w:rsidRPr="00471745">
              <w:rPr>
                <w:b/>
                <w:sz w:val="22"/>
                <w:szCs w:val="22"/>
              </w:rPr>
              <w:t>Total</w:t>
            </w:r>
          </w:p>
        </w:tc>
        <w:tc>
          <w:tcPr>
            <w:tcW w:w="733" w:type="pct"/>
            <w:shd w:val="clear" w:color="auto" w:fill="B8CCE4" w:themeFill="accent1" w:themeFillTint="66"/>
          </w:tcPr>
          <w:p w:rsidR="00901BE3" w:rsidRPr="00471745" w:rsidRDefault="00901BE3" w:rsidP="00A23317">
            <w:pPr>
              <w:jc w:val="center"/>
              <w:rPr>
                <w:b/>
              </w:rPr>
            </w:pPr>
            <w:r>
              <w:rPr>
                <w:b/>
              </w:rPr>
              <w:t>1</w:t>
            </w:r>
            <w:r w:rsidR="00A23317">
              <w:rPr>
                <w:b/>
              </w:rPr>
              <w:t>5</w:t>
            </w:r>
            <w:r w:rsidRPr="00471745">
              <w:rPr>
                <w:b/>
              </w:rPr>
              <w:t>0</w:t>
            </w:r>
          </w:p>
        </w:tc>
        <w:tc>
          <w:tcPr>
            <w:tcW w:w="647" w:type="pct"/>
            <w:shd w:val="clear" w:color="auto" w:fill="B8CCE4" w:themeFill="accent1" w:themeFillTint="66"/>
          </w:tcPr>
          <w:p w:rsidR="00901BE3" w:rsidRPr="00471745" w:rsidRDefault="00901BE3" w:rsidP="00A23317">
            <w:pPr>
              <w:jc w:val="center"/>
              <w:rPr>
                <w:b/>
              </w:rPr>
            </w:pPr>
            <w:r>
              <w:rPr>
                <w:b/>
              </w:rPr>
              <w:t>1</w:t>
            </w:r>
            <w:r w:rsidR="00A23317">
              <w:rPr>
                <w:b/>
              </w:rPr>
              <w:t>5</w:t>
            </w:r>
            <w:r w:rsidRPr="00471745">
              <w:rPr>
                <w:b/>
              </w:rPr>
              <w:t>0</w:t>
            </w:r>
          </w:p>
        </w:tc>
        <w:tc>
          <w:tcPr>
            <w:tcW w:w="818" w:type="pct"/>
            <w:shd w:val="clear" w:color="auto" w:fill="B8CCE4" w:themeFill="accent1" w:themeFillTint="66"/>
          </w:tcPr>
          <w:p w:rsidR="00901BE3" w:rsidRPr="00471745" w:rsidRDefault="00901BE3" w:rsidP="00C467F1">
            <w:pPr>
              <w:jc w:val="center"/>
              <w:rPr>
                <w:b/>
              </w:rPr>
            </w:pPr>
          </w:p>
        </w:tc>
        <w:tc>
          <w:tcPr>
            <w:tcW w:w="466" w:type="pct"/>
            <w:shd w:val="clear" w:color="auto" w:fill="B8CCE4" w:themeFill="accent1" w:themeFillTint="66"/>
          </w:tcPr>
          <w:p w:rsidR="00901BE3" w:rsidRPr="00471745" w:rsidRDefault="00A23317" w:rsidP="00A23317">
            <w:pPr>
              <w:jc w:val="center"/>
              <w:rPr>
                <w:b/>
              </w:rPr>
            </w:pPr>
            <w:r>
              <w:rPr>
                <w:b/>
              </w:rPr>
              <w:t>7</w:t>
            </w:r>
            <w:r w:rsidR="00901BE3">
              <w:rPr>
                <w:b/>
              </w:rPr>
              <w:t>5</w:t>
            </w:r>
          </w:p>
        </w:tc>
      </w:tr>
    </w:tbl>
    <w:p w:rsidR="00901BE3" w:rsidRDefault="00901BE3" w:rsidP="00901BE3"/>
    <w:p w:rsidR="00901BE3" w:rsidRPr="005A7C76" w:rsidRDefault="00901BE3" w:rsidP="00901BE3">
      <w:r>
        <w:rPr>
          <w:b/>
        </w:rPr>
        <w:t xml:space="preserve">FEDERAL COST:  </w:t>
      </w:r>
      <w:r>
        <w:t xml:space="preserve">The estimated annual cost to the Federal government is </w:t>
      </w:r>
      <w:r w:rsidRPr="00354B42">
        <w:t>$</w:t>
      </w:r>
      <w:r>
        <w:t>5</w:t>
      </w:r>
      <w:r w:rsidRPr="00471745">
        <w:t>,</w:t>
      </w:r>
      <w:r>
        <w:t>000.</w:t>
      </w:r>
    </w:p>
    <w:p w:rsidR="00901BE3" w:rsidRDefault="00901BE3" w:rsidP="00901BE3">
      <w:pPr>
        <w:rPr>
          <w:b/>
          <w:bCs/>
          <w:u w:val="single"/>
        </w:rPr>
      </w:pPr>
    </w:p>
    <w:p w:rsidR="00901BE3" w:rsidRDefault="00901BE3" w:rsidP="00901BE3">
      <w:pPr>
        <w:rPr>
          <w:b/>
        </w:rPr>
      </w:pPr>
      <w:r>
        <w:rPr>
          <w:b/>
        </w:rPr>
        <w:t>The selection of your targeted respondents</w:t>
      </w:r>
    </w:p>
    <w:p w:rsidR="00901BE3" w:rsidRDefault="00901BE3" w:rsidP="00901BE3">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r>
      <w:r>
        <w:tab/>
        <w:t>[ ] No</w:t>
      </w:r>
    </w:p>
    <w:p w:rsidR="00901BE3" w:rsidRDefault="00901BE3" w:rsidP="00901BE3">
      <w:pPr>
        <w:pStyle w:val="ListParagraph"/>
      </w:pPr>
    </w:p>
    <w:p w:rsidR="00901BE3" w:rsidRDefault="00901BE3" w:rsidP="00901BE3">
      <w:pPr>
        <w:pStyle w:val="NAEPOMB"/>
        <w:spacing w:after="0" w:line="240" w:lineRule="auto"/>
      </w:pPr>
      <w:r>
        <w:t xml:space="preserve">See description above, under </w:t>
      </w:r>
      <w:r w:rsidRPr="00471745">
        <w:t xml:space="preserve">Description </w:t>
      </w:r>
      <w:r>
        <w:t>o</w:t>
      </w:r>
      <w:r w:rsidRPr="00471745">
        <w:t>f Respondents</w:t>
      </w:r>
      <w:r>
        <w:t>.</w:t>
      </w:r>
    </w:p>
    <w:p w:rsidR="00901BE3" w:rsidRDefault="00901BE3" w:rsidP="00901BE3"/>
    <w:p w:rsidR="00901BE3" w:rsidRDefault="00901BE3" w:rsidP="00901BE3">
      <w:pPr>
        <w:rPr>
          <w:b/>
        </w:rPr>
      </w:pPr>
      <w:r>
        <w:rPr>
          <w:b/>
        </w:rPr>
        <w:t>Administration of the Instrument</w:t>
      </w:r>
    </w:p>
    <w:p w:rsidR="00901BE3" w:rsidRDefault="00901BE3" w:rsidP="00901BE3">
      <w:pPr>
        <w:pStyle w:val="ListParagraph"/>
        <w:numPr>
          <w:ilvl w:val="0"/>
          <w:numId w:val="17"/>
        </w:numPr>
      </w:pPr>
      <w:r>
        <w:t>How will you collect the information? (Check all that apply)</w:t>
      </w:r>
    </w:p>
    <w:p w:rsidR="0099670A" w:rsidRDefault="00901BE3" w:rsidP="00901BE3">
      <w:pPr>
        <w:ind w:left="720"/>
      </w:pPr>
      <w:r>
        <w:t>[X] Web-based or other forms of Social Media</w:t>
      </w:r>
    </w:p>
    <w:p w:rsidR="0099670A" w:rsidRDefault="00901BE3" w:rsidP="00901BE3">
      <w:pPr>
        <w:ind w:left="720"/>
      </w:pPr>
      <w:r>
        <w:t>[  ] Telephone</w:t>
      </w:r>
    </w:p>
    <w:p w:rsidR="0099670A" w:rsidRDefault="00901BE3" w:rsidP="00901BE3">
      <w:pPr>
        <w:ind w:left="720"/>
      </w:pPr>
      <w:r>
        <w:t>[  ] In-person and via WebEx</w:t>
      </w:r>
    </w:p>
    <w:p w:rsidR="0099670A" w:rsidRDefault="00901BE3" w:rsidP="00901BE3">
      <w:pPr>
        <w:ind w:left="720"/>
      </w:pPr>
      <w:r>
        <w:t>[  ] Mail</w:t>
      </w:r>
    </w:p>
    <w:p w:rsidR="00901BE3" w:rsidRDefault="00901BE3" w:rsidP="00901BE3">
      <w:pPr>
        <w:ind w:left="720"/>
      </w:pPr>
      <w:r>
        <w:t>[  ] Other, Explain   E-mail</w:t>
      </w:r>
    </w:p>
    <w:p w:rsidR="00901BE3" w:rsidRPr="004A7CE7" w:rsidRDefault="00901BE3" w:rsidP="00901BE3">
      <w:pPr>
        <w:pStyle w:val="ListParagraph"/>
        <w:numPr>
          <w:ilvl w:val="0"/>
          <w:numId w:val="17"/>
        </w:numPr>
      </w:pPr>
      <w:r>
        <w:t>Will interviewers or facilitators be used?  [  ] Yes [X] No</w:t>
      </w:r>
    </w:p>
    <w:p w:rsidR="005E714A" w:rsidRPr="00901BE3" w:rsidRDefault="005E714A" w:rsidP="00901BE3"/>
    <w:sectPr w:rsidR="005E714A" w:rsidRPr="00901BE3" w:rsidSect="00B4320B">
      <w:footerReference w:type="default" r:id="rId9"/>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97B" w:rsidRDefault="00E1297B">
      <w:r>
        <w:separator/>
      </w:r>
    </w:p>
  </w:endnote>
  <w:endnote w:type="continuationSeparator" w:id="0">
    <w:p w:rsidR="00E1297B" w:rsidRDefault="00E1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A25A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97B" w:rsidRDefault="00E1297B">
      <w:r>
        <w:separator/>
      </w:r>
    </w:p>
  </w:footnote>
  <w:footnote w:type="continuationSeparator" w:id="0">
    <w:p w:rsidR="00E1297B" w:rsidRDefault="00E12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14395"/>
    <w:rsid w:val="00023A57"/>
    <w:rsid w:val="00036CA2"/>
    <w:rsid w:val="00047A64"/>
    <w:rsid w:val="00067329"/>
    <w:rsid w:val="0008138E"/>
    <w:rsid w:val="000A205C"/>
    <w:rsid w:val="000B2838"/>
    <w:rsid w:val="000C3C86"/>
    <w:rsid w:val="000D1DF8"/>
    <w:rsid w:val="000D44CA"/>
    <w:rsid w:val="000E200B"/>
    <w:rsid w:val="000F55B2"/>
    <w:rsid w:val="000F68BE"/>
    <w:rsid w:val="001355CB"/>
    <w:rsid w:val="001459B5"/>
    <w:rsid w:val="001651C1"/>
    <w:rsid w:val="00182A3B"/>
    <w:rsid w:val="00186CA7"/>
    <w:rsid w:val="001927A4"/>
    <w:rsid w:val="00194AC6"/>
    <w:rsid w:val="001A23B0"/>
    <w:rsid w:val="001A25CC"/>
    <w:rsid w:val="001A416F"/>
    <w:rsid w:val="001B0AAA"/>
    <w:rsid w:val="001B61DE"/>
    <w:rsid w:val="001C39F7"/>
    <w:rsid w:val="001D6726"/>
    <w:rsid w:val="001E1218"/>
    <w:rsid w:val="001F184E"/>
    <w:rsid w:val="0020139B"/>
    <w:rsid w:val="00202A20"/>
    <w:rsid w:val="00221809"/>
    <w:rsid w:val="00224380"/>
    <w:rsid w:val="00237B48"/>
    <w:rsid w:val="0024521E"/>
    <w:rsid w:val="00246E6A"/>
    <w:rsid w:val="00263C3D"/>
    <w:rsid w:val="00274D0B"/>
    <w:rsid w:val="00282CC0"/>
    <w:rsid w:val="002A0EE6"/>
    <w:rsid w:val="002B3C95"/>
    <w:rsid w:val="002C2BCD"/>
    <w:rsid w:val="002D0B92"/>
    <w:rsid w:val="002D6C4B"/>
    <w:rsid w:val="002E0515"/>
    <w:rsid w:val="002E26F9"/>
    <w:rsid w:val="00353D15"/>
    <w:rsid w:val="00354B42"/>
    <w:rsid w:val="003727F6"/>
    <w:rsid w:val="003729A6"/>
    <w:rsid w:val="00377CDC"/>
    <w:rsid w:val="003D5BBE"/>
    <w:rsid w:val="003E3C61"/>
    <w:rsid w:val="003F1C5B"/>
    <w:rsid w:val="0040053A"/>
    <w:rsid w:val="00434E33"/>
    <w:rsid w:val="00441434"/>
    <w:rsid w:val="0045264C"/>
    <w:rsid w:val="00470A66"/>
    <w:rsid w:val="00471745"/>
    <w:rsid w:val="004876EC"/>
    <w:rsid w:val="004A7CE7"/>
    <w:rsid w:val="004C7172"/>
    <w:rsid w:val="004D6E14"/>
    <w:rsid w:val="004E0F7F"/>
    <w:rsid w:val="004F1060"/>
    <w:rsid w:val="004F4064"/>
    <w:rsid w:val="005009B0"/>
    <w:rsid w:val="00505892"/>
    <w:rsid w:val="00514298"/>
    <w:rsid w:val="00514D9D"/>
    <w:rsid w:val="0054005B"/>
    <w:rsid w:val="005A1006"/>
    <w:rsid w:val="005A7C76"/>
    <w:rsid w:val="005D6C05"/>
    <w:rsid w:val="005E714A"/>
    <w:rsid w:val="006140A0"/>
    <w:rsid w:val="00636621"/>
    <w:rsid w:val="00642B49"/>
    <w:rsid w:val="006467F4"/>
    <w:rsid w:val="00652479"/>
    <w:rsid w:val="00664226"/>
    <w:rsid w:val="006832D9"/>
    <w:rsid w:val="0069403B"/>
    <w:rsid w:val="006E4092"/>
    <w:rsid w:val="006E50AA"/>
    <w:rsid w:val="006F3DDE"/>
    <w:rsid w:val="00701479"/>
    <w:rsid w:val="00704678"/>
    <w:rsid w:val="00707462"/>
    <w:rsid w:val="00740AF2"/>
    <w:rsid w:val="007425E7"/>
    <w:rsid w:val="00764AC8"/>
    <w:rsid w:val="00767656"/>
    <w:rsid w:val="00771555"/>
    <w:rsid w:val="007A13EC"/>
    <w:rsid w:val="007B5C52"/>
    <w:rsid w:val="007C0DEF"/>
    <w:rsid w:val="007C2C4A"/>
    <w:rsid w:val="007E0D9B"/>
    <w:rsid w:val="00802607"/>
    <w:rsid w:val="008101A5"/>
    <w:rsid w:val="00822664"/>
    <w:rsid w:val="00830569"/>
    <w:rsid w:val="00843796"/>
    <w:rsid w:val="00876D3B"/>
    <w:rsid w:val="00895229"/>
    <w:rsid w:val="008D6FFC"/>
    <w:rsid w:val="008F0203"/>
    <w:rsid w:val="008F50D4"/>
    <w:rsid w:val="00901BE3"/>
    <w:rsid w:val="00901E91"/>
    <w:rsid w:val="009239AA"/>
    <w:rsid w:val="00935ADA"/>
    <w:rsid w:val="00946B6C"/>
    <w:rsid w:val="009475A5"/>
    <w:rsid w:val="00947BFF"/>
    <w:rsid w:val="00955A71"/>
    <w:rsid w:val="009607A9"/>
    <w:rsid w:val="0096108F"/>
    <w:rsid w:val="0099461E"/>
    <w:rsid w:val="0099670A"/>
    <w:rsid w:val="009B7C13"/>
    <w:rsid w:val="009C0DA0"/>
    <w:rsid w:val="009C13B9"/>
    <w:rsid w:val="009C7AF0"/>
    <w:rsid w:val="009D01A2"/>
    <w:rsid w:val="009E3B48"/>
    <w:rsid w:val="009F5923"/>
    <w:rsid w:val="00A23317"/>
    <w:rsid w:val="00A345C5"/>
    <w:rsid w:val="00A403BB"/>
    <w:rsid w:val="00A47F52"/>
    <w:rsid w:val="00A674DF"/>
    <w:rsid w:val="00A76544"/>
    <w:rsid w:val="00A83AA6"/>
    <w:rsid w:val="00A8536E"/>
    <w:rsid w:val="00A90372"/>
    <w:rsid w:val="00A9675C"/>
    <w:rsid w:val="00AE1809"/>
    <w:rsid w:val="00AF4EA5"/>
    <w:rsid w:val="00B040A0"/>
    <w:rsid w:val="00B4320B"/>
    <w:rsid w:val="00B51E36"/>
    <w:rsid w:val="00B80D76"/>
    <w:rsid w:val="00BA2105"/>
    <w:rsid w:val="00BA6C30"/>
    <w:rsid w:val="00BA7E06"/>
    <w:rsid w:val="00BB43B5"/>
    <w:rsid w:val="00BB6219"/>
    <w:rsid w:val="00BD290F"/>
    <w:rsid w:val="00C14CC4"/>
    <w:rsid w:val="00C25242"/>
    <w:rsid w:val="00C33C52"/>
    <w:rsid w:val="00C40D8B"/>
    <w:rsid w:val="00C417E5"/>
    <w:rsid w:val="00C51A43"/>
    <w:rsid w:val="00C56C25"/>
    <w:rsid w:val="00C73B95"/>
    <w:rsid w:val="00C8407A"/>
    <w:rsid w:val="00C8488C"/>
    <w:rsid w:val="00C86E91"/>
    <w:rsid w:val="00CA25A1"/>
    <w:rsid w:val="00CA2650"/>
    <w:rsid w:val="00CA64E2"/>
    <w:rsid w:val="00CA711C"/>
    <w:rsid w:val="00CB1078"/>
    <w:rsid w:val="00CC6FAF"/>
    <w:rsid w:val="00CC76AC"/>
    <w:rsid w:val="00D04914"/>
    <w:rsid w:val="00D05976"/>
    <w:rsid w:val="00D24698"/>
    <w:rsid w:val="00D6383F"/>
    <w:rsid w:val="00D75387"/>
    <w:rsid w:val="00DB4612"/>
    <w:rsid w:val="00DB59D0"/>
    <w:rsid w:val="00DC33D3"/>
    <w:rsid w:val="00DC69EA"/>
    <w:rsid w:val="00DF6CDB"/>
    <w:rsid w:val="00E1297B"/>
    <w:rsid w:val="00E26329"/>
    <w:rsid w:val="00E40B50"/>
    <w:rsid w:val="00E50293"/>
    <w:rsid w:val="00E65FFC"/>
    <w:rsid w:val="00E80951"/>
    <w:rsid w:val="00E86CC6"/>
    <w:rsid w:val="00E959FE"/>
    <w:rsid w:val="00EB56B3"/>
    <w:rsid w:val="00ED6492"/>
    <w:rsid w:val="00EF2095"/>
    <w:rsid w:val="00F01713"/>
    <w:rsid w:val="00F06866"/>
    <w:rsid w:val="00F14056"/>
    <w:rsid w:val="00F15956"/>
    <w:rsid w:val="00F2265D"/>
    <w:rsid w:val="00F24CFC"/>
    <w:rsid w:val="00F3170F"/>
    <w:rsid w:val="00F83B1E"/>
    <w:rsid w:val="00F940AD"/>
    <w:rsid w:val="00F976B0"/>
    <w:rsid w:val="00FA6DE7"/>
    <w:rsid w:val="00FC0A8E"/>
    <w:rsid w:val="00FC53D8"/>
    <w:rsid w:val="00FE2FA6"/>
    <w:rsid w:val="00FE3A58"/>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 w:type="paragraph" w:customStyle="1" w:styleId="xxmsonormal">
    <w:name w:val="x_x_msonormal"/>
    <w:basedOn w:val="Normal"/>
    <w:uiPriority w:val="99"/>
    <w:rsid w:val="007E0D9B"/>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 w:type="paragraph" w:customStyle="1" w:styleId="xxmsonormal">
    <w:name w:val="x_x_msonormal"/>
    <w:basedOn w:val="Normal"/>
    <w:uiPriority w:val="99"/>
    <w:rsid w:val="007E0D9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2018-09-06T16:31:00Z</dcterms:created>
  <dcterms:modified xsi:type="dcterms:W3CDTF">2018-09-06T16:31:00Z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2022368363</vt:i4>
  </property>
  <property fmtid="{D5CDD505-2E9C-101B-9397-08002B2CF9AE}" pid="4" name="_EmailSubject">
    <vt:lpwstr>FCSM Data Documentation Feedback 2018 (1880-0542)</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