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18</w:t>
      </w:r>
      <w:r w:rsidR="000478B5">
        <w:rPr>
          <w:sz w:val="28"/>
        </w:rPr>
        <w:t>00</w:t>
      </w:r>
      <w:r>
        <w:rPr>
          <w:sz w:val="28"/>
        </w:rPr>
        <w:t>-0</w:t>
      </w:r>
      <w:r w:rsidR="000478B5">
        <w:rPr>
          <w:sz w:val="28"/>
        </w:rPr>
        <w:t>011</w:t>
      </w:r>
      <w:r>
        <w:rPr>
          <w:sz w:val="28"/>
        </w:rPr>
        <w:t>)</w:t>
      </w:r>
    </w:p>
    <w:p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0EF75377" wp14:editId="4149A3B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89F3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7A7C7A">
        <w:t>SEA Needs Assessment- Title IV, Part A</w:t>
      </w:r>
    </w:p>
    <w:p w:rsidR="00056338" w:rsidRDefault="00056338" w:rsidP="00056338"/>
    <w:p w:rsidR="007A7C7A" w:rsidRPr="007A7C7A" w:rsidRDefault="00056338" w:rsidP="007A7C7A">
      <w:pPr>
        <w:pStyle w:val="BodyTextPostHead"/>
        <w:spacing w:line="240" w:lineRule="auto"/>
        <w:rPr>
          <w:rFonts w:ascii="Times New Roman" w:hAnsi="Times New Roman"/>
          <w:sz w:val="22"/>
          <w:szCs w:val="22"/>
        </w:rPr>
      </w:pPr>
      <w:r w:rsidRPr="00370298">
        <w:rPr>
          <w:b/>
        </w:rPr>
        <w:t xml:space="preserve">PURPOSE: </w:t>
      </w:r>
      <w:r w:rsidR="007A7C7A" w:rsidRPr="007A7C7A">
        <w:rPr>
          <w:rFonts w:ascii="Times New Roman" w:hAnsi="Times New Roman"/>
          <w:sz w:val="22"/>
          <w:szCs w:val="22"/>
        </w:rPr>
        <w:t xml:space="preserve">The National Center on Safe Supportive Learning Environments (NCSSLE) is working collaboratively with the Office of Safe and Healthy Students (OSHS) to effectively build a foundation of resources and technical assistance to support the Every Student Succeeds Act, Title IV, Part A (Title IV-A), Student Support and Academic Enrichment (SSAE) grant program’s grantees, including state educational agencies (SEAs), sub-grantees, local educational agencies (LEAs), and schools. This foundation will allow SEAs, LEAs, and schools to build their capacity to provide all students with access to a well-rounded education, improve school conditions for student learning, and improve the use of technology to support academic achievement and digital literacy of all students, while leveraging the SSAE funds to tailor their resources based on the needs of their unique student populations. </w:t>
      </w:r>
    </w:p>
    <w:p w:rsidR="007A7C7A" w:rsidRPr="00A42356" w:rsidRDefault="007A7C7A" w:rsidP="007A7C7A">
      <w:pPr>
        <w:pStyle w:val="BodyTextPostHead"/>
        <w:spacing w:line="240" w:lineRule="auto"/>
        <w:rPr>
          <w:sz w:val="22"/>
          <w:szCs w:val="22"/>
        </w:rPr>
      </w:pPr>
    </w:p>
    <w:p w:rsidR="007A7C7A" w:rsidRPr="007A7C7A" w:rsidRDefault="007A7C7A" w:rsidP="007A7C7A">
      <w:pPr>
        <w:rPr>
          <w:sz w:val="22"/>
          <w:szCs w:val="22"/>
        </w:rPr>
      </w:pPr>
      <w:r w:rsidRPr="007A7C7A">
        <w:rPr>
          <w:sz w:val="22"/>
          <w:szCs w:val="22"/>
        </w:rPr>
        <w:t>Preliminary steps in the process are to assess the needs of SEAs related to Title IV, Part A SSAE program support and implementation and to inform the development of a set of resources, training materials and technical assistance support.</w:t>
      </w:r>
    </w:p>
    <w:p w:rsidR="00056338" w:rsidRDefault="00056338" w:rsidP="00056338">
      <w:pPr>
        <w:rPr>
          <w:b/>
        </w:rPr>
      </w:pPr>
      <w:r w:rsidRPr="00370298">
        <w:rPr>
          <w:b/>
        </w:rPr>
        <w:t xml:space="preserve"> </w:t>
      </w:r>
    </w:p>
    <w:p w:rsidR="00056338" w:rsidRPr="00136EBD" w:rsidRDefault="00056338" w:rsidP="00056338"/>
    <w:p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r w:rsidR="007A7C7A">
        <w:t>SEA Title IV, Part A Coordinators or their designee</w:t>
      </w:r>
    </w:p>
    <w:p w:rsidR="00056338" w:rsidRDefault="00056338" w:rsidP="00056338">
      <w:pPr>
        <w:rPr>
          <w:b/>
        </w:rPr>
      </w:pPr>
    </w:p>
    <w:p w:rsidR="00056338" w:rsidRPr="00F06866" w:rsidRDefault="00056338" w:rsidP="00056338">
      <w:pPr>
        <w:rPr>
          <w:b/>
        </w:rPr>
      </w:pPr>
      <w:r>
        <w:rPr>
          <w:b/>
        </w:rPr>
        <w:t>TYPE OF COLLECTION:</w:t>
      </w:r>
      <w:r w:rsidRPr="00F06866">
        <w:t xml:space="preserve"> (Check one)</w:t>
      </w:r>
    </w:p>
    <w:p w:rsidR="00056338" w:rsidRPr="00434E33"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sidR="007A7C7A">
        <w:rPr>
          <w:bCs/>
          <w:sz w:val="24"/>
        </w:rPr>
        <w:t>)</w:t>
      </w:r>
      <w:r>
        <w:rPr>
          <w:bCs/>
          <w:sz w:val="24"/>
        </w:rPr>
        <w:tab/>
        <w:t>[ ] Small Discussion Group</w:t>
      </w:r>
    </w:p>
    <w:p w:rsidR="00056338" w:rsidRPr="00F06866" w:rsidRDefault="007A7C7A" w:rsidP="00056338">
      <w:pPr>
        <w:pStyle w:val="BodyTextIndent"/>
        <w:tabs>
          <w:tab w:val="left" w:pos="360"/>
        </w:tabs>
        <w:ind w:left="0"/>
        <w:rPr>
          <w:bCs/>
          <w:sz w:val="24"/>
        </w:rPr>
      </w:pPr>
      <w:r>
        <w:rPr>
          <w:bCs/>
          <w:sz w:val="24"/>
        </w:rPr>
        <w:t xml:space="preserve">[ ] </w:t>
      </w:r>
      <w:r w:rsidR="00056338">
        <w:rPr>
          <w:bCs/>
          <w:sz w:val="24"/>
        </w:rPr>
        <w:t xml:space="preserve">Focus Group  </w:t>
      </w:r>
      <w:r w:rsidR="00056338">
        <w:rPr>
          <w:bCs/>
          <w:sz w:val="24"/>
        </w:rPr>
        <w:tab/>
      </w:r>
      <w:r w:rsidR="00056338">
        <w:rPr>
          <w:bCs/>
          <w:sz w:val="24"/>
        </w:rPr>
        <w:tab/>
      </w:r>
      <w:r w:rsidR="00056338">
        <w:rPr>
          <w:bCs/>
          <w:sz w:val="24"/>
        </w:rPr>
        <w:tab/>
      </w:r>
      <w:r w:rsidR="00056338">
        <w:rPr>
          <w:bCs/>
          <w:sz w:val="24"/>
        </w:rPr>
        <w:tab/>
      </w:r>
      <w:r w:rsidR="00056338">
        <w:rPr>
          <w:bCs/>
          <w:sz w:val="24"/>
        </w:rPr>
        <w:tab/>
      </w:r>
      <w:r w:rsidR="00056338" w:rsidRPr="00F06866">
        <w:rPr>
          <w:bCs/>
          <w:sz w:val="24"/>
        </w:rPr>
        <w:t>[</w:t>
      </w:r>
      <w:r>
        <w:rPr>
          <w:bCs/>
          <w:sz w:val="24"/>
        </w:rPr>
        <w:t>X</w:t>
      </w:r>
      <w:r w:rsidR="00056338" w:rsidRPr="00F06866">
        <w:rPr>
          <w:bCs/>
          <w:sz w:val="24"/>
        </w:rPr>
        <w:t>]</w:t>
      </w:r>
      <w:r w:rsidR="00056338">
        <w:rPr>
          <w:bCs/>
          <w:sz w:val="24"/>
        </w:rPr>
        <w:t xml:space="preserve"> Other:</w:t>
      </w:r>
      <w:r>
        <w:rPr>
          <w:bCs/>
          <w:sz w:val="24"/>
          <w:u w:val="single"/>
        </w:rPr>
        <w:t xml:space="preserve"> TA Needs Assessment </w:t>
      </w:r>
    </w:p>
    <w:p w:rsidR="00056338" w:rsidRDefault="00056338" w:rsidP="00056338">
      <w:pPr>
        <w:pStyle w:val="Header"/>
        <w:tabs>
          <w:tab w:val="clear" w:pos="4320"/>
          <w:tab w:val="clear" w:pos="8640"/>
        </w:tabs>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Pr="007A7C7A" w:rsidRDefault="007A7C7A" w:rsidP="00056338">
      <w:pPr>
        <w:rPr>
          <w:u w:val="single"/>
        </w:rPr>
      </w:pPr>
      <w:r>
        <w:t xml:space="preserve">Name: </w:t>
      </w:r>
      <w:r w:rsidRPr="007A7C7A">
        <w:rPr>
          <w:u w:val="single"/>
        </w:rPr>
        <w:t>Sandra Williamson, Director, National Center on Safe Supportive Learning Environments</w:t>
      </w:r>
    </w:p>
    <w:p w:rsidR="00056338" w:rsidRDefault="00056338" w:rsidP="00056338">
      <w:pPr>
        <w:pStyle w:val="ListParagraph"/>
        <w:ind w:left="360"/>
      </w:pPr>
    </w:p>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C86E91">
        <w:rPr>
          <w:b/>
        </w:rPr>
        <w:t>Personally Identifiable Information:</w:t>
      </w:r>
    </w:p>
    <w:p w:rsidR="00056338" w:rsidRDefault="00056338" w:rsidP="00056338">
      <w:pPr>
        <w:pStyle w:val="ListParagraph"/>
        <w:numPr>
          <w:ilvl w:val="0"/>
          <w:numId w:val="4"/>
        </w:numPr>
      </w:pPr>
      <w:r>
        <w:t xml:space="preserve">Is personally identifiable information (PII) collected?  [ </w:t>
      </w:r>
      <w:r w:rsidR="007A7C7A">
        <w:t>X</w:t>
      </w:r>
      <w:r>
        <w:t xml:space="preserve">] Yes  [ ]  No </w:t>
      </w:r>
    </w:p>
    <w:p w:rsidR="00056338" w:rsidRPr="00D40301" w:rsidRDefault="00056338" w:rsidP="00056338">
      <w:pPr>
        <w:pStyle w:val="ListParagraph"/>
        <w:numPr>
          <w:ilvl w:val="0"/>
          <w:numId w:val="4"/>
        </w:numPr>
      </w:pPr>
      <w:r w:rsidRPr="00D40301">
        <w:t xml:space="preserve">If </w:t>
      </w:r>
      <w:r w:rsidR="007A7C7A" w:rsidRPr="00D40301">
        <w:t>yes</w:t>
      </w:r>
      <w:r w:rsidRPr="00D40301">
        <w:t>, is the information that will be collected included in records that are subject to the Privacy Act of 1974?   [  ] Yes [</w:t>
      </w:r>
      <w:r w:rsidR="001A2AF6" w:rsidRPr="00D40301">
        <w:t>X</w:t>
      </w:r>
      <w:r w:rsidRPr="00D40301">
        <w:t xml:space="preserve"> ] No   </w:t>
      </w:r>
    </w:p>
    <w:p w:rsidR="00056338" w:rsidRPr="00D40301" w:rsidRDefault="00056338" w:rsidP="00056338">
      <w:pPr>
        <w:pStyle w:val="ListParagraph"/>
        <w:numPr>
          <w:ilvl w:val="0"/>
          <w:numId w:val="4"/>
        </w:numPr>
      </w:pPr>
      <w:r w:rsidRPr="00D40301">
        <w:t xml:space="preserve">If Applicable, has a System or Records Notice been published?  [  ] Yes  [ </w:t>
      </w:r>
      <w:r w:rsidR="001A2AF6" w:rsidRPr="00D40301">
        <w:t>X</w:t>
      </w:r>
      <w:r w:rsidRPr="00D40301">
        <w:t xml:space="preserve"> ] No</w:t>
      </w:r>
    </w:p>
    <w:p w:rsidR="00056338" w:rsidRPr="00C86E91" w:rsidRDefault="00056338" w:rsidP="00056338">
      <w:pPr>
        <w:pStyle w:val="ListParagraph"/>
        <w:ind w:left="0"/>
        <w:rPr>
          <w:b/>
        </w:rPr>
      </w:pPr>
      <w:r>
        <w:rPr>
          <w:b/>
        </w:rPr>
        <w:t>Gifts or Payments:</w:t>
      </w:r>
    </w:p>
    <w:p w:rsidR="00056338" w:rsidRDefault="00056338" w:rsidP="00056338">
      <w:r>
        <w:t>Is an incentive (e.g., money or reimbursement of expenses, token of appreciation) provided to participants?  [  ] Yes [</w:t>
      </w:r>
      <w:r w:rsidR="007A7C7A">
        <w:t>X</w:t>
      </w:r>
      <w:r>
        <w:t xml:space="preserve">] No  </w:t>
      </w:r>
    </w:p>
    <w:p w:rsidR="00056338" w:rsidRDefault="00056338" w:rsidP="00056338">
      <w:pPr>
        <w:rPr>
          <w:b/>
        </w:rPr>
      </w:pPr>
    </w:p>
    <w:p w:rsidR="00056338" w:rsidRDefault="00056338" w:rsidP="00056338">
      <w:pPr>
        <w:rPr>
          <w:i/>
        </w:rPr>
      </w:pPr>
      <w:r>
        <w:rPr>
          <w:b/>
        </w:rPr>
        <w:t>BURDEN HOURS</w:t>
      </w:r>
      <w:r>
        <w:t xml:space="preserve"> </w:t>
      </w:r>
    </w:p>
    <w:p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rsidTr="00685D7C">
        <w:trPr>
          <w:trHeight w:val="274"/>
        </w:trPr>
        <w:tc>
          <w:tcPr>
            <w:tcW w:w="5418" w:type="dxa"/>
          </w:tcPr>
          <w:p w:rsidR="00056338" w:rsidRPr="00370298" w:rsidRDefault="00056338" w:rsidP="00685D7C">
            <w:pPr>
              <w:rPr>
                <w:b/>
              </w:rPr>
            </w:pPr>
            <w:r w:rsidRPr="00370298">
              <w:rPr>
                <w:b/>
              </w:rPr>
              <w:t xml:space="preserve">Category of Respondent </w:t>
            </w:r>
          </w:p>
        </w:tc>
        <w:tc>
          <w:tcPr>
            <w:tcW w:w="1530" w:type="dxa"/>
          </w:tcPr>
          <w:p w:rsidR="00056338" w:rsidRPr="00370298" w:rsidRDefault="00056338" w:rsidP="00685D7C">
            <w:pPr>
              <w:rPr>
                <w:b/>
              </w:rPr>
            </w:pPr>
            <w:r w:rsidRPr="00370298">
              <w:rPr>
                <w:b/>
              </w:rPr>
              <w:t>No. of Respondents</w:t>
            </w:r>
          </w:p>
        </w:tc>
        <w:tc>
          <w:tcPr>
            <w:tcW w:w="1710" w:type="dxa"/>
          </w:tcPr>
          <w:p w:rsidR="00056338" w:rsidRPr="00370298" w:rsidRDefault="00056338" w:rsidP="00685D7C">
            <w:pPr>
              <w:rPr>
                <w:b/>
              </w:rPr>
            </w:pPr>
            <w:r w:rsidRPr="00370298">
              <w:rPr>
                <w:b/>
              </w:rPr>
              <w:t>Participation Time</w:t>
            </w:r>
          </w:p>
        </w:tc>
        <w:tc>
          <w:tcPr>
            <w:tcW w:w="1003" w:type="dxa"/>
          </w:tcPr>
          <w:p w:rsidR="00056338" w:rsidRPr="00370298" w:rsidRDefault="00056338" w:rsidP="00685D7C">
            <w:pPr>
              <w:rPr>
                <w:b/>
              </w:rPr>
            </w:pPr>
            <w:r w:rsidRPr="00370298">
              <w:rPr>
                <w:b/>
              </w:rPr>
              <w:t>Burden</w:t>
            </w:r>
          </w:p>
        </w:tc>
      </w:tr>
      <w:tr w:rsidR="00056338" w:rsidRPr="007A7C7A" w:rsidTr="00685D7C">
        <w:trPr>
          <w:trHeight w:val="274"/>
        </w:trPr>
        <w:tc>
          <w:tcPr>
            <w:tcW w:w="5418" w:type="dxa"/>
          </w:tcPr>
          <w:p w:rsidR="00056338" w:rsidRPr="00370298" w:rsidRDefault="00056338" w:rsidP="00685D7C">
            <w:r w:rsidRPr="00370298">
              <w:t>Individuals or Households</w:t>
            </w:r>
          </w:p>
        </w:tc>
        <w:tc>
          <w:tcPr>
            <w:tcW w:w="1530" w:type="dxa"/>
          </w:tcPr>
          <w:p w:rsidR="00056338" w:rsidRPr="00370298" w:rsidRDefault="007A7C7A" w:rsidP="00685D7C">
            <w:r>
              <w:t>52</w:t>
            </w:r>
          </w:p>
        </w:tc>
        <w:tc>
          <w:tcPr>
            <w:tcW w:w="1710" w:type="dxa"/>
          </w:tcPr>
          <w:p w:rsidR="00056338" w:rsidRPr="00370298" w:rsidRDefault="007A7C7A" w:rsidP="00685D7C">
            <w:r>
              <w:t>15 minutes</w:t>
            </w:r>
          </w:p>
        </w:tc>
        <w:tc>
          <w:tcPr>
            <w:tcW w:w="1003" w:type="dxa"/>
          </w:tcPr>
          <w:p w:rsidR="00056338" w:rsidRPr="007A7C7A" w:rsidRDefault="001A2AF6" w:rsidP="00685D7C">
            <w:pPr>
              <w:rPr>
                <w:highlight w:val="yellow"/>
              </w:rPr>
            </w:pPr>
            <w:r>
              <w:t xml:space="preserve">13 </w:t>
            </w:r>
            <w:r w:rsidRPr="001A2AF6">
              <w:rPr>
                <w:sz w:val="20"/>
                <w:szCs w:val="20"/>
              </w:rPr>
              <w:t>hours</w:t>
            </w:r>
          </w:p>
        </w:tc>
      </w:tr>
      <w:tr w:rsidR="00056338" w:rsidTr="00685D7C">
        <w:trPr>
          <w:trHeight w:val="274"/>
        </w:trPr>
        <w:tc>
          <w:tcPr>
            <w:tcW w:w="5418" w:type="dxa"/>
          </w:tcPr>
          <w:p w:rsidR="00056338" w:rsidRPr="00370298" w:rsidRDefault="00056338" w:rsidP="00685D7C"/>
        </w:tc>
        <w:tc>
          <w:tcPr>
            <w:tcW w:w="1530" w:type="dxa"/>
          </w:tcPr>
          <w:p w:rsidR="00056338" w:rsidRPr="00370298" w:rsidRDefault="00056338" w:rsidP="00685D7C"/>
        </w:tc>
        <w:tc>
          <w:tcPr>
            <w:tcW w:w="1710" w:type="dxa"/>
          </w:tcPr>
          <w:p w:rsidR="00056338" w:rsidRPr="00370298" w:rsidRDefault="00056338" w:rsidP="00685D7C"/>
        </w:tc>
        <w:tc>
          <w:tcPr>
            <w:tcW w:w="1003" w:type="dxa"/>
          </w:tcPr>
          <w:p w:rsidR="00056338" w:rsidRPr="00370298" w:rsidRDefault="00056338" w:rsidP="00685D7C"/>
        </w:tc>
      </w:tr>
      <w:tr w:rsidR="00056338" w:rsidTr="00685D7C">
        <w:trPr>
          <w:trHeight w:val="289"/>
        </w:trPr>
        <w:tc>
          <w:tcPr>
            <w:tcW w:w="5418" w:type="dxa"/>
          </w:tcPr>
          <w:p w:rsidR="00056338" w:rsidRPr="00370298" w:rsidRDefault="00056338" w:rsidP="00685D7C">
            <w:pPr>
              <w:rPr>
                <w:b/>
              </w:rPr>
            </w:pPr>
            <w:r w:rsidRPr="00370298">
              <w:rPr>
                <w:b/>
              </w:rPr>
              <w:t>Totals</w:t>
            </w:r>
          </w:p>
        </w:tc>
        <w:tc>
          <w:tcPr>
            <w:tcW w:w="1530" w:type="dxa"/>
          </w:tcPr>
          <w:p w:rsidR="00056338" w:rsidRPr="00370298" w:rsidRDefault="00D40301" w:rsidP="00685D7C">
            <w:pPr>
              <w:rPr>
                <w:b/>
              </w:rPr>
            </w:pPr>
            <w:r>
              <w:rPr>
                <w:b/>
              </w:rPr>
              <w:t>52</w:t>
            </w:r>
          </w:p>
        </w:tc>
        <w:tc>
          <w:tcPr>
            <w:tcW w:w="1710" w:type="dxa"/>
          </w:tcPr>
          <w:p w:rsidR="00056338" w:rsidRPr="00370298" w:rsidRDefault="00D40301" w:rsidP="00685D7C">
            <w:pPr>
              <w:rPr>
                <w:b/>
              </w:rPr>
            </w:pPr>
            <w:r>
              <w:rPr>
                <w:b/>
              </w:rPr>
              <w:t>15 minutes</w:t>
            </w:r>
          </w:p>
        </w:tc>
        <w:tc>
          <w:tcPr>
            <w:tcW w:w="1003" w:type="dxa"/>
          </w:tcPr>
          <w:p w:rsidR="00056338" w:rsidRPr="00370298" w:rsidRDefault="00D40301" w:rsidP="00685D7C">
            <w:pPr>
              <w:rPr>
                <w:b/>
              </w:rPr>
            </w:pPr>
            <w:r>
              <w:rPr>
                <w:b/>
              </w:rPr>
              <w:t>13 hours</w:t>
            </w:r>
          </w:p>
        </w:tc>
      </w:tr>
    </w:tbl>
    <w:p w:rsidR="00056338" w:rsidRDefault="00056338" w:rsidP="00056338"/>
    <w:p w:rsidR="00056338" w:rsidRDefault="00056338" w:rsidP="00056338"/>
    <w:p w:rsidR="00056338" w:rsidRPr="00370298" w:rsidRDefault="00056338" w:rsidP="00056338">
      <w:pPr>
        <w:rPr>
          <w:b/>
        </w:rPr>
      </w:pPr>
      <w:r w:rsidRPr="00370298">
        <w:rPr>
          <w:b/>
        </w:rPr>
        <w:t xml:space="preserve">FEDERAL COST:  </w:t>
      </w:r>
      <w:r w:rsidRPr="00370298">
        <w:t xml:space="preserve">The estimated annual cost to the </w:t>
      </w:r>
      <w:r>
        <w:t xml:space="preserve">Federal government is </w:t>
      </w:r>
      <w:r w:rsidRPr="00D40301">
        <w:rPr>
          <w:u w:val="single"/>
        </w:rPr>
        <w:t>$</w:t>
      </w:r>
      <w:r w:rsidR="00D40301">
        <w:rPr>
          <w:u w:val="single"/>
        </w:rPr>
        <w:t>30,000.</w:t>
      </w:r>
    </w:p>
    <w:p w:rsidR="00056338" w:rsidRDefault="00056338" w:rsidP="00056338">
      <w:pPr>
        <w:rPr>
          <w:b/>
          <w:bCs/>
          <w:u w:val="single"/>
        </w:rPr>
      </w:pPr>
    </w:p>
    <w:p w:rsidR="00056338" w:rsidRDefault="00056338" w:rsidP="00056338">
      <w:pPr>
        <w:rPr>
          <w:b/>
        </w:rPr>
      </w:pPr>
      <w:r>
        <w:rPr>
          <w:b/>
          <w:bCs/>
          <w:u w:val="single"/>
        </w:rPr>
        <w:t xml:space="preserve">If you are conducting a focus group, survey, or plan to employ statistical methods, </w:t>
      </w:r>
      <w:r w:rsidR="007A7C7A">
        <w:rPr>
          <w:b/>
          <w:bCs/>
          <w:u w:val="single"/>
        </w:rPr>
        <w:t>please provide</w:t>
      </w:r>
      <w:r>
        <w:rPr>
          <w:b/>
          <w:bCs/>
          <w:u w:val="single"/>
        </w:rPr>
        <w:t xml:space="preserve"> answers to the following questions:</w:t>
      </w:r>
    </w:p>
    <w:p w:rsidR="00056338" w:rsidRDefault="00056338" w:rsidP="00056338">
      <w:pPr>
        <w:rPr>
          <w:b/>
        </w:rPr>
      </w:pPr>
    </w:p>
    <w:p w:rsidR="00056338" w:rsidRPr="00370298" w:rsidRDefault="00056338" w:rsidP="00056338">
      <w:pPr>
        <w:rPr>
          <w:b/>
        </w:rPr>
      </w:pPr>
      <w:r w:rsidRPr="00370298">
        <w:rPr>
          <w:b/>
        </w:rPr>
        <w:t>The selection of your targeted respondents</w:t>
      </w:r>
    </w:p>
    <w:p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00056338" w:rsidRPr="00370298" w:rsidRDefault="00056338" w:rsidP="00056338">
      <w:pPr>
        <w:pStyle w:val="ListParagraph"/>
        <w:ind w:left="360"/>
      </w:pPr>
      <w:r w:rsidRPr="00370298">
        <w:t>[</w:t>
      </w:r>
      <w:r w:rsidR="007A7C7A">
        <w:t>X</w:t>
      </w:r>
      <w:r w:rsidR="007A7C7A" w:rsidRPr="00370298">
        <w:t>]</w:t>
      </w:r>
      <w:r w:rsidRPr="00370298">
        <w:t xml:space="preserve"> Yes</w:t>
      </w:r>
      <w:r w:rsidRPr="00370298">
        <w:tab/>
        <w:t>[ ] No</w:t>
      </w:r>
    </w:p>
    <w:p w:rsidR="00056338" w:rsidRPr="00370298" w:rsidRDefault="00056338" w:rsidP="00056338">
      <w:pPr>
        <w:pStyle w:val="ListParagraph"/>
      </w:pPr>
    </w:p>
    <w:p w:rsidR="00056338" w:rsidRPr="0037029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rsidR="00056338" w:rsidRPr="00370298" w:rsidRDefault="00056338" w:rsidP="00056338">
      <w:pPr>
        <w:pStyle w:val="ListParagraph"/>
      </w:pPr>
    </w:p>
    <w:p w:rsidR="00056338" w:rsidRPr="00ED758A" w:rsidRDefault="007A7C7A" w:rsidP="00056338">
      <w:pPr>
        <w:rPr>
          <w:sz w:val="22"/>
          <w:szCs w:val="22"/>
        </w:rPr>
      </w:pPr>
      <w:r w:rsidRPr="00ED758A">
        <w:rPr>
          <w:sz w:val="22"/>
          <w:szCs w:val="22"/>
        </w:rPr>
        <w:t>A list of the 52 Title IV, Part A state coordinators will be provided by the OSHS/ED.</w:t>
      </w:r>
    </w:p>
    <w:p w:rsidR="00056338" w:rsidRPr="00370298" w:rsidRDefault="00056338" w:rsidP="00056338"/>
    <w:p w:rsidR="00056338" w:rsidRPr="00370298" w:rsidRDefault="00056338" w:rsidP="00056338">
      <w:pPr>
        <w:rPr>
          <w:b/>
        </w:rPr>
      </w:pPr>
      <w:r w:rsidRPr="00370298">
        <w:rPr>
          <w:b/>
        </w:rPr>
        <w:t>Administration of the Instrument</w:t>
      </w:r>
    </w:p>
    <w:p w:rsidR="00056338" w:rsidRPr="00370298" w:rsidRDefault="00056338" w:rsidP="00056338">
      <w:pPr>
        <w:pStyle w:val="ListParagraph"/>
        <w:numPr>
          <w:ilvl w:val="0"/>
          <w:numId w:val="3"/>
        </w:numPr>
      </w:pPr>
      <w:r w:rsidRPr="00370298">
        <w:t>How will you collect the information? (Check all that apply)</w:t>
      </w:r>
    </w:p>
    <w:p w:rsidR="00056338" w:rsidRPr="00370298" w:rsidRDefault="00056338" w:rsidP="00056338">
      <w:pPr>
        <w:ind w:left="720"/>
      </w:pPr>
      <w:r w:rsidRPr="00370298">
        <w:t>[</w:t>
      </w:r>
      <w:r w:rsidR="00ED758A">
        <w:t>X</w:t>
      </w:r>
      <w:r w:rsidRPr="00370298">
        <w:t xml:space="preserve">] Web-based or other forms of Social Media </w:t>
      </w:r>
    </w:p>
    <w:p w:rsidR="00056338" w:rsidRPr="00370298" w:rsidRDefault="00056338" w:rsidP="00056338">
      <w:pPr>
        <w:ind w:left="720"/>
      </w:pPr>
      <w:r w:rsidRPr="00370298">
        <w:t>[</w:t>
      </w:r>
      <w:r>
        <w:t xml:space="preserve"> </w:t>
      </w:r>
      <w:r w:rsidRPr="00370298">
        <w:t xml:space="preserve"> ] Telephone</w:t>
      </w:r>
      <w:r w:rsidRPr="00370298">
        <w:tab/>
      </w:r>
    </w:p>
    <w:p w:rsidR="00056338" w:rsidRPr="00370298" w:rsidRDefault="00056338" w:rsidP="00056338">
      <w:pPr>
        <w:ind w:left="720"/>
      </w:pPr>
      <w:r w:rsidRPr="00370298">
        <w:t>[  ] In-person</w:t>
      </w:r>
      <w:r w:rsidRPr="00370298">
        <w:tab/>
      </w:r>
    </w:p>
    <w:p w:rsidR="00056338" w:rsidRPr="00370298" w:rsidRDefault="00056338" w:rsidP="00056338">
      <w:pPr>
        <w:ind w:left="720"/>
      </w:pPr>
      <w:r w:rsidRPr="00370298">
        <w:t xml:space="preserve">[ </w:t>
      </w:r>
      <w:r>
        <w:t xml:space="preserve"> </w:t>
      </w:r>
      <w:r w:rsidRPr="00370298">
        <w:t xml:space="preserve">] Mail </w:t>
      </w:r>
    </w:p>
    <w:p w:rsidR="00056338" w:rsidRPr="00370298" w:rsidRDefault="00056338" w:rsidP="00056338">
      <w:pPr>
        <w:ind w:left="720"/>
      </w:pPr>
      <w:r w:rsidRPr="00370298">
        <w:t>[  ] Other, Explain</w:t>
      </w:r>
    </w:p>
    <w:p w:rsidR="00056338" w:rsidRPr="00370298" w:rsidRDefault="00056338" w:rsidP="00056338">
      <w:pPr>
        <w:pStyle w:val="ListParagraph"/>
        <w:numPr>
          <w:ilvl w:val="0"/>
          <w:numId w:val="3"/>
        </w:numPr>
      </w:pPr>
      <w:r w:rsidRPr="00370298">
        <w:t xml:space="preserve">Will interviewers or facilitators be used?  [  ] Yes [ </w:t>
      </w:r>
      <w:r w:rsidR="00ED758A">
        <w:t>X</w:t>
      </w:r>
      <w:r w:rsidRPr="00370298">
        <w:t xml:space="preserve"> ] No</w:t>
      </w:r>
    </w:p>
    <w:p w:rsidR="00056338" w:rsidRDefault="00056338" w:rsidP="00056338">
      <w:pPr>
        <w:pStyle w:val="ListParagraph"/>
        <w:ind w:left="360"/>
      </w:pPr>
    </w:p>
    <w:p w:rsidR="00056338" w:rsidRPr="00370298" w:rsidRDefault="00056338" w:rsidP="00056338">
      <w:pPr>
        <w:pStyle w:val="ListParagraph"/>
        <w:ind w:left="360"/>
      </w:pPr>
    </w:p>
    <w:p w:rsidR="00056338" w:rsidRPr="00370298" w:rsidRDefault="00056338" w:rsidP="00056338">
      <w:pPr>
        <w:rPr>
          <w:b/>
        </w:rPr>
      </w:pPr>
      <w:r w:rsidRPr="00370298">
        <w:rPr>
          <w:b/>
        </w:rPr>
        <w:t>Please make sure that all instruments, instructions, and scripts are submitted with the request.</w:t>
      </w:r>
    </w:p>
    <w:sectPr w:rsidR="00056338" w:rsidRPr="00370298"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5A5" w:rsidRDefault="007555A5">
      <w:r>
        <w:separator/>
      </w:r>
    </w:p>
  </w:endnote>
  <w:endnote w:type="continuationSeparator" w:id="0">
    <w:p w:rsidR="007555A5" w:rsidRDefault="0075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4D3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5A5" w:rsidRDefault="007555A5">
      <w:r>
        <w:separator/>
      </w:r>
    </w:p>
  </w:footnote>
  <w:footnote w:type="continuationSeparator" w:id="0">
    <w:p w:rsidR="007555A5" w:rsidRDefault="00755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0153A"/>
    <w:rsid w:val="000478B5"/>
    <w:rsid w:val="00056338"/>
    <w:rsid w:val="00056BF3"/>
    <w:rsid w:val="001A2AF6"/>
    <w:rsid w:val="00384D33"/>
    <w:rsid w:val="00584E5F"/>
    <w:rsid w:val="007555A5"/>
    <w:rsid w:val="007A7C7A"/>
    <w:rsid w:val="00867E06"/>
    <w:rsid w:val="00B6172C"/>
    <w:rsid w:val="00BC5E50"/>
    <w:rsid w:val="00D40301"/>
    <w:rsid w:val="00ED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2017-12-04T16:51:00Z</dcterms:created>
  <dcterms:modified xsi:type="dcterms:W3CDTF">2017-12-04T16:51:00Z</dcterms:modified>
</cp:coreProperties>
</file>