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F91" w:rsidRPr="00C56F91" w:rsidRDefault="005C4386" w:rsidP="00C56F91">
      <w:pPr>
        <w:pStyle w:val="Title"/>
        <w:rPr>
          <w:rFonts w:ascii="Times New Roman" w:hAnsi="Times New Roman"/>
        </w:rPr>
      </w:pPr>
      <w:r w:rsidRPr="00C56F91">
        <w:rPr>
          <w:rFonts w:ascii="Times New Roman" w:hAnsi="Times New Roman"/>
        </w:rPr>
        <w:t>Justification for Non-Substantive Changes</w:t>
      </w:r>
      <w:r w:rsidR="002C50A9">
        <w:rPr>
          <w:rFonts w:ascii="Times New Roman" w:hAnsi="Times New Roman"/>
        </w:rPr>
        <w:t xml:space="preserve"> for</w:t>
      </w:r>
      <w:r w:rsidR="004C100A">
        <w:rPr>
          <w:rFonts w:ascii="Times New Roman" w:hAnsi="Times New Roman"/>
        </w:rPr>
        <w:t xml:space="preserve"> Form SSA-</w:t>
      </w:r>
      <w:r w:rsidR="000E3DFA">
        <w:rPr>
          <w:rFonts w:ascii="Times New Roman" w:hAnsi="Times New Roman"/>
        </w:rPr>
        <w:t>3385</w:t>
      </w:r>
    </w:p>
    <w:p w:rsidR="00C56F91" w:rsidRPr="00C56F91" w:rsidRDefault="000E3DFA" w:rsidP="00C56F91">
      <w:pPr>
        <w:jc w:val="center"/>
        <w:rPr>
          <w:rFonts w:ascii="Times New Roman" w:hAnsi="Times New Roman"/>
          <w:b/>
        </w:rPr>
      </w:pPr>
      <w:r>
        <w:rPr>
          <w:rFonts w:ascii="Times New Roman" w:hAnsi="Times New Roman"/>
          <w:b/>
        </w:rPr>
        <w:t>REPORT OF ADULT FUNCTIONING</w:t>
      </w:r>
      <w:r w:rsidR="008C328A">
        <w:rPr>
          <w:rFonts w:ascii="Times New Roman" w:hAnsi="Times New Roman"/>
          <w:b/>
        </w:rPr>
        <w:t xml:space="preserve"> – EMPLOYER </w:t>
      </w:r>
    </w:p>
    <w:p w:rsidR="00C56F91" w:rsidRPr="00C56F91" w:rsidRDefault="00ED13A6" w:rsidP="00C56F91">
      <w:pPr>
        <w:jc w:val="center"/>
        <w:rPr>
          <w:rFonts w:ascii="Times New Roman" w:hAnsi="Times New Roman"/>
          <w:b/>
        </w:rPr>
      </w:pPr>
      <w:r>
        <w:rPr>
          <w:rFonts w:ascii="Times New Roman" w:hAnsi="Times New Roman"/>
          <w:b/>
        </w:rPr>
        <w:t xml:space="preserve">20 CFR </w:t>
      </w:r>
      <w:r w:rsidR="00D923D6">
        <w:rPr>
          <w:rFonts w:ascii="Times New Roman" w:hAnsi="Times New Roman"/>
          <w:b/>
        </w:rPr>
        <w:t>404.1512 and 20 CFR 416.912</w:t>
      </w:r>
    </w:p>
    <w:p w:rsidR="00C03EDF" w:rsidRPr="00D923D6" w:rsidRDefault="00D923D6" w:rsidP="00C56F91">
      <w:pPr>
        <w:jc w:val="center"/>
        <w:rPr>
          <w:rFonts w:ascii="Times New Roman" w:hAnsi="Times New Roman"/>
          <w:b/>
        </w:rPr>
      </w:pPr>
      <w:r>
        <w:rPr>
          <w:rFonts w:ascii="Times New Roman" w:hAnsi="Times New Roman"/>
          <w:b/>
          <w:snapToGrid w:val="0"/>
        </w:rPr>
        <w:t>OMB No. 0960-0805</w:t>
      </w:r>
    </w:p>
    <w:p w:rsidR="009775DF" w:rsidRPr="009775DF" w:rsidRDefault="009775DF" w:rsidP="009775DF">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9775DF" w:rsidRPr="00C56F91" w:rsidRDefault="00E60ECE" w:rsidP="009775DF">
      <w:pPr>
        <w:rPr>
          <w:rFonts w:ascii="Times New Roman" w:hAnsi="Times New Roman"/>
        </w:rPr>
      </w:pPr>
      <w:r>
        <w:rPr>
          <w:rFonts w:ascii="Times New Roman" w:hAnsi="Times New Roman"/>
        </w:rPr>
        <w:t xml:space="preserve">The </w:t>
      </w:r>
      <w:r w:rsidR="009775DF" w:rsidRPr="009775DF">
        <w:rPr>
          <w:rFonts w:ascii="Times New Roman" w:hAnsi="Times New Roman"/>
        </w:rPr>
        <w:t>S</w:t>
      </w:r>
      <w:r>
        <w:rPr>
          <w:rFonts w:ascii="Times New Roman" w:hAnsi="Times New Roman"/>
        </w:rPr>
        <w:t>ocial Security Administration (S</w:t>
      </w:r>
      <w:r w:rsidR="009775DF" w:rsidRPr="009775DF">
        <w:rPr>
          <w:rFonts w:ascii="Times New Roman" w:hAnsi="Times New Roman"/>
        </w:rPr>
        <w:t>SA</w:t>
      </w:r>
      <w:r>
        <w:rPr>
          <w:rFonts w:ascii="Times New Roman" w:hAnsi="Times New Roman"/>
        </w:rPr>
        <w:t>)</w:t>
      </w:r>
      <w:r w:rsidR="00C56F91">
        <w:rPr>
          <w:rFonts w:ascii="Times New Roman" w:hAnsi="Times New Roman"/>
        </w:rPr>
        <w:t xml:space="preserve"> uses Form </w:t>
      </w:r>
      <w:r w:rsidR="00D923D6">
        <w:rPr>
          <w:rFonts w:ascii="Times New Roman" w:hAnsi="Times New Roman"/>
        </w:rPr>
        <w:t xml:space="preserve">SSA-3385 </w:t>
      </w:r>
      <w:r w:rsidR="00C56F91">
        <w:rPr>
          <w:rFonts w:ascii="Times New Roman" w:hAnsi="Times New Roman"/>
        </w:rPr>
        <w:t xml:space="preserve">to </w:t>
      </w:r>
      <w:r w:rsidR="00D923D6">
        <w:rPr>
          <w:rFonts w:ascii="Times New Roman" w:hAnsi="Times New Roman"/>
        </w:rPr>
        <w:t>provide SSA with information about the employee’s day-to-day function in the work setting.</w:t>
      </w:r>
      <w:r w:rsidR="00C56F91">
        <w:rPr>
          <w:rFonts w:ascii="Times New Roman" w:hAnsi="Times New Roman"/>
        </w:rPr>
        <w:t xml:space="preserve">  </w:t>
      </w:r>
      <w:r w:rsidR="00CD5782">
        <w:rPr>
          <w:rFonts w:ascii="Times New Roman" w:hAnsi="Times New Roman"/>
        </w:rPr>
        <w:t xml:space="preserve">The respondents are claimants’ past employers.  </w:t>
      </w:r>
      <w:r w:rsidR="00C56F91">
        <w:rPr>
          <w:rFonts w:ascii="Times New Roman" w:hAnsi="Times New Roman"/>
          <w:snapToGrid w:val="0"/>
        </w:rPr>
        <w:t>Currently, the r</w:t>
      </w:r>
      <w:r>
        <w:rPr>
          <w:rFonts w:ascii="Times New Roman" w:hAnsi="Times New Roman"/>
          <w:snapToGrid w:val="0"/>
        </w:rPr>
        <w:t>espondent complete</w:t>
      </w:r>
      <w:r w:rsidR="00CD5782">
        <w:rPr>
          <w:rFonts w:ascii="Times New Roman" w:hAnsi="Times New Roman"/>
          <w:snapToGrid w:val="0"/>
        </w:rPr>
        <w:t>s</w:t>
      </w:r>
      <w:r>
        <w:rPr>
          <w:rFonts w:ascii="Times New Roman" w:hAnsi="Times New Roman"/>
          <w:snapToGrid w:val="0"/>
        </w:rPr>
        <w:t xml:space="preserve"> </w:t>
      </w:r>
      <w:r w:rsidR="00CD5782">
        <w:rPr>
          <w:rFonts w:ascii="Times New Roman" w:hAnsi="Times New Roman"/>
          <w:snapToGrid w:val="0"/>
        </w:rPr>
        <w:t xml:space="preserve">a paper </w:t>
      </w:r>
      <w:r>
        <w:rPr>
          <w:rFonts w:ascii="Times New Roman" w:hAnsi="Times New Roman"/>
          <w:snapToGrid w:val="0"/>
        </w:rPr>
        <w:t>Form SSA</w:t>
      </w:r>
      <w:r>
        <w:rPr>
          <w:rFonts w:ascii="Times New Roman" w:hAnsi="Times New Roman"/>
          <w:snapToGrid w:val="0"/>
        </w:rPr>
        <w:noBreakHyphen/>
      </w:r>
      <w:r w:rsidR="00D923D6">
        <w:rPr>
          <w:rFonts w:ascii="Times New Roman" w:hAnsi="Times New Roman"/>
          <w:snapToGrid w:val="0"/>
        </w:rPr>
        <w:t>3385</w:t>
      </w:r>
      <w:r w:rsidR="00C56F91">
        <w:rPr>
          <w:rFonts w:ascii="Times New Roman" w:hAnsi="Times New Roman"/>
          <w:snapToGrid w:val="0"/>
        </w:rPr>
        <w:t xml:space="preserve"> and mail</w:t>
      </w:r>
      <w:r w:rsidR="00CD5782">
        <w:rPr>
          <w:rFonts w:ascii="Times New Roman" w:hAnsi="Times New Roman"/>
          <w:snapToGrid w:val="0"/>
        </w:rPr>
        <w:t>s</w:t>
      </w:r>
      <w:r w:rsidR="00C56F91">
        <w:rPr>
          <w:rFonts w:ascii="Times New Roman" w:hAnsi="Times New Roman"/>
          <w:snapToGrid w:val="0"/>
        </w:rPr>
        <w:t xml:space="preserve"> it back to SSA</w:t>
      </w:r>
      <w:r w:rsidR="00C56F91">
        <w:rPr>
          <w:rFonts w:ascii="Times New Roman" w:hAnsi="Times New Roman"/>
        </w:rPr>
        <w:t xml:space="preserve">.  </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rPr>
      </w:pPr>
      <w:r w:rsidRPr="009775DF">
        <w:rPr>
          <w:rFonts w:ascii="Times New Roman" w:hAnsi="Times New Roman"/>
          <w:bCs/>
        </w:rPr>
        <w:t>SSA developed a fillabl</w:t>
      </w:r>
      <w:r w:rsidR="004C100A">
        <w:rPr>
          <w:rFonts w:ascii="Times New Roman" w:hAnsi="Times New Roman"/>
          <w:bCs/>
        </w:rPr>
        <w:t xml:space="preserve">e, printable version of the </w:t>
      </w:r>
      <w:r w:rsidR="00287924">
        <w:rPr>
          <w:rFonts w:ascii="Times New Roman" w:hAnsi="Times New Roman"/>
          <w:bCs/>
        </w:rPr>
        <w:t xml:space="preserve">SSA-3385, </w:t>
      </w:r>
      <w:r w:rsidRPr="009775DF">
        <w:rPr>
          <w:rFonts w:ascii="Times New Roman" w:hAnsi="Times New Roman"/>
          <w:bCs/>
        </w:rPr>
        <w:t xml:space="preserve">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xml:space="preserve">.  We propose the fillable PDF version as a more accessible </w:t>
      </w:r>
      <w:bookmarkStart w:id="0" w:name="_GoBack"/>
      <w:r w:rsidRPr="009775DF">
        <w:rPr>
          <w:rFonts w:ascii="Times New Roman" w:hAnsi="Times New Roman"/>
          <w:bCs/>
        </w:rPr>
        <w:t xml:space="preserve">modality.  In addition, the new fillable modality will enhance our electronic services and </w:t>
      </w:r>
      <w:bookmarkEnd w:id="0"/>
      <w:r w:rsidRPr="009775DF">
        <w:rPr>
          <w:rFonts w:ascii="Times New Roman" w:hAnsi="Times New Roman"/>
          <w:bCs/>
        </w:rPr>
        <w:t>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 xml:space="preserve">ovide Form </w:t>
      </w:r>
      <w:r w:rsidR="00287924">
        <w:rPr>
          <w:rFonts w:ascii="Times New Roman" w:hAnsi="Times New Roman"/>
          <w:bCs/>
        </w:rPr>
        <w:t xml:space="preserve">SSA-3385 </w:t>
      </w:r>
      <w:r w:rsidR="009775DF" w:rsidRPr="009775DF">
        <w:rPr>
          <w:rFonts w:ascii="Times New Roman" w:hAnsi="Times New Roman"/>
          <w:bCs/>
        </w:rPr>
        <w:t xml:space="preserve">in a fillable PDF file on our website, in place of the </w:t>
      </w:r>
      <w:r w:rsidR="00CD5782">
        <w:rPr>
          <w:rFonts w:ascii="Times New Roman" w:hAnsi="Times New Roman"/>
          <w:bCs/>
        </w:rPr>
        <w:t>paper</w:t>
      </w:r>
      <w:r w:rsidR="009775DF" w:rsidRPr="009775DF">
        <w:rPr>
          <w:rFonts w:ascii="Times New Roman" w:hAnsi="Times New Roman"/>
          <w:bCs/>
        </w:rPr>
        <w:t xml:space="preserve"> version we currently provide.  We propose to make all form entries fillable.  </w:t>
      </w:r>
    </w:p>
    <w:p w:rsidR="00E60ECE" w:rsidRDefault="00E60ECE" w:rsidP="00E60ECE">
      <w:pPr>
        <w:ind w:left="360"/>
        <w:rPr>
          <w:rFonts w:ascii="Times New Roman" w:hAnsi="Times New Roman"/>
          <w:bCs/>
        </w:rPr>
      </w:pPr>
    </w:p>
    <w:p w:rsidR="009775DF" w:rsidRP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9775DF" w:rsidRPr="009775DF">
        <w:rPr>
          <w:rFonts w:ascii="Times New Roman" w:hAnsi="Times New Roman"/>
          <w:bCs/>
        </w:rPr>
        <w:t xml:space="preserve">This change will allow the respondents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009775DF" w:rsidRPr="009775DF">
        <w:rPr>
          <w:rFonts w:ascii="Times New Roman" w:hAnsi="Times New Roman"/>
          <w:bCs/>
        </w:rPr>
        <w:t>to SSA for processing.</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bCs/>
        </w:rPr>
      </w:pPr>
      <w:r w:rsidRPr="009775DF">
        <w:rPr>
          <w:rFonts w:ascii="Times New Roman" w:hAnsi="Times New Roman"/>
          <w:bCs/>
        </w:rPr>
        <w:t xml:space="preserve">After OMB approves the addition of the new fillable </w:t>
      </w:r>
      <w:r w:rsidR="00CD5782">
        <w:rPr>
          <w:rFonts w:ascii="Times New Roman" w:hAnsi="Times New Roman"/>
          <w:bCs/>
        </w:rPr>
        <w:t xml:space="preserve">PDF </w:t>
      </w:r>
      <w:r w:rsidRPr="009775DF">
        <w:rPr>
          <w:rFonts w:ascii="Times New Roman" w:hAnsi="Times New Roman"/>
          <w:bCs/>
        </w:rPr>
        <w:t xml:space="preserve">version of the form, SSA will phase out the </w:t>
      </w:r>
      <w:r w:rsidR="00CD5782">
        <w:rPr>
          <w:rFonts w:ascii="Times New Roman" w:hAnsi="Times New Roman"/>
          <w:bCs/>
        </w:rPr>
        <w:t>paper</w:t>
      </w:r>
      <w:r w:rsidRPr="009775DF">
        <w:rPr>
          <w:rFonts w:ascii="Times New Roman" w:hAnsi="Times New Roman"/>
          <w:bCs/>
        </w:rPr>
        <w:t xml:space="preserve"> version and replace </w:t>
      </w:r>
      <w:r w:rsidR="00CD5782">
        <w:rPr>
          <w:rFonts w:ascii="Times New Roman" w:hAnsi="Times New Roman"/>
          <w:bCs/>
        </w:rPr>
        <w:t>it</w:t>
      </w:r>
      <w:r w:rsidR="00CD5782" w:rsidRPr="009775DF">
        <w:rPr>
          <w:rFonts w:ascii="Times New Roman" w:hAnsi="Times New Roman"/>
          <w:bCs/>
        </w:rPr>
        <w:t xml:space="preserve"> </w:t>
      </w:r>
      <w:r w:rsidRPr="009775DF">
        <w:rPr>
          <w:rFonts w:ascii="Times New Roman" w:hAnsi="Times New Roman"/>
          <w:bCs/>
        </w:rPr>
        <w:t>with the fillable PDF file</w:t>
      </w:r>
      <w:r w:rsidR="00CD5782">
        <w:rPr>
          <w:rFonts w:ascii="Times New Roman" w:hAnsi="Times New Roman"/>
          <w:bCs/>
        </w:rPr>
        <w:t xml:space="preserve"> on </w:t>
      </w:r>
      <w:r w:rsidR="00CD5782" w:rsidRPr="009775DF">
        <w:rPr>
          <w:rFonts w:ascii="Times New Roman" w:hAnsi="Times New Roman"/>
          <w:bCs/>
        </w:rPr>
        <w:t>our Internet and Intranet websites</w:t>
      </w:r>
      <w:r w:rsidRPr="009775DF">
        <w:rPr>
          <w:rFonts w:ascii="Times New Roman" w:hAnsi="Times New Roman"/>
          <w:bCs/>
        </w:rPr>
        <w:t>.</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3B90"/>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3DFA"/>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924"/>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1CC5"/>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2338"/>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6827"/>
    <w:rsid w:val="00897376"/>
    <w:rsid w:val="008979F9"/>
    <w:rsid w:val="008A131E"/>
    <w:rsid w:val="008A2AD5"/>
    <w:rsid w:val="008A3A3B"/>
    <w:rsid w:val="008A7148"/>
    <w:rsid w:val="008B1A2D"/>
    <w:rsid w:val="008B1CEF"/>
    <w:rsid w:val="008B1FEA"/>
    <w:rsid w:val="008C1B0B"/>
    <w:rsid w:val="008C238A"/>
    <w:rsid w:val="008C32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016A"/>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D5782"/>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3D6"/>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553D"/>
    <w:rsid w:val="00E36B8A"/>
    <w:rsid w:val="00E36D5E"/>
    <w:rsid w:val="00E4166E"/>
    <w:rsid w:val="00E478D5"/>
    <w:rsid w:val="00E531D5"/>
    <w:rsid w:val="00E538CC"/>
    <w:rsid w:val="00E55E12"/>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3983"/>
    <w:rsid w:val="00F956B6"/>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42686B-E59F-47D4-9078-5C3DB8AC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1615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Mandley, Tasha</cp:lastModifiedBy>
  <cp:revision>3</cp:revision>
  <dcterms:created xsi:type="dcterms:W3CDTF">2017-07-05T14:36:00Z</dcterms:created>
  <dcterms:modified xsi:type="dcterms:W3CDTF">2017-07-05T14:37:00Z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-2059679907</vt:i4>
  </property>
  <property fmtid="{D5CDD505-2E9C-101B-9397-08002B2CF9AE}" pid="3" name="_NewReviewCycle">
    <vt:lpwstr/>
  </property>
  <property fmtid="{D5CDD505-2E9C-101B-9397-08002B2CF9AE}" pid="4" name="_EmailSubject">
    <vt:lpwstr> SSA-3385-BK Fillable Justification</vt:lpwstr>
  </property>
  <property fmtid="{D5CDD505-2E9C-101B-9397-08002B2CF9AE}" pid="5" name="_AuthorEmail">
    <vt:lpwstr>Cynthia.N.Privette@ssa.gov</vt:lpwstr>
  </property>
  <property fmtid="{D5CDD505-2E9C-101B-9397-08002B2CF9AE}" pid="6" name="_AuthorEmailDisplayName">
    <vt:lpwstr>Privette, Cynthia N.</vt:lpwstr>
  </property>
  <property fmtid="{D5CDD505-2E9C-101B-9397-08002B2CF9AE}" pid="7" name="_PreviousAdHocReviewCycleID">
    <vt:i4>2002299628</vt:i4>
  </property>
  <property fmtid="{D5CDD505-2E9C-101B-9397-08002B2CF9AE}" pid="8" name="_ReviewingToolsShownOnce">
    <vt:lpwstr/>
  </property>
</Properties>
</file>