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5B" w:rsidRDefault="008B1387">
      <w:pPr>
        <w:spacing w:before="37"/>
        <w:ind w:left="222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Attachment C – GHP Data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Elements</w:t>
      </w:r>
    </w:p>
    <w:p w:rsidR="0063185B" w:rsidRDefault="0063185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185B" w:rsidRDefault="0063185B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3185B" w:rsidRDefault="008B1387">
      <w:pPr>
        <w:pStyle w:val="BodyText"/>
        <w:rPr>
          <w:b w:val="0"/>
          <w:bCs w:val="0"/>
          <w:u w:val="none"/>
        </w:rPr>
      </w:pPr>
      <w:r>
        <w:rPr>
          <w:u w:val="thick" w:color="000000"/>
        </w:rPr>
        <w:t>Note</w:t>
      </w:r>
      <w:r>
        <w:rPr>
          <w:u w:val="none"/>
        </w:rPr>
        <w:t>: The list of GHP Data Elements published with the Supporting Statement</w:t>
      </w:r>
      <w:r>
        <w:rPr>
          <w:spacing w:val="-27"/>
          <w:u w:val="none"/>
        </w:rPr>
        <w:t xml:space="preserve"> </w:t>
      </w:r>
      <w:r>
        <w:rPr>
          <w:u w:val="none"/>
        </w:rPr>
        <w:t xml:space="preserve">of </w:t>
      </w:r>
      <w:r w:rsidR="00A81B2C">
        <w:rPr>
          <w:u w:val="none"/>
        </w:rPr>
        <w:t>02/28/14</w:t>
      </w:r>
      <w:r>
        <w:rPr>
          <w:u w:val="none"/>
        </w:rPr>
        <w:t xml:space="preserve"> has been superseded by the information available in the Section</w:t>
      </w:r>
      <w:r>
        <w:rPr>
          <w:spacing w:val="-23"/>
          <w:u w:val="none"/>
        </w:rPr>
        <w:t xml:space="preserve"> </w:t>
      </w:r>
      <w:r>
        <w:rPr>
          <w:u w:val="none"/>
        </w:rPr>
        <w:t>111 GHP User Guide. A current User Guide can be found on the Mandatory</w:t>
      </w:r>
      <w:r>
        <w:rPr>
          <w:spacing w:val="-22"/>
          <w:u w:val="none"/>
        </w:rPr>
        <w:t xml:space="preserve"> </w:t>
      </w:r>
      <w:r>
        <w:rPr>
          <w:u w:val="none"/>
        </w:rPr>
        <w:t>Insurer</w:t>
      </w:r>
      <w:r>
        <w:rPr>
          <w:spacing w:val="-1"/>
          <w:u w:val="none"/>
        </w:rPr>
        <w:t xml:space="preserve"> </w:t>
      </w:r>
      <w:r>
        <w:rPr>
          <w:u w:val="none"/>
        </w:rPr>
        <w:t>Reporting web page at</w:t>
      </w:r>
      <w:r>
        <w:rPr>
          <w:spacing w:val="-5"/>
          <w:u w:val="none"/>
        </w:rPr>
        <w:t xml:space="preserve"> </w:t>
      </w:r>
      <w:hyperlink r:id="rId4" w:history="1">
        <w:r w:rsidR="005A5380" w:rsidRPr="009153C6">
          <w:rPr>
            <w:rStyle w:val="Hyperlink"/>
            <w:spacing w:val="-5"/>
          </w:rPr>
          <w:t>https://www.cms.gov/Medicare/Coordination-of-Benefits-and-Recovery/Mandatory-Insurer-Reporting-For-Group-Health-Plans/GHP-User-Guide/GHP-User-Guide.html</w:t>
        </w:r>
      </w:hyperlink>
      <w:r w:rsidR="005A5380">
        <w:rPr>
          <w:spacing w:val="-5"/>
          <w:u w:val="none"/>
        </w:rPr>
        <w:t xml:space="preserve"> .</w:t>
      </w:r>
    </w:p>
    <w:sectPr w:rsidR="0063185B">
      <w:type w:val="continuous"/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D9B0537-7DE8-4303-926A-DA9B2B8783D7}"/>
    <w:docVar w:name="dgnword-eventsink" w:val="508698712"/>
  </w:docVars>
  <w:rsids>
    <w:rsidRoot w:val="0063185B"/>
    <w:rsid w:val="005A5380"/>
    <w:rsid w:val="0063185B"/>
    <w:rsid w:val="007269DD"/>
    <w:rsid w:val="008B1387"/>
    <w:rsid w:val="00A81B2C"/>
    <w:rsid w:val="00E2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7C1C3-2EF2-4E21-999E-CB91CE4D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1B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ms.gov/Medicare/Coordination-of-Benefits-and-Recovery/Mandatory-Insurer-Reporting-For-Group-Health-Plans/GHP-User-Guide/GHP-User-Gui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 – GHP Data Elements</vt:lpstr>
    </vt:vector>
  </TitlesOfParts>
  <Company>CMS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 – GHP Data Elements</dc:title>
  <dc:creator>CMS</dc:creator>
  <cp:lastModifiedBy>John Albert</cp:lastModifiedBy>
  <cp:revision>2</cp:revision>
  <dcterms:created xsi:type="dcterms:W3CDTF">2016-12-22T18:00:00Z</dcterms:created>
  <dcterms:modified xsi:type="dcterms:W3CDTF">2016-12-22T18:00:00Z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2016-07-13T00:00:00Z</vt:filetime>
  </property>
  <property fmtid="{D5CDD505-2E9C-101B-9397-08002B2CF9AE}" pid="5" name="_AdHocReviewCycleID">
    <vt:i4>1472635378</vt:i4>
  </property>
  <property fmtid="{D5CDD505-2E9C-101B-9397-08002B2CF9AE}" pid="6" name="_NewReviewCycle">
    <vt:lpwstr/>
  </property>
  <property fmtid="{D5CDD505-2E9C-101B-9397-08002B2CF9AE}" pid="7" name="_EmailSubject">
    <vt:lpwstr>Please post the following to the PRA website for 1/11/17</vt:lpwstr>
  </property>
  <property fmtid="{D5CDD505-2E9C-101B-9397-08002B2CF9AE}" pid="8" name="_AuthorEmail">
    <vt:lpwstr>Kayla.Williams@cms.hhs.gov</vt:lpwstr>
  </property>
  <property fmtid="{D5CDD505-2E9C-101B-9397-08002B2CF9AE}" pid="9" name="_AuthorEmailDisplayName">
    <vt:lpwstr>Williams, Kayla J. (CMS/OSORA)</vt:lpwstr>
  </property>
  <property fmtid="{D5CDD505-2E9C-101B-9397-08002B2CF9AE}" pid="11" name="_PreviousAdHocReviewCycleID">
    <vt:i4>1925173772</vt:i4>
  </property>
</Properties>
</file>