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C3E" w:rsidRDefault="001D0C3E" w:rsidP="001D0C3E">
      <w:pPr>
        <w:spacing w:after="0" w:line="240" w:lineRule="auto"/>
        <w:jc w:val="right"/>
        <w:rPr>
          <w:rFonts w:cs="Courier New"/>
          <w:sz w:val="20"/>
          <w:szCs w:val="20"/>
        </w:rPr>
      </w:pPr>
      <w:r>
        <w:rPr>
          <w:rFonts w:cs="Courier New"/>
          <w:sz w:val="20"/>
          <w:szCs w:val="20"/>
        </w:rPr>
        <w:t>Form Approved</w:t>
      </w:r>
    </w:p>
    <w:p w:rsidR="001D0C3E" w:rsidRDefault="001D0C3E" w:rsidP="001D0C3E">
      <w:pPr>
        <w:spacing w:after="0" w:line="240" w:lineRule="auto"/>
        <w:jc w:val="right"/>
        <w:rPr>
          <w:rFonts w:cs="Courier New"/>
          <w:sz w:val="20"/>
          <w:szCs w:val="20"/>
        </w:rPr>
      </w:pPr>
      <w:r>
        <w:rPr>
          <w:rFonts w:cs="Courier New"/>
          <w:sz w:val="20"/>
          <w:szCs w:val="20"/>
        </w:rPr>
        <w:t>OMB No. 0920-New</w:t>
      </w:r>
    </w:p>
    <w:p w:rsidR="00A66D68" w:rsidRPr="001D0C3E" w:rsidRDefault="001D0C3E" w:rsidP="001D0C3E">
      <w:pPr>
        <w:spacing w:after="0" w:line="240" w:lineRule="auto"/>
        <w:jc w:val="right"/>
        <w:rPr>
          <w:rFonts w:cs="Courier New"/>
          <w:b/>
          <w:sz w:val="20"/>
          <w:szCs w:val="20"/>
        </w:rPr>
      </w:pPr>
      <w:r>
        <w:rPr>
          <w:rFonts w:cs="Courier New"/>
          <w:sz w:val="20"/>
          <w:szCs w:val="20"/>
        </w:rPr>
        <w:t>Expiration Date: XX/XX/XXXX</w:t>
      </w:r>
    </w:p>
    <w:p w:rsidR="00A66D68" w:rsidRDefault="00A66D68"/>
    <w:p w:rsidR="00A66D68" w:rsidRPr="00CD2BEA" w:rsidRDefault="00A66D68" w:rsidP="00A66D68">
      <w:pPr>
        <w:spacing w:after="0"/>
        <w:jc w:val="center"/>
        <w:rPr>
          <w:b/>
          <w:sz w:val="28"/>
          <w:szCs w:val="28"/>
        </w:rPr>
      </w:pPr>
      <w:r>
        <w:rPr>
          <w:b/>
          <w:sz w:val="28"/>
          <w:szCs w:val="28"/>
        </w:rPr>
        <w:t xml:space="preserve">Positive Health Check </w:t>
      </w:r>
      <w:r w:rsidRPr="00CD2BEA">
        <w:rPr>
          <w:b/>
          <w:sz w:val="28"/>
          <w:szCs w:val="28"/>
        </w:rPr>
        <w:t xml:space="preserve">Evaluation </w:t>
      </w:r>
    </w:p>
    <w:p w:rsidR="00A66D68" w:rsidRDefault="0084300B" w:rsidP="00A66D68">
      <w:pPr>
        <w:spacing w:after="0"/>
        <w:jc w:val="center"/>
        <w:rPr>
          <w:sz w:val="26"/>
          <w:szCs w:val="26"/>
        </w:rPr>
      </w:pPr>
      <w:r>
        <w:rPr>
          <w:sz w:val="26"/>
          <w:szCs w:val="26"/>
        </w:rPr>
        <w:t>Aim</w:t>
      </w:r>
      <w:r w:rsidR="003B0D0C">
        <w:rPr>
          <w:sz w:val="26"/>
          <w:szCs w:val="26"/>
        </w:rPr>
        <w:t xml:space="preserve"> 3</w:t>
      </w:r>
      <w:r w:rsidR="00A66D68" w:rsidRPr="00D657B1">
        <w:rPr>
          <w:sz w:val="26"/>
          <w:szCs w:val="26"/>
        </w:rPr>
        <w:t xml:space="preserve">: </w:t>
      </w:r>
      <w:r w:rsidR="003B0D0C">
        <w:rPr>
          <w:sz w:val="26"/>
          <w:szCs w:val="26"/>
        </w:rPr>
        <w:t>Cost Analysis</w:t>
      </w:r>
    </w:p>
    <w:p w:rsidR="00A66D68" w:rsidRPr="00D657B1" w:rsidRDefault="00A66D68" w:rsidP="00A66D68">
      <w:pPr>
        <w:spacing w:after="0"/>
        <w:jc w:val="center"/>
        <w:rPr>
          <w:sz w:val="26"/>
          <w:szCs w:val="26"/>
        </w:rPr>
      </w:pPr>
      <w:r>
        <w:rPr>
          <w:sz w:val="26"/>
          <w:szCs w:val="26"/>
        </w:rPr>
        <w:t xml:space="preserve">Instrument: </w:t>
      </w:r>
      <w:r w:rsidR="00DC7713">
        <w:rPr>
          <w:sz w:val="26"/>
          <w:szCs w:val="26"/>
        </w:rPr>
        <w:t>Non-research labor cost q</w:t>
      </w:r>
      <w:r w:rsidR="003B0D0C">
        <w:rPr>
          <w:sz w:val="26"/>
          <w:szCs w:val="26"/>
        </w:rPr>
        <w:t>uestionnaire</w:t>
      </w:r>
    </w:p>
    <w:p w:rsidR="00A66D68" w:rsidRDefault="00A66D68"/>
    <w:p w:rsidR="00A66D68" w:rsidRDefault="00A66D68"/>
    <w:p w:rsidR="00A97AD2" w:rsidRDefault="001A5649">
      <w:pPr>
        <w:rPr>
          <w:rFonts w:ascii="Courier New" w:hAnsi="Courier New" w:cs="Courier New"/>
          <w:sz w:val="18"/>
          <w:szCs w:val="18"/>
        </w:rPr>
      </w:pPr>
      <w:r w:rsidRPr="001A5649">
        <w:rPr>
          <w:rFonts w:ascii="Courier New" w:hAnsi="Courier New" w:cs="Courier New"/>
          <w:sz w:val="18"/>
          <w:szCs w:val="18"/>
        </w:rPr>
        <w:t>Public reporting burden of this collection of inform</w:t>
      </w:r>
      <w:r w:rsidR="00D42E60">
        <w:rPr>
          <w:rFonts w:ascii="Courier New" w:hAnsi="Courier New" w:cs="Courier New"/>
          <w:sz w:val="18"/>
          <w:szCs w:val="18"/>
        </w:rPr>
        <w:t>ation is estimated to average 90</w:t>
      </w:r>
      <w:r w:rsidRPr="001A5649">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bookmarkStart w:id="0" w:name="_GoBack"/>
      <w:bookmarkEnd w:id="0"/>
    </w:p>
    <w:p w:rsidR="00D6085D" w:rsidRDefault="00D6085D">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5943600" cy="46640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urvey 2 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4664075"/>
                    </a:xfrm>
                    <a:prstGeom prst="rect">
                      <a:avLst/>
                    </a:prstGeom>
                  </pic:spPr>
                </pic:pic>
              </a:graphicData>
            </a:graphic>
          </wp:inline>
        </w:drawing>
      </w:r>
    </w:p>
    <w:p w:rsidR="00D6085D" w:rsidRDefault="00D6085D">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5943600" cy="4819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urvey 2 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819650"/>
                    </a:xfrm>
                    <a:prstGeom prst="rect">
                      <a:avLst/>
                    </a:prstGeom>
                  </pic:spPr>
                </pic:pic>
              </a:graphicData>
            </a:graphic>
          </wp:inline>
        </w:drawing>
      </w:r>
    </w:p>
    <w:p w:rsidR="00D6085D" w:rsidRDefault="00D6085D">
      <w:pPr>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noProof/>
          <w:sz w:val="18"/>
          <w:szCs w:val="18"/>
        </w:rPr>
        <w:drawing>
          <wp:inline distT="0" distB="0" distL="0" distR="0">
            <wp:extent cx="5391150" cy="958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urvey 2 3.PNG"/>
                    <pic:cNvPicPr/>
                  </pic:nvPicPr>
                  <pic:blipFill>
                    <a:blip r:embed="rId8">
                      <a:extLst>
                        <a:ext uri="{28A0092B-C50C-407E-A947-70E740481C1C}">
                          <a14:useLocalDpi xmlns:a14="http://schemas.microsoft.com/office/drawing/2010/main" val="0"/>
                        </a:ext>
                      </a:extLst>
                    </a:blip>
                    <a:stretch>
                      <a:fillRect/>
                    </a:stretch>
                  </pic:blipFill>
                  <pic:spPr>
                    <a:xfrm>
                      <a:off x="0" y="0"/>
                      <a:ext cx="5617947" cy="999187"/>
                    </a:xfrm>
                    <a:prstGeom prst="rect">
                      <a:avLst/>
                    </a:prstGeom>
                  </pic:spPr>
                </pic:pic>
              </a:graphicData>
            </a:graphic>
          </wp:inline>
        </w:drawing>
      </w:r>
    </w:p>
    <w:p w:rsidR="00D6085D" w:rsidRPr="00D6085D" w:rsidRDefault="00D6085D">
      <w:pPr>
        <w:rPr>
          <w:rFonts w:ascii="Courier New" w:hAnsi="Courier New" w:cs="Courier New"/>
          <w:sz w:val="18"/>
          <w:szCs w:val="18"/>
        </w:rPr>
      </w:pPr>
    </w:p>
    <w:sectPr w:rsidR="00D6085D" w:rsidRPr="00D6085D" w:rsidSect="001D0C3E">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21" w:rsidRDefault="00225E21" w:rsidP="00A66D68">
      <w:pPr>
        <w:spacing w:after="0" w:line="240" w:lineRule="auto"/>
      </w:pPr>
      <w:r>
        <w:separator/>
      </w:r>
    </w:p>
  </w:endnote>
  <w:endnote w:type="continuationSeparator" w:id="0">
    <w:p w:rsidR="00225E21" w:rsidRDefault="00225E21" w:rsidP="00A6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21" w:rsidRDefault="00225E21" w:rsidP="00A66D68">
      <w:pPr>
        <w:spacing w:after="0" w:line="240" w:lineRule="auto"/>
      </w:pPr>
      <w:r>
        <w:separator/>
      </w:r>
    </w:p>
  </w:footnote>
  <w:footnote w:type="continuationSeparator" w:id="0">
    <w:p w:rsidR="00225E21" w:rsidRDefault="00225E21" w:rsidP="00A6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3E" w:rsidRPr="001D0C3E" w:rsidRDefault="001D0C3E" w:rsidP="001D0C3E">
    <w:pPr>
      <w:pStyle w:val="Header"/>
      <w:jc w:val="right"/>
      <w:rPr>
        <w:b/>
      </w:rPr>
    </w:pPr>
    <w:r w:rsidRPr="001D0C3E">
      <w:rPr>
        <w:b/>
      </w:rPr>
      <w:t>Attachment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7D"/>
    <w:rsid w:val="0005669E"/>
    <w:rsid w:val="000A2932"/>
    <w:rsid w:val="001A5649"/>
    <w:rsid w:val="001D0C3E"/>
    <w:rsid w:val="00225E21"/>
    <w:rsid w:val="003050E1"/>
    <w:rsid w:val="003829B9"/>
    <w:rsid w:val="003B0D0C"/>
    <w:rsid w:val="00755F45"/>
    <w:rsid w:val="0084300B"/>
    <w:rsid w:val="0089597C"/>
    <w:rsid w:val="00A404D3"/>
    <w:rsid w:val="00A66D68"/>
    <w:rsid w:val="00A97AD2"/>
    <w:rsid w:val="00AD3B7D"/>
    <w:rsid w:val="00D42E60"/>
    <w:rsid w:val="00D6085D"/>
    <w:rsid w:val="00DC7713"/>
    <w:rsid w:val="00E4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04CED-41E7-4F0A-9958-1C9114DE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68"/>
  </w:style>
  <w:style w:type="paragraph" w:styleId="Footer">
    <w:name w:val="footer"/>
    <w:basedOn w:val="Normal"/>
    <w:link w:val="FooterChar"/>
    <w:uiPriority w:val="99"/>
    <w:unhideWhenUsed/>
    <w:rsid w:val="00A6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0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Ferriola-Bruckenstein, Kate</dc:creator>
  <cp:keywords/>
  <dc:description/>
  <cp:lastModifiedBy>Galindo, Carla (CDC/OID/NCHHSTP)</cp:lastModifiedBy>
  <cp:revision>2</cp:revision>
  <dcterms:created xsi:type="dcterms:W3CDTF">2017-06-14T18:03:00Z</dcterms:created>
  <dcterms:modified xsi:type="dcterms:W3CDTF">2017-06-14T18:03:00Z</dcterms:modified>
</cp:coreProperties>
</file>