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251" w:rsidRDefault="008A5251" w:rsidP="008A5251">
      <w:pPr>
        <w:spacing w:after="0" w:line="240" w:lineRule="auto"/>
        <w:jc w:val="right"/>
        <w:rPr>
          <w:rFonts w:cs="Courier New"/>
          <w:sz w:val="20"/>
          <w:szCs w:val="20"/>
        </w:rPr>
      </w:pPr>
      <w:r>
        <w:rPr>
          <w:rFonts w:cs="Courier New"/>
          <w:sz w:val="20"/>
          <w:szCs w:val="20"/>
        </w:rPr>
        <w:t>Form Approved</w:t>
      </w:r>
    </w:p>
    <w:p w:rsidR="008A5251" w:rsidRDefault="008A5251" w:rsidP="008A5251">
      <w:pPr>
        <w:spacing w:after="0" w:line="240" w:lineRule="auto"/>
        <w:jc w:val="right"/>
        <w:rPr>
          <w:rFonts w:cs="Courier New"/>
          <w:sz w:val="20"/>
          <w:szCs w:val="20"/>
        </w:rPr>
      </w:pPr>
      <w:r>
        <w:rPr>
          <w:rFonts w:cs="Courier New"/>
          <w:sz w:val="20"/>
          <w:szCs w:val="20"/>
        </w:rPr>
        <w:t>OMB No. 0920-New</w:t>
      </w:r>
    </w:p>
    <w:p w:rsidR="008A5251" w:rsidRDefault="008A5251" w:rsidP="008A5251">
      <w:pPr>
        <w:spacing w:after="0" w:line="240" w:lineRule="auto"/>
        <w:jc w:val="right"/>
        <w:rPr>
          <w:rFonts w:cs="Courier New"/>
          <w:b/>
          <w:sz w:val="20"/>
          <w:szCs w:val="20"/>
        </w:rPr>
      </w:pPr>
      <w:r>
        <w:rPr>
          <w:rFonts w:cs="Courier New"/>
          <w:sz w:val="20"/>
          <w:szCs w:val="20"/>
        </w:rPr>
        <w:t>Expiration Date: XX/XX/XXXX</w:t>
      </w:r>
    </w:p>
    <w:p w:rsidR="008A5251" w:rsidRDefault="008A5251" w:rsidP="008A5251">
      <w:pPr>
        <w:spacing w:after="0"/>
        <w:jc w:val="center"/>
        <w:rPr>
          <w:b/>
          <w:sz w:val="28"/>
          <w:szCs w:val="28"/>
        </w:rPr>
      </w:pPr>
      <w:bookmarkStart w:id="0" w:name="_GoBack"/>
      <w:bookmarkEnd w:id="0"/>
    </w:p>
    <w:p w:rsidR="008A5251" w:rsidRPr="00CD2BEA" w:rsidRDefault="008A5251" w:rsidP="008A5251">
      <w:pPr>
        <w:spacing w:after="0"/>
        <w:jc w:val="center"/>
        <w:rPr>
          <w:b/>
          <w:sz w:val="28"/>
          <w:szCs w:val="28"/>
        </w:rPr>
      </w:pPr>
      <w:r>
        <w:rPr>
          <w:b/>
          <w:sz w:val="28"/>
          <w:szCs w:val="28"/>
        </w:rPr>
        <w:t xml:space="preserve">Positive Health Check </w:t>
      </w:r>
      <w:r w:rsidRPr="00CD2BEA">
        <w:rPr>
          <w:b/>
          <w:sz w:val="28"/>
          <w:szCs w:val="28"/>
        </w:rPr>
        <w:t xml:space="preserve">Evaluation </w:t>
      </w:r>
    </w:p>
    <w:p w:rsidR="008A5251" w:rsidRDefault="008A5251" w:rsidP="008A5251">
      <w:pPr>
        <w:spacing w:after="0"/>
        <w:jc w:val="center"/>
        <w:rPr>
          <w:sz w:val="26"/>
          <w:szCs w:val="26"/>
        </w:rPr>
      </w:pPr>
      <w:r>
        <w:rPr>
          <w:sz w:val="26"/>
          <w:szCs w:val="26"/>
        </w:rPr>
        <w:t>Aim</w:t>
      </w:r>
      <w:r w:rsidRPr="00D657B1">
        <w:rPr>
          <w:sz w:val="26"/>
          <w:szCs w:val="26"/>
        </w:rPr>
        <w:t xml:space="preserve"> 2: Implementation Analysis </w:t>
      </w:r>
    </w:p>
    <w:p w:rsidR="008A5251" w:rsidRPr="00D657B1" w:rsidRDefault="008A5251" w:rsidP="008A5251">
      <w:pPr>
        <w:spacing w:after="0"/>
        <w:jc w:val="center"/>
        <w:rPr>
          <w:sz w:val="26"/>
          <w:szCs w:val="26"/>
        </w:rPr>
      </w:pPr>
      <w:r>
        <w:rPr>
          <w:sz w:val="26"/>
          <w:szCs w:val="26"/>
        </w:rPr>
        <w:t xml:space="preserve">Instrument: Clinic </w:t>
      </w:r>
      <w:r w:rsidR="00577F71">
        <w:rPr>
          <w:sz w:val="26"/>
          <w:szCs w:val="26"/>
        </w:rPr>
        <w:t xml:space="preserve">Staff </w:t>
      </w:r>
      <w:r>
        <w:rPr>
          <w:sz w:val="26"/>
          <w:szCs w:val="26"/>
        </w:rPr>
        <w:t>Survey</w:t>
      </w:r>
    </w:p>
    <w:p w:rsidR="008A5251" w:rsidRDefault="008A5251" w:rsidP="008A5251"/>
    <w:p w:rsidR="008A5251" w:rsidRDefault="008A5251" w:rsidP="008A5251"/>
    <w:p w:rsidR="008A5251" w:rsidRDefault="008A5251" w:rsidP="008A5251">
      <w:pPr>
        <w:rPr>
          <w:rFonts w:ascii="Courier New" w:hAnsi="Courier New" w:cs="Courier New"/>
          <w:sz w:val="18"/>
          <w:szCs w:val="18"/>
        </w:rPr>
      </w:pPr>
      <w:r>
        <w:rPr>
          <w:rFonts w:ascii="Courier New" w:hAnsi="Courier New" w:cs="Courier New"/>
          <w:sz w:val="18"/>
          <w:szCs w:val="18"/>
        </w:rPr>
        <w:t>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8A5251" w:rsidRPr="008A1D92" w:rsidRDefault="008A5251" w:rsidP="008A5251">
      <w:pPr>
        <w:pBdr>
          <w:bottom w:val="single" w:sz="12" w:space="1" w:color="auto"/>
        </w:pBdr>
        <w:jc w:val="center"/>
      </w:pPr>
    </w:p>
    <w:tbl>
      <w:tblPr>
        <w:tblStyle w:val="TableGrid"/>
        <w:tblW w:w="0" w:type="auto"/>
        <w:tblLook w:val="04A0" w:firstRow="1" w:lastRow="0" w:firstColumn="1" w:lastColumn="0" w:noHBand="0" w:noVBand="1"/>
      </w:tblPr>
      <w:tblGrid>
        <w:gridCol w:w="9350"/>
      </w:tblGrid>
      <w:tr w:rsidR="008A5251" w:rsidTr="00021E8B">
        <w:tc>
          <w:tcPr>
            <w:tcW w:w="9350" w:type="dxa"/>
            <w:shd w:val="clear" w:color="auto" w:fill="F2F2F2" w:themeFill="background1" w:themeFillShade="F2"/>
          </w:tcPr>
          <w:p w:rsidR="008A5251" w:rsidRPr="002E0A03" w:rsidRDefault="008A5251" w:rsidP="00021E8B">
            <w:r w:rsidRPr="002E0A03">
              <w:t>Data Collection Details</w:t>
            </w:r>
            <w:r>
              <w:t>:</w:t>
            </w:r>
          </w:p>
          <w:p w:rsidR="008A5251" w:rsidRDefault="008A5251" w:rsidP="008A5251">
            <w:pPr>
              <w:pStyle w:val="ListParagraph"/>
              <w:numPr>
                <w:ilvl w:val="0"/>
                <w:numId w:val="1"/>
              </w:numPr>
              <w:spacing w:after="0" w:line="240" w:lineRule="auto"/>
            </w:pPr>
            <w:r>
              <w:t xml:space="preserve">Participant(s): The exact persons completing the survey will be determined with the project coordinator based on who will provide the best information. This could include some PHC staff and other clinic staff affected by the implementation. </w:t>
            </w:r>
          </w:p>
          <w:p w:rsidR="008A5251" w:rsidRDefault="008A5251" w:rsidP="008A5251">
            <w:pPr>
              <w:pStyle w:val="ListParagraph"/>
              <w:numPr>
                <w:ilvl w:val="0"/>
                <w:numId w:val="1"/>
              </w:numPr>
              <w:spacing w:after="0" w:line="240" w:lineRule="auto"/>
            </w:pPr>
            <w:r>
              <w:t>Frequency of Data Collection: Every 3 months</w:t>
            </w:r>
          </w:p>
          <w:p w:rsidR="008A5251" w:rsidRPr="005E2DAE" w:rsidRDefault="008A5251" w:rsidP="008A5251">
            <w:pPr>
              <w:pStyle w:val="ListParagraph"/>
              <w:numPr>
                <w:ilvl w:val="0"/>
                <w:numId w:val="1"/>
              </w:numPr>
              <w:spacing w:after="0" w:line="240" w:lineRule="auto"/>
            </w:pPr>
            <w:r>
              <w:t xml:space="preserve">Participant Time Required: 15 minutes </w:t>
            </w:r>
          </w:p>
        </w:tc>
      </w:tr>
    </w:tbl>
    <w:p w:rsidR="008A5251" w:rsidRDefault="008A5251" w:rsidP="008A5251">
      <w:pPr>
        <w:pStyle w:val="Heading3"/>
      </w:pPr>
    </w:p>
    <w:p w:rsidR="00A66D68" w:rsidRPr="008A5251" w:rsidRDefault="008A5251">
      <w:r>
        <w:t xml:space="preserve">Thank you for taking this online survey. Please note that when completing this survey, </w:t>
      </w:r>
      <w:r w:rsidRPr="008A6C5F">
        <w:rPr>
          <w:u w:val="single"/>
        </w:rPr>
        <w:t>‘</w:t>
      </w:r>
      <w:r>
        <w:rPr>
          <w:u w:val="single"/>
        </w:rPr>
        <w:t xml:space="preserve">PHC project </w:t>
      </w:r>
      <w:r w:rsidRPr="008A6C5F">
        <w:rPr>
          <w:u w:val="single"/>
        </w:rPr>
        <w:t>staff implementing PHC’</w:t>
      </w:r>
      <w:r>
        <w:t xml:space="preserve"> refers to staff involved in the project whether they are involved day to day (such as the coordinator, data manager or outreach coordinator) or periodically (such as the clinic champion). Additionally, </w:t>
      </w:r>
      <w:r w:rsidRPr="008A6C5F">
        <w:t xml:space="preserve">when asked about </w:t>
      </w:r>
      <w:r>
        <w:rPr>
          <w:u w:val="single"/>
        </w:rPr>
        <w:t>‘clinic staff’</w:t>
      </w:r>
      <w:r w:rsidRPr="008A6C5F">
        <w:t>, please consider all those employed by the clinic such as health care providers and administrative support staff</w:t>
      </w:r>
      <w:r>
        <w:t xml:space="preserve">. </w:t>
      </w:r>
    </w:p>
    <w:p w:rsidR="007C6FBD" w:rsidRDefault="0089597C">
      <w:r>
        <w:rPr>
          <w:noProof/>
        </w:rPr>
        <w:lastRenderedPageBreak/>
        <w:drawing>
          <wp:inline distT="0" distB="0" distL="0" distR="0">
            <wp:extent cx="5943600" cy="462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rvey 1 1.PNG"/>
                    <pic:cNvPicPr/>
                  </pic:nvPicPr>
                  <pic:blipFill>
                    <a:blip r:embed="rId7">
                      <a:extLst>
                        <a:ext uri="{28A0092B-C50C-407E-A947-70E740481C1C}">
                          <a14:useLocalDpi xmlns:a14="http://schemas.microsoft.com/office/drawing/2010/main" val="0"/>
                        </a:ext>
                      </a:extLst>
                    </a:blip>
                    <a:stretch>
                      <a:fillRect/>
                    </a:stretch>
                  </pic:blipFill>
                  <pic:spPr>
                    <a:xfrm>
                      <a:off x="0" y="0"/>
                      <a:ext cx="5943600" cy="4629150"/>
                    </a:xfrm>
                    <a:prstGeom prst="rect">
                      <a:avLst/>
                    </a:prstGeom>
                  </pic:spPr>
                </pic:pic>
              </a:graphicData>
            </a:graphic>
          </wp:inline>
        </w:drawing>
      </w:r>
    </w:p>
    <w:p w:rsidR="0089597C" w:rsidRDefault="00E47591">
      <w:r>
        <w:rPr>
          <w:noProof/>
        </w:rPr>
        <w:drawing>
          <wp:inline distT="0" distB="0" distL="0" distR="0">
            <wp:extent cx="5943600" cy="2643505"/>
            <wp:effectExtent l="0" t="0" r="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urvey 1 2 real.PNG"/>
                    <pic:cNvPicPr/>
                  </pic:nvPicPr>
                  <pic:blipFill>
                    <a:blip r:embed="rId8">
                      <a:extLst>
                        <a:ext uri="{28A0092B-C50C-407E-A947-70E740481C1C}">
                          <a14:useLocalDpi xmlns:a14="http://schemas.microsoft.com/office/drawing/2010/main" val="0"/>
                        </a:ext>
                      </a:extLst>
                    </a:blip>
                    <a:stretch>
                      <a:fillRect/>
                    </a:stretch>
                  </pic:blipFill>
                  <pic:spPr>
                    <a:xfrm>
                      <a:off x="0" y="0"/>
                      <a:ext cx="5943600" cy="2643505"/>
                    </a:xfrm>
                    <a:prstGeom prst="rect">
                      <a:avLst/>
                    </a:prstGeom>
                  </pic:spPr>
                </pic:pic>
              </a:graphicData>
            </a:graphic>
          </wp:inline>
        </w:drawing>
      </w:r>
    </w:p>
    <w:p w:rsidR="0089597C" w:rsidRDefault="0089597C">
      <w:r>
        <w:rPr>
          <w:noProof/>
        </w:rPr>
        <w:lastRenderedPageBreak/>
        <w:drawing>
          <wp:inline distT="0" distB="0" distL="0" distR="0">
            <wp:extent cx="5943600" cy="46532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urvey 1 3.PNG"/>
                    <pic:cNvPicPr/>
                  </pic:nvPicPr>
                  <pic:blipFill>
                    <a:blip r:embed="rId9">
                      <a:extLst>
                        <a:ext uri="{28A0092B-C50C-407E-A947-70E740481C1C}">
                          <a14:useLocalDpi xmlns:a14="http://schemas.microsoft.com/office/drawing/2010/main" val="0"/>
                        </a:ext>
                      </a:extLst>
                    </a:blip>
                    <a:stretch>
                      <a:fillRect/>
                    </a:stretch>
                  </pic:blipFill>
                  <pic:spPr>
                    <a:xfrm>
                      <a:off x="0" y="0"/>
                      <a:ext cx="5943600" cy="4653280"/>
                    </a:xfrm>
                    <a:prstGeom prst="rect">
                      <a:avLst/>
                    </a:prstGeom>
                  </pic:spPr>
                </pic:pic>
              </a:graphicData>
            </a:graphic>
          </wp:inline>
        </w:drawing>
      </w:r>
    </w:p>
    <w:p w:rsidR="0089597C" w:rsidRDefault="0089597C">
      <w:r>
        <w:rPr>
          <w:noProof/>
        </w:rPr>
        <w:lastRenderedPageBreak/>
        <w:drawing>
          <wp:inline distT="0" distB="0" distL="0" distR="0">
            <wp:extent cx="5943600" cy="42913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urvey 1 4.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4291330"/>
                    </a:xfrm>
                    <a:prstGeom prst="rect">
                      <a:avLst/>
                    </a:prstGeom>
                  </pic:spPr>
                </pic:pic>
              </a:graphicData>
            </a:graphic>
          </wp:inline>
        </w:drawing>
      </w:r>
    </w:p>
    <w:p w:rsidR="0089597C" w:rsidRDefault="0089597C">
      <w:r>
        <w:rPr>
          <w:noProof/>
        </w:rPr>
        <w:lastRenderedPageBreak/>
        <w:drawing>
          <wp:inline distT="0" distB="0" distL="0" distR="0">
            <wp:extent cx="5943600" cy="493141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urvey 1 5.PNG"/>
                    <pic:cNvPicPr/>
                  </pic:nvPicPr>
                  <pic:blipFill>
                    <a:blip r:embed="rId11">
                      <a:extLst>
                        <a:ext uri="{28A0092B-C50C-407E-A947-70E740481C1C}">
                          <a14:useLocalDpi xmlns:a14="http://schemas.microsoft.com/office/drawing/2010/main" val="0"/>
                        </a:ext>
                      </a:extLst>
                    </a:blip>
                    <a:stretch>
                      <a:fillRect/>
                    </a:stretch>
                  </pic:blipFill>
                  <pic:spPr>
                    <a:xfrm>
                      <a:off x="0" y="0"/>
                      <a:ext cx="5943600" cy="4931410"/>
                    </a:xfrm>
                    <a:prstGeom prst="rect">
                      <a:avLst/>
                    </a:prstGeom>
                  </pic:spPr>
                </pic:pic>
              </a:graphicData>
            </a:graphic>
          </wp:inline>
        </w:drawing>
      </w:r>
    </w:p>
    <w:p w:rsidR="0089597C" w:rsidRDefault="0089597C">
      <w:r>
        <w:rPr>
          <w:noProof/>
        </w:rPr>
        <w:drawing>
          <wp:inline distT="0" distB="0" distL="0" distR="0">
            <wp:extent cx="5943600" cy="3143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urvey 1 6.PNG"/>
                    <pic:cNvPicPr/>
                  </pic:nvPicPr>
                  <pic:blipFill>
                    <a:blip r:embed="rId12">
                      <a:extLst>
                        <a:ext uri="{28A0092B-C50C-407E-A947-70E740481C1C}">
                          <a14:useLocalDpi xmlns:a14="http://schemas.microsoft.com/office/drawing/2010/main" val="0"/>
                        </a:ext>
                      </a:extLst>
                    </a:blip>
                    <a:stretch>
                      <a:fillRect/>
                    </a:stretch>
                  </pic:blipFill>
                  <pic:spPr>
                    <a:xfrm>
                      <a:off x="0" y="0"/>
                      <a:ext cx="5943600" cy="3143250"/>
                    </a:xfrm>
                    <a:prstGeom prst="rect">
                      <a:avLst/>
                    </a:prstGeom>
                  </pic:spPr>
                </pic:pic>
              </a:graphicData>
            </a:graphic>
          </wp:inline>
        </w:drawing>
      </w:r>
    </w:p>
    <w:p w:rsidR="0089597C" w:rsidRDefault="0089597C">
      <w:r w:rsidRPr="00E47591">
        <w:rPr>
          <w:noProof/>
          <w:highlight w:val="yellow"/>
        </w:rPr>
        <w:lastRenderedPageBreak/>
        <w:drawing>
          <wp:inline distT="0" distB="0" distL="0" distR="0">
            <wp:extent cx="5943600" cy="5111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urvey 1 7.PNG"/>
                    <pic:cNvPicPr/>
                  </pic:nvPicPr>
                  <pic:blipFill>
                    <a:blip r:embed="rId13">
                      <a:extLst>
                        <a:ext uri="{28A0092B-C50C-407E-A947-70E740481C1C}">
                          <a14:useLocalDpi xmlns:a14="http://schemas.microsoft.com/office/drawing/2010/main" val="0"/>
                        </a:ext>
                      </a:extLst>
                    </a:blip>
                    <a:stretch>
                      <a:fillRect/>
                    </a:stretch>
                  </pic:blipFill>
                  <pic:spPr>
                    <a:xfrm>
                      <a:off x="0" y="0"/>
                      <a:ext cx="5943600" cy="5111750"/>
                    </a:xfrm>
                    <a:prstGeom prst="rect">
                      <a:avLst/>
                    </a:prstGeom>
                  </pic:spPr>
                </pic:pic>
              </a:graphicData>
            </a:graphic>
          </wp:inline>
        </w:drawing>
      </w:r>
      <w:r w:rsidR="00E47591">
        <w:rPr>
          <w:noProof/>
        </w:rPr>
        <w:t xml:space="preserve"> </w:t>
      </w:r>
      <w:r w:rsidR="00E47591">
        <w:rPr>
          <w:noProof/>
        </w:rPr>
        <w:drawing>
          <wp:inline distT="0" distB="0" distL="0" distR="0" wp14:anchorId="21EE5F28" wp14:editId="50C53DD9">
            <wp:extent cx="5457825" cy="967364"/>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urvey 1 11.PNG"/>
                    <pic:cNvPicPr/>
                  </pic:nvPicPr>
                  <pic:blipFill>
                    <a:blip r:embed="rId14">
                      <a:extLst>
                        <a:ext uri="{28A0092B-C50C-407E-A947-70E740481C1C}">
                          <a14:useLocalDpi xmlns:a14="http://schemas.microsoft.com/office/drawing/2010/main" val="0"/>
                        </a:ext>
                      </a:extLst>
                    </a:blip>
                    <a:stretch>
                      <a:fillRect/>
                    </a:stretch>
                  </pic:blipFill>
                  <pic:spPr>
                    <a:xfrm>
                      <a:off x="0" y="0"/>
                      <a:ext cx="5498023" cy="974489"/>
                    </a:xfrm>
                    <a:prstGeom prst="rect">
                      <a:avLst/>
                    </a:prstGeom>
                  </pic:spPr>
                </pic:pic>
              </a:graphicData>
            </a:graphic>
          </wp:inline>
        </w:drawing>
      </w:r>
      <w:r w:rsidR="00E47591">
        <w:t xml:space="preserve"> </w:t>
      </w:r>
    </w:p>
    <w:p w:rsidR="0089597C" w:rsidRDefault="0089597C">
      <w:r>
        <w:rPr>
          <w:noProof/>
        </w:rPr>
        <w:lastRenderedPageBreak/>
        <w:drawing>
          <wp:inline distT="0" distB="0" distL="0" distR="0">
            <wp:extent cx="5943600" cy="50742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urvey 1 8.PNG"/>
                    <pic:cNvPicPr/>
                  </pic:nvPicPr>
                  <pic:blipFill>
                    <a:blip r:embed="rId15">
                      <a:extLst>
                        <a:ext uri="{28A0092B-C50C-407E-A947-70E740481C1C}">
                          <a14:useLocalDpi xmlns:a14="http://schemas.microsoft.com/office/drawing/2010/main" val="0"/>
                        </a:ext>
                      </a:extLst>
                    </a:blip>
                    <a:stretch>
                      <a:fillRect/>
                    </a:stretch>
                  </pic:blipFill>
                  <pic:spPr>
                    <a:xfrm>
                      <a:off x="0" y="0"/>
                      <a:ext cx="5943600" cy="5074285"/>
                    </a:xfrm>
                    <a:prstGeom prst="rect">
                      <a:avLst/>
                    </a:prstGeom>
                  </pic:spPr>
                </pic:pic>
              </a:graphicData>
            </a:graphic>
          </wp:inline>
        </w:drawing>
      </w:r>
    </w:p>
    <w:p w:rsidR="0089597C" w:rsidRDefault="0089597C">
      <w:r>
        <w:rPr>
          <w:noProof/>
        </w:rPr>
        <w:drawing>
          <wp:inline distT="0" distB="0" distL="0" distR="0">
            <wp:extent cx="5514975" cy="1275633"/>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urvey 1 9.PNG"/>
                    <pic:cNvPicPr/>
                  </pic:nvPicPr>
                  <pic:blipFill>
                    <a:blip r:embed="rId16">
                      <a:extLst>
                        <a:ext uri="{28A0092B-C50C-407E-A947-70E740481C1C}">
                          <a14:useLocalDpi xmlns:a14="http://schemas.microsoft.com/office/drawing/2010/main" val="0"/>
                        </a:ext>
                      </a:extLst>
                    </a:blip>
                    <a:stretch>
                      <a:fillRect/>
                    </a:stretch>
                  </pic:blipFill>
                  <pic:spPr>
                    <a:xfrm>
                      <a:off x="0" y="0"/>
                      <a:ext cx="5593594" cy="1293818"/>
                    </a:xfrm>
                    <a:prstGeom prst="rect">
                      <a:avLst/>
                    </a:prstGeom>
                  </pic:spPr>
                </pic:pic>
              </a:graphicData>
            </a:graphic>
          </wp:inline>
        </w:drawing>
      </w:r>
    </w:p>
    <w:p w:rsidR="0089597C" w:rsidRDefault="0089597C">
      <w:r>
        <w:rPr>
          <w:noProof/>
        </w:rPr>
        <w:lastRenderedPageBreak/>
        <w:drawing>
          <wp:inline distT="0" distB="0" distL="0" distR="0">
            <wp:extent cx="5943600" cy="506603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urvey 1 10.PNG"/>
                    <pic:cNvPicPr/>
                  </pic:nvPicPr>
                  <pic:blipFill>
                    <a:blip r:embed="rId17">
                      <a:extLst>
                        <a:ext uri="{28A0092B-C50C-407E-A947-70E740481C1C}">
                          <a14:useLocalDpi xmlns:a14="http://schemas.microsoft.com/office/drawing/2010/main" val="0"/>
                        </a:ext>
                      </a:extLst>
                    </a:blip>
                    <a:stretch>
                      <a:fillRect/>
                    </a:stretch>
                  </pic:blipFill>
                  <pic:spPr>
                    <a:xfrm>
                      <a:off x="0" y="0"/>
                      <a:ext cx="5943600" cy="5066030"/>
                    </a:xfrm>
                    <a:prstGeom prst="rect">
                      <a:avLst/>
                    </a:prstGeom>
                  </pic:spPr>
                </pic:pic>
              </a:graphicData>
            </a:graphic>
          </wp:inline>
        </w:drawing>
      </w:r>
    </w:p>
    <w:p w:rsidR="0089597C" w:rsidRDefault="0089597C">
      <w:r>
        <w:rPr>
          <w:noProof/>
        </w:rPr>
        <w:drawing>
          <wp:inline distT="0" distB="0" distL="0" distR="0">
            <wp:extent cx="5495925" cy="97411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urvey 1 11.PNG"/>
                    <pic:cNvPicPr/>
                  </pic:nvPicPr>
                  <pic:blipFill>
                    <a:blip r:embed="rId14">
                      <a:extLst>
                        <a:ext uri="{28A0092B-C50C-407E-A947-70E740481C1C}">
                          <a14:useLocalDpi xmlns:a14="http://schemas.microsoft.com/office/drawing/2010/main" val="0"/>
                        </a:ext>
                      </a:extLst>
                    </a:blip>
                    <a:stretch>
                      <a:fillRect/>
                    </a:stretch>
                  </pic:blipFill>
                  <pic:spPr>
                    <a:xfrm>
                      <a:off x="0" y="0"/>
                      <a:ext cx="5545136" cy="982839"/>
                    </a:xfrm>
                    <a:prstGeom prst="rect">
                      <a:avLst/>
                    </a:prstGeom>
                  </pic:spPr>
                </pic:pic>
              </a:graphicData>
            </a:graphic>
          </wp:inline>
        </w:drawing>
      </w:r>
    </w:p>
    <w:p w:rsidR="0089597C" w:rsidRDefault="0089597C">
      <w:r>
        <w:rPr>
          <w:noProof/>
        </w:rPr>
        <w:lastRenderedPageBreak/>
        <w:drawing>
          <wp:inline distT="0" distB="0" distL="0" distR="0">
            <wp:extent cx="5943600" cy="4756785"/>
            <wp:effectExtent l="0" t="0" r="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urvey 1 12.PNG"/>
                    <pic:cNvPicPr/>
                  </pic:nvPicPr>
                  <pic:blipFill>
                    <a:blip r:embed="rId18">
                      <a:extLst>
                        <a:ext uri="{28A0092B-C50C-407E-A947-70E740481C1C}">
                          <a14:useLocalDpi xmlns:a14="http://schemas.microsoft.com/office/drawing/2010/main" val="0"/>
                        </a:ext>
                      </a:extLst>
                    </a:blip>
                    <a:stretch>
                      <a:fillRect/>
                    </a:stretch>
                  </pic:blipFill>
                  <pic:spPr>
                    <a:xfrm>
                      <a:off x="0" y="0"/>
                      <a:ext cx="5943600" cy="4756785"/>
                    </a:xfrm>
                    <a:prstGeom prst="rect">
                      <a:avLst/>
                    </a:prstGeom>
                  </pic:spPr>
                </pic:pic>
              </a:graphicData>
            </a:graphic>
          </wp:inline>
        </w:drawing>
      </w:r>
    </w:p>
    <w:p w:rsidR="0089597C" w:rsidRDefault="0089597C">
      <w:r>
        <w:rPr>
          <w:noProof/>
        </w:rPr>
        <w:drawing>
          <wp:inline distT="0" distB="0" distL="0" distR="0">
            <wp:extent cx="5791200" cy="1384691"/>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urvey 1 13.PNG"/>
                    <pic:cNvPicPr/>
                  </pic:nvPicPr>
                  <pic:blipFill>
                    <a:blip r:embed="rId19">
                      <a:extLst>
                        <a:ext uri="{28A0092B-C50C-407E-A947-70E740481C1C}">
                          <a14:useLocalDpi xmlns:a14="http://schemas.microsoft.com/office/drawing/2010/main" val="0"/>
                        </a:ext>
                      </a:extLst>
                    </a:blip>
                    <a:stretch>
                      <a:fillRect/>
                    </a:stretch>
                  </pic:blipFill>
                  <pic:spPr>
                    <a:xfrm>
                      <a:off x="0" y="0"/>
                      <a:ext cx="5823572" cy="1392431"/>
                    </a:xfrm>
                    <a:prstGeom prst="rect">
                      <a:avLst/>
                    </a:prstGeom>
                  </pic:spPr>
                </pic:pic>
              </a:graphicData>
            </a:graphic>
          </wp:inline>
        </w:drawing>
      </w:r>
    </w:p>
    <w:p w:rsidR="0089597C" w:rsidRDefault="0089597C">
      <w:r>
        <w:rPr>
          <w:noProof/>
        </w:rPr>
        <w:lastRenderedPageBreak/>
        <w:drawing>
          <wp:inline distT="0" distB="0" distL="0" distR="0">
            <wp:extent cx="5943600" cy="5230495"/>
            <wp:effectExtent l="0" t="0" r="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urvey 1 14.PNG"/>
                    <pic:cNvPicPr/>
                  </pic:nvPicPr>
                  <pic:blipFill>
                    <a:blip r:embed="rId20">
                      <a:extLst>
                        <a:ext uri="{28A0092B-C50C-407E-A947-70E740481C1C}">
                          <a14:useLocalDpi xmlns:a14="http://schemas.microsoft.com/office/drawing/2010/main" val="0"/>
                        </a:ext>
                      </a:extLst>
                    </a:blip>
                    <a:stretch>
                      <a:fillRect/>
                    </a:stretch>
                  </pic:blipFill>
                  <pic:spPr>
                    <a:xfrm>
                      <a:off x="0" y="0"/>
                      <a:ext cx="5943600" cy="5230495"/>
                    </a:xfrm>
                    <a:prstGeom prst="rect">
                      <a:avLst/>
                    </a:prstGeom>
                  </pic:spPr>
                </pic:pic>
              </a:graphicData>
            </a:graphic>
          </wp:inline>
        </w:drawing>
      </w:r>
    </w:p>
    <w:p w:rsidR="0089597C" w:rsidRDefault="0089597C">
      <w:r>
        <w:rPr>
          <w:noProof/>
        </w:rPr>
        <w:drawing>
          <wp:inline distT="0" distB="0" distL="0" distR="0">
            <wp:extent cx="5648325" cy="833973"/>
            <wp:effectExtent l="0" t="0" r="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urvey 1 15.PNG"/>
                    <pic:cNvPicPr/>
                  </pic:nvPicPr>
                  <pic:blipFill>
                    <a:blip r:embed="rId21">
                      <a:extLst>
                        <a:ext uri="{28A0092B-C50C-407E-A947-70E740481C1C}">
                          <a14:useLocalDpi xmlns:a14="http://schemas.microsoft.com/office/drawing/2010/main" val="0"/>
                        </a:ext>
                      </a:extLst>
                    </a:blip>
                    <a:stretch>
                      <a:fillRect/>
                    </a:stretch>
                  </pic:blipFill>
                  <pic:spPr>
                    <a:xfrm>
                      <a:off x="0" y="0"/>
                      <a:ext cx="5690090" cy="840140"/>
                    </a:xfrm>
                    <a:prstGeom prst="rect">
                      <a:avLst/>
                    </a:prstGeom>
                  </pic:spPr>
                </pic:pic>
              </a:graphicData>
            </a:graphic>
          </wp:inline>
        </w:drawing>
      </w:r>
    </w:p>
    <w:p w:rsidR="00A97AD2" w:rsidRDefault="00A97AD2">
      <w:r>
        <w:rPr>
          <w:noProof/>
        </w:rPr>
        <w:lastRenderedPageBreak/>
        <w:drawing>
          <wp:inline distT="0" distB="0" distL="0" distR="0">
            <wp:extent cx="4315427" cy="5744377"/>
            <wp:effectExtent l="0" t="0" r="9525"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urvey 1 16.PNG"/>
                    <pic:cNvPicPr/>
                  </pic:nvPicPr>
                  <pic:blipFill>
                    <a:blip r:embed="rId22">
                      <a:extLst>
                        <a:ext uri="{28A0092B-C50C-407E-A947-70E740481C1C}">
                          <a14:useLocalDpi xmlns:a14="http://schemas.microsoft.com/office/drawing/2010/main" val="0"/>
                        </a:ext>
                      </a:extLst>
                    </a:blip>
                    <a:stretch>
                      <a:fillRect/>
                    </a:stretch>
                  </pic:blipFill>
                  <pic:spPr>
                    <a:xfrm>
                      <a:off x="0" y="0"/>
                      <a:ext cx="4315427" cy="5744377"/>
                    </a:xfrm>
                    <a:prstGeom prst="rect">
                      <a:avLst/>
                    </a:prstGeom>
                  </pic:spPr>
                </pic:pic>
              </a:graphicData>
            </a:graphic>
          </wp:inline>
        </w:drawing>
      </w:r>
    </w:p>
    <w:p w:rsidR="00A97AD2" w:rsidRDefault="00A97AD2">
      <w:r>
        <w:rPr>
          <w:noProof/>
        </w:rPr>
        <w:lastRenderedPageBreak/>
        <w:drawing>
          <wp:inline distT="0" distB="0" distL="0" distR="0">
            <wp:extent cx="5943600" cy="4836795"/>
            <wp:effectExtent l="0" t="0" r="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urvey 1 17.PNG"/>
                    <pic:cNvPicPr/>
                  </pic:nvPicPr>
                  <pic:blipFill>
                    <a:blip r:embed="rId23">
                      <a:extLst>
                        <a:ext uri="{28A0092B-C50C-407E-A947-70E740481C1C}">
                          <a14:useLocalDpi xmlns:a14="http://schemas.microsoft.com/office/drawing/2010/main" val="0"/>
                        </a:ext>
                      </a:extLst>
                    </a:blip>
                    <a:stretch>
                      <a:fillRect/>
                    </a:stretch>
                  </pic:blipFill>
                  <pic:spPr>
                    <a:xfrm>
                      <a:off x="0" y="0"/>
                      <a:ext cx="5943600" cy="4836795"/>
                    </a:xfrm>
                    <a:prstGeom prst="rect">
                      <a:avLst/>
                    </a:prstGeom>
                  </pic:spPr>
                </pic:pic>
              </a:graphicData>
            </a:graphic>
          </wp:inline>
        </w:drawing>
      </w:r>
    </w:p>
    <w:p w:rsidR="00A97AD2" w:rsidRDefault="00A97AD2">
      <w:r>
        <w:rPr>
          <w:noProof/>
        </w:rPr>
        <w:lastRenderedPageBreak/>
        <w:drawing>
          <wp:inline distT="0" distB="0" distL="0" distR="0">
            <wp:extent cx="5943600" cy="4892675"/>
            <wp:effectExtent l="0" t="0" r="0" b="31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urvey 1 18.PNG"/>
                    <pic:cNvPicPr/>
                  </pic:nvPicPr>
                  <pic:blipFill>
                    <a:blip r:embed="rId24">
                      <a:extLst>
                        <a:ext uri="{28A0092B-C50C-407E-A947-70E740481C1C}">
                          <a14:useLocalDpi xmlns:a14="http://schemas.microsoft.com/office/drawing/2010/main" val="0"/>
                        </a:ext>
                      </a:extLst>
                    </a:blip>
                    <a:stretch>
                      <a:fillRect/>
                    </a:stretch>
                  </pic:blipFill>
                  <pic:spPr>
                    <a:xfrm>
                      <a:off x="0" y="0"/>
                      <a:ext cx="5943600" cy="4892675"/>
                    </a:xfrm>
                    <a:prstGeom prst="rect">
                      <a:avLst/>
                    </a:prstGeom>
                  </pic:spPr>
                </pic:pic>
              </a:graphicData>
            </a:graphic>
          </wp:inline>
        </w:drawing>
      </w:r>
    </w:p>
    <w:p w:rsidR="00A97AD2" w:rsidRDefault="00A97AD2">
      <w:r>
        <w:rPr>
          <w:noProof/>
        </w:rPr>
        <w:lastRenderedPageBreak/>
        <w:drawing>
          <wp:inline distT="0" distB="0" distL="0" distR="0">
            <wp:extent cx="5943600" cy="3502025"/>
            <wp:effectExtent l="0" t="0" r="0" b="31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urvey 1 19.PNG"/>
                    <pic:cNvPicPr/>
                  </pic:nvPicPr>
                  <pic:blipFill>
                    <a:blip r:embed="rId25">
                      <a:extLst>
                        <a:ext uri="{28A0092B-C50C-407E-A947-70E740481C1C}">
                          <a14:useLocalDpi xmlns:a14="http://schemas.microsoft.com/office/drawing/2010/main" val="0"/>
                        </a:ext>
                      </a:extLst>
                    </a:blip>
                    <a:stretch>
                      <a:fillRect/>
                    </a:stretch>
                  </pic:blipFill>
                  <pic:spPr>
                    <a:xfrm>
                      <a:off x="0" y="0"/>
                      <a:ext cx="5943600" cy="3502025"/>
                    </a:xfrm>
                    <a:prstGeom prst="rect">
                      <a:avLst/>
                    </a:prstGeom>
                  </pic:spPr>
                </pic:pic>
              </a:graphicData>
            </a:graphic>
          </wp:inline>
        </w:drawing>
      </w:r>
    </w:p>
    <w:sectPr w:rsidR="00A97AD2" w:rsidSect="008A5251">
      <w:headerReference w:type="firs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4D3" w:rsidRDefault="00A404D3" w:rsidP="00A66D68">
      <w:pPr>
        <w:spacing w:after="0" w:line="240" w:lineRule="auto"/>
      </w:pPr>
      <w:r>
        <w:separator/>
      </w:r>
    </w:p>
  </w:endnote>
  <w:endnote w:type="continuationSeparator" w:id="0">
    <w:p w:rsidR="00A404D3" w:rsidRDefault="00A404D3" w:rsidP="00A66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4D3" w:rsidRDefault="00A404D3" w:rsidP="00A66D68">
      <w:pPr>
        <w:spacing w:after="0" w:line="240" w:lineRule="auto"/>
      </w:pPr>
      <w:r>
        <w:separator/>
      </w:r>
    </w:p>
  </w:footnote>
  <w:footnote w:type="continuationSeparator" w:id="0">
    <w:p w:rsidR="00A404D3" w:rsidRDefault="00A404D3" w:rsidP="00A66D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251" w:rsidRPr="008A5251" w:rsidRDefault="008A5251" w:rsidP="008A5251">
    <w:pPr>
      <w:pStyle w:val="Header"/>
      <w:jc w:val="right"/>
      <w:rPr>
        <w:b/>
      </w:rPr>
    </w:pPr>
    <w:r w:rsidRPr="008A5251">
      <w:rPr>
        <w:b/>
      </w:rPr>
      <w:t>Attachment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F41209"/>
    <w:multiLevelType w:val="hybridMultilevel"/>
    <w:tmpl w:val="49DA8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B7D"/>
    <w:rsid w:val="0005669E"/>
    <w:rsid w:val="00577F71"/>
    <w:rsid w:val="00755F45"/>
    <w:rsid w:val="0089597C"/>
    <w:rsid w:val="008A5251"/>
    <w:rsid w:val="00A404D3"/>
    <w:rsid w:val="00A66D68"/>
    <w:rsid w:val="00A97AD2"/>
    <w:rsid w:val="00AD3B7D"/>
    <w:rsid w:val="00CA434A"/>
    <w:rsid w:val="00D27406"/>
    <w:rsid w:val="00E47591"/>
    <w:rsid w:val="00E97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D04CED-41E7-4F0A-9958-1C9114DE6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8A5251"/>
    <w:pPr>
      <w:keepNext/>
      <w:keepLines/>
      <w:spacing w:before="40" w:after="0" w:line="276" w:lineRule="auto"/>
      <w:outlineLvl w:val="2"/>
    </w:pPr>
    <w:rPr>
      <w:rFonts w:asciiTheme="majorHAnsi" w:eastAsiaTheme="majorEastAsia" w:hAnsiTheme="majorHAnsi" w:cstheme="majorBidi"/>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D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D68"/>
  </w:style>
  <w:style w:type="paragraph" w:styleId="Footer">
    <w:name w:val="footer"/>
    <w:basedOn w:val="Normal"/>
    <w:link w:val="FooterChar"/>
    <w:uiPriority w:val="99"/>
    <w:unhideWhenUsed/>
    <w:rsid w:val="00A66D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D68"/>
  </w:style>
  <w:style w:type="character" w:customStyle="1" w:styleId="Heading3Char">
    <w:name w:val="Heading 3 Char"/>
    <w:basedOn w:val="DefaultParagraphFont"/>
    <w:link w:val="Heading3"/>
    <w:uiPriority w:val="9"/>
    <w:rsid w:val="008A5251"/>
    <w:rPr>
      <w:rFonts w:asciiTheme="majorHAnsi" w:eastAsiaTheme="majorEastAsia" w:hAnsiTheme="majorHAnsi" w:cstheme="majorBidi"/>
      <w:b/>
      <w:i/>
      <w:sz w:val="24"/>
      <w:szCs w:val="24"/>
    </w:rPr>
  </w:style>
  <w:style w:type="paragraph" w:styleId="ListParagraph">
    <w:name w:val="List Paragraph"/>
    <w:basedOn w:val="Normal"/>
    <w:uiPriority w:val="34"/>
    <w:qFormat/>
    <w:rsid w:val="008A5251"/>
    <w:pPr>
      <w:spacing w:after="200" w:line="276" w:lineRule="auto"/>
      <w:ind w:left="720"/>
      <w:contextualSpacing/>
    </w:pPr>
  </w:style>
  <w:style w:type="table" w:styleId="TableGrid">
    <w:name w:val="Table Grid"/>
    <w:basedOn w:val="TableNormal"/>
    <w:uiPriority w:val="39"/>
    <w:rsid w:val="008A5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84347">
      <w:bodyDiv w:val="1"/>
      <w:marLeft w:val="0"/>
      <w:marRight w:val="0"/>
      <w:marTop w:val="0"/>
      <w:marBottom w:val="0"/>
      <w:divBdr>
        <w:top w:val="none" w:sz="0" w:space="0" w:color="auto"/>
        <w:left w:val="none" w:sz="0" w:space="0" w:color="auto"/>
        <w:bottom w:val="none" w:sz="0" w:space="0" w:color="auto"/>
        <w:right w:val="none" w:sz="0" w:space="0" w:color="auto"/>
      </w:divBdr>
    </w:div>
    <w:div w:id="943654086">
      <w:bodyDiv w:val="1"/>
      <w:marLeft w:val="0"/>
      <w:marRight w:val="0"/>
      <w:marTop w:val="0"/>
      <w:marBottom w:val="0"/>
      <w:divBdr>
        <w:top w:val="none" w:sz="0" w:space="0" w:color="auto"/>
        <w:left w:val="none" w:sz="0" w:space="0" w:color="auto"/>
        <w:bottom w:val="none" w:sz="0" w:space="0" w:color="auto"/>
        <w:right w:val="none" w:sz="0" w:space="0" w:color="auto"/>
      </w:divBdr>
    </w:div>
    <w:div w:id="121570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Ferriola-Bruckenstein, Kate</dc:creator>
  <cp:keywords/>
  <dc:description/>
  <cp:lastModifiedBy>Galindo, Carla (CDC/OID/NCHHSTP)</cp:lastModifiedBy>
  <cp:revision>2</cp:revision>
  <dcterms:created xsi:type="dcterms:W3CDTF">2017-06-14T18:02:00Z</dcterms:created>
  <dcterms:modified xsi:type="dcterms:W3CDTF">2017-06-14T18:02:00Z</dcterms:modified>
</cp:coreProperties>
</file>