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24422" w14:textId="44F63800" w:rsidR="00837365" w:rsidRDefault="00031492" w:rsidP="00837365">
      <w:pPr>
        <w:jc w:val="right"/>
        <w:rPr>
          <w:b/>
        </w:rPr>
      </w:pPr>
      <w:r>
        <w:rPr>
          <w:b/>
        </w:rPr>
        <w:t>June</w:t>
      </w:r>
      <w:r w:rsidR="00837365">
        <w:rPr>
          <w:b/>
        </w:rPr>
        <w:t xml:space="preserve"> 2016</w:t>
      </w:r>
    </w:p>
    <w:p w14:paraId="5C89BF16" w14:textId="77777777" w:rsidR="0025241B" w:rsidRDefault="0025241B" w:rsidP="00681D25">
      <w:pPr>
        <w:jc w:val="center"/>
        <w:rPr>
          <w:b/>
        </w:rPr>
      </w:pPr>
    </w:p>
    <w:p w14:paraId="76B98BB4" w14:textId="7747B4D1" w:rsidR="00681D25" w:rsidRDefault="00681D25" w:rsidP="00681D25">
      <w:pPr>
        <w:jc w:val="center"/>
        <w:rPr>
          <w:b/>
        </w:rPr>
      </w:pPr>
      <w:r w:rsidRPr="000331A2">
        <w:rPr>
          <w:b/>
        </w:rPr>
        <w:t>Supporting Statement</w:t>
      </w:r>
    </w:p>
    <w:p w14:paraId="4C9248FA" w14:textId="77777777" w:rsidR="00837365" w:rsidRDefault="00681D25" w:rsidP="00681D25">
      <w:pPr>
        <w:jc w:val="center"/>
        <w:rPr>
          <w:b/>
        </w:rPr>
      </w:pPr>
      <w:r>
        <w:rPr>
          <w:b/>
        </w:rPr>
        <w:t xml:space="preserve">Importation of Fresh </w:t>
      </w:r>
      <w:proofErr w:type="spellStart"/>
      <w:r w:rsidR="00AA3DE8">
        <w:rPr>
          <w:b/>
        </w:rPr>
        <w:t>Pitahaya</w:t>
      </w:r>
      <w:proofErr w:type="spellEnd"/>
      <w:r w:rsidR="00AA3DE8">
        <w:rPr>
          <w:b/>
        </w:rPr>
        <w:t xml:space="preserve"> Fruit </w:t>
      </w:r>
      <w:r w:rsidR="00837365">
        <w:rPr>
          <w:b/>
        </w:rPr>
        <w:t xml:space="preserve">from Ecuador </w:t>
      </w:r>
    </w:p>
    <w:p w14:paraId="76B98BB5" w14:textId="4DA576A8" w:rsidR="00681D25" w:rsidRDefault="00837365" w:rsidP="00681D25">
      <w:pPr>
        <w:jc w:val="center"/>
        <w:rPr>
          <w:b/>
        </w:rPr>
      </w:pPr>
      <w:proofErr w:type="gramStart"/>
      <w:r>
        <w:rPr>
          <w:b/>
        </w:rPr>
        <w:t>i</w:t>
      </w:r>
      <w:r w:rsidR="00681D25">
        <w:rPr>
          <w:b/>
        </w:rPr>
        <w:t>nto</w:t>
      </w:r>
      <w:proofErr w:type="gramEnd"/>
      <w:r w:rsidR="00681D25">
        <w:rPr>
          <w:b/>
        </w:rPr>
        <w:t xml:space="preserve"> the </w:t>
      </w:r>
      <w:r w:rsidR="00AA3DE8">
        <w:rPr>
          <w:b/>
        </w:rPr>
        <w:t xml:space="preserve">Continental </w:t>
      </w:r>
      <w:r w:rsidR="00681D25">
        <w:rPr>
          <w:b/>
        </w:rPr>
        <w:t>United States</w:t>
      </w:r>
    </w:p>
    <w:p w14:paraId="76B98BB6" w14:textId="71497AE2" w:rsidR="00681D25" w:rsidRDefault="00681D25" w:rsidP="00681D25">
      <w:pPr>
        <w:jc w:val="center"/>
        <w:rPr>
          <w:b/>
        </w:rPr>
      </w:pPr>
      <w:r>
        <w:rPr>
          <w:b/>
        </w:rPr>
        <w:t>Docket No. APHIS-201</w:t>
      </w:r>
      <w:r w:rsidR="00AA3DE8">
        <w:rPr>
          <w:b/>
        </w:rPr>
        <w:t>5</w:t>
      </w:r>
      <w:r>
        <w:rPr>
          <w:b/>
        </w:rPr>
        <w:t>-00</w:t>
      </w:r>
      <w:r w:rsidR="00AA3DE8">
        <w:rPr>
          <w:b/>
        </w:rPr>
        <w:t>04</w:t>
      </w:r>
    </w:p>
    <w:p w14:paraId="5FC5E817" w14:textId="0A3987FB" w:rsidR="00837365" w:rsidRDefault="00031492" w:rsidP="00681D25">
      <w:pPr>
        <w:jc w:val="center"/>
        <w:rPr>
          <w:b/>
        </w:rPr>
      </w:pPr>
      <w:r>
        <w:rPr>
          <w:b/>
        </w:rPr>
        <w:t>OMB No. 0579-0447</w:t>
      </w:r>
    </w:p>
    <w:p w14:paraId="76B98BB7" w14:textId="77777777" w:rsidR="00681D25" w:rsidRPr="000331A2" w:rsidRDefault="00681D25" w:rsidP="00681D25">
      <w:pPr>
        <w:jc w:val="center"/>
        <w:rPr>
          <w:b/>
        </w:rPr>
      </w:pPr>
    </w:p>
    <w:p w14:paraId="76B98BB8" w14:textId="77777777" w:rsidR="00681D25" w:rsidRDefault="00681D25" w:rsidP="00681D25">
      <w:pPr>
        <w:rPr>
          <w:b/>
        </w:rPr>
      </w:pPr>
      <w:r w:rsidRPr="00570C9D">
        <w:rPr>
          <w:b/>
        </w:rPr>
        <w:t>A.  Justification</w:t>
      </w:r>
    </w:p>
    <w:p w14:paraId="76B98BB9" w14:textId="77777777" w:rsidR="00681D25" w:rsidRDefault="00681D25" w:rsidP="00681D25">
      <w:pPr>
        <w:rPr>
          <w:b/>
        </w:rPr>
      </w:pPr>
    </w:p>
    <w:p w14:paraId="76B98BBA" w14:textId="77777777" w:rsidR="00681D25" w:rsidRDefault="00681D25" w:rsidP="00681D25">
      <w:r>
        <w:rPr>
          <w:b/>
        </w:rPr>
        <w:t>1.  Explain the circumstances that make the collection of information necessary.  Identify any legal or administrative requirements that necessitate the collection.</w:t>
      </w:r>
    </w:p>
    <w:p w14:paraId="76B98BBB" w14:textId="77777777" w:rsidR="00681D25" w:rsidRDefault="00681D25" w:rsidP="00681D25"/>
    <w:p w14:paraId="4562AC43" w14:textId="77777777" w:rsidR="00837365" w:rsidRDefault="00681D25" w:rsidP="00681D25">
      <w:r>
        <w:t xml:space="preserve">The United States Department of Agriculture, Animal and Plant Health Inspection Service (APHIS), is responsible for preventing plant diseases or insect pests from entering the </w:t>
      </w:r>
    </w:p>
    <w:p w14:paraId="76B98BBC" w14:textId="3363D895" w:rsidR="00681D25" w:rsidRDefault="00681D25" w:rsidP="00681D25">
      <w:r>
        <w:t>United States, preventing the spread of pests and noxious weeds not widely distributed in the United States, and eradicating those imported pests when eradication is feasible.  The Plant Protection Act authorizes the Department to carry out</w:t>
      </w:r>
      <w:r w:rsidR="00837365">
        <w:t xml:space="preserve"> this</w:t>
      </w:r>
      <w:r>
        <w:t xml:space="preserve"> mission.</w:t>
      </w:r>
    </w:p>
    <w:p w14:paraId="76B98BBD" w14:textId="77777777" w:rsidR="00681D25" w:rsidRDefault="00681D25" w:rsidP="00681D25"/>
    <w:p w14:paraId="76B98BBE" w14:textId="37BA1246" w:rsidR="00681D25" w:rsidRDefault="00681D25" w:rsidP="00681D25">
      <w:r>
        <w:t>Under the Plant Protection Act (7 U.S.C. 7701</w:t>
      </w:r>
      <w:r w:rsidR="00BE6EA6">
        <w:t>,</w:t>
      </w:r>
      <w:r>
        <w:t xml:space="preserve"> </w:t>
      </w:r>
      <w:r w:rsidRPr="004F5900">
        <w:rPr>
          <w:u w:val="single"/>
        </w:rPr>
        <w:t>et</w:t>
      </w:r>
      <w:r>
        <w:rPr>
          <w:u w:val="single"/>
        </w:rPr>
        <w:t xml:space="preserve"> </w:t>
      </w:r>
      <w:r>
        <w:t xml:space="preserve"> </w:t>
      </w:r>
      <w:r w:rsidRPr="004F5900">
        <w:rPr>
          <w:u w:val="single"/>
        </w:rPr>
        <w:t>seq</w:t>
      </w:r>
      <w:r>
        <w:t>.)</w:t>
      </w:r>
      <w:r w:rsidR="00837365">
        <w:t>,</w:t>
      </w:r>
      <w:r>
        <w:t xml:space="preserve"> the Secretary of Agriculture is authorized to prohibit or restrict the importatio</w:t>
      </w:r>
      <w:r w:rsidR="00837365">
        <w:t>n, entry, or movement of plants</w:t>
      </w:r>
      <w:r>
        <w:t xml:space="preserve"> and plant pests to prevent the introduction of </w:t>
      </w:r>
      <w:r w:rsidR="00837365">
        <w:t xml:space="preserve">plants and </w:t>
      </w:r>
      <w:r>
        <w:t>plant pests into the United States or their dissemination within the United States.</w:t>
      </w:r>
    </w:p>
    <w:p w14:paraId="76B98BBF" w14:textId="77777777" w:rsidR="00681D25" w:rsidRDefault="00681D25" w:rsidP="00681D25"/>
    <w:p w14:paraId="76B98BC0" w14:textId="2DD3F462" w:rsidR="00681D25" w:rsidRDefault="00681D25" w:rsidP="00681D25">
      <w:r>
        <w:t>The regulations in “Subpart-Fruits and Vegetables”</w:t>
      </w:r>
      <w:r w:rsidR="00837365">
        <w:t xml:space="preserve">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76B98BC1" w14:textId="77777777" w:rsidR="00681D25" w:rsidRDefault="00681D25" w:rsidP="00681D25"/>
    <w:p w14:paraId="23278FF8" w14:textId="35F07417" w:rsidR="00AA3DE8" w:rsidRPr="00187C91" w:rsidRDefault="00031492" w:rsidP="00AA3DE8">
      <w:pPr>
        <w:tabs>
          <w:tab w:val="left" w:pos="-1440"/>
        </w:tabs>
      </w:pPr>
      <w:r>
        <w:t xml:space="preserve">APHIS </w:t>
      </w:r>
      <w:r w:rsidR="00AA3DE8" w:rsidRPr="00187C91">
        <w:t>amend</w:t>
      </w:r>
      <w:r>
        <w:t>ed</w:t>
      </w:r>
      <w:r w:rsidR="00AA3DE8" w:rsidRPr="00187C91">
        <w:t xml:space="preserve"> the fruits and vegetables regulations to allow the importation of fresh </w:t>
      </w:r>
      <w:proofErr w:type="spellStart"/>
      <w:r w:rsidR="00AA3DE8" w:rsidRPr="00187C91">
        <w:t>pitahaya</w:t>
      </w:r>
      <w:proofErr w:type="spellEnd"/>
      <w:r w:rsidR="00837365">
        <w:t xml:space="preserve"> fruit</w:t>
      </w:r>
      <w:r w:rsidR="00AA3DE8" w:rsidRPr="00187C91">
        <w:t xml:space="preserve"> into the continental United States from Ecuador.  As a conditio</w:t>
      </w:r>
      <w:r>
        <w:t>n of entry, the fruit has</w:t>
      </w:r>
      <w:r w:rsidR="00AA3DE8" w:rsidRPr="00187C91">
        <w:t xml:space="preserve"> to be produced in accordance wit</w:t>
      </w:r>
      <w:r>
        <w:t xml:space="preserve">h a systems approach that </w:t>
      </w:r>
      <w:r w:rsidR="00AA3DE8" w:rsidRPr="00187C91">
        <w:t>include</w:t>
      </w:r>
      <w:r>
        <w:t>s</w:t>
      </w:r>
      <w:r w:rsidR="0025241B">
        <w:t xml:space="preserve"> </w:t>
      </w:r>
      <w:r w:rsidR="0025241B">
        <w:t>production site registratio</w:t>
      </w:r>
      <w:r w:rsidR="0025241B">
        <w:t xml:space="preserve">n, inspections, monitoring, </w:t>
      </w:r>
      <w:r w:rsidR="0025241B">
        <w:t>recordkeeping</w:t>
      </w:r>
      <w:r w:rsidR="0025241B">
        <w:t>, and</w:t>
      </w:r>
      <w:r w:rsidR="00AA3DE8" w:rsidRPr="00187C91">
        <w:t xml:space="preserve"> </w:t>
      </w:r>
      <w:r>
        <w:t>packing</w:t>
      </w:r>
      <w:r w:rsidR="00837365">
        <w:t>house registration and</w:t>
      </w:r>
      <w:r w:rsidR="00837365" w:rsidRPr="00187C91">
        <w:t xml:space="preserve"> procedures designed to exclude quarantine pests</w:t>
      </w:r>
      <w:r w:rsidR="0025241B">
        <w:t xml:space="preserve">.  The fruit is also </w:t>
      </w:r>
      <w:r w:rsidR="00AA3DE8" w:rsidRPr="00187C91">
        <w:t xml:space="preserve">required to be imported in commercial consignments and accompanied by a </w:t>
      </w:r>
      <w:proofErr w:type="spellStart"/>
      <w:r w:rsidR="00AA3DE8" w:rsidRPr="00187C91">
        <w:t>phytosani</w:t>
      </w:r>
      <w:r w:rsidR="00837365">
        <w:t>tary</w:t>
      </w:r>
      <w:proofErr w:type="spellEnd"/>
      <w:r w:rsidR="00837365">
        <w:t xml:space="preserve"> certificate issued by the NPPO </w:t>
      </w:r>
      <w:r w:rsidR="00AA3DE8" w:rsidRPr="00187C91">
        <w:t xml:space="preserve">of Ecuador stating that the consignment was produced and prepared for export in accordance with the requirements in an operational </w:t>
      </w:r>
      <w:proofErr w:type="spellStart"/>
      <w:r w:rsidR="00AA3DE8" w:rsidRPr="00187C91">
        <w:t>workplan</w:t>
      </w:r>
      <w:proofErr w:type="spellEnd"/>
      <w:r w:rsidR="00AA3DE8" w:rsidRPr="00187C91">
        <w:t>.</w:t>
      </w:r>
      <w:r w:rsidR="0025241B">
        <w:rPr>
          <w:color w:val="000000"/>
        </w:rPr>
        <w:t xml:space="preserve">  This action </w:t>
      </w:r>
      <w:r w:rsidR="00AA3DE8" w:rsidRPr="00187C91">
        <w:rPr>
          <w:color w:val="000000"/>
        </w:rPr>
        <w:t>allow</w:t>
      </w:r>
      <w:r w:rsidR="0025241B">
        <w:rPr>
          <w:color w:val="000000"/>
        </w:rPr>
        <w:t>s</w:t>
      </w:r>
      <w:r w:rsidR="00AA3DE8" w:rsidRPr="00187C91">
        <w:rPr>
          <w:color w:val="000000"/>
        </w:rPr>
        <w:t xml:space="preserve"> for the importation of fresh </w:t>
      </w:r>
      <w:proofErr w:type="spellStart"/>
      <w:r w:rsidR="00AA3DE8" w:rsidRPr="00187C91">
        <w:rPr>
          <w:color w:val="000000"/>
        </w:rPr>
        <w:t>pitahaya</w:t>
      </w:r>
      <w:proofErr w:type="spellEnd"/>
      <w:r w:rsidR="00AA3DE8" w:rsidRPr="00187C91">
        <w:rPr>
          <w:color w:val="000000"/>
        </w:rPr>
        <w:t xml:space="preserve"> from </w:t>
      </w:r>
      <w:r w:rsidR="00AA3DE8" w:rsidRPr="00187C91">
        <w:t>Ecuador</w:t>
      </w:r>
      <w:r w:rsidR="00AA3DE8" w:rsidRPr="00187C91">
        <w:rPr>
          <w:color w:val="000000"/>
        </w:rPr>
        <w:t xml:space="preserve"> while continuing to provide protection against the introduction of plant pests into the United States.</w:t>
      </w:r>
    </w:p>
    <w:p w14:paraId="76B98BC4" w14:textId="77777777" w:rsidR="00681D25" w:rsidRDefault="00681D25" w:rsidP="00681D25">
      <w:pPr>
        <w:tabs>
          <w:tab w:val="left" w:pos="0"/>
          <w:tab w:val="left" w:pos="5040"/>
          <w:tab w:val="left" w:pos="5328"/>
          <w:tab w:val="right" w:pos="9360"/>
        </w:tabs>
      </w:pPr>
    </w:p>
    <w:p w14:paraId="76B98BC5" w14:textId="64A256DE" w:rsidR="00681D25" w:rsidRDefault="00681D25" w:rsidP="00681D25">
      <w:r>
        <w:t xml:space="preserve">APHIS is asking OMB to approve its use of these information collection activities, </w:t>
      </w:r>
      <w:r w:rsidR="0025241B">
        <w:t xml:space="preserve">for 3 years, </w:t>
      </w:r>
      <w:r>
        <w:t>associated with its efforts to prevent the spread of fruit flies and other plant pests from entering into the United States.</w:t>
      </w:r>
    </w:p>
    <w:p w14:paraId="3F5D6633" w14:textId="77777777" w:rsidR="00837365" w:rsidRDefault="00837365" w:rsidP="00681D25">
      <w:pPr>
        <w:rPr>
          <w:b/>
        </w:rPr>
      </w:pPr>
    </w:p>
    <w:p w14:paraId="42EB6B8C" w14:textId="77777777" w:rsidR="0025241B" w:rsidRDefault="0025241B" w:rsidP="00681D25">
      <w:pPr>
        <w:rPr>
          <w:b/>
        </w:rPr>
      </w:pPr>
    </w:p>
    <w:p w14:paraId="76B98BC7" w14:textId="77777777" w:rsidR="00681D25" w:rsidRDefault="00681D25" w:rsidP="00681D25">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76B98BC8" w14:textId="77777777" w:rsidR="00681D25" w:rsidRDefault="00681D25" w:rsidP="00681D25">
      <w:pPr>
        <w:rPr>
          <w:b/>
        </w:rPr>
      </w:pPr>
    </w:p>
    <w:p w14:paraId="76B98BC9" w14:textId="487D404A" w:rsidR="00572792" w:rsidRPr="00925AB6" w:rsidRDefault="00837365" w:rsidP="0065349C">
      <w:pPr>
        <w:autoSpaceDE w:val="0"/>
        <w:autoSpaceDN w:val="0"/>
        <w:adjustRightInd w:val="0"/>
      </w:pPr>
      <w:r>
        <w:rPr>
          <w:b/>
          <w:u w:val="single"/>
        </w:rPr>
        <w:t xml:space="preserve">319.56-76(a) - </w:t>
      </w:r>
      <w:r w:rsidR="00681D25">
        <w:rPr>
          <w:b/>
          <w:u w:val="single"/>
        </w:rPr>
        <w:t xml:space="preserve">Operational </w:t>
      </w:r>
      <w:proofErr w:type="spellStart"/>
      <w:r w:rsidR="00681D25">
        <w:rPr>
          <w:b/>
          <w:u w:val="single"/>
        </w:rPr>
        <w:t>Workplan</w:t>
      </w:r>
      <w:proofErr w:type="spellEnd"/>
      <w:r w:rsidR="00B67D30">
        <w:rPr>
          <w:b/>
          <w:u w:val="single"/>
        </w:rPr>
        <w:t xml:space="preserve"> (foreign government</w:t>
      </w:r>
      <w:r>
        <w:rPr>
          <w:b/>
          <w:u w:val="single"/>
        </w:rPr>
        <w:t>)</w:t>
      </w:r>
      <w:r w:rsidR="00681D25">
        <w:rPr>
          <w:b/>
          <w:u w:val="single"/>
        </w:rPr>
        <w:t xml:space="preserve"> </w:t>
      </w:r>
      <w:r w:rsidR="00681D25">
        <w:rPr>
          <w:rStyle w:val="InitialStyle"/>
          <w:rFonts w:cs="Courier New"/>
        </w:rPr>
        <w:t>–</w:t>
      </w:r>
      <w:r>
        <w:t xml:space="preserve"> The NPPO</w:t>
      </w:r>
      <w:r w:rsidR="00572792" w:rsidRPr="00925AB6">
        <w:t xml:space="preserve"> of Ecuador must provide an operational </w:t>
      </w:r>
      <w:proofErr w:type="spellStart"/>
      <w:r w:rsidR="00572792" w:rsidRPr="00925AB6">
        <w:t>workplan</w:t>
      </w:r>
      <w:proofErr w:type="spellEnd"/>
      <w:r w:rsidR="00572792" w:rsidRPr="00925AB6">
        <w:t xml:space="preserve"> to APHIS that details activities that the NPPO of Ecuador will, subject to APHIS’ approval of the </w:t>
      </w:r>
      <w:proofErr w:type="spellStart"/>
      <w:r w:rsidR="00572792" w:rsidRPr="00925AB6">
        <w:t>workplan</w:t>
      </w:r>
      <w:proofErr w:type="spellEnd"/>
      <w:r w:rsidR="00572792" w:rsidRPr="00925AB6">
        <w:t xml:space="preserve">, carry out to meet the requirements of this section.  The operational </w:t>
      </w:r>
      <w:proofErr w:type="spellStart"/>
      <w:r w:rsidR="00572792" w:rsidRPr="00925AB6">
        <w:t>workplan</w:t>
      </w:r>
      <w:proofErr w:type="spellEnd"/>
      <w:r w:rsidR="00572792" w:rsidRPr="00925AB6">
        <w:t xml:space="preserve"> must include and describe the specific requirements as set forth in this section.</w:t>
      </w:r>
    </w:p>
    <w:p w14:paraId="76B98BCA" w14:textId="77777777" w:rsidR="00681D25" w:rsidRDefault="00681D25" w:rsidP="00681D25">
      <w:pPr>
        <w:tabs>
          <w:tab w:val="left" w:pos="720"/>
        </w:tabs>
      </w:pPr>
    </w:p>
    <w:p w14:paraId="6944829C" w14:textId="4DFE59D2" w:rsidR="00AA3DE8" w:rsidRPr="00925AB6" w:rsidRDefault="00B67D30" w:rsidP="00AA3DE8">
      <w:pPr>
        <w:autoSpaceDE w:val="0"/>
        <w:autoSpaceDN w:val="0"/>
        <w:adjustRightInd w:val="0"/>
        <w:rPr>
          <w:bCs/>
        </w:rPr>
      </w:pPr>
      <w:r>
        <w:rPr>
          <w:b/>
          <w:u w:val="single"/>
        </w:rPr>
        <w:t xml:space="preserve">319.56-76(c) - </w:t>
      </w:r>
      <w:r w:rsidR="00681D25">
        <w:rPr>
          <w:b/>
          <w:u w:val="single"/>
        </w:rPr>
        <w:t>Production Site Registration</w:t>
      </w:r>
      <w:r>
        <w:rPr>
          <w:b/>
          <w:u w:val="single"/>
        </w:rPr>
        <w:t xml:space="preserve"> (business and foreign government)</w:t>
      </w:r>
      <w:r w:rsidR="00681D25">
        <w:rPr>
          <w:b/>
          <w:u w:val="single"/>
        </w:rPr>
        <w:t xml:space="preserve"> </w:t>
      </w:r>
      <w:r w:rsidR="00681D25">
        <w:t xml:space="preserve">– </w:t>
      </w:r>
      <w:r w:rsidR="00AA3DE8" w:rsidRPr="00925AB6">
        <w:t xml:space="preserve">All production sites that participate in the </w:t>
      </w:r>
      <w:proofErr w:type="spellStart"/>
      <w:r w:rsidR="00AA3DE8" w:rsidRPr="00925AB6">
        <w:t>pitahaya</w:t>
      </w:r>
      <w:proofErr w:type="spellEnd"/>
      <w:r w:rsidR="00AA3DE8" w:rsidRPr="00925AB6">
        <w:t xml:space="preserve"> export program must be approved by and registered with the NPPO of Ecuador in accordance with the operational </w:t>
      </w:r>
      <w:proofErr w:type="spellStart"/>
      <w:r w:rsidR="00AA3DE8" w:rsidRPr="00925AB6">
        <w:t>workplan</w:t>
      </w:r>
      <w:proofErr w:type="spellEnd"/>
      <w:r w:rsidR="00AA3DE8" w:rsidRPr="00925AB6">
        <w:t xml:space="preserve">. </w:t>
      </w:r>
    </w:p>
    <w:p w14:paraId="76B98BCE" w14:textId="77777777" w:rsidR="00681D25" w:rsidRDefault="00681D25" w:rsidP="00681D25">
      <w:pPr>
        <w:tabs>
          <w:tab w:val="left" w:pos="720"/>
        </w:tabs>
      </w:pPr>
    </w:p>
    <w:p w14:paraId="2355D48E" w14:textId="0CF56794" w:rsidR="00AA3DE8" w:rsidRPr="00545BD0" w:rsidRDefault="00B67D30" w:rsidP="00AA3DE8">
      <w:pPr>
        <w:autoSpaceDE w:val="0"/>
        <w:autoSpaceDN w:val="0"/>
        <w:adjustRightInd w:val="0"/>
        <w:rPr>
          <w:bCs/>
        </w:rPr>
      </w:pPr>
      <w:r>
        <w:rPr>
          <w:b/>
          <w:u w:val="single"/>
        </w:rPr>
        <w:t>319.56-76(c</w:t>
      </w:r>
      <w:proofErr w:type="gramStart"/>
      <w:r>
        <w:rPr>
          <w:b/>
          <w:u w:val="single"/>
        </w:rPr>
        <w:t>)(</w:t>
      </w:r>
      <w:proofErr w:type="gramEnd"/>
      <w:r>
        <w:rPr>
          <w:b/>
          <w:u w:val="single"/>
        </w:rPr>
        <w:t xml:space="preserve">5) – </w:t>
      </w:r>
      <w:r w:rsidR="00681D25" w:rsidRPr="001A51B3">
        <w:rPr>
          <w:b/>
          <w:bCs/>
          <w:u w:val="single"/>
        </w:rPr>
        <w:t>Recordkeeping</w:t>
      </w:r>
      <w:r>
        <w:rPr>
          <w:b/>
          <w:bCs/>
          <w:u w:val="single"/>
        </w:rPr>
        <w:t xml:space="preserve"> (foreign government)</w:t>
      </w:r>
      <w:r w:rsidR="00681D25">
        <w:rPr>
          <w:bCs/>
        </w:rPr>
        <w:t xml:space="preserve"> - </w:t>
      </w:r>
      <w:r w:rsidR="00AA3DE8" w:rsidRPr="00B12428">
        <w:rPr>
          <w:bCs/>
        </w:rPr>
        <w:t xml:space="preserve">The NPPO of Ecuador must maintain records of trap placement, checking of traps, and any quarantine pest captures in accordance with the operational </w:t>
      </w:r>
      <w:proofErr w:type="spellStart"/>
      <w:r w:rsidR="00AA3DE8" w:rsidRPr="00B12428">
        <w:rPr>
          <w:bCs/>
        </w:rPr>
        <w:t>workplan</w:t>
      </w:r>
      <w:proofErr w:type="spellEnd"/>
      <w:r w:rsidR="00AA3DE8" w:rsidRPr="00B12428">
        <w:rPr>
          <w:bCs/>
        </w:rPr>
        <w:t xml:space="preserve">.  Trapping records </w:t>
      </w:r>
      <w:r w:rsidR="00AA3DE8" w:rsidRPr="00545BD0">
        <w:rPr>
          <w:bCs/>
        </w:rPr>
        <w:t xml:space="preserve">must be maintained for APHIS review for at least 1 year.  </w:t>
      </w:r>
    </w:p>
    <w:p w14:paraId="76B98BD0" w14:textId="77777777" w:rsidR="00681D25" w:rsidRDefault="00681D25" w:rsidP="00681D25">
      <w:pPr>
        <w:autoSpaceDE w:val="0"/>
        <w:autoSpaceDN w:val="0"/>
        <w:adjustRightInd w:val="0"/>
        <w:rPr>
          <w:bCs/>
        </w:rPr>
      </w:pPr>
    </w:p>
    <w:p w14:paraId="337433C5" w14:textId="436699A1" w:rsidR="000425DA" w:rsidRPr="000425DA" w:rsidRDefault="00B67D30" w:rsidP="00681D25">
      <w:pPr>
        <w:autoSpaceDE w:val="0"/>
        <w:autoSpaceDN w:val="0"/>
        <w:adjustRightInd w:val="0"/>
        <w:rPr>
          <w:bCs/>
        </w:rPr>
      </w:pPr>
      <w:r>
        <w:rPr>
          <w:b/>
          <w:u w:val="single"/>
        </w:rPr>
        <w:t>319.56-76(d</w:t>
      </w:r>
      <w:proofErr w:type="gramStart"/>
      <w:r>
        <w:rPr>
          <w:b/>
          <w:u w:val="single"/>
        </w:rPr>
        <w:t>)(</w:t>
      </w:r>
      <w:proofErr w:type="gramEnd"/>
      <w:r>
        <w:rPr>
          <w:b/>
          <w:u w:val="single"/>
        </w:rPr>
        <w:t xml:space="preserve">1) – </w:t>
      </w:r>
      <w:r w:rsidR="000425DA">
        <w:rPr>
          <w:b/>
          <w:bCs/>
          <w:u w:val="single"/>
        </w:rPr>
        <w:t>Monitoring</w:t>
      </w:r>
      <w:r>
        <w:rPr>
          <w:b/>
          <w:bCs/>
          <w:u w:val="single"/>
        </w:rPr>
        <w:t xml:space="preserve"> (foreign government)</w:t>
      </w:r>
      <w:r w:rsidR="000425DA">
        <w:rPr>
          <w:bCs/>
        </w:rPr>
        <w:t xml:space="preserve"> - </w:t>
      </w:r>
      <w:r w:rsidR="000425DA">
        <w:t>T</w:t>
      </w:r>
      <w:r w:rsidR="000425DA" w:rsidRPr="005A1394">
        <w:t>he NPPO of Ecuador must monitor packinghouse operations to verify that the packinghouses are complying with the requirements of the systems approach</w:t>
      </w:r>
      <w:r w:rsidR="000425DA">
        <w:t xml:space="preserve">.  </w:t>
      </w:r>
      <w:r w:rsidR="000425DA" w:rsidRPr="005A1394">
        <w:t xml:space="preserve">If the NPPO of Ecuador finds that a packinghouse is not complying with the requirements of the systems approach, no </w:t>
      </w:r>
      <w:proofErr w:type="spellStart"/>
      <w:r w:rsidR="000425DA">
        <w:t>pitahaya</w:t>
      </w:r>
      <w:proofErr w:type="spellEnd"/>
      <w:r w:rsidR="000425DA">
        <w:t xml:space="preserve"> </w:t>
      </w:r>
      <w:r w:rsidR="000425DA" w:rsidRPr="005A1394">
        <w:t xml:space="preserve">fruit from the packinghouse will be eligible for export to the </w:t>
      </w:r>
      <w:r w:rsidR="000425DA">
        <w:t xml:space="preserve">continental </w:t>
      </w:r>
      <w:r w:rsidR="000425DA" w:rsidRPr="005A1394">
        <w:t xml:space="preserve">United States until APHIS and the NPPO of Ecuador conduct an investigation and </w:t>
      </w:r>
      <w:r w:rsidR="000425DA">
        <w:t>both agree that the pest risk has been mitigated</w:t>
      </w:r>
      <w:r w:rsidR="000425DA" w:rsidRPr="005A1394">
        <w:t>.</w:t>
      </w:r>
    </w:p>
    <w:p w14:paraId="2745E1DC" w14:textId="77777777" w:rsidR="000425DA" w:rsidRDefault="000425DA" w:rsidP="00681D25">
      <w:pPr>
        <w:autoSpaceDE w:val="0"/>
        <w:autoSpaceDN w:val="0"/>
        <w:adjustRightInd w:val="0"/>
        <w:rPr>
          <w:bCs/>
        </w:rPr>
      </w:pPr>
    </w:p>
    <w:p w14:paraId="005603CC" w14:textId="581C4A87" w:rsidR="000425DA" w:rsidRPr="00B67D30" w:rsidRDefault="00B67D30" w:rsidP="000425DA">
      <w:pPr>
        <w:autoSpaceDE w:val="0"/>
        <w:autoSpaceDN w:val="0"/>
        <w:adjustRightInd w:val="0"/>
        <w:rPr>
          <w:b/>
          <w:u w:val="single"/>
        </w:rPr>
      </w:pPr>
      <w:r>
        <w:rPr>
          <w:b/>
          <w:u w:val="single"/>
        </w:rPr>
        <w:t>319.56-76(d</w:t>
      </w:r>
      <w:proofErr w:type="gramStart"/>
      <w:r>
        <w:rPr>
          <w:b/>
          <w:u w:val="single"/>
        </w:rPr>
        <w:t>)(</w:t>
      </w:r>
      <w:proofErr w:type="gramEnd"/>
      <w:r>
        <w:rPr>
          <w:b/>
          <w:u w:val="single"/>
        </w:rPr>
        <w:t xml:space="preserve">2) – </w:t>
      </w:r>
      <w:r w:rsidR="00681D25" w:rsidRPr="003D130C">
        <w:rPr>
          <w:b/>
          <w:color w:val="000000"/>
          <w:u w:val="single"/>
        </w:rPr>
        <w:t>Packinghouse Registration</w:t>
      </w:r>
      <w:r>
        <w:rPr>
          <w:b/>
          <w:color w:val="000000"/>
          <w:u w:val="single"/>
        </w:rPr>
        <w:t xml:space="preserve"> (business</w:t>
      </w:r>
      <w:r w:rsidR="00E8441A">
        <w:rPr>
          <w:b/>
          <w:color w:val="000000"/>
          <w:u w:val="single"/>
        </w:rPr>
        <w:t xml:space="preserve"> and foreign government</w:t>
      </w:r>
      <w:r>
        <w:rPr>
          <w:b/>
          <w:color w:val="000000"/>
          <w:u w:val="single"/>
        </w:rPr>
        <w:t>)</w:t>
      </w:r>
      <w:r w:rsidR="00681D25" w:rsidRPr="003D130C">
        <w:rPr>
          <w:b/>
          <w:color w:val="000000"/>
          <w:u w:val="single"/>
        </w:rPr>
        <w:t xml:space="preserve"> </w:t>
      </w:r>
      <w:r w:rsidR="00681D25">
        <w:rPr>
          <w:color w:val="000000"/>
        </w:rPr>
        <w:t xml:space="preserve">- </w:t>
      </w:r>
      <w:r w:rsidR="000425DA" w:rsidRPr="00545BD0">
        <w:t xml:space="preserve">All packinghouses that participate in the </w:t>
      </w:r>
      <w:proofErr w:type="spellStart"/>
      <w:r w:rsidR="000425DA" w:rsidRPr="00545BD0">
        <w:t>pitahaya</w:t>
      </w:r>
      <w:proofErr w:type="spellEnd"/>
      <w:r w:rsidR="000425DA" w:rsidRPr="00545BD0">
        <w:t xml:space="preserve"> export program must be registered with the NPPO of Ecuador.</w:t>
      </w:r>
    </w:p>
    <w:p w14:paraId="4B4B36B2" w14:textId="77777777" w:rsidR="00CC781D" w:rsidRDefault="00CC781D" w:rsidP="000425DA">
      <w:pPr>
        <w:autoSpaceDE w:val="0"/>
        <w:autoSpaceDN w:val="0"/>
        <w:adjustRightInd w:val="0"/>
      </w:pPr>
    </w:p>
    <w:p w14:paraId="6C949F96" w14:textId="46A59968" w:rsidR="00CC781D" w:rsidRDefault="00E8441A" w:rsidP="00CC781D">
      <w:pPr>
        <w:keepNext/>
      </w:pPr>
      <w:r>
        <w:rPr>
          <w:b/>
          <w:u w:val="single"/>
        </w:rPr>
        <w:t>319.56-76(f</w:t>
      </w:r>
      <w:r w:rsidR="00B67D30">
        <w:rPr>
          <w:b/>
          <w:u w:val="single"/>
        </w:rPr>
        <w:t xml:space="preserve">) – </w:t>
      </w:r>
      <w:proofErr w:type="spellStart"/>
      <w:r w:rsidR="00BE6EA6">
        <w:rPr>
          <w:b/>
          <w:u w:val="single"/>
        </w:rPr>
        <w:t>Phytosanitary</w:t>
      </w:r>
      <w:proofErr w:type="spellEnd"/>
      <w:r w:rsidR="00BE6EA6">
        <w:rPr>
          <w:b/>
          <w:u w:val="single"/>
        </w:rPr>
        <w:t xml:space="preserve"> C</w:t>
      </w:r>
      <w:r w:rsidR="00681D25" w:rsidRPr="002B1309">
        <w:rPr>
          <w:b/>
          <w:u w:val="single"/>
        </w:rPr>
        <w:t>ertificate</w:t>
      </w:r>
      <w:r w:rsidR="00BE6EA6">
        <w:rPr>
          <w:b/>
          <w:u w:val="single"/>
        </w:rPr>
        <w:t>s</w:t>
      </w:r>
      <w:r w:rsidR="00681D25">
        <w:rPr>
          <w:b/>
          <w:u w:val="single"/>
        </w:rPr>
        <w:t xml:space="preserve"> (foreign</w:t>
      </w:r>
      <w:r>
        <w:rPr>
          <w:b/>
          <w:u w:val="single"/>
        </w:rPr>
        <w:t xml:space="preserve"> government and business</w:t>
      </w:r>
      <w:r w:rsidR="00681D25">
        <w:rPr>
          <w:b/>
          <w:u w:val="single"/>
        </w:rPr>
        <w:t>)</w:t>
      </w:r>
      <w:r w:rsidR="00681D25">
        <w:t xml:space="preserve">  - </w:t>
      </w:r>
      <w:r w:rsidR="00CC781D" w:rsidRPr="00545BD0">
        <w:t xml:space="preserve">Each consignment of </w:t>
      </w:r>
      <w:proofErr w:type="spellStart"/>
      <w:r w:rsidR="00CC781D" w:rsidRPr="00545BD0">
        <w:t>pitahaya</w:t>
      </w:r>
      <w:proofErr w:type="spellEnd"/>
      <w:r w:rsidR="00CC781D" w:rsidRPr="00545BD0">
        <w:t xml:space="preserve"> fruit must be </w:t>
      </w:r>
      <w:r w:rsidR="00CC781D" w:rsidRPr="00545BD0">
        <w:rPr>
          <w:color w:val="000000"/>
        </w:rPr>
        <w:t xml:space="preserve">accompanied by a </w:t>
      </w:r>
      <w:proofErr w:type="spellStart"/>
      <w:r w:rsidR="00CC781D" w:rsidRPr="00545BD0">
        <w:rPr>
          <w:color w:val="000000"/>
        </w:rPr>
        <w:t>phytosanitary</w:t>
      </w:r>
      <w:proofErr w:type="spellEnd"/>
      <w:r w:rsidR="00CC781D" w:rsidRPr="00545BD0">
        <w:rPr>
          <w:color w:val="000000"/>
        </w:rPr>
        <w:t xml:space="preserve"> certificate issued by the NPPO of Ecuador bearing the additional declaration that the consignment was produced and prepared for export in accordance with the requirements in the operational </w:t>
      </w:r>
      <w:proofErr w:type="spellStart"/>
      <w:r w:rsidR="00CC781D" w:rsidRPr="00545BD0">
        <w:rPr>
          <w:color w:val="000000"/>
        </w:rPr>
        <w:t>workplan</w:t>
      </w:r>
      <w:proofErr w:type="spellEnd"/>
      <w:r w:rsidR="00CC781D" w:rsidRPr="00545BD0">
        <w:t xml:space="preserve">.  </w:t>
      </w:r>
    </w:p>
    <w:p w14:paraId="3E3ECBD6" w14:textId="77777777" w:rsidR="00BE6EA6" w:rsidRDefault="00BE6EA6" w:rsidP="00BE6EA6">
      <w:pPr>
        <w:tabs>
          <w:tab w:val="left" w:pos="720"/>
        </w:tabs>
      </w:pPr>
    </w:p>
    <w:p w14:paraId="0A1E9574" w14:textId="77777777" w:rsidR="00BE6EA6" w:rsidRPr="00C02597" w:rsidRDefault="00BE6EA6" w:rsidP="00BE6EA6">
      <w:pPr>
        <w:autoSpaceDE w:val="0"/>
        <w:autoSpaceDN w:val="0"/>
        <w:adjustRightInd w:val="0"/>
        <w:rPr>
          <w:bCs/>
          <w:highlight w:val="yellow"/>
        </w:rPr>
      </w:pPr>
      <w:r>
        <w:rPr>
          <w:b/>
          <w:u w:val="single"/>
        </w:rPr>
        <w:t xml:space="preserve">319.56-76(c)(2) – </w:t>
      </w:r>
      <w:r w:rsidRPr="001A51B3">
        <w:rPr>
          <w:b/>
          <w:u w:val="single"/>
        </w:rPr>
        <w:t>Inspection</w:t>
      </w:r>
      <w:r>
        <w:rPr>
          <w:b/>
          <w:u w:val="single"/>
        </w:rPr>
        <w:t>s (foreign government)</w:t>
      </w:r>
      <w:r>
        <w:t xml:space="preserve"> - </w:t>
      </w:r>
      <w:r w:rsidRPr="00925AB6">
        <w:t>The production sites must be inspected prior to each harvest by the NPPO of Ecuador or its approved designee</w:t>
      </w:r>
      <w:r w:rsidRPr="00925AB6" w:rsidDel="00CB6856">
        <w:t xml:space="preserve"> </w:t>
      </w:r>
      <w:r w:rsidRPr="00925AB6">
        <w:t xml:space="preserve">in accordance with the operational </w:t>
      </w:r>
      <w:proofErr w:type="spellStart"/>
      <w:r w:rsidRPr="00925AB6">
        <w:t>workplan</w:t>
      </w:r>
      <w:proofErr w:type="spellEnd"/>
      <w:r w:rsidRPr="00925AB6">
        <w:t>.  If APHIS or the NPPO of Ecuador finds that a place of production is not complying with the requirements of the systems approach, no fruit from the place of production will be eligible for export to the continental United States until APHIS and the NPPO of Ecuador conduct an investigation and appropriate remedial actions have been implemented.</w:t>
      </w:r>
    </w:p>
    <w:p w14:paraId="73F67B0B" w14:textId="77777777" w:rsidR="00BE6EA6" w:rsidRDefault="00BE6EA6" w:rsidP="00CC781D">
      <w:pPr>
        <w:keepNext/>
      </w:pPr>
    </w:p>
    <w:p w14:paraId="2072D7B3" w14:textId="77777777" w:rsidR="00BE6EA6" w:rsidRPr="00545BD0" w:rsidRDefault="00BE6EA6" w:rsidP="00BE6EA6">
      <w:pPr>
        <w:autoSpaceDE w:val="0"/>
        <w:autoSpaceDN w:val="0"/>
        <w:adjustRightInd w:val="0"/>
        <w:rPr>
          <w:bCs/>
        </w:rPr>
      </w:pPr>
      <w:r>
        <w:rPr>
          <w:b/>
          <w:u w:val="single"/>
        </w:rPr>
        <w:t>319.56-76(e)(2) – Identifying Shipping Documents (business)</w:t>
      </w:r>
      <w:r>
        <w:t xml:space="preserve"> - </w:t>
      </w:r>
      <w:proofErr w:type="spellStart"/>
      <w:r>
        <w:t>Pitahaya</w:t>
      </w:r>
      <w:proofErr w:type="spellEnd"/>
      <w:r>
        <w:t xml:space="preserve"> fru</w:t>
      </w:r>
      <w:r w:rsidRPr="005A1394">
        <w:t xml:space="preserve">it presented for inspection at the port of entry to the United States </w:t>
      </w:r>
      <w:r>
        <w:t xml:space="preserve">must </w:t>
      </w:r>
      <w:r w:rsidRPr="005A1394">
        <w:t xml:space="preserve">be identified in the shipping documents </w:t>
      </w:r>
      <w:r>
        <w:t xml:space="preserve">in accordance with the requirements in the operational </w:t>
      </w:r>
      <w:proofErr w:type="spellStart"/>
      <w:r>
        <w:t>workplan</w:t>
      </w:r>
      <w:proofErr w:type="spellEnd"/>
      <w:r>
        <w:t>.  T</w:t>
      </w:r>
      <w:r w:rsidRPr="005A1394">
        <w:t xml:space="preserve">his identification </w:t>
      </w:r>
      <w:r>
        <w:t>must</w:t>
      </w:r>
      <w:r w:rsidRPr="005A1394">
        <w:t xml:space="preserve"> be maintained until the fruit is released for entry into the </w:t>
      </w:r>
      <w:r>
        <w:t xml:space="preserve">continental </w:t>
      </w:r>
      <w:r w:rsidRPr="005A1394">
        <w:t>United States.</w:t>
      </w:r>
    </w:p>
    <w:p w14:paraId="17CC8E69" w14:textId="48ACE015" w:rsidR="00E05A74" w:rsidRDefault="00B67D30" w:rsidP="00CC781D">
      <w:pPr>
        <w:keepNext/>
      </w:pPr>
      <w:r>
        <w:rPr>
          <w:b/>
          <w:u w:val="single"/>
        </w:rPr>
        <w:lastRenderedPageBreak/>
        <w:t>319.56-76(c</w:t>
      </w:r>
      <w:proofErr w:type="gramStart"/>
      <w:r>
        <w:rPr>
          <w:b/>
          <w:u w:val="single"/>
        </w:rPr>
        <w:t>)(</w:t>
      </w:r>
      <w:proofErr w:type="gramEnd"/>
      <w:r>
        <w:rPr>
          <w:b/>
          <w:u w:val="single"/>
        </w:rPr>
        <w:t xml:space="preserve">2) – </w:t>
      </w:r>
      <w:r w:rsidR="00E05A74" w:rsidRPr="000E2CD2">
        <w:rPr>
          <w:b/>
          <w:u w:val="single"/>
        </w:rPr>
        <w:t>Box Markings</w:t>
      </w:r>
      <w:r w:rsidR="00E8441A">
        <w:rPr>
          <w:b/>
          <w:u w:val="single"/>
        </w:rPr>
        <w:t xml:space="preserve"> (business)</w:t>
      </w:r>
      <w:r w:rsidR="000E2CD2">
        <w:rPr>
          <w:b/>
        </w:rPr>
        <w:t xml:space="preserve">  - </w:t>
      </w:r>
      <w:r w:rsidR="00E05A74" w:rsidRPr="00E05A74">
        <w:t>Harvested</w:t>
      </w:r>
      <w:r w:rsidR="00E05A74" w:rsidRPr="00EE3DBD">
        <w:t xml:space="preserve"> </w:t>
      </w:r>
      <w:proofErr w:type="spellStart"/>
      <w:r w:rsidR="00E05A74" w:rsidRPr="00EE3DBD">
        <w:t>pitahayas</w:t>
      </w:r>
      <w:proofErr w:type="spellEnd"/>
      <w:r w:rsidR="00E05A74" w:rsidRPr="00EE3DBD">
        <w:t xml:space="preserve"> must be placed in field cartons or containers that are marked to show the place of production so that </w:t>
      </w:r>
      <w:proofErr w:type="spellStart"/>
      <w:r w:rsidR="00E05A74" w:rsidRPr="00EE3DBD">
        <w:t>traceback</w:t>
      </w:r>
      <w:proofErr w:type="spellEnd"/>
      <w:r w:rsidR="00E05A74" w:rsidRPr="00EE3DBD">
        <w:t xml:space="preserve"> is possible.</w:t>
      </w:r>
      <w:r w:rsidR="00E05A74">
        <w:t xml:space="preserve">  </w:t>
      </w:r>
    </w:p>
    <w:p w14:paraId="71FD4AF2" w14:textId="77777777" w:rsidR="00CC781D" w:rsidRDefault="00CC781D" w:rsidP="00CC781D">
      <w:pPr>
        <w:keepNext/>
      </w:pPr>
    </w:p>
    <w:p w14:paraId="76D67959" w14:textId="77777777" w:rsidR="00E8441A" w:rsidRPr="00545BD0" w:rsidRDefault="00E8441A" w:rsidP="00CC781D">
      <w:pPr>
        <w:keepNext/>
      </w:pPr>
    </w:p>
    <w:p w14:paraId="76B98BD8" w14:textId="77777777" w:rsidR="00681D25" w:rsidRDefault="00681D25" w:rsidP="00681D25">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76B98BDA" w14:textId="5FC90B30" w:rsidR="00681D25" w:rsidRPr="00A1069E" w:rsidRDefault="00681D25" w:rsidP="00681D25">
      <w:pPr>
        <w:pStyle w:val="DefaultText"/>
        <w:rPr>
          <w:rStyle w:val="InitialStyle"/>
          <w:rFonts w:ascii="Times New Roman" w:hAnsi="Times New Roman"/>
          <w:szCs w:val="24"/>
        </w:rPr>
      </w:pPr>
    </w:p>
    <w:p w14:paraId="3C3C116B" w14:textId="32F9AACC" w:rsidR="00386BF5" w:rsidRDefault="00386BF5" w:rsidP="00386BF5">
      <w:r>
        <w:t xml:space="preserve">APHIS has no control or influence over when foreign countries will automate their </w:t>
      </w:r>
      <w:proofErr w:type="spellStart"/>
      <w:r>
        <w:t>phytosanitary</w:t>
      </w:r>
      <w:proofErr w:type="spellEnd"/>
      <w:r>
        <w:t xml:space="preserve">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w:t>
      </w:r>
      <w:r w:rsidR="0025241B">
        <w:t>HIS  to import and export cargo</w:t>
      </w:r>
      <w:r>
        <w:t xml:space="preserve">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6B98BDB" w14:textId="77777777" w:rsidR="00681D25" w:rsidRDefault="00681D25" w:rsidP="00681D25"/>
    <w:p w14:paraId="40CF2AC4" w14:textId="77777777" w:rsidR="00C66C33" w:rsidRDefault="00C66C33" w:rsidP="00681D25"/>
    <w:p w14:paraId="76B98BDC" w14:textId="77777777" w:rsidR="00681D25" w:rsidRDefault="00681D25" w:rsidP="00681D25">
      <w:pPr>
        <w:rPr>
          <w:b/>
        </w:rPr>
      </w:pPr>
      <w:r w:rsidRPr="000B6718">
        <w:rPr>
          <w:b/>
        </w:rPr>
        <w:t>4.  Describe efforts to identify duplication.  Show specifically why any similar information already available cannot be used or modified for use of the purpose described in item 2 above.</w:t>
      </w:r>
    </w:p>
    <w:p w14:paraId="76B98BDD" w14:textId="77777777" w:rsidR="00681D25" w:rsidRDefault="00681D25" w:rsidP="00681D25">
      <w:pPr>
        <w:rPr>
          <w:b/>
        </w:rPr>
      </w:pPr>
    </w:p>
    <w:p w14:paraId="76B98BDE" w14:textId="77777777" w:rsidR="00681D25" w:rsidRPr="00F51A92" w:rsidRDefault="00681D25" w:rsidP="00681D25">
      <w:r>
        <w:t>The information APHIS collects is exclusive to its mission of preventing the spread of plant pests and is not available from any other source.</w:t>
      </w:r>
    </w:p>
    <w:p w14:paraId="76B98BDF" w14:textId="77777777" w:rsidR="00681D25" w:rsidRDefault="00681D25" w:rsidP="00681D25">
      <w:pPr>
        <w:rPr>
          <w:b/>
        </w:rPr>
      </w:pPr>
    </w:p>
    <w:p w14:paraId="66A88288" w14:textId="77777777" w:rsidR="00C66C33" w:rsidRDefault="00C66C33" w:rsidP="00681D25">
      <w:pPr>
        <w:rPr>
          <w:b/>
        </w:rPr>
      </w:pPr>
    </w:p>
    <w:p w14:paraId="76B98BE0" w14:textId="77777777" w:rsidR="00681D25" w:rsidRPr="00892FC6" w:rsidRDefault="00681D25" w:rsidP="00681D25">
      <w:pPr>
        <w:rPr>
          <w:b/>
        </w:rPr>
      </w:pPr>
      <w:r w:rsidRPr="00892FC6">
        <w:rPr>
          <w:b/>
        </w:rPr>
        <w:t>5.  If the collection of information impacts small businesses or other small entities, describe any methods used to minimize burden.</w:t>
      </w:r>
    </w:p>
    <w:p w14:paraId="76B98BE1" w14:textId="77777777" w:rsidR="00681D25" w:rsidRPr="00892FC6" w:rsidRDefault="00681D25" w:rsidP="00681D25">
      <w:pPr>
        <w:rPr>
          <w:b/>
        </w:rPr>
      </w:pPr>
    </w:p>
    <w:p w14:paraId="76B98BE2" w14:textId="2F1A34EB" w:rsidR="00681D25" w:rsidRDefault="00681D25" w:rsidP="00681D25">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w:t>
      </w:r>
      <w:r w:rsidR="00C66C33">
        <w:t>ed 9</w:t>
      </w:r>
      <w:r>
        <w:t>0% of the</w:t>
      </w:r>
      <w:r w:rsidR="0025241B">
        <w:t xml:space="preserve"> business</w:t>
      </w:r>
      <w:bookmarkStart w:id="0" w:name="_GoBack"/>
      <w:bookmarkEnd w:id="0"/>
      <w:r>
        <w:t xml:space="preserve"> respondents are small entities.</w:t>
      </w:r>
    </w:p>
    <w:p w14:paraId="76B98BE3" w14:textId="77777777" w:rsidR="00681D25" w:rsidRDefault="00681D25" w:rsidP="00681D25"/>
    <w:p w14:paraId="69A499BC" w14:textId="77777777" w:rsidR="00C66C33" w:rsidRDefault="00C66C33" w:rsidP="00681D25"/>
    <w:p w14:paraId="76B98BE4" w14:textId="77777777" w:rsidR="00681D25" w:rsidRDefault="00681D25" w:rsidP="00681D25">
      <w:pPr>
        <w:rPr>
          <w:b/>
        </w:rPr>
      </w:pPr>
      <w:r w:rsidRPr="00892FC6">
        <w:rPr>
          <w:b/>
        </w:rPr>
        <w:t>6.  Describe the consequences to Federal program or policy activities if the collection is not conducted or is conducted less frequently, as well as any technical or legal obstacles to reducing burden.</w:t>
      </w:r>
    </w:p>
    <w:p w14:paraId="76B98BE5" w14:textId="77777777" w:rsidR="00681D25" w:rsidRDefault="00681D25" w:rsidP="00681D25">
      <w:pPr>
        <w:pStyle w:val="DefaultText"/>
        <w:rPr>
          <w:rStyle w:val="InitialStyle"/>
        </w:rPr>
      </w:pPr>
    </w:p>
    <w:p w14:paraId="76B98BE6" w14:textId="561E14D5" w:rsidR="00681D25" w:rsidRDefault="00681D25" w:rsidP="00681D25">
      <w:pPr>
        <w:pStyle w:val="DefaultText"/>
      </w:pPr>
      <w:r w:rsidRPr="002D0999">
        <w:rPr>
          <w:rStyle w:val="InitialStyle"/>
          <w:rFonts w:ascii="Times New Roman" w:hAnsi="Times New Roman"/>
        </w:rPr>
        <w:lastRenderedPageBreak/>
        <w:t xml:space="preserve">Failing to collect this information would cripple APHIS’ ability to ensure that </w:t>
      </w:r>
      <w:r w:rsidR="00C66C33">
        <w:rPr>
          <w:rStyle w:val="InitialStyle"/>
          <w:rFonts w:ascii="Times New Roman" w:hAnsi="Times New Roman"/>
        </w:rPr>
        <w:t xml:space="preserve">fresh </w:t>
      </w:r>
      <w:proofErr w:type="spellStart"/>
      <w:r w:rsidR="00C66C33">
        <w:rPr>
          <w:rStyle w:val="InitialStyle"/>
          <w:rFonts w:ascii="Times New Roman" w:hAnsi="Times New Roman"/>
        </w:rPr>
        <w:t>pitahaya</w:t>
      </w:r>
      <w:proofErr w:type="spellEnd"/>
      <w:r>
        <w:rPr>
          <w:rStyle w:val="InitialStyle"/>
          <w:rFonts w:ascii="Times New Roman" w:hAnsi="Times New Roman"/>
        </w:rPr>
        <w:t xml:space="preserve"> from Ecuador </w:t>
      </w:r>
      <w:r w:rsidRPr="002D0999">
        <w:rPr>
          <w:rStyle w:val="InitialStyle"/>
          <w:rFonts w:ascii="Times New Roman" w:hAnsi="Times New Roman"/>
        </w:rPr>
        <w:t>are not carrying plant pests.  If plant pests were introduced into the United States, growers in would suffer hundreds of millions of dollars in losses</w:t>
      </w:r>
      <w:r w:rsidRPr="00632CAC">
        <w:rPr>
          <w:rStyle w:val="InitialStyle"/>
        </w:rPr>
        <w:t>.</w:t>
      </w:r>
    </w:p>
    <w:p w14:paraId="76B98BE7" w14:textId="77777777" w:rsidR="00681D25" w:rsidRDefault="00681D25" w:rsidP="00681D25"/>
    <w:p w14:paraId="76B98BE8" w14:textId="77777777" w:rsidR="00681D25" w:rsidRPr="00C840DA" w:rsidRDefault="00681D25" w:rsidP="00681D25"/>
    <w:p w14:paraId="76B98BE9" w14:textId="77777777" w:rsidR="00681D25" w:rsidRDefault="00681D25" w:rsidP="00681D25">
      <w:pPr>
        <w:rPr>
          <w:b/>
        </w:rPr>
      </w:pPr>
      <w:r w:rsidRPr="009264A5">
        <w:rPr>
          <w:b/>
        </w:rPr>
        <w:t>7.  Explain any special circumstances that require the collection to be conducted in a manner inconsistent with the general information collection guidelines in 5 CFR 1320.5.</w:t>
      </w:r>
    </w:p>
    <w:p w14:paraId="76B98BEA" w14:textId="77777777" w:rsidR="00681D25" w:rsidRDefault="00681D25" w:rsidP="00681D25">
      <w:pPr>
        <w:rPr>
          <w:b/>
        </w:rPr>
      </w:pPr>
    </w:p>
    <w:p w14:paraId="76B98BEC" w14:textId="77777777" w:rsidR="00681D25" w:rsidRDefault="00681D25" w:rsidP="00681D25">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76B98BEE" w14:textId="77777777" w:rsidR="00681D25" w:rsidRDefault="00681D25" w:rsidP="00681D25">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76B98BF0" w14:textId="77777777" w:rsidR="00681D25" w:rsidRDefault="00681D25" w:rsidP="00681D25">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6B98BF2" w14:textId="77777777" w:rsidR="00681D25" w:rsidRDefault="00681D25" w:rsidP="00681D25">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76B98BF4" w14:textId="77777777" w:rsidR="00681D25" w:rsidRDefault="00681D25" w:rsidP="00681D25">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6B98BF6" w14:textId="77777777" w:rsidR="00681D25" w:rsidRDefault="00681D25" w:rsidP="00681D25">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6B98BF8" w14:textId="77777777" w:rsidR="00681D25" w:rsidRDefault="00681D25" w:rsidP="00681D25">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6B98BFA" w14:textId="77777777" w:rsidR="00681D25" w:rsidRPr="006D4B17" w:rsidRDefault="00681D25" w:rsidP="00681D25">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6B98BFB" w14:textId="77777777" w:rsidR="00681D25" w:rsidRPr="005C04DA" w:rsidRDefault="00681D25" w:rsidP="00681D25">
      <w:pPr>
        <w:spacing w:after="80"/>
        <w:rPr>
          <w:rFonts w:ascii="CG Times" w:hAnsi="CG Times"/>
        </w:rPr>
      </w:pPr>
    </w:p>
    <w:p w14:paraId="76B98BFC" w14:textId="77777777" w:rsidR="00681D25" w:rsidRDefault="00681D25" w:rsidP="00681D25">
      <w:r>
        <w:t>No special circumstances exist that would require this collection to be conducted in a manner inconsistent with the general information collection guidelines in 5 CFR 1320.5.</w:t>
      </w:r>
    </w:p>
    <w:p w14:paraId="76B98BFD" w14:textId="77777777" w:rsidR="00681D25" w:rsidRDefault="00681D25" w:rsidP="00681D25"/>
    <w:p w14:paraId="5B120BC4" w14:textId="77777777" w:rsidR="00C66C33" w:rsidRDefault="00C66C33" w:rsidP="00681D25"/>
    <w:p w14:paraId="76B98BFE" w14:textId="77777777" w:rsidR="00681D25" w:rsidRPr="001321BE" w:rsidRDefault="00681D25" w:rsidP="00681D25">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76B98BFF" w14:textId="77777777" w:rsidR="00681D25" w:rsidRDefault="00681D25" w:rsidP="00681D25"/>
    <w:p w14:paraId="76B98C00" w14:textId="626E2787" w:rsidR="00681D25" w:rsidRDefault="00681D25" w:rsidP="00681D25">
      <w:r>
        <w:t>The following indivi</w:t>
      </w:r>
      <w:r w:rsidR="00C66C33">
        <w:t>duals were consulte</w:t>
      </w:r>
      <w:r w:rsidR="00787AEB">
        <w:t>d concerning the information collection activities associated with this program</w:t>
      </w:r>
      <w:r>
        <w:t>:</w:t>
      </w:r>
    </w:p>
    <w:p w14:paraId="76B98C01" w14:textId="77777777" w:rsidR="00681D25" w:rsidRDefault="00681D25" w:rsidP="00681D25"/>
    <w:p w14:paraId="77627DFE" w14:textId="77777777" w:rsidR="00386BF5" w:rsidRDefault="00386BF5" w:rsidP="00681D25">
      <w:pPr>
        <w:rPr>
          <w:bCs/>
          <w:sz w:val="25"/>
          <w:szCs w:val="25"/>
        </w:rPr>
      </w:pPr>
    </w:p>
    <w:p w14:paraId="76B98C02" w14:textId="77777777" w:rsidR="00681D25" w:rsidRPr="00787AEB" w:rsidRDefault="00681D25" w:rsidP="00681D25">
      <w:pPr>
        <w:rPr>
          <w:bCs/>
          <w:sz w:val="25"/>
          <w:szCs w:val="25"/>
        </w:rPr>
      </w:pPr>
      <w:r w:rsidRPr="00787AEB">
        <w:rPr>
          <w:bCs/>
          <w:sz w:val="25"/>
          <w:szCs w:val="25"/>
        </w:rPr>
        <w:lastRenderedPageBreak/>
        <w:t>Bravo Fruit, LLC.</w:t>
      </w:r>
    </w:p>
    <w:p w14:paraId="76B98C03" w14:textId="77777777" w:rsidR="00681D25" w:rsidRDefault="00681D25" w:rsidP="00681D25">
      <w:pPr>
        <w:rPr>
          <w:sz w:val="25"/>
          <w:szCs w:val="25"/>
        </w:rPr>
      </w:pPr>
      <w:r>
        <w:rPr>
          <w:sz w:val="25"/>
          <w:szCs w:val="25"/>
        </w:rPr>
        <w:t xml:space="preserve">Ash </w:t>
      </w:r>
      <w:proofErr w:type="spellStart"/>
      <w:r>
        <w:rPr>
          <w:sz w:val="25"/>
          <w:szCs w:val="25"/>
        </w:rPr>
        <w:t>Shoukry</w:t>
      </w:r>
      <w:proofErr w:type="spellEnd"/>
      <w:r>
        <w:rPr>
          <w:sz w:val="25"/>
          <w:szCs w:val="25"/>
        </w:rPr>
        <w:t>, General Manager</w:t>
      </w:r>
    </w:p>
    <w:p w14:paraId="76B98C04" w14:textId="77777777" w:rsidR="00681D25" w:rsidRDefault="00681D25" w:rsidP="00681D25">
      <w:r>
        <w:t xml:space="preserve">2404 S Wolcott Ave </w:t>
      </w:r>
      <w:proofErr w:type="spellStart"/>
      <w:r>
        <w:t>Ste</w:t>
      </w:r>
      <w:proofErr w:type="spellEnd"/>
      <w:r>
        <w:t xml:space="preserve"> 21. </w:t>
      </w:r>
    </w:p>
    <w:p w14:paraId="76B98C06" w14:textId="0A79AD2C" w:rsidR="00681D25" w:rsidRDefault="00681D25" w:rsidP="00681D25">
      <w:pPr>
        <w:rPr>
          <w:b/>
          <w:bCs/>
          <w:sz w:val="25"/>
          <w:szCs w:val="25"/>
        </w:rPr>
      </w:pPr>
      <w:r>
        <w:t>Chicago, IL 60608</w:t>
      </w:r>
    </w:p>
    <w:p w14:paraId="76B98C07" w14:textId="02097B87" w:rsidR="00681D25" w:rsidRDefault="00787AEB" w:rsidP="00681D25">
      <w:pPr>
        <w:rPr>
          <w:sz w:val="22"/>
          <w:szCs w:val="22"/>
        </w:rPr>
      </w:pPr>
      <w:r>
        <w:t>Phone:  831-</w:t>
      </w:r>
      <w:r w:rsidR="00681D25">
        <w:t>760-0714</w:t>
      </w:r>
    </w:p>
    <w:p w14:paraId="76B98C08" w14:textId="77777777" w:rsidR="00681D25" w:rsidRDefault="00681D25" w:rsidP="00681D25">
      <w:pPr>
        <w:rPr>
          <w:b/>
          <w:bCs/>
          <w:sz w:val="25"/>
          <w:szCs w:val="25"/>
        </w:rPr>
      </w:pPr>
    </w:p>
    <w:p w14:paraId="76B98C09" w14:textId="0587F699" w:rsidR="00681D25" w:rsidRPr="00B07E94" w:rsidRDefault="00B07E94" w:rsidP="00681D25">
      <w:pPr>
        <w:rPr>
          <w:bCs/>
          <w:sz w:val="25"/>
          <w:szCs w:val="25"/>
        </w:rPr>
      </w:pPr>
      <w:r w:rsidRPr="00B07E94">
        <w:rPr>
          <w:bCs/>
          <w:sz w:val="25"/>
          <w:szCs w:val="25"/>
        </w:rPr>
        <w:t>Bergin Fruit and Nut Company</w:t>
      </w:r>
    </w:p>
    <w:p w14:paraId="5DC9106C" w14:textId="6F4847E6" w:rsidR="00B07E94" w:rsidRPr="00B07E94" w:rsidRDefault="00B07E94" w:rsidP="00681D25">
      <w:pPr>
        <w:rPr>
          <w:bCs/>
          <w:sz w:val="25"/>
          <w:szCs w:val="25"/>
        </w:rPr>
      </w:pPr>
      <w:r w:rsidRPr="00B07E94">
        <w:rPr>
          <w:bCs/>
          <w:sz w:val="25"/>
          <w:szCs w:val="25"/>
        </w:rPr>
        <w:t xml:space="preserve">Dave </w:t>
      </w:r>
      <w:proofErr w:type="spellStart"/>
      <w:r w:rsidRPr="00B07E94">
        <w:rPr>
          <w:bCs/>
          <w:sz w:val="25"/>
          <w:szCs w:val="25"/>
        </w:rPr>
        <w:t>Soika</w:t>
      </w:r>
      <w:proofErr w:type="spellEnd"/>
    </w:p>
    <w:p w14:paraId="3AC6801A" w14:textId="77777777" w:rsidR="00B07E94" w:rsidRDefault="00B07E94" w:rsidP="00681D25">
      <w:r>
        <w:t>2000 Energy Park Drive</w:t>
      </w:r>
    </w:p>
    <w:p w14:paraId="0AD6D8D0" w14:textId="3E0E215F" w:rsidR="00B07E94" w:rsidRDefault="00B07E94" w:rsidP="00681D25">
      <w:r>
        <w:t>St. Paul, MN 55108</w:t>
      </w:r>
    </w:p>
    <w:p w14:paraId="43F235FE" w14:textId="40D4A5C3" w:rsidR="00B07E94" w:rsidRDefault="00787AEB" w:rsidP="00681D25">
      <w:pPr>
        <w:rPr>
          <w:sz w:val="25"/>
          <w:szCs w:val="25"/>
        </w:rPr>
      </w:pPr>
      <w:r>
        <w:t xml:space="preserve">Phone:  </w:t>
      </w:r>
      <w:r w:rsidR="00B07E94">
        <w:t>651-558-9744</w:t>
      </w:r>
    </w:p>
    <w:p w14:paraId="76B98C10" w14:textId="77777777" w:rsidR="00681D25" w:rsidRDefault="00681D25" w:rsidP="00681D25">
      <w:pPr>
        <w:rPr>
          <w:rFonts w:ascii="Arial" w:hAnsi="Arial" w:cs="Arial"/>
          <w:b/>
          <w:bCs/>
        </w:rPr>
      </w:pPr>
    </w:p>
    <w:p w14:paraId="1172427A" w14:textId="77777777" w:rsidR="00B07E94" w:rsidRDefault="00B07E94" w:rsidP="00B07E94">
      <w:pPr>
        <w:pStyle w:val="NoSpacing"/>
        <w:rPr>
          <w:lang w:val="en"/>
        </w:rPr>
      </w:pPr>
      <w:proofErr w:type="spellStart"/>
      <w:r w:rsidRPr="00B07E94">
        <w:rPr>
          <w:lang w:val="en"/>
        </w:rPr>
        <w:t>Barnier</w:t>
      </w:r>
      <w:proofErr w:type="spellEnd"/>
      <w:r w:rsidRPr="00B07E94">
        <w:rPr>
          <w:lang w:val="en"/>
        </w:rPr>
        <w:t xml:space="preserve"> SARL</w:t>
      </w:r>
    </w:p>
    <w:p w14:paraId="76B98C18" w14:textId="344025CD" w:rsidR="00681D25" w:rsidRDefault="00B07E94" w:rsidP="00787AEB">
      <w:pPr>
        <w:pStyle w:val="NoSpacing"/>
      </w:pPr>
      <w:r>
        <w:rPr>
          <w:lang w:val="en"/>
        </w:rPr>
        <w:t xml:space="preserve">Xavier </w:t>
      </w:r>
      <w:proofErr w:type="spellStart"/>
      <w:r>
        <w:rPr>
          <w:lang w:val="en"/>
        </w:rPr>
        <w:t>Barnier</w:t>
      </w:r>
      <w:proofErr w:type="spellEnd"/>
      <w:r>
        <w:rPr>
          <w:lang w:val="en"/>
        </w:rPr>
        <w:t>, Manager</w:t>
      </w:r>
      <w:r w:rsidRPr="00B07E94">
        <w:rPr>
          <w:lang w:val="en"/>
        </w:rPr>
        <w:br/>
        <w:t xml:space="preserve">70, rue de </w:t>
      </w:r>
      <w:proofErr w:type="spellStart"/>
      <w:r w:rsidRPr="00B07E94">
        <w:rPr>
          <w:lang w:val="en"/>
        </w:rPr>
        <w:t>Carpentras</w:t>
      </w:r>
      <w:proofErr w:type="spellEnd"/>
      <w:r w:rsidRPr="00B07E94">
        <w:rPr>
          <w:lang w:val="en"/>
        </w:rPr>
        <w:br/>
      </w:r>
      <w:proofErr w:type="spellStart"/>
      <w:r w:rsidRPr="00B07E94">
        <w:rPr>
          <w:lang w:val="en"/>
        </w:rPr>
        <w:t>Bât</w:t>
      </w:r>
      <w:proofErr w:type="spellEnd"/>
      <w:r w:rsidRPr="00B07E94">
        <w:rPr>
          <w:lang w:val="en"/>
        </w:rPr>
        <w:t xml:space="preserve"> D3 – </w:t>
      </w:r>
      <w:proofErr w:type="spellStart"/>
      <w:r w:rsidRPr="00B07E94">
        <w:rPr>
          <w:lang w:val="en"/>
        </w:rPr>
        <w:t>Fruileg</w:t>
      </w:r>
      <w:proofErr w:type="spellEnd"/>
      <w:r w:rsidRPr="00B07E94">
        <w:rPr>
          <w:lang w:val="en"/>
        </w:rPr>
        <w:t xml:space="preserve"> 304</w:t>
      </w:r>
      <w:r w:rsidRPr="00B07E94">
        <w:rPr>
          <w:lang w:val="en"/>
        </w:rPr>
        <w:br/>
        <w:t xml:space="preserve">94612 </w:t>
      </w:r>
      <w:proofErr w:type="spellStart"/>
      <w:r w:rsidRPr="00B07E94">
        <w:rPr>
          <w:lang w:val="en"/>
        </w:rPr>
        <w:t>Rungis</w:t>
      </w:r>
      <w:proofErr w:type="spellEnd"/>
      <w:r w:rsidRPr="00B07E94">
        <w:rPr>
          <w:lang w:val="en"/>
        </w:rPr>
        <w:t xml:space="preserve"> </w:t>
      </w:r>
      <w:proofErr w:type="spellStart"/>
      <w:r w:rsidRPr="00B07E94">
        <w:rPr>
          <w:lang w:val="en"/>
        </w:rPr>
        <w:t>Cedex</w:t>
      </w:r>
      <w:proofErr w:type="spellEnd"/>
      <w:r w:rsidRPr="00B07E94">
        <w:rPr>
          <w:lang w:val="en"/>
        </w:rPr>
        <w:t xml:space="preserve"> </w:t>
      </w:r>
      <w:r w:rsidR="00787AEB">
        <w:rPr>
          <w:lang w:val="en"/>
        </w:rPr>
        <w:t>- France</w:t>
      </w:r>
      <w:r w:rsidR="00787AEB">
        <w:rPr>
          <w:lang w:val="en"/>
        </w:rPr>
        <w:br/>
        <w:t>Phone</w:t>
      </w:r>
      <w:r w:rsidRPr="00B07E94">
        <w:rPr>
          <w:lang w:val="en"/>
        </w:rPr>
        <w:t>: + 33 1 46 75 00 58</w:t>
      </w:r>
      <w:r w:rsidRPr="00B07E94">
        <w:rPr>
          <w:lang w:val="en"/>
        </w:rPr>
        <w:br/>
      </w:r>
    </w:p>
    <w:p w14:paraId="50D05AFC" w14:textId="77777777" w:rsidR="00031492" w:rsidRDefault="00787AEB" w:rsidP="00787AEB">
      <w:pPr>
        <w:pStyle w:val="NoSpacing"/>
      </w:pPr>
      <w:r>
        <w:t>APHIS’ proposed ru</w:t>
      </w:r>
      <w:r w:rsidR="00C8426F">
        <w:t>le (Docket No. APHIS-2015-0004) published on Friday, April 8, 2016, and received 12 comments from the public.  Eight of the comments, consisting of shippers, growers, and consumers, stated general support for the proposed action.  The remaining four commenters did not categorically oppose the rule but did raise questions about its provisions.</w:t>
      </w:r>
      <w:r w:rsidR="00D17E69">
        <w:t xml:space="preserve"> None of the comments dealt with paperwork burden.  However, one commenter </w:t>
      </w:r>
      <w:proofErr w:type="spellStart"/>
      <w:r w:rsidR="00D17E69">
        <w:t>did</w:t>
      </w:r>
      <w:proofErr w:type="spellEnd"/>
      <w:r w:rsidR="00D17E69">
        <w:t xml:space="preserve"> raise concerns over the risk of introducing </w:t>
      </w:r>
      <w:r w:rsidR="00D17E69" w:rsidRPr="00031492">
        <w:rPr>
          <w:i/>
        </w:rPr>
        <w:t xml:space="preserve">A. </w:t>
      </w:r>
      <w:proofErr w:type="spellStart"/>
      <w:r w:rsidR="00D17E69" w:rsidRPr="00031492">
        <w:rPr>
          <w:i/>
        </w:rPr>
        <w:t>fraterculus</w:t>
      </w:r>
      <w:proofErr w:type="spellEnd"/>
      <w:r w:rsidR="00D17E69">
        <w:t xml:space="preserve"> into the continental United States via the pathway of fresh </w:t>
      </w:r>
      <w:proofErr w:type="spellStart"/>
      <w:r w:rsidR="00D17E69">
        <w:t>pitahaya</w:t>
      </w:r>
      <w:proofErr w:type="spellEnd"/>
      <w:r w:rsidR="00D17E69">
        <w:t xml:space="preserve"> from Ecuador, particularly in areas of the southern United State that could sustain permanent </w:t>
      </w:r>
      <w:r w:rsidR="00D17E69" w:rsidRPr="00031492">
        <w:rPr>
          <w:i/>
        </w:rPr>
        <w:t xml:space="preserve">A. </w:t>
      </w:r>
      <w:proofErr w:type="spellStart"/>
      <w:r w:rsidR="00D17E69" w:rsidRPr="00031492">
        <w:rPr>
          <w:i/>
        </w:rPr>
        <w:t>fraterculus</w:t>
      </w:r>
      <w:proofErr w:type="spellEnd"/>
      <w:r w:rsidR="00D17E69">
        <w:t xml:space="preserve"> populations.  However, APHIS determined the production and inspection practices contained in the systems approach, which include requirements for fruit fly trapping, pre-harvest inspections, and packinghouse pest exclusion procedures, will sufficiently mitigate the risk of </w:t>
      </w:r>
      <w:r w:rsidR="00D17E69" w:rsidRPr="00031492">
        <w:rPr>
          <w:i/>
        </w:rPr>
        <w:t xml:space="preserve">A. </w:t>
      </w:r>
      <w:proofErr w:type="spellStart"/>
      <w:r w:rsidR="00D17E69" w:rsidRPr="00031492">
        <w:rPr>
          <w:i/>
        </w:rPr>
        <w:t>fraterculus</w:t>
      </w:r>
      <w:proofErr w:type="spellEnd"/>
      <w:r w:rsidR="00D17E69">
        <w:t xml:space="preserve"> in imports of fresh </w:t>
      </w:r>
      <w:proofErr w:type="spellStart"/>
      <w:r w:rsidR="00D17E69">
        <w:t>pitahayas</w:t>
      </w:r>
      <w:proofErr w:type="spellEnd"/>
      <w:r w:rsidR="00D17E69">
        <w:t xml:space="preserve"> from Ecuador.  In addition, a 2016 site visit to Ecuador conducted after publication of the proposed rule determined </w:t>
      </w:r>
      <w:r w:rsidR="00031492">
        <w:t xml:space="preserve">the host population of </w:t>
      </w:r>
      <w:r w:rsidR="00031492" w:rsidRPr="00031492">
        <w:rPr>
          <w:i/>
        </w:rPr>
        <w:t xml:space="preserve">A. </w:t>
      </w:r>
      <w:proofErr w:type="spellStart"/>
      <w:r w:rsidR="00031492" w:rsidRPr="00031492">
        <w:rPr>
          <w:i/>
        </w:rPr>
        <w:t>fraterculus</w:t>
      </w:r>
      <w:proofErr w:type="spellEnd"/>
      <w:r w:rsidR="00031492">
        <w:t xml:space="preserve"> in </w:t>
      </w:r>
      <w:proofErr w:type="spellStart"/>
      <w:r w:rsidR="00031492">
        <w:t>pitahaya</w:t>
      </w:r>
      <w:proofErr w:type="spellEnd"/>
      <w:r w:rsidR="00031492">
        <w:t xml:space="preserve"> areas of production to be negligible with respect to pest risk, unnecessarily rendering the proposed requirement prohibiting other host crops of </w:t>
      </w:r>
    </w:p>
    <w:p w14:paraId="1BF6F24E" w14:textId="6A798A48" w:rsidR="00787AEB" w:rsidRDefault="00031492" w:rsidP="00787AEB">
      <w:pPr>
        <w:pStyle w:val="NoSpacing"/>
      </w:pPr>
      <w:r w:rsidRPr="00031492">
        <w:rPr>
          <w:i/>
        </w:rPr>
        <w:t xml:space="preserve">A. </w:t>
      </w:r>
      <w:proofErr w:type="spellStart"/>
      <w:r w:rsidRPr="00031492">
        <w:rPr>
          <w:i/>
        </w:rPr>
        <w:t>fraterculus</w:t>
      </w:r>
      <w:proofErr w:type="spellEnd"/>
      <w:r>
        <w:t xml:space="preserve"> to be grown within 100 meters of </w:t>
      </w:r>
      <w:proofErr w:type="spellStart"/>
      <w:r>
        <w:t>pitahaya</w:t>
      </w:r>
      <w:proofErr w:type="spellEnd"/>
      <w:r>
        <w:t xml:space="preserve"> fields.  Therefore, APHIS removed the requirement by amending proposed CFR Section 319.56-</w:t>
      </w:r>
      <w:proofErr w:type="gramStart"/>
      <w:r>
        <w:t>77c(</w:t>
      </w:r>
      <w:proofErr w:type="gramEnd"/>
      <w:r>
        <w:t>2) accordingly, and adopted the proposed rule as the final rule with the one change mentioned above.</w:t>
      </w:r>
      <w:r w:rsidR="00C8426F">
        <w:t xml:space="preserve"> </w:t>
      </w:r>
      <w:r>
        <w:t xml:space="preserve"> All c</w:t>
      </w:r>
      <w:r w:rsidR="00C8426F">
        <w:t>omments are addressed in the Final Rule.</w:t>
      </w:r>
    </w:p>
    <w:p w14:paraId="4304BBEC" w14:textId="77777777" w:rsidR="00787AEB" w:rsidRDefault="00787AEB" w:rsidP="00787AEB">
      <w:pPr>
        <w:pStyle w:val="NoSpacing"/>
      </w:pPr>
    </w:p>
    <w:p w14:paraId="76B98C19" w14:textId="77777777" w:rsidR="00681D25" w:rsidRPr="004672CA" w:rsidRDefault="00681D25" w:rsidP="00681D25"/>
    <w:p w14:paraId="76B98C1A" w14:textId="77777777" w:rsidR="00681D25" w:rsidRDefault="00681D25" w:rsidP="00681D25">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76B98C1B" w14:textId="77777777" w:rsidR="00681D25" w:rsidRDefault="00681D25" w:rsidP="00681D25">
      <w:pPr>
        <w:rPr>
          <w:b/>
        </w:rPr>
      </w:pPr>
    </w:p>
    <w:p w14:paraId="76B98C1C" w14:textId="77777777" w:rsidR="00681D25" w:rsidRDefault="00681D25" w:rsidP="00681D25">
      <w:r>
        <w:t>This information collection activity involves no payments or gifts to respondents.</w:t>
      </w:r>
    </w:p>
    <w:p w14:paraId="76B98C1D" w14:textId="77777777" w:rsidR="00681D25" w:rsidRDefault="00681D25" w:rsidP="00681D25"/>
    <w:p w14:paraId="4742F3CE" w14:textId="77777777" w:rsidR="00787AEB" w:rsidRDefault="00787AEB" w:rsidP="00681D25"/>
    <w:p w14:paraId="76B98C1E" w14:textId="77777777" w:rsidR="00681D25" w:rsidRPr="00CE174E" w:rsidRDefault="00681D25" w:rsidP="00681D25">
      <w:pPr>
        <w:rPr>
          <w:b/>
        </w:rPr>
      </w:pPr>
      <w:r w:rsidRPr="00CE174E">
        <w:rPr>
          <w:b/>
        </w:rPr>
        <w:lastRenderedPageBreak/>
        <w:t>10.  Describe any assurance of confidentiality provided to respondents and the basis for the assurance in statute, regulation, or agency policy.</w:t>
      </w:r>
    </w:p>
    <w:p w14:paraId="76B98C1F" w14:textId="77777777" w:rsidR="00681D25" w:rsidRPr="00CE174E" w:rsidRDefault="00681D25" w:rsidP="00681D25"/>
    <w:p w14:paraId="6E8FFF00" w14:textId="77777777" w:rsidR="00787AEB" w:rsidRDefault="00681D25" w:rsidP="00681D25">
      <w:r>
        <w:t xml:space="preserve">No additional assurance of confidentiality is provided with this information collection.  Any and all information obtained in this collection shall not be disclosed except in accordance with </w:t>
      </w:r>
    </w:p>
    <w:p w14:paraId="76B98C20" w14:textId="253682AF" w:rsidR="00681D25" w:rsidRDefault="00681D25" w:rsidP="00681D25">
      <w:r>
        <w:t>5 U.S.C. 552a.</w:t>
      </w:r>
    </w:p>
    <w:p w14:paraId="76B98C21" w14:textId="77777777" w:rsidR="00681D25" w:rsidRDefault="00681D25" w:rsidP="00681D25"/>
    <w:p w14:paraId="37404BC4" w14:textId="77777777" w:rsidR="00787AEB" w:rsidRDefault="00787AEB" w:rsidP="00681D25"/>
    <w:p w14:paraId="76B98C22" w14:textId="77777777" w:rsidR="00681D25" w:rsidRDefault="00681D25" w:rsidP="00681D25">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B98C23" w14:textId="77777777" w:rsidR="00681D25" w:rsidRDefault="00681D25" w:rsidP="00681D25">
      <w:pPr>
        <w:rPr>
          <w:b/>
        </w:rPr>
      </w:pPr>
    </w:p>
    <w:p w14:paraId="76B98C24" w14:textId="77777777" w:rsidR="00681D25" w:rsidRDefault="00681D25" w:rsidP="00681D25">
      <w:r>
        <w:t>This information collection activity asks no questions of personal or sensitive nature.</w:t>
      </w:r>
    </w:p>
    <w:p w14:paraId="76B98C25" w14:textId="77777777" w:rsidR="00681D25" w:rsidRDefault="00681D25" w:rsidP="00681D25"/>
    <w:p w14:paraId="76B98C26" w14:textId="77777777" w:rsidR="00681D25" w:rsidRDefault="00681D25" w:rsidP="00681D25">
      <w:r w:rsidRPr="00AE1E01">
        <w:rPr>
          <w:b/>
        </w:rPr>
        <w:t>12.  Provide estimates of hour burden of the collection of information.  Indicate the number of respondents, frequency of response, annual hour burden, and an explanation of how the burden was estimated</w:t>
      </w:r>
      <w:r>
        <w:t>.</w:t>
      </w:r>
    </w:p>
    <w:p w14:paraId="76B98C27" w14:textId="77777777" w:rsidR="00681D25" w:rsidRDefault="00681D25" w:rsidP="00681D25"/>
    <w:p w14:paraId="76B98C28" w14:textId="77777777" w:rsidR="00681D25" w:rsidRDefault="00681D25" w:rsidP="00681D25">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6B98C29" w14:textId="77777777" w:rsidR="00681D25" w:rsidRDefault="00681D25" w:rsidP="00681D25">
      <w:pPr>
        <w:rPr>
          <w:b/>
        </w:rPr>
      </w:pPr>
    </w:p>
    <w:p w14:paraId="76B98C2A" w14:textId="77777777" w:rsidR="00681D25" w:rsidRDefault="00681D25" w:rsidP="00681D25">
      <w:r>
        <w:t xml:space="preserve">See APHIS Form 71 for hour burden estimates.  </w:t>
      </w:r>
    </w:p>
    <w:p w14:paraId="76B98C2B" w14:textId="77777777" w:rsidR="00681D25" w:rsidRDefault="00681D25" w:rsidP="00681D25"/>
    <w:p w14:paraId="76B98C2C" w14:textId="77777777" w:rsidR="00681D25" w:rsidRDefault="00681D25" w:rsidP="00681D25">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76B98C2D" w14:textId="77777777" w:rsidR="00681D25" w:rsidRDefault="00681D25" w:rsidP="00681D25">
      <w:pPr>
        <w:rPr>
          <w:b/>
        </w:rPr>
      </w:pPr>
      <w:r>
        <w:rPr>
          <w:b/>
        </w:rPr>
        <w:t xml:space="preserve"> </w:t>
      </w:r>
    </w:p>
    <w:p w14:paraId="76B98C2E" w14:textId="41E4D0A5" w:rsidR="00681D25" w:rsidRDefault="00386BF5" w:rsidP="00681D25">
      <w:r>
        <w:t>APHIS estimates the</w:t>
      </w:r>
      <w:r w:rsidR="00787AEB">
        <w:t xml:space="preserve"> annualized c</w:t>
      </w:r>
      <w:r>
        <w:t>ost to respondents to be $11,730</w:t>
      </w:r>
      <w:r w:rsidR="00787AEB">
        <w:t>.  APHIS arrived</w:t>
      </w:r>
      <w:r w:rsidR="00681D25">
        <w:t xml:space="preserve"> at this figure by multiplying the total burden hours (</w:t>
      </w:r>
      <w:r>
        <w:t>690</w:t>
      </w:r>
      <w:r w:rsidR="00681D25">
        <w:t>) by the estimated average hourly wage of the ab</w:t>
      </w:r>
      <w:r>
        <w:t>ove respondents ($17.</w:t>
      </w:r>
      <w:r w:rsidR="00787AEB">
        <w:t xml:space="preserve">).  The </w:t>
      </w:r>
      <w:r w:rsidR="00681D25">
        <w:t>estimated salary</w:t>
      </w:r>
      <w:r w:rsidR="00787AEB">
        <w:t xml:space="preserve"> of $17 was derived from the APHIS IS </w:t>
      </w:r>
      <w:proofErr w:type="spellStart"/>
      <w:r w:rsidR="00787AEB">
        <w:t>Attache</w:t>
      </w:r>
      <w:proofErr w:type="spellEnd"/>
      <w:r w:rsidR="00681D25">
        <w:t xml:space="preserve"> located in Ecuador.  </w:t>
      </w:r>
    </w:p>
    <w:p w14:paraId="03F456A9" w14:textId="77777777" w:rsidR="00787AEB" w:rsidRDefault="00787AEB" w:rsidP="00681D25"/>
    <w:p w14:paraId="7AC76D2C" w14:textId="670573E0" w:rsidR="00787AEB" w:rsidRDefault="00386BF5" w:rsidP="00681D25">
      <w:r>
        <w:t>(690</w:t>
      </w:r>
      <w:r w:rsidR="00787AEB">
        <w:t xml:space="preserve"> burden hours </w:t>
      </w:r>
      <w:r>
        <w:t>X $17 est. hourly wage = $11,730 estimated</w:t>
      </w:r>
      <w:r w:rsidR="00787AEB">
        <w:t xml:space="preserve"> annualized cost/respondents)</w:t>
      </w:r>
    </w:p>
    <w:p w14:paraId="76B98C2F" w14:textId="77777777" w:rsidR="00681D25" w:rsidRDefault="00681D25" w:rsidP="00681D25"/>
    <w:p w14:paraId="76B98C30" w14:textId="77777777" w:rsidR="00681D25" w:rsidRDefault="00681D25" w:rsidP="00681D25">
      <w:pPr>
        <w:rPr>
          <w:b/>
        </w:rPr>
      </w:pPr>
    </w:p>
    <w:p w14:paraId="76B98C31" w14:textId="77777777" w:rsidR="00681D25" w:rsidRDefault="00681D25" w:rsidP="00681D25">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76B98C32" w14:textId="77777777" w:rsidR="00681D25" w:rsidRDefault="00681D25" w:rsidP="00681D25">
      <w:pPr>
        <w:rPr>
          <w:b/>
        </w:rPr>
      </w:pPr>
    </w:p>
    <w:p w14:paraId="76B98C33" w14:textId="77777777" w:rsidR="00681D25" w:rsidRDefault="00681D25" w:rsidP="00681D25">
      <w:r>
        <w:t>There is zero annual cost burden associated with the capital and start-up cost, maintenance costs, and purchase of services in connection with this program.</w:t>
      </w:r>
    </w:p>
    <w:p w14:paraId="76B98C34" w14:textId="77777777" w:rsidR="00681D25" w:rsidRDefault="00681D25" w:rsidP="00681D25"/>
    <w:p w14:paraId="4FAD4266" w14:textId="77777777" w:rsidR="00787AEB" w:rsidRDefault="00787AEB" w:rsidP="00681D25"/>
    <w:p w14:paraId="76B98C35" w14:textId="77777777" w:rsidR="00681D25" w:rsidRPr="00D95F4A" w:rsidRDefault="00681D25" w:rsidP="00681D25">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76B98C36" w14:textId="77777777" w:rsidR="00681D25" w:rsidRPr="00D95F4A" w:rsidRDefault="00681D25" w:rsidP="00681D25"/>
    <w:p w14:paraId="76B98C38" w14:textId="59E22D00" w:rsidR="00681D25" w:rsidRDefault="00681D25" w:rsidP="00681D25">
      <w:r>
        <w:t>The estimated cost for the Federal Government is $</w:t>
      </w:r>
      <w:r w:rsidR="00787AEB">
        <w:t>23,940.  (See APHIS Form 79.)</w:t>
      </w:r>
    </w:p>
    <w:p w14:paraId="76B98C39" w14:textId="77777777" w:rsidR="00681D25" w:rsidRDefault="00681D25" w:rsidP="00681D25"/>
    <w:p w14:paraId="54E53A2E" w14:textId="77777777" w:rsidR="00787AEB" w:rsidRDefault="00787AEB" w:rsidP="00681D25"/>
    <w:p w14:paraId="76B98C3A" w14:textId="77777777" w:rsidR="00681D25" w:rsidRDefault="00681D25" w:rsidP="00681D25">
      <w:pPr>
        <w:rPr>
          <w:b/>
        </w:rPr>
      </w:pPr>
      <w:r w:rsidRPr="00D95F4A">
        <w:rPr>
          <w:b/>
        </w:rPr>
        <w:t>15.  Explain the reasons for any program changes or adjustments reported in Items 13 or 14 of the OMB 83-1.</w:t>
      </w:r>
    </w:p>
    <w:p w14:paraId="76B98C3B" w14:textId="77777777" w:rsidR="00681D25" w:rsidRPr="00D95F4A" w:rsidRDefault="00681D25" w:rsidP="00681D25">
      <w:pPr>
        <w:rPr>
          <w:b/>
        </w:rPr>
      </w:pPr>
    </w:p>
    <w:p w14:paraId="76B98C3C" w14:textId="78F5E71A" w:rsidR="00681D25" w:rsidRDefault="00681D25" w:rsidP="00681D25">
      <w:r>
        <w:t xml:space="preserve">This is a new program.  </w:t>
      </w:r>
    </w:p>
    <w:p w14:paraId="0CAFBBF9" w14:textId="77777777" w:rsidR="00787AEB" w:rsidRDefault="00787AEB" w:rsidP="00681D25"/>
    <w:p w14:paraId="76B98C3D" w14:textId="77777777" w:rsidR="00681D25" w:rsidRDefault="00681D25" w:rsidP="00681D25"/>
    <w:p w14:paraId="76B98C3E" w14:textId="77777777" w:rsidR="00681D25" w:rsidRDefault="00681D25" w:rsidP="00681D25">
      <w:r>
        <w:rPr>
          <w:b/>
        </w:rPr>
        <w:t>1</w:t>
      </w:r>
      <w:r w:rsidRPr="00D95F4A">
        <w:rPr>
          <w:b/>
        </w:rPr>
        <w:t>6.  For collections of information whose results are planned to be published, outline plans for tabulation and publication</w:t>
      </w:r>
      <w:r>
        <w:t>.</w:t>
      </w:r>
    </w:p>
    <w:p w14:paraId="76B98C3F" w14:textId="77777777" w:rsidR="00681D25" w:rsidRDefault="00681D25" w:rsidP="00681D25"/>
    <w:p w14:paraId="76B98C40" w14:textId="77777777" w:rsidR="00681D25" w:rsidRDefault="00681D25" w:rsidP="00681D25">
      <w:r>
        <w:t>APHIS has no plans to tabulate or publish the information it collects.</w:t>
      </w:r>
    </w:p>
    <w:p w14:paraId="76B98C41" w14:textId="77777777" w:rsidR="00681D25" w:rsidRDefault="00681D25" w:rsidP="00681D25"/>
    <w:p w14:paraId="76B98C42" w14:textId="77777777" w:rsidR="00681D25" w:rsidRPr="00F60BC6" w:rsidRDefault="00681D25" w:rsidP="00681D25">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76B98C43" w14:textId="77777777" w:rsidR="00681D25" w:rsidRDefault="00681D25" w:rsidP="00681D25"/>
    <w:p w14:paraId="76B98C44" w14:textId="77777777" w:rsidR="00681D25" w:rsidRDefault="00681D25" w:rsidP="00681D25">
      <w:r>
        <w:t>There are no USDA forms involved in this information collection.</w:t>
      </w:r>
    </w:p>
    <w:p w14:paraId="76B98C45" w14:textId="77777777" w:rsidR="00681D25" w:rsidRDefault="00681D25" w:rsidP="00681D25"/>
    <w:p w14:paraId="4CCAE5BF" w14:textId="77777777" w:rsidR="00787AEB" w:rsidRDefault="00787AEB" w:rsidP="00681D25"/>
    <w:p w14:paraId="76B98C46" w14:textId="77777777" w:rsidR="00681D25" w:rsidRDefault="00681D25" w:rsidP="00681D25">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76B98C47" w14:textId="77777777" w:rsidR="00681D25" w:rsidRDefault="00681D25" w:rsidP="00681D25">
      <w:pPr>
        <w:rPr>
          <w:b/>
        </w:rPr>
      </w:pPr>
    </w:p>
    <w:p w14:paraId="76B98C48" w14:textId="0E748E96" w:rsidR="00681D25" w:rsidRDefault="00681D25" w:rsidP="00681D25">
      <w:r>
        <w:t>APHIS is able to certify compliance wit</w:t>
      </w:r>
      <w:r w:rsidR="00787AEB">
        <w:t>h all the provisions under the A</w:t>
      </w:r>
      <w:r>
        <w:t>ct.</w:t>
      </w:r>
    </w:p>
    <w:p w14:paraId="76B98C49" w14:textId="77777777" w:rsidR="00681D25" w:rsidRDefault="00681D25" w:rsidP="00681D25"/>
    <w:p w14:paraId="1EDCA342" w14:textId="77777777" w:rsidR="00787AEB" w:rsidRDefault="00787AEB" w:rsidP="00681D25"/>
    <w:p w14:paraId="76B98C4A" w14:textId="77777777" w:rsidR="00681D25" w:rsidRPr="00F60BC6" w:rsidRDefault="00681D25" w:rsidP="00681D25">
      <w:pPr>
        <w:rPr>
          <w:b/>
        </w:rPr>
      </w:pPr>
      <w:r w:rsidRPr="00F60BC6">
        <w:rPr>
          <w:b/>
        </w:rPr>
        <w:t>B.  Collections of Information Employing Statistical Methods.</w:t>
      </w:r>
    </w:p>
    <w:p w14:paraId="76B98C4B" w14:textId="77777777" w:rsidR="00681D25" w:rsidRDefault="00681D25" w:rsidP="00681D25"/>
    <w:p w14:paraId="76B98C4C" w14:textId="77777777" w:rsidR="00681D25" w:rsidRPr="00F60BC6" w:rsidRDefault="00681D25" w:rsidP="00681D25">
      <w:r>
        <w:t>Statistical methods are not used in this information collection.</w:t>
      </w:r>
    </w:p>
    <w:p w14:paraId="76B98C4D" w14:textId="77777777" w:rsidR="00681D25" w:rsidRPr="00D95F4A" w:rsidRDefault="00681D25" w:rsidP="00681D25"/>
    <w:p w14:paraId="76B98C55" w14:textId="77777777" w:rsidR="00C905DC" w:rsidRDefault="0097057E"/>
    <w:sectPr w:rsidR="00C90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25"/>
    <w:rsid w:val="00031492"/>
    <w:rsid w:val="000425DA"/>
    <w:rsid w:val="000E2CD2"/>
    <w:rsid w:val="0018097C"/>
    <w:rsid w:val="00227C0F"/>
    <w:rsid w:val="0025241B"/>
    <w:rsid w:val="0026252B"/>
    <w:rsid w:val="00386BF5"/>
    <w:rsid w:val="00572792"/>
    <w:rsid w:val="0065349C"/>
    <w:rsid w:val="00681D25"/>
    <w:rsid w:val="006E6BA9"/>
    <w:rsid w:val="00787AEB"/>
    <w:rsid w:val="008331DD"/>
    <w:rsid w:val="00837365"/>
    <w:rsid w:val="0097057E"/>
    <w:rsid w:val="00AA3DE8"/>
    <w:rsid w:val="00B07E94"/>
    <w:rsid w:val="00B67D30"/>
    <w:rsid w:val="00BE6EA6"/>
    <w:rsid w:val="00C66C33"/>
    <w:rsid w:val="00C8426F"/>
    <w:rsid w:val="00CC781D"/>
    <w:rsid w:val="00D17E69"/>
    <w:rsid w:val="00E05A74"/>
    <w:rsid w:val="00E643A9"/>
    <w:rsid w:val="00E8441A"/>
    <w:rsid w:val="00EC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B98BB4"/>
  <w15:docId w15:val="{17E40219-BC7F-4607-A7E6-DE0C60B9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D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81D25"/>
    <w:pPr>
      <w:overflowPunct w:val="0"/>
      <w:autoSpaceDE w:val="0"/>
      <w:autoSpaceDN w:val="0"/>
      <w:adjustRightInd w:val="0"/>
      <w:textAlignment w:val="baseline"/>
    </w:pPr>
    <w:rPr>
      <w:szCs w:val="20"/>
    </w:rPr>
  </w:style>
  <w:style w:type="character" w:customStyle="1" w:styleId="InitialStyle">
    <w:name w:val="InitialStyle"/>
    <w:rsid w:val="00681D25"/>
    <w:rPr>
      <w:rFonts w:ascii="Courier New" w:hAnsi="Courier New"/>
      <w:color w:val="auto"/>
      <w:spacing w:val="0"/>
      <w:sz w:val="24"/>
    </w:rPr>
  </w:style>
  <w:style w:type="paragraph" w:customStyle="1" w:styleId="300">
    <w:name w:val="300"/>
    <w:basedOn w:val="Normal"/>
    <w:rsid w:val="00681D25"/>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681D25"/>
    <w:rPr>
      <w:color w:val="0000FF"/>
      <w:u w:val="single"/>
    </w:rPr>
  </w:style>
  <w:style w:type="paragraph" w:styleId="NormalWeb">
    <w:name w:val="Normal (Web)"/>
    <w:basedOn w:val="Normal"/>
    <w:uiPriority w:val="99"/>
    <w:semiHidden/>
    <w:unhideWhenUsed/>
    <w:rsid w:val="00681D25"/>
    <w:pPr>
      <w:spacing w:before="100" w:beforeAutospacing="1" w:after="100" w:afterAutospacing="1"/>
    </w:pPr>
  </w:style>
  <w:style w:type="paragraph" w:styleId="HTMLAddress">
    <w:name w:val="HTML Address"/>
    <w:basedOn w:val="Normal"/>
    <w:link w:val="HTMLAddressChar"/>
    <w:uiPriority w:val="99"/>
    <w:semiHidden/>
    <w:unhideWhenUsed/>
    <w:rsid w:val="00B07E94"/>
    <w:pPr>
      <w:spacing w:after="300" w:line="300" w:lineRule="atLeast"/>
    </w:pPr>
  </w:style>
  <w:style w:type="character" w:customStyle="1" w:styleId="HTMLAddressChar">
    <w:name w:val="HTML Address Char"/>
    <w:basedOn w:val="DefaultParagraphFont"/>
    <w:link w:val="HTMLAddress"/>
    <w:uiPriority w:val="99"/>
    <w:semiHidden/>
    <w:rsid w:val="00B07E94"/>
    <w:rPr>
      <w:rFonts w:ascii="Times New Roman" w:eastAsia="Times New Roman" w:hAnsi="Times New Roman" w:cs="Times New Roman"/>
      <w:sz w:val="24"/>
      <w:szCs w:val="24"/>
    </w:rPr>
  </w:style>
  <w:style w:type="character" w:styleId="Strong">
    <w:name w:val="Strong"/>
    <w:basedOn w:val="DefaultParagraphFont"/>
    <w:uiPriority w:val="22"/>
    <w:qFormat/>
    <w:rsid w:val="00B07E94"/>
    <w:rPr>
      <w:b/>
      <w:bCs/>
    </w:rPr>
  </w:style>
  <w:style w:type="paragraph" w:styleId="NoSpacing">
    <w:name w:val="No Spacing"/>
    <w:uiPriority w:val="1"/>
    <w:qFormat/>
    <w:rsid w:val="00B07E9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0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029007">
      <w:bodyDiv w:val="1"/>
      <w:marLeft w:val="0"/>
      <w:marRight w:val="0"/>
      <w:marTop w:val="0"/>
      <w:marBottom w:val="0"/>
      <w:divBdr>
        <w:top w:val="none" w:sz="0" w:space="0" w:color="auto"/>
        <w:left w:val="none" w:sz="0" w:space="0" w:color="auto"/>
        <w:bottom w:val="none" w:sz="0" w:space="0" w:color="auto"/>
        <w:right w:val="none" w:sz="0" w:space="0" w:color="auto"/>
      </w:divBdr>
      <w:divsChild>
        <w:div w:id="380129031">
          <w:marLeft w:val="0"/>
          <w:marRight w:val="0"/>
          <w:marTop w:val="0"/>
          <w:marBottom w:val="0"/>
          <w:divBdr>
            <w:top w:val="none" w:sz="0" w:space="0" w:color="auto"/>
            <w:left w:val="none" w:sz="0" w:space="0" w:color="auto"/>
            <w:bottom w:val="none" w:sz="0" w:space="0" w:color="auto"/>
            <w:right w:val="none" w:sz="0" w:space="0" w:color="auto"/>
          </w:divBdr>
          <w:divsChild>
            <w:div w:id="917401071">
              <w:marLeft w:val="0"/>
              <w:marRight w:val="0"/>
              <w:marTop w:val="0"/>
              <w:marBottom w:val="0"/>
              <w:divBdr>
                <w:top w:val="none" w:sz="0" w:space="0" w:color="auto"/>
                <w:left w:val="none" w:sz="0" w:space="0" w:color="auto"/>
                <w:bottom w:val="none" w:sz="0" w:space="0" w:color="auto"/>
                <w:right w:val="none" w:sz="0" w:space="0" w:color="auto"/>
              </w:divBdr>
              <w:divsChild>
                <w:div w:id="1172338271">
                  <w:marLeft w:val="0"/>
                  <w:marRight w:val="0"/>
                  <w:marTop w:val="0"/>
                  <w:marBottom w:val="0"/>
                  <w:divBdr>
                    <w:top w:val="none" w:sz="0" w:space="0" w:color="auto"/>
                    <w:left w:val="none" w:sz="0" w:space="0" w:color="auto"/>
                    <w:bottom w:val="none" w:sz="0" w:space="0" w:color="auto"/>
                    <w:right w:val="none" w:sz="0" w:space="0" w:color="auto"/>
                  </w:divBdr>
                  <w:divsChild>
                    <w:div w:id="1938097137">
                      <w:marLeft w:val="-300"/>
                      <w:marRight w:val="0"/>
                      <w:marTop w:val="0"/>
                      <w:marBottom w:val="0"/>
                      <w:divBdr>
                        <w:top w:val="none" w:sz="0" w:space="0" w:color="auto"/>
                        <w:left w:val="none" w:sz="0" w:space="0" w:color="auto"/>
                        <w:bottom w:val="none" w:sz="0" w:space="0" w:color="auto"/>
                        <w:right w:val="none" w:sz="0" w:space="0" w:color="auto"/>
                      </w:divBdr>
                      <w:divsChild>
                        <w:div w:id="1754544048">
                          <w:marLeft w:val="0"/>
                          <w:marRight w:val="0"/>
                          <w:marTop w:val="0"/>
                          <w:marBottom w:val="0"/>
                          <w:divBdr>
                            <w:top w:val="none" w:sz="0" w:space="0" w:color="auto"/>
                            <w:left w:val="none" w:sz="0" w:space="0" w:color="auto"/>
                            <w:bottom w:val="none" w:sz="0" w:space="0" w:color="auto"/>
                            <w:right w:val="none" w:sz="0" w:space="0" w:color="auto"/>
                          </w:divBdr>
                          <w:divsChild>
                            <w:div w:id="1079597365">
                              <w:marLeft w:val="-300"/>
                              <w:marRight w:val="0"/>
                              <w:marTop w:val="0"/>
                              <w:marBottom w:val="0"/>
                              <w:divBdr>
                                <w:top w:val="none" w:sz="0" w:space="0" w:color="auto"/>
                                <w:left w:val="none" w:sz="0" w:space="0" w:color="auto"/>
                                <w:bottom w:val="none" w:sz="0" w:space="0" w:color="auto"/>
                                <w:right w:val="none" w:sz="0" w:space="0" w:color="auto"/>
                              </w:divBdr>
                              <w:divsChild>
                                <w:div w:id="361708800">
                                  <w:marLeft w:val="0"/>
                                  <w:marRight w:val="0"/>
                                  <w:marTop w:val="0"/>
                                  <w:marBottom w:val="0"/>
                                  <w:divBdr>
                                    <w:top w:val="none" w:sz="0" w:space="0" w:color="auto"/>
                                    <w:left w:val="none" w:sz="0" w:space="0" w:color="auto"/>
                                    <w:bottom w:val="none" w:sz="0" w:space="0" w:color="auto"/>
                                    <w:right w:val="none" w:sz="0" w:space="0" w:color="auto"/>
                                  </w:divBdr>
                                  <w:divsChild>
                                    <w:div w:id="1156216904">
                                      <w:marLeft w:val="0"/>
                                      <w:marRight w:val="0"/>
                                      <w:marTop w:val="0"/>
                                      <w:marBottom w:val="0"/>
                                      <w:divBdr>
                                        <w:top w:val="none" w:sz="0" w:space="0" w:color="auto"/>
                                        <w:left w:val="none" w:sz="0" w:space="0" w:color="auto"/>
                                        <w:bottom w:val="none" w:sz="0" w:space="0" w:color="auto"/>
                                        <w:right w:val="none" w:sz="0" w:space="0" w:color="auto"/>
                                      </w:divBdr>
                                      <w:divsChild>
                                        <w:div w:id="742068047">
                                          <w:marLeft w:val="-300"/>
                                          <w:marRight w:val="0"/>
                                          <w:marTop w:val="0"/>
                                          <w:marBottom w:val="0"/>
                                          <w:divBdr>
                                            <w:top w:val="none" w:sz="0" w:space="0" w:color="auto"/>
                                            <w:left w:val="none" w:sz="0" w:space="0" w:color="auto"/>
                                            <w:bottom w:val="none" w:sz="0" w:space="0" w:color="auto"/>
                                            <w:right w:val="none" w:sz="0" w:space="0" w:color="auto"/>
                                          </w:divBdr>
                                          <w:divsChild>
                                            <w:div w:id="281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roject_x0020_Name xmlns="64E31D74-685E-46CD-AE51-A264634057B8">Ecuador Pitahaya Fruit</Project_x0020_Name>
    <OMB_x0020_control_x0020__x0023_ xmlns="64E31D74-685E-46CD-AE51-A264634057B8" xsi:nil="true"/>
    <APHIS_x0020_docket_x0020__x0023_ xmlns="64E31D74-685E-46CD-AE51-A264634057B8">2015-0004</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A7UXA6N55WET-2455-594</_dlc_DocId>
    <_dlc_DocIdUrl xmlns="ed6d8045-9bce-45b8-96e9-ffa15b628daa">
      <Url>http://sp.we.aphis.gov/PPQ/policy/php/rpm/Paperwork Burden/_layouts/DocIdRedir.aspx?ID=A7UXA6N55WET-2455-594</Url>
      <Description>A7UXA6N55WET-2455-594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530B6-C1CD-46E6-9166-C35DA322C948}">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ed6d8045-9bce-45b8-96e9-ffa15b628daa"/>
    <ds:schemaRef ds:uri="http://schemas.microsoft.com/office/infopath/2007/PartnerControls"/>
    <ds:schemaRef ds:uri="64E31D74-685E-46CD-AE51-A264634057B8"/>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A7BA51F-7184-4C5D-8273-8CD715120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E8D4B-C942-4047-860E-F81C8F450982}">
  <ds:schemaRefs>
    <ds:schemaRef ds:uri="http://schemas.microsoft.com/sharepoint/events"/>
  </ds:schemaRefs>
</ds:datastoreItem>
</file>

<file path=customXml/itemProps4.xml><?xml version="1.0" encoding="utf-8"?>
<ds:datastoreItem xmlns:ds="http://schemas.openxmlformats.org/officeDocument/2006/customXml" ds:itemID="{87756FFC-A3E5-4A10-8329-208A8C532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2</cp:revision>
  <cp:lastPrinted>2017-06-19T21:26:00Z</cp:lastPrinted>
  <dcterms:created xsi:type="dcterms:W3CDTF">2017-06-19T21:26:00Z</dcterms:created>
  <dcterms:modified xsi:type="dcterms:W3CDTF">2017-06-19T21:26:00Z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d02e77f1-47f8-42c5-b98e-039d5a2fd240</vt:lpwstr>
  </property>
</Properties>
</file>