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631ED" w14:textId="77777777" w:rsidR="005102F6" w:rsidRDefault="005102F6" w:rsidP="005102F6">
      <w:pPr>
        <w:jc w:val="center"/>
        <w:rPr>
          <w:b/>
          <w:u w:val="single"/>
        </w:rPr>
      </w:pPr>
      <w:bookmarkStart w:id="0" w:name="_GoBack"/>
      <w:bookmarkEnd w:id="0"/>
      <w:r>
        <w:rPr>
          <w:b/>
          <w:u w:val="single"/>
        </w:rPr>
        <w:t>Justification for Non-Substantial Changes to FCC EAS Test Reporting System (ETRS) Forms</w:t>
      </w:r>
    </w:p>
    <w:p w14:paraId="62860C70" w14:textId="77777777" w:rsidR="005102F6" w:rsidRDefault="005102F6" w:rsidP="005102F6">
      <w:pPr>
        <w:jc w:val="center"/>
        <w:rPr>
          <w:rFonts w:ascii="Times New Roman" w:hAnsi="Times New Roman"/>
          <w:b/>
          <w:u w:val="single"/>
        </w:rPr>
      </w:pPr>
      <w:r>
        <w:rPr>
          <w:b/>
          <w:u w:val="single"/>
        </w:rPr>
        <w:t>OMB Control No. 3060-0207</w:t>
      </w:r>
    </w:p>
    <w:p w14:paraId="4B981F7F" w14:textId="77777777" w:rsidR="005102F6" w:rsidRDefault="005102F6" w:rsidP="00B5733E">
      <w:pPr>
        <w:rPr>
          <w:rFonts w:ascii="Times New Roman" w:hAnsi="Times New Roman"/>
        </w:rPr>
      </w:pPr>
    </w:p>
    <w:p w14:paraId="25FD19D0" w14:textId="77777777" w:rsidR="005102F6" w:rsidRDefault="005102F6" w:rsidP="00B5733E">
      <w:pPr>
        <w:rPr>
          <w:rFonts w:ascii="Times New Roman" w:hAnsi="Times New Roman"/>
        </w:rPr>
      </w:pPr>
    </w:p>
    <w:p w14:paraId="79D40FC2" w14:textId="77777777" w:rsidR="00B5733E" w:rsidRDefault="00B5733E" w:rsidP="00B5733E">
      <w:pPr>
        <w:rPr>
          <w:rFonts w:ascii="Times New Roman" w:hAnsi="Times New Roman"/>
        </w:rPr>
      </w:pPr>
      <w:r>
        <w:rPr>
          <w:rFonts w:ascii="Times New Roman" w:hAnsi="Times New Roman"/>
        </w:rPr>
        <w:t xml:space="preserve">The Commission is requesting approval for non-substantial changes to the forms associated with the EAS Test Reporting System (ETRS) in collection 3060-0207.  As stated in the supporting statement, after the September 28, 2016 Nationwide Test of the EAS, the Commission was required to replace the underlying software platform for the ETRS as part of an overall agency upgrade.  This change caused certain cosmetic changes to the ETRS forms.  In response to data received in the 2011 and 2016 Nationwide EAS tests, the Commission also added minimal updates to the forms to correct anomalies, respond to user inquiries, and increase the utility of the forms.  </w:t>
      </w:r>
    </w:p>
    <w:p w14:paraId="576D8574" w14:textId="77777777" w:rsidR="00B5733E" w:rsidRDefault="00B5733E" w:rsidP="00B5733E">
      <w:pPr>
        <w:rPr>
          <w:rFonts w:ascii="Times New Roman" w:hAnsi="Times New Roman"/>
        </w:rPr>
      </w:pPr>
    </w:p>
    <w:p w14:paraId="1FA59646" w14:textId="77777777" w:rsidR="00B5733E" w:rsidRDefault="00B5733E" w:rsidP="00B5733E">
      <w:pPr>
        <w:autoSpaceDE w:val="0"/>
        <w:autoSpaceDN w:val="0"/>
        <w:spacing w:after="120"/>
        <w:rPr>
          <w:rFonts w:ascii="Times New Roman" w:hAnsi="Times New Roman"/>
        </w:rPr>
      </w:pPr>
      <w:r>
        <w:rPr>
          <w:rFonts w:ascii="Times New Roman" w:hAnsi="Times New Roman"/>
        </w:rPr>
        <w:t xml:space="preserve">Also, the FCC is proposing non-substantive changes to the previously approved collections represented by the forms associated with the mandatory electronic EAS Test Reporting System (ETRS) that EAS Participants must utilize to file identifying and test result data as part of their participation in any authorized nationwide EAS tests (3060-0207).  The collections in the modified ETRS forms are consistent with those approved by the Office of Management and Budget in the 2011 revisions to the EAS PRA collection set forth in the FCC’s EAS Third Report and Order and in the related 2011 emergency request (and subsequent standard request) for approval of the electronic version of that previously approved collection, as well as for the PRA filing made for the ETRS when it became a mandatory filing mechanism in 2015.  </w:t>
      </w:r>
    </w:p>
    <w:p w14:paraId="2E82BAD2" w14:textId="77777777" w:rsidR="00B5733E" w:rsidRDefault="00B5733E" w:rsidP="00B5733E">
      <w:pPr>
        <w:autoSpaceDE w:val="0"/>
        <w:autoSpaceDN w:val="0"/>
        <w:spacing w:after="120"/>
        <w:rPr>
          <w:rFonts w:ascii="Times New Roman" w:hAnsi="Times New Roman"/>
        </w:rPr>
      </w:pPr>
      <w:r>
        <w:rPr>
          <w:rFonts w:ascii="Times New Roman" w:hAnsi="Times New Roman"/>
        </w:rPr>
        <w:t>There is an increase in the burdens hours due to the Commission correcting a clerical error and there are no costs associated with this information collection.</w:t>
      </w:r>
    </w:p>
    <w:p w14:paraId="6845D763" w14:textId="77777777" w:rsidR="00F72607" w:rsidRDefault="00F72607"/>
    <w:sectPr w:rsidR="00F72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3E"/>
    <w:rsid w:val="005102F6"/>
    <w:rsid w:val="0081357F"/>
    <w:rsid w:val="00B5733E"/>
    <w:rsid w:val="00F7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B65E"/>
  <w15:chartTrackingRefBased/>
  <w15:docId w15:val="{EC32A97D-030F-4887-953D-501461E5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3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76150">
      <w:bodyDiv w:val="1"/>
      <w:marLeft w:val="0"/>
      <w:marRight w:val="0"/>
      <w:marTop w:val="0"/>
      <w:marBottom w:val="0"/>
      <w:divBdr>
        <w:top w:val="none" w:sz="0" w:space="0" w:color="auto"/>
        <w:left w:val="none" w:sz="0" w:space="0" w:color="auto"/>
        <w:bottom w:val="none" w:sz="0" w:space="0" w:color="auto"/>
        <w:right w:val="none" w:sz="0" w:space="0" w:color="auto"/>
      </w:divBdr>
    </w:div>
    <w:div w:id="16971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Cooke</dc:creator>
  <cp:keywords/>
  <dc:description/>
  <cp:lastModifiedBy>Nicole Ongele</cp:lastModifiedBy>
  <cp:revision>2</cp:revision>
  <dcterms:created xsi:type="dcterms:W3CDTF">2017-05-16T19:19:00Z</dcterms:created>
  <dcterms:modified xsi:type="dcterms:W3CDTF">2017-05-16T19:19:00Z</dcterms:modified>
</cp:coreProperties>
</file>