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53" w:rsidRPr="001775C7" w:rsidRDefault="00193F53" w:rsidP="00193F53">
      <w:pPr>
        <w:pStyle w:val="Heading1"/>
      </w:pPr>
      <w:bookmarkStart w:id="0" w:name="_Toc455398577"/>
      <w:bookmarkStart w:id="1" w:name="_Toc461782453"/>
      <w:r w:rsidRPr="001775C7">
        <w:t xml:space="preserve">Appendix </w:t>
      </w:r>
      <w:r>
        <w:t>I</w:t>
      </w:r>
      <w:r w:rsidRPr="001775C7">
        <w:t>: Cover Email for List of Other Data Items</w:t>
      </w:r>
      <w:bookmarkEnd w:id="0"/>
      <w:bookmarkEnd w:id="1"/>
    </w:p>
    <w:p w:rsidR="00193F53" w:rsidRPr="001775C7" w:rsidRDefault="00193F53" w:rsidP="00193F53">
      <w:pPr>
        <w:spacing w:after="120"/>
      </w:pPr>
    </w:p>
    <w:p w:rsidR="00193F53" w:rsidRPr="001775C7" w:rsidRDefault="00193F53" w:rsidP="00193F53">
      <w:pPr>
        <w:spacing w:after="120"/>
      </w:pPr>
      <w:r w:rsidRPr="001775C7">
        <w:t>Dear [</w:t>
      </w:r>
      <w:r w:rsidR="00E23B05">
        <w:t>n</w:t>
      </w:r>
      <w:bookmarkStart w:id="2" w:name="_GoBack"/>
      <w:bookmarkEnd w:id="2"/>
      <w:r w:rsidRPr="001775C7">
        <w:t xml:space="preserve">ame]: </w:t>
      </w:r>
    </w:p>
    <w:p w:rsidR="00193F53" w:rsidRPr="001775C7" w:rsidRDefault="00193F53" w:rsidP="00193F53">
      <w:pPr>
        <w:spacing w:after="120"/>
      </w:pPr>
      <w:r w:rsidRPr="001775C7">
        <w:t>Thank you again for helping in our case study research.  I also appreciate that you have agreed to facilitate the gathering of the other data items. The list of items is:</w:t>
      </w:r>
    </w:p>
    <w:p w:rsidR="00193F53" w:rsidRPr="001775C7" w:rsidRDefault="00193F53" w:rsidP="00193F53">
      <w:pPr>
        <w:pStyle w:val="ListParagraph"/>
        <w:numPr>
          <w:ilvl w:val="0"/>
          <w:numId w:val="2"/>
        </w:numPr>
        <w:tabs>
          <w:tab w:val="left" w:pos="360"/>
        </w:tabs>
        <w:contextualSpacing w:val="0"/>
      </w:pPr>
      <w:r w:rsidRPr="001775C7">
        <w:t xml:space="preserve">Number of ALPR units 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tabs>
          <w:tab w:val="left" w:pos="360"/>
        </w:tabs>
        <w:contextualSpacing w:val="0"/>
      </w:pPr>
      <w:r w:rsidRPr="001775C7">
        <w:t>Number dedicated to traffic enforcement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tabs>
          <w:tab w:val="left" w:pos="360"/>
        </w:tabs>
        <w:contextualSpacing w:val="0"/>
      </w:pPr>
      <w:r w:rsidRPr="001775C7">
        <w:t>ALPR</w:t>
      </w:r>
      <w:r w:rsidR="00A5511B">
        <w:t>s</w:t>
      </w:r>
      <w:r w:rsidRPr="001775C7">
        <w:t xml:space="preserve"> for traffic safety; number of fixed units, number of mobile units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tabs>
          <w:tab w:val="left" w:pos="360"/>
        </w:tabs>
        <w:contextualSpacing w:val="0"/>
      </w:pPr>
      <w:r w:rsidRPr="001775C7">
        <w:t xml:space="preserve">Number of non-operational ALPR units </w:t>
      </w:r>
    </w:p>
    <w:p w:rsidR="00193F53" w:rsidRPr="001775C7" w:rsidRDefault="00193F53" w:rsidP="00193F53">
      <w:pPr>
        <w:pStyle w:val="ListParagraph"/>
        <w:numPr>
          <w:ilvl w:val="0"/>
          <w:numId w:val="2"/>
        </w:numPr>
        <w:contextualSpacing w:val="0"/>
      </w:pPr>
      <w:r w:rsidRPr="001775C7">
        <w:t>Statistics on effectiveness in detecting drivers who: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contextualSpacing w:val="0"/>
      </w:pPr>
      <w:r w:rsidRPr="001775C7">
        <w:t xml:space="preserve">Are unlicensed 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contextualSpacing w:val="0"/>
      </w:pPr>
      <w:r w:rsidRPr="001775C7">
        <w:t>have suspended licenses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contextualSpacing w:val="0"/>
      </w:pPr>
      <w:r w:rsidRPr="001775C7">
        <w:t>have revoked licenses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contextualSpacing w:val="0"/>
      </w:pPr>
      <w:r w:rsidRPr="001775C7">
        <w:t>have restricted licenses</w:t>
      </w:r>
    </w:p>
    <w:p w:rsidR="00193F53" w:rsidRPr="001775C7" w:rsidRDefault="00193F53" w:rsidP="00193F53">
      <w:pPr>
        <w:pStyle w:val="ListParagraph"/>
        <w:numPr>
          <w:ilvl w:val="1"/>
          <w:numId w:val="2"/>
        </w:numPr>
        <w:contextualSpacing w:val="0"/>
      </w:pPr>
      <w:r w:rsidRPr="001775C7">
        <w:t>Have inappropriate endorsements</w:t>
      </w:r>
    </w:p>
    <w:p w:rsidR="00193F53" w:rsidRPr="001775C7" w:rsidRDefault="00193F53" w:rsidP="00193F53">
      <w:pPr>
        <w:pStyle w:val="ListParagraph"/>
        <w:numPr>
          <w:ilvl w:val="0"/>
          <w:numId w:val="3"/>
        </w:numPr>
        <w:contextualSpacing w:val="0"/>
      </w:pPr>
      <w:r w:rsidRPr="001775C7">
        <w:t>Initial purchase costs (number of units/ per unit cost)</w:t>
      </w:r>
    </w:p>
    <w:p w:rsidR="00193F53" w:rsidRPr="001775C7" w:rsidRDefault="00193F53" w:rsidP="00193F53">
      <w:pPr>
        <w:pStyle w:val="ListParagraph"/>
        <w:numPr>
          <w:ilvl w:val="0"/>
          <w:numId w:val="3"/>
        </w:numPr>
        <w:contextualSpacing w:val="0"/>
      </w:pPr>
      <w:r w:rsidRPr="001775C7">
        <w:t>Deployment costs</w:t>
      </w:r>
    </w:p>
    <w:p w:rsidR="00193F53" w:rsidRPr="001775C7" w:rsidRDefault="00193F53" w:rsidP="00193F53">
      <w:pPr>
        <w:pStyle w:val="ListParagraph"/>
        <w:numPr>
          <w:ilvl w:val="0"/>
          <w:numId w:val="3"/>
        </w:numPr>
        <w:contextualSpacing w:val="0"/>
      </w:pPr>
      <w:r w:rsidRPr="001775C7">
        <w:t>Maintenance costs</w:t>
      </w:r>
    </w:p>
    <w:p w:rsidR="00193F53" w:rsidRPr="001775C7" w:rsidRDefault="00193F53" w:rsidP="00193F53">
      <w:pPr>
        <w:pStyle w:val="ListParagraph"/>
        <w:numPr>
          <w:ilvl w:val="0"/>
          <w:numId w:val="3"/>
        </w:numPr>
        <w:contextualSpacing w:val="0"/>
      </w:pPr>
      <w:r w:rsidRPr="001775C7">
        <w:t>Training cost (initial and ongoing)</w:t>
      </w:r>
    </w:p>
    <w:p w:rsidR="00193F53" w:rsidRPr="001775C7" w:rsidRDefault="00193F53" w:rsidP="00193F53">
      <w:pPr>
        <w:pStyle w:val="ListParagraph"/>
        <w:numPr>
          <w:ilvl w:val="0"/>
          <w:numId w:val="4"/>
        </w:numPr>
        <w:contextualSpacing w:val="0"/>
      </w:pPr>
      <w:r w:rsidRPr="001775C7">
        <w:t>Numbers of citizen/ community complaints (what percent for traffic safety uses)</w:t>
      </w:r>
    </w:p>
    <w:p w:rsidR="00193F53" w:rsidRPr="001775C7" w:rsidRDefault="00193F53" w:rsidP="00193F53">
      <w:pPr>
        <w:pStyle w:val="ListParagraph"/>
        <w:numPr>
          <w:ilvl w:val="0"/>
          <w:numId w:val="5"/>
        </w:numPr>
        <w:contextualSpacing w:val="0"/>
      </w:pPr>
      <w:r w:rsidRPr="001775C7">
        <w:t>Nature of the complaints</w:t>
      </w:r>
    </w:p>
    <w:p w:rsidR="00193F53" w:rsidRPr="001775C7" w:rsidRDefault="00193F53" w:rsidP="00193F53">
      <w:pPr>
        <w:pStyle w:val="ListParagraph"/>
        <w:numPr>
          <w:ilvl w:val="0"/>
          <w:numId w:val="6"/>
        </w:numPr>
        <w:contextualSpacing w:val="0"/>
      </w:pPr>
      <w:r w:rsidRPr="001775C7">
        <w:t>Written policies or procedures for data capture (specific to traffic safety)</w:t>
      </w:r>
    </w:p>
    <w:p w:rsidR="00193F53" w:rsidRPr="001775C7" w:rsidRDefault="00193F53" w:rsidP="00193F53">
      <w:pPr>
        <w:pStyle w:val="ListParagraph"/>
        <w:numPr>
          <w:ilvl w:val="0"/>
          <w:numId w:val="6"/>
        </w:numPr>
        <w:contextualSpacing w:val="0"/>
      </w:pPr>
      <w:r w:rsidRPr="001775C7">
        <w:t>Written policies or procedures for data analysis and/or use of hot lists or linking with other databases</w:t>
      </w:r>
    </w:p>
    <w:p w:rsidR="00193F53" w:rsidRPr="001775C7" w:rsidRDefault="00193F53" w:rsidP="00193F53">
      <w:pPr>
        <w:pStyle w:val="ListParagraph"/>
        <w:numPr>
          <w:ilvl w:val="0"/>
          <w:numId w:val="6"/>
        </w:numPr>
        <w:contextualSpacing w:val="0"/>
      </w:pPr>
      <w:r w:rsidRPr="001775C7">
        <w:t>Written policies or procedures for data storage and retention</w:t>
      </w:r>
    </w:p>
    <w:p w:rsidR="00A5511B" w:rsidRDefault="00A5511B" w:rsidP="00193F53">
      <w:pPr>
        <w:spacing w:after="120"/>
      </w:pPr>
    </w:p>
    <w:p w:rsidR="00193F53" w:rsidRPr="001775C7" w:rsidRDefault="00193F53" w:rsidP="00193F53">
      <w:pPr>
        <w:spacing w:after="120"/>
      </w:pPr>
      <w:r w:rsidRPr="001775C7">
        <w:t xml:space="preserve">We should have quick telephone discussion at your convenience to ensure that you have a clear understanding of the information we are seeking. You can email me some convenient days/times </w:t>
      </w:r>
      <w:r w:rsidR="00A5511B">
        <w:t>at [email address]</w:t>
      </w:r>
      <w:r w:rsidR="00A5511B">
        <w:t>,</w:t>
      </w:r>
      <w:r w:rsidR="00A5511B">
        <w:t xml:space="preserve"> </w:t>
      </w:r>
      <w:r w:rsidRPr="001775C7">
        <w:t xml:space="preserve">and I will follow-up. Afterward, you can submit the necessary information to me via email. </w:t>
      </w:r>
    </w:p>
    <w:p w:rsidR="00881463" w:rsidRDefault="00E23B05"/>
    <w:p w:rsidR="00A5511B" w:rsidRDefault="00A5511B">
      <w:r>
        <w:t>Cordially,</w:t>
      </w:r>
    </w:p>
    <w:p w:rsidR="00A5511B" w:rsidRPr="001775C7" w:rsidRDefault="00A5511B" w:rsidP="00A5511B">
      <w:pPr>
        <w:ind w:right="-187"/>
      </w:pPr>
      <w:r>
        <w:t>[name]</w:t>
      </w:r>
    </w:p>
    <w:p w:rsidR="00A5511B" w:rsidRPr="001775C7" w:rsidRDefault="00A5511B" w:rsidP="00A5511B">
      <w:r>
        <w:t>[title]</w:t>
      </w:r>
    </w:p>
    <w:p w:rsidR="00A5511B" w:rsidRPr="001775C7" w:rsidRDefault="00A5511B" w:rsidP="00A5511B">
      <w:pPr>
        <w:ind w:right="-180"/>
      </w:pPr>
      <w:r w:rsidRPr="001775C7">
        <w:t>Texas A&amp;M Transportation Institute</w:t>
      </w:r>
    </w:p>
    <w:p w:rsidR="00A5511B" w:rsidRDefault="00A5511B"/>
    <w:sectPr w:rsidR="00A5511B"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23B05">
      <w:r>
        <w:separator/>
      </w:r>
    </w:p>
  </w:endnote>
  <w:endnote w:type="continuationSeparator" w:id="0">
    <w:p w:rsidR="00000000" w:rsidRDefault="00E2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349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238" w:rsidRDefault="00725F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238" w:rsidRDefault="00E23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23B05">
      <w:r>
        <w:separator/>
      </w:r>
    </w:p>
  </w:footnote>
  <w:footnote w:type="continuationSeparator" w:id="0">
    <w:p w:rsidR="00000000" w:rsidRDefault="00E2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5EF"/>
    <w:multiLevelType w:val="hybridMultilevel"/>
    <w:tmpl w:val="D75A3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A1F96"/>
    <w:multiLevelType w:val="hybridMultilevel"/>
    <w:tmpl w:val="ECBE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92D"/>
    <w:multiLevelType w:val="hybridMultilevel"/>
    <w:tmpl w:val="32820A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B4F1B"/>
    <w:multiLevelType w:val="hybridMultilevel"/>
    <w:tmpl w:val="31A618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C34DA"/>
    <w:multiLevelType w:val="hybridMultilevel"/>
    <w:tmpl w:val="B85C5030"/>
    <w:lvl w:ilvl="0" w:tplc="7988F18E">
      <w:start w:val="1"/>
      <w:numFmt w:val="decimal"/>
      <w:pStyle w:val="Heading2"/>
      <w:lvlText w:val="B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13FB"/>
    <w:multiLevelType w:val="hybridMultilevel"/>
    <w:tmpl w:val="72F2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2030"/>
    <w:multiLevelType w:val="hybridMultilevel"/>
    <w:tmpl w:val="EBE08AFA"/>
    <w:lvl w:ilvl="0" w:tplc="C324F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60FAD"/>
    <w:multiLevelType w:val="hybridMultilevel"/>
    <w:tmpl w:val="4A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49A1"/>
    <w:multiLevelType w:val="hybridMultilevel"/>
    <w:tmpl w:val="D6A2A18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53424F04"/>
    <w:multiLevelType w:val="hybridMultilevel"/>
    <w:tmpl w:val="8FD8E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2435CB"/>
    <w:multiLevelType w:val="hybridMultilevel"/>
    <w:tmpl w:val="B3AEB9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2533B1"/>
    <w:multiLevelType w:val="hybridMultilevel"/>
    <w:tmpl w:val="56B60E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0A3222"/>
    <w:multiLevelType w:val="hybridMultilevel"/>
    <w:tmpl w:val="8FD8E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FC30AB"/>
    <w:multiLevelType w:val="hybridMultilevel"/>
    <w:tmpl w:val="947C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53"/>
    <w:rsid w:val="00193F53"/>
    <w:rsid w:val="00637AC2"/>
    <w:rsid w:val="006A1653"/>
    <w:rsid w:val="00725FB5"/>
    <w:rsid w:val="00A5511B"/>
    <w:rsid w:val="00E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21662-DB5B-4712-98E4-AFDE505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3F53"/>
    <w:pPr>
      <w:spacing w:before="200" w:line="276" w:lineRule="auto"/>
      <w:ind w:left="720" w:hanging="720"/>
      <w:outlineLvl w:val="0"/>
    </w:pPr>
    <w:rPr>
      <w:rFonts w:eastAsiaTheme="minorHAnsi" w:cstheme="minorBidi"/>
      <w:b/>
      <w:bCs/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F53"/>
    <w:pPr>
      <w:numPr>
        <w:numId w:val="1"/>
      </w:numPr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F53"/>
    <w:rPr>
      <w:rFonts w:ascii="Times New Roman" w:hAnsi="Times New Roman"/>
      <w:b/>
      <w:bCs/>
      <w:caps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193F53"/>
    <w:rPr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F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93F5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93F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Zmud, Johanna</dc:creator>
  <cp:keywords/>
  <dc:description/>
  <cp:lastModifiedBy>Petrella, Margaret (VOLPE)</cp:lastModifiedBy>
  <cp:revision>4</cp:revision>
  <dcterms:created xsi:type="dcterms:W3CDTF">2016-10-19T18:25:00Z</dcterms:created>
  <dcterms:modified xsi:type="dcterms:W3CDTF">2016-11-09T16:55:00Z</dcterms:modified>
</cp:coreProperties>
</file>