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7F" w:rsidRPr="00F3037F" w:rsidRDefault="009470B6" w:rsidP="00F3037F">
      <w:pPr>
        <w:pStyle w:val="Heading1"/>
        <w:keepNext/>
        <w:keepLines/>
        <w:pageBreakBefore/>
        <w:spacing w:before="2000" w:after="720"/>
      </w:pPr>
      <w:bookmarkStart w:id="0" w:name="_GoBack"/>
      <w:bookmarkEnd w:id="0"/>
      <w:r>
        <w:rPr>
          <w:rFonts w:eastAsia="MS Gothic"/>
          <w:color w:val="0072BC"/>
          <w:sz w:val="56"/>
          <w:szCs w:val="28"/>
        </w:rPr>
        <w:t xml:space="preserve">Appendix </w:t>
      </w:r>
      <w:r w:rsidR="00F3037F">
        <w:rPr>
          <w:rFonts w:eastAsia="MS Gothic"/>
          <w:color w:val="0072BC"/>
          <w:sz w:val="56"/>
          <w:szCs w:val="28"/>
        </w:rPr>
        <w:t>J</w:t>
      </w:r>
      <w:r w:rsidRPr="007E0949">
        <w:rPr>
          <w:rFonts w:eastAsia="MS Gothic"/>
          <w:color w:val="0072BC"/>
          <w:sz w:val="56"/>
          <w:szCs w:val="28"/>
        </w:rPr>
        <w:t>:</w:t>
      </w:r>
      <w:r w:rsidRPr="00516A8F">
        <w:t xml:space="preserve"> </w:t>
      </w:r>
      <w:r w:rsidRPr="00BF148D">
        <w:br/>
      </w:r>
      <w:r>
        <w:rPr>
          <w:rFonts w:eastAsia="MS Gothic"/>
          <w:color w:val="0072BC"/>
          <w:sz w:val="56"/>
          <w:szCs w:val="28"/>
        </w:rPr>
        <w:t>District Pre-Interview Survey</w:t>
      </w:r>
      <w:r w:rsidR="00F3037F" w:rsidRPr="00BF148D">
        <w:br/>
      </w:r>
      <w:r w:rsidR="00F3037F">
        <w:rPr>
          <w:rFonts w:eastAsia="MS Gothic"/>
          <w:color w:val="0072BC"/>
          <w:sz w:val="56"/>
          <w:szCs w:val="28"/>
        </w:rPr>
        <w:t>for the Study of</w:t>
      </w:r>
      <w:r w:rsidR="00F3037F" w:rsidRPr="00BF148D">
        <w:br/>
      </w:r>
      <w:r w:rsidR="00F3037F">
        <w:rPr>
          <w:rFonts w:eastAsia="MS Gothic"/>
          <w:color w:val="0072BC"/>
          <w:sz w:val="56"/>
          <w:szCs w:val="28"/>
        </w:rPr>
        <w:t>Weighted Student Funding (WSF) and</w:t>
      </w:r>
      <w:r w:rsidR="00F3037F" w:rsidRPr="00BF148D">
        <w:br/>
      </w:r>
      <w:r w:rsidR="00F3037F">
        <w:rPr>
          <w:rFonts w:eastAsia="MS Gothic"/>
          <w:color w:val="0072BC"/>
          <w:sz w:val="56"/>
          <w:szCs w:val="28"/>
        </w:rPr>
        <w:t>School-Based Budgeting (SBB) Systems</w:t>
      </w:r>
    </w:p>
    <w:p w:rsidR="009470B6" w:rsidRDefault="009470B6">
      <w:pPr>
        <w:rPr>
          <w:rFonts w:eastAsia="Calibri" w:cstheme="minorHAnsi"/>
          <w:b/>
          <w:color w:val="000000" w:themeColor="text1"/>
        </w:rPr>
      </w:pPr>
      <w:r>
        <w:rPr>
          <w:rFonts w:cstheme="minorHAnsi"/>
        </w:rPr>
        <w:br w:type="page"/>
      </w:r>
    </w:p>
    <w:p w:rsidR="00C75293" w:rsidRPr="00D61B52" w:rsidRDefault="00C52D42" w:rsidP="00171DA3">
      <w:pPr>
        <w:pStyle w:val="IH1"/>
        <w:spacing w:after="0"/>
        <w:rPr>
          <w:rFonts w:asciiTheme="minorHAnsi" w:hAnsiTheme="minorHAnsi" w:cstheme="minorHAnsi"/>
        </w:rPr>
      </w:pPr>
      <w:r>
        <w:rPr>
          <w:rFonts w:asciiTheme="minorHAnsi" w:hAnsiTheme="minorHAnsi" w:cstheme="minorHAnsi"/>
        </w:rPr>
        <w:lastRenderedPageBreak/>
        <w:t xml:space="preserve">Study of Weighted Student Funding </w:t>
      </w:r>
      <w:r w:rsidR="00E372BF">
        <w:rPr>
          <w:rFonts w:asciiTheme="minorHAnsi" w:hAnsiTheme="minorHAnsi" w:cstheme="minorHAnsi"/>
        </w:rPr>
        <w:t xml:space="preserve">and School-Based Budgeting </w:t>
      </w:r>
      <w:r>
        <w:rPr>
          <w:rFonts w:asciiTheme="minorHAnsi" w:hAnsiTheme="minorHAnsi" w:cstheme="minorHAnsi"/>
        </w:rPr>
        <w:t>Systems</w:t>
      </w:r>
    </w:p>
    <w:p w:rsidR="00171DA3" w:rsidRPr="00D61B52" w:rsidRDefault="00171DA3" w:rsidP="00171DA3">
      <w:pPr>
        <w:pStyle w:val="IH1"/>
        <w:spacing w:after="0"/>
        <w:rPr>
          <w:rFonts w:asciiTheme="minorHAnsi" w:hAnsiTheme="minorHAnsi" w:cstheme="minorHAnsi"/>
        </w:rPr>
      </w:pPr>
    </w:p>
    <w:p w:rsidR="00615C51" w:rsidRPr="00D61B52" w:rsidRDefault="00615C51" w:rsidP="00615C51">
      <w:pPr>
        <w:pStyle w:val="IH1"/>
        <w:spacing w:after="0"/>
        <w:rPr>
          <w:rFonts w:asciiTheme="minorHAnsi" w:hAnsiTheme="minorHAnsi" w:cstheme="minorHAnsi"/>
        </w:rPr>
      </w:pPr>
      <w:r w:rsidRPr="00D61B52">
        <w:rPr>
          <w:rFonts w:asciiTheme="minorHAnsi" w:hAnsiTheme="minorHAnsi" w:cstheme="minorHAnsi"/>
        </w:rPr>
        <w:t>U.S. Department of Education</w:t>
      </w:r>
    </w:p>
    <w:p w:rsidR="00615C51" w:rsidRPr="00D61B52" w:rsidRDefault="00615C51" w:rsidP="00615C51">
      <w:pPr>
        <w:pStyle w:val="IH1"/>
        <w:spacing w:after="0"/>
        <w:rPr>
          <w:rFonts w:asciiTheme="minorHAnsi" w:hAnsiTheme="minorHAnsi" w:cstheme="minorHAnsi"/>
        </w:rPr>
      </w:pPr>
      <w:r w:rsidRPr="00D61B52">
        <w:rPr>
          <w:rFonts w:asciiTheme="minorHAnsi" w:hAnsiTheme="minorHAnsi" w:cstheme="minorHAnsi"/>
        </w:rPr>
        <w:t>Office of Planning, Evaluation and Policy Development</w:t>
      </w:r>
    </w:p>
    <w:p w:rsidR="00615C51" w:rsidRPr="00D61B52" w:rsidRDefault="00615C51" w:rsidP="00615C51">
      <w:pPr>
        <w:pStyle w:val="IH1"/>
        <w:spacing w:after="0"/>
        <w:rPr>
          <w:rFonts w:asciiTheme="minorHAnsi" w:hAnsiTheme="minorHAnsi" w:cstheme="minorHAnsi"/>
        </w:rPr>
      </w:pPr>
      <w:r w:rsidRPr="00D61B52">
        <w:rPr>
          <w:rFonts w:asciiTheme="minorHAnsi" w:hAnsiTheme="minorHAnsi" w:cstheme="minorHAnsi"/>
        </w:rPr>
        <w:t>Policy and Program Studies Services</w:t>
      </w:r>
    </w:p>
    <w:p w:rsidR="00A71D6A" w:rsidRPr="00D61B52" w:rsidRDefault="00A71D6A" w:rsidP="00A71D6A">
      <w:pPr>
        <w:pStyle w:val="IH1"/>
        <w:spacing w:after="0"/>
        <w:rPr>
          <w:rFonts w:asciiTheme="minorHAnsi" w:hAnsiTheme="minorHAnsi" w:cstheme="minorHAnsi"/>
        </w:rPr>
      </w:pPr>
    </w:p>
    <w:p w:rsidR="00A71D6A" w:rsidRPr="00D61B52" w:rsidRDefault="00A71D6A" w:rsidP="00A71D6A">
      <w:pPr>
        <w:pStyle w:val="IH1"/>
        <w:spacing w:after="0"/>
        <w:rPr>
          <w:rFonts w:asciiTheme="minorHAnsi" w:hAnsiTheme="minorHAnsi" w:cstheme="minorHAnsi"/>
        </w:rPr>
      </w:pPr>
      <w:r w:rsidRPr="00D61B52">
        <w:rPr>
          <w:rFonts w:asciiTheme="minorHAnsi" w:hAnsiTheme="minorHAnsi" w:cstheme="minorHAnsi"/>
        </w:rPr>
        <w:t>Study Conducted by the American Institutes for Research</w:t>
      </w:r>
    </w:p>
    <w:p w:rsidR="00615C51" w:rsidRPr="00D61B52" w:rsidRDefault="00615C51" w:rsidP="00171DA3">
      <w:pPr>
        <w:pStyle w:val="IH1"/>
        <w:spacing w:after="0"/>
        <w:rPr>
          <w:rFonts w:asciiTheme="minorHAnsi" w:hAnsiTheme="minorHAnsi" w:cstheme="minorHAnsi"/>
        </w:rPr>
      </w:pPr>
    </w:p>
    <w:p w:rsidR="00443181" w:rsidRPr="00D61B52" w:rsidRDefault="00C75293" w:rsidP="00171DA3">
      <w:pPr>
        <w:pStyle w:val="IH1"/>
        <w:spacing w:after="0"/>
        <w:rPr>
          <w:rFonts w:asciiTheme="minorHAnsi" w:hAnsiTheme="minorHAnsi" w:cstheme="minorHAnsi"/>
          <w:sz w:val="28"/>
          <w:szCs w:val="28"/>
        </w:rPr>
      </w:pPr>
      <w:r w:rsidRPr="00D61B52">
        <w:rPr>
          <w:rFonts w:asciiTheme="minorHAnsi" w:hAnsiTheme="minorHAnsi" w:cstheme="minorHAnsi"/>
          <w:sz w:val="28"/>
          <w:szCs w:val="28"/>
        </w:rPr>
        <w:t>Pre-Interview Survey</w:t>
      </w:r>
      <w:r w:rsidR="00615C51" w:rsidRPr="00D61B52">
        <w:rPr>
          <w:rFonts w:asciiTheme="minorHAnsi" w:hAnsiTheme="minorHAnsi" w:cstheme="minorHAnsi"/>
          <w:sz w:val="28"/>
          <w:szCs w:val="28"/>
        </w:rPr>
        <w:t xml:space="preserve"> for</w:t>
      </w:r>
      <w:r w:rsidR="008F3E7E" w:rsidRPr="00D61B52">
        <w:rPr>
          <w:rFonts w:asciiTheme="minorHAnsi" w:hAnsiTheme="minorHAnsi" w:cstheme="minorHAnsi"/>
          <w:sz w:val="28"/>
          <w:szCs w:val="28"/>
        </w:rPr>
        <w:t xml:space="preserve"> </w:t>
      </w:r>
      <w:r w:rsidR="00B12179" w:rsidRPr="00D61B52">
        <w:rPr>
          <w:rFonts w:asciiTheme="minorHAnsi" w:hAnsiTheme="minorHAnsi" w:cstheme="minorHAnsi"/>
          <w:sz w:val="28"/>
          <w:szCs w:val="28"/>
        </w:rPr>
        <w:t>Districts</w:t>
      </w:r>
    </w:p>
    <w:p w:rsidR="00410B79" w:rsidRPr="00D61B52" w:rsidRDefault="00410B79" w:rsidP="000D19DD">
      <w:pPr>
        <w:pStyle w:val="IH1"/>
        <w:spacing w:after="0"/>
        <w:rPr>
          <w:rFonts w:asciiTheme="minorHAnsi" w:hAnsiTheme="minorHAnsi" w:cstheme="minorHAnsi"/>
        </w:rPr>
      </w:pPr>
    </w:p>
    <w:p w:rsidR="00171DA3" w:rsidRPr="00D61B52" w:rsidRDefault="00171DA3" w:rsidP="002C33D1">
      <w:pPr>
        <w:spacing w:after="120"/>
        <w:rPr>
          <w:rFonts w:cstheme="minorHAnsi"/>
          <w:i/>
        </w:rPr>
      </w:pPr>
      <w:r w:rsidRPr="00D61B52">
        <w:rPr>
          <w:rFonts w:cstheme="minorHAnsi"/>
          <w:i/>
        </w:rPr>
        <w:t xml:space="preserve">American Institutes for Research </w:t>
      </w:r>
      <w:r w:rsidR="00CB0D03">
        <w:rPr>
          <w:rFonts w:cstheme="minorHAnsi"/>
          <w:i/>
        </w:rPr>
        <w:t>is</w:t>
      </w:r>
      <w:r w:rsidR="00CB0D03" w:rsidRPr="00D61B52">
        <w:rPr>
          <w:rFonts w:cstheme="minorHAnsi"/>
          <w:i/>
        </w:rPr>
        <w:t xml:space="preserve"> </w:t>
      </w:r>
      <w:r w:rsidRPr="00D61B52">
        <w:rPr>
          <w:rFonts w:cstheme="minorHAnsi"/>
          <w:i/>
        </w:rPr>
        <w:t xml:space="preserve">conducting a study for the U.S. Department of Education to </w:t>
      </w:r>
      <w:r w:rsidR="008E2AD4" w:rsidRPr="00D61B52">
        <w:rPr>
          <w:rFonts w:cstheme="minorHAnsi"/>
          <w:i/>
        </w:rPr>
        <w:t>examine</w:t>
      </w:r>
      <w:r w:rsidRPr="00D61B52">
        <w:rPr>
          <w:rFonts w:cstheme="minorHAnsi"/>
          <w:i/>
        </w:rPr>
        <w:t xml:space="preserve"> how </w:t>
      </w:r>
      <w:r w:rsidR="00C52D42">
        <w:rPr>
          <w:rFonts w:cstheme="minorHAnsi"/>
          <w:i/>
        </w:rPr>
        <w:t xml:space="preserve">weighted student funding (WSF) </w:t>
      </w:r>
      <w:r w:rsidR="00E372BF">
        <w:rPr>
          <w:rFonts w:cstheme="minorHAnsi"/>
          <w:i/>
        </w:rPr>
        <w:t xml:space="preserve">and school-based budgeting </w:t>
      </w:r>
      <w:r w:rsidR="00C52D42">
        <w:rPr>
          <w:rFonts w:cstheme="minorHAnsi"/>
          <w:i/>
        </w:rPr>
        <w:t>systems are being implemented, their challenges, and their benefits</w:t>
      </w:r>
      <w:r w:rsidR="009470B6">
        <w:rPr>
          <w:rFonts w:cstheme="minorHAnsi"/>
          <w:i/>
        </w:rPr>
        <w:t xml:space="preserve">. </w:t>
      </w:r>
      <w:r w:rsidRPr="00D61B52">
        <w:rPr>
          <w:rFonts w:cstheme="minorHAnsi"/>
          <w:i/>
        </w:rPr>
        <w:t xml:space="preserve">You are one of </w:t>
      </w:r>
      <w:r w:rsidR="00C52D42">
        <w:rPr>
          <w:rFonts w:cstheme="minorHAnsi"/>
          <w:i/>
        </w:rPr>
        <w:t>nine</w:t>
      </w:r>
      <w:r w:rsidR="00215A4A" w:rsidRPr="00D61B52">
        <w:rPr>
          <w:rFonts w:cstheme="minorHAnsi"/>
          <w:i/>
        </w:rPr>
        <w:t xml:space="preserve"> districts</w:t>
      </w:r>
      <w:r w:rsidRPr="00D61B52">
        <w:rPr>
          <w:rFonts w:cstheme="minorHAnsi"/>
          <w:i/>
        </w:rPr>
        <w:t xml:space="preserve"> participating in this study.</w:t>
      </w:r>
    </w:p>
    <w:p w:rsidR="0079773E" w:rsidRDefault="001F344B" w:rsidP="002C33D1">
      <w:pPr>
        <w:spacing w:after="120"/>
        <w:rPr>
          <w:rFonts w:cstheme="minorHAnsi"/>
          <w:i/>
        </w:rPr>
      </w:pPr>
      <w:r w:rsidRPr="00D61B52">
        <w:rPr>
          <w:rFonts w:cstheme="minorHAnsi"/>
          <w:i/>
        </w:rPr>
        <w:t xml:space="preserve">We want to learn more about the structure of your </w:t>
      </w:r>
      <w:r w:rsidR="00C52D42">
        <w:rPr>
          <w:rFonts w:cstheme="minorHAnsi"/>
          <w:i/>
        </w:rPr>
        <w:t>funding formula</w:t>
      </w:r>
      <w:r w:rsidRPr="00D61B52">
        <w:rPr>
          <w:rFonts w:cstheme="minorHAnsi"/>
          <w:i/>
        </w:rPr>
        <w:t xml:space="preserve">, what </w:t>
      </w:r>
      <w:r w:rsidR="00C52D42">
        <w:rPr>
          <w:rFonts w:cstheme="minorHAnsi"/>
          <w:i/>
        </w:rPr>
        <w:t>motivated the development of a WSF system in your district, and what challenges and benefits you have seen.</w:t>
      </w:r>
      <w:r w:rsidRPr="00D61B52">
        <w:rPr>
          <w:rFonts w:cstheme="minorHAnsi"/>
          <w:i/>
        </w:rPr>
        <w:t xml:space="preserve"> </w:t>
      </w:r>
      <w:r w:rsidR="008B252D" w:rsidRPr="00D61B52">
        <w:rPr>
          <w:rFonts w:cstheme="minorHAnsi"/>
          <w:i/>
        </w:rPr>
        <w:t xml:space="preserve"> </w:t>
      </w:r>
      <w:r w:rsidRPr="00D61B52">
        <w:rPr>
          <w:rFonts w:cstheme="minorHAnsi"/>
          <w:i/>
        </w:rPr>
        <w:t xml:space="preserve">This brief survey </w:t>
      </w:r>
      <w:r w:rsidR="00CB0D03">
        <w:rPr>
          <w:rFonts w:cstheme="minorHAnsi"/>
          <w:i/>
        </w:rPr>
        <w:t xml:space="preserve">is voluntary and </w:t>
      </w:r>
      <w:r w:rsidRPr="00D61B52">
        <w:rPr>
          <w:rFonts w:cstheme="minorHAnsi"/>
          <w:i/>
        </w:rPr>
        <w:t>aims to gather some basic informatio</w:t>
      </w:r>
      <w:r w:rsidR="009470B6">
        <w:rPr>
          <w:rFonts w:cstheme="minorHAnsi"/>
          <w:i/>
        </w:rPr>
        <w:t xml:space="preserve">n in advance of our interview. </w:t>
      </w:r>
    </w:p>
    <w:p w:rsidR="0079773E" w:rsidRPr="0079773E" w:rsidRDefault="0079773E" w:rsidP="002C33D1">
      <w:pPr>
        <w:spacing w:after="120"/>
        <w:rPr>
          <w:rFonts w:cstheme="minorHAnsi"/>
          <w:i/>
        </w:rPr>
      </w:pPr>
      <w:r w:rsidRPr="0079773E">
        <w:rPr>
          <w:i/>
        </w:rPr>
        <w:t>Responses to this survey will be used to summarize findings in an aggregate manner (across groups or sites) or will be used to provide examples of program implementation in a manner that does not associate responses with a specific site or individual. The study team will use only the survey responses you provide in its analysis and neither the name of any school site nor your name will be used in any reporting. The study team will make sure that access to all data with identifiable information is limited to members of the study team. Except for that which is already public, all information collected will be confidential. We will not provide information that identifies you or your district to anyone outside the study team, except as required by law.</w:t>
      </w:r>
    </w:p>
    <w:p w:rsidR="00171DA3" w:rsidRPr="00D61B52" w:rsidRDefault="00171DA3" w:rsidP="002C33D1">
      <w:pPr>
        <w:rPr>
          <w:rFonts w:cstheme="minorHAnsi"/>
          <w:i/>
        </w:rPr>
      </w:pPr>
      <w:r w:rsidRPr="00D61B52">
        <w:rPr>
          <w:rFonts w:cstheme="minorHAnsi"/>
          <w:i/>
        </w:rPr>
        <w:t>Please complete the</w:t>
      </w:r>
      <w:r w:rsidR="009D353C" w:rsidRPr="00D61B52">
        <w:rPr>
          <w:rFonts w:cstheme="minorHAnsi"/>
          <w:i/>
        </w:rPr>
        <w:t xml:space="preserve"> questions below</w:t>
      </w:r>
      <w:r w:rsidRPr="00D61B52">
        <w:rPr>
          <w:rFonts w:cstheme="minorHAnsi"/>
          <w:i/>
        </w:rPr>
        <w:t xml:space="preserve"> and return</w:t>
      </w:r>
      <w:r w:rsidR="009D353C" w:rsidRPr="00D61B52">
        <w:rPr>
          <w:rFonts w:cstheme="minorHAnsi"/>
          <w:i/>
        </w:rPr>
        <w:t xml:space="preserve"> the survey </w:t>
      </w:r>
      <w:r w:rsidRPr="00D61B52">
        <w:rPr>
          <w:rFonts w:cstheme="minorHAnsi"/>
          <w:i/>
        </w:rPr>
        <w:t xml:space="preserve">to </w:t>
      </w:r>
      <w:r w:rsidR="00C52D42">
        <w:rPr>
          <w:rFonts w:cstheme="minorHAnsi"/>
          <w:i/>
        </w:rPr>
        <w:t>Vaibhav Jain</w:t>
      </w:r>
      <w:r w:rsidRPr="00D61B52">
        <w:rPr>
          <w:rFonts w:cstheme="minorHAnsi"/>
          <w:i/>
        </w:rPr>
        <w:t xml:space="preserve"> at </w:t>
      </w:r>
      <w:hyperlink r:id="rId9" w:history="1">
        <w:r w:rsidR="00C52D42" w:rsidRPr="00111C46">
          <w:rPr>
            <w:rStyle w:val="Hyperlink"/>
            <w:rFonts w:cstheme="minorHAnsi"/>
            <w:i/>
          </w:rPr>
          <w:t>vjain@air.org</w:t>
        </w:r>
      </w:hyperlink>
      <w:r w:rsidRPr="00D61B52">
        <w:rPr>
          <w:rFonts w:cstheme="minorHAnsi"/>
          <w:i/>
        </w:rPr>
        <w:t>.</w:t>
      </w:r>
      <w:r w:rsidR="009470B6">
        <w:rPr>
          <w:rFonts w:cstheme="minorHAnsi"/>
          <w:i/>
        </w:rPr>
        <w:t xml:space="preserve"> </w:t>
      </w:r>
      <w:r w:rsidR="00D271E7" w:rsidRPr="00D61B52">
        <w:rPr>
          <w:rFonts w:cstheme="minorHAnsi"/>
          <w:i/>
        </w:rPr>
        <w:t>Thank you!</w:t>
      </w:r>
    </w:p>
    <w:tbl>
      <w:tblPr>
        <w:tblStyle w:val="TableGrid"/>
        <w:tblW w:w="0" w:type="auto"/>
        <w:jc w:val="center"/>
        <w:tblLook w:val="04A0" w:firstRow="1" w:lastRow="0" w:firstColumn="1" w:lastColumn="0" w:noHBand="0" w:noVBand="1"/>
      </w:tblPr>
      <w:tblGrid>
        <w:gridCol w:w="1745"/>
        <w:gridCol w:w="7605"/>
      </w:tblGrid>
      <w:tr w:rsidR="009528B6" w:rsidRPr="00D61B52" w:rsidTr="00E372BF">
        <w:trPr>
          <w:trHeight w:val="305"/>
          <w:jc w:val="center"/>
        </w:trPr>
        <w:tc>
          <w:tcPr>
            <w:tcW w:w="1745" w:type="dxa"/>
          </w:tcPr>
          <w:p w:rsidR="009528B6" w:rsidRPr="00D61B52" w:rsidRDefault="009528B6" w:rsidP="005710EC">
            <w:pPr>
              <w:pStyle w:val="IH1"/>
              <w:spacing w:after="0"/>
              <w:ind w:left="360" w:right="450"/>
              <w:jc w:val="left"/>
              <w:rPr>
                <w:rFonts w:asciiTheme="minorHAnsi" w:hAnsiTheme="minorHAnsi" w:cstheme="minorHAnsi"/>
              </w:rPr>
            </w:pPr>
            <w:r w:rsidRPr="00D61B52">
              <w:rPr>
                <w:rFonts w:asciiTheme="minorHAnsi" w:hAnsiTheme="minorHAnsi" w:cstheme="minorHAnsi"/>
              </w:rPr>
              <w:t>Name:</w:t>
            </w:r>
          </w:p>
        </w:tc>
        <w:tc>
          <w:tcPr>
            <w:tcW w:w="7605" w:type="dxa"/>
          </w:tcPr>
          <w:p w:rsidR="00443181" w:rsidRPr="00D61B52" w:rsidRDefault="00443181" w:rsidP="005710EC">
            <w:pPr>
              <w:pStyle w:val="IH1"/>
              <w:spacing w:after="0"/>
              <w:ind w:left="360" w:right="450"/>
              <w:rPr>
                <w:rFonts w:asciiTheme="minorHAnsi" w:hAnsiTheme="minorHAnsi" w:cstheme="minorHAnsi"/>
              </w:rPr>
            </w:pPr>
          </w:p>
        </w:tc>
      </w:tr>
      <w:tr w:rsidR="00C52D42" w:rsidRPr="00D61B52" w:rsidTr="00E372BF">
        <w:trPr>
          <w:trHeight w:val="305"/>
          <w:jc w:val="center"/>
        </w:trPr>
        <w:tc>
          <w:tcPr>
            <w:tcW w:w="1745" w:type="dxa"/>
          </w:tcPr>
          <w:p w:rsidR="00C52D42" w:rsidRPr="00D61B52" w:rsidRDefault="00C52D42" w:rsidP="005710EC">
            <w:pPr>
              <w:pStyle w:val="IH1"/>
              <w:spacing w:after="0"/>
              <w:ind w:left="360" w:right="450"/>
              <w:jc w:val="left"/>
              <w:rPr>
                <w:rFonts w:asciiTheme="minorHAnsi" w:hAnsiTheme="minorHAnsi" w:cstheme="minorHAnsi"/>
              </w:rPr>
            </w:pPr>
            <w:r>
              <w:rPr>
                <w:rFonts w:asciiTheme="minorHAnsi" w:hAnsiTheme="minorHAnsi" w:cstheme="minorHAnsi"/>
              </w:rPr>
              <w:t>Title:</w:t>
            </w:r>
          </w:p>
        </w:tc>
        <w:tc>
          <w:tcPr>
            <w:tcW w:w="7605" w:type="dxa"/>
          </w:tcPr>
          <w:p w:rsidR="00C52D42" w:rsidRPr="00D61B52" w:rsidRDefault="00C52D42" w:rsidP="005710EC">
            <w:pPr>
              <w:pStyle w:val="IH1"/>
              <w:spacing w:after="0"/>
              <w:ind w:left="360" w:right="450"/>
              <w:rPr>
                <w:rFonts w:asciiTheme="minorHAnsi" w:hAnsiTheme="minorHAnsi" w:cstheme="minorHAnsi"/>
              </w:rPr>
            </w:pPr>
          </w:p>
        </w:tc>
      </w:tr>
      <w:tr w:rsidR="009528B6" w:rsidRPr="00D61B52" w:rsidTr="00E372BF">
        <w:trPr>
          <w:jc w:val="center"/>
        </w:trPr>
        <w:tc>
          <w:tcPr>
            <w:tcW w:w="1745" w:type="dxa"/>
          </w:tcPr>
          <w:p w:rsidR="009528B6" w:rsidRPr="00D61B52" w:rsidRDefault="00D61B52" w:rsidP="005710EC">
            <w:pPr>
              <w:pStyle w:val="IH1"/>
              <w:spacing w:after="0"/>
              <w:ind w:left="360" w:right="450"/>
              <w:jc w:val="left"/>
              <w:rPr>
                <w:rFonts w:asciiTheme="minorHAnsi" w:hAnsiTheme="minorHAnsi" w:cstheme="minorHAnsi"/>
              </w:rPr>
            </w:pPr>
            <w:r>
              <w:rPr>
                <w:rFonts w:asciiTheme="minorHAnsi" w:hAnsiTheme="minorHAnsi" w:cstheme="minorHAnsi"/>
              </w:rPr>
              <w:t>District</w:t>
            </w:r>
            <w:r w:rsidR="009528B6" w:rsidRPr="00D61B52">
              <w:rPr>
                <w:rFonts w:asciiTheme="minorHAnsi" w:hAnsiTheme="minorHAnsi" w:cstheme="minorHAnsi"/>
              </w:rPr>
              <w:t>:</w:t>
            </w:r>
          </w:p>
        </w:tc>
        <w:tc>
          <w:tcPr>
            <w:tcW w:w="7605" w:type="dxa"/>
          </w:tcPr>
          <w:p w:rsidR="00443181" w:rsidRPr="00D61B52" w:rsidRDefault="003A48EF" w:rsidP="002C33D1">
            <w:pPr>
              <w:pStyle w:val="IH1"/>
              <w:spacing w:after="0"/>
              <w:ind w:left="360" w:right="450"/>
              <w:rPr>
                <w:rFonts w:asciiTheme="minorHAnsi" w:hAnsiTheme="minorHAnsi" w:cstheme="minorHAnsi"/>
              </w:rPr>
            </w:pPr>
            <w:r w:rsidRPr="00D61B52">
              <w:rPr>
                <w:rFonts w:asciiTheme="minorHAnsi" w:hAnsiTheme="minorHAnsi" w:cstheme="minorHAnsi"/>
                <w:i/>
              </w:rPr>
              <w:t>[pre-filled]</w:t>
            </w:r>
          </w:p>
        </w:tc>
      </w:tr>
      <w:tr w:rsidR="009528B6" w:rsidRPr="00D61B52" w:rsidTr="00E372BF">
        <w:trPr>
          <w:jc w:val="center"/>
        </w:trPr>
        <w:tc>
          <w:tcPr>
            <w:tcW w:w="1745" w:type="dxa"/>
          </w:tcPr>
          <w:p w:rsidR="009528B6" w:rsidRPr="00D61B52" w:rsidRDefault="009528B6" w:rsidP="005710EC">
            <w:pPr>
              <w:pStyle w:val="IH1"/>
              <w:spacing w:after="0"/>
              <w:ind w:left="360" w:right="450"/>
              <w:jc w:val="left"/>
              <w:rPr>
                <w:rFonts w:asciiTheme="minorHAnsi" w:hAnsiTheme="minorHAnsi" w:cstheme="minorHAnsi"/>
              </w:rPr>
            </w:pPr>
            <w:r w:rsidRPr="00D61B52">
              <w:rPr>
                <w:rFonts w:asciiTheme="minorHAnsi" w:hAnsiTheme="minorHAnsi" w:cstheme="minorHAnsi"/>
              </w:rPr>
              <w:t>Date:</w:t>
            </w:r>
          </w:p>
        </w:tc>
        <w:tc>
          <w:tcPr>
            <w:tcW w:w="7605" w:type="dxa"/>
          </w:tcPr>
          <w:p w:rsidR="00443181" w:rsidRPr="00D61B52" w:rsidRDefault="00443181" w:rsidP="005710EC">
            <w:pPr>
              <w:pStyle w:val="IH1"/>
              <w:spacing w:after="0"/>
              <w:ind w:left="360" w:right="450"/>
              <w:rPr>
                <w:rFonts w:asciiTheme="minorHAnsi" w:hAnsiTheme="minorHAnsi" w:cstheme="minorHAnsi"/>
              </w:rPr>
            </w:pPr>
          </w:p>
        </w:tc>
      </w:tr>
    </w:tbl>
    <w:p w:rsidR="00171DA3" w:rsidRPr="00D61B52" w:rsidRDefault="00171DA3" w:rsidP="005710EC">
      <w:pPr>
        <w:pBdr>
          <w:bottom w:val="single" w:sz="6" w:space="1" w:color="auto"/>
        </w:pBdr>
        <w:ind w:left="360" w:right="450"/>
        <w:rPr>
          <w:rFonts w:cstheme="minorHAnsi"/>
          <w:color w:val="000000" w:themeColor="text1"/>
        </w:rPr>
      </w:pPr>
    </w:p>
    <w:p w:rsidR="00CB0D03" w:rsidRDefault="00CB0D03" w:rsidP="002C33D1">
      <w:pPr>
        <w:tabs>
          <w:tab w:val="left" w:pos="8730"/>
        </w:tabs>
        <w:spacing w:before="120" w:after="160" w:line="252" w:lineRule="auto"/>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information collection is estimated to average 18 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93205A" w:rsidRDefault="00CB0D03" w:rsidP="002C33D1">
      <w:pPr>
        <w:spacing w:after="160" w:line="252" w:lineRule="auto"/>
        <w:ind w:left="720" w:right="3510"/>
        <w:rPr>
          <w:rFonts w:cstheme="minorHAnsi"/>
          <w:color w:val="000000" w:themeColor="text1"/>
        </w:rPr>
      </w:pPr>
      <w:r>
        <w:rPr>
          <w:rFonts w:ascii="Arial Narrow" w:hAnsi="Arial Narrow"/>
          <w:sz w:val="20"/>
          <w:szCs w:val="20"/>
        </w:rPr>
        <w:t>Policy and Program Studies Service, Office of the Deputy Secretary, US Department of Education, 400 Maryland Avenue, SW, Washington, DC 20202.</w:t>
      </w:r>
      <w:r w:rsidR="0093205A">
        <w:rPr>
          <w:rFonts w:cstheme="minorHAnsi"/>
          <w:color w:val="000000" w:themeColor="text1"/>
        </w:rPr>
        <w:br w:type="page"/>
      </w:r>
    </w:p>
    <w:p w:rsidR="00C52D42" w:rsidRPr="0093205A" w:rsidRDefault="00F17C72" w:rsidP="003A48EF">
      <w:pPr>
        <w:pStyle w:val="ListParagraph"/>
        <w:numPr>
          <w:ilvl w:val="0"/>
          <w:numId w:val="3"/>
        </w:numPr>
        <w:rPr>
          <w:rFonts w:cstheme="minorHAnsi"/>
          <w:b/>
          <w:color w:val="000000" w:themeColor="text1"/>
        </w:rPr>
      </w:pPr>
      <w:r w:rsidRPr="0093205A">
        <w:rPr>
          <w:rFonts w:cstheme="minorHAnsi"/>
          <w:b/>
          <w:color w:val="000000" w:themeColor="text1"/>
        </w:rPr>
        <w:lastRenderedPageBreak/>
        <w:t>We are interested in the structure of your funding formula to distribute funds from the district to schools.</w:t>
      </w:r>
    </w:p>
    <w:p w:rsidR="00F17C72" w:rsidRDefault="00860B73" w:rsidP="00F17C72">
      <w:pPr>
        <w:pStyle w:val="ListParagraph"/>
        <w:numPr>
          <w:ilvl w:val="1"/>
          <w:numId w:val="3"/>
        </w:numPr>
        <w:rPr>
          <w:rFonts w:cstheme="minorHAnsi"/>
          <w:b/>
          <w:color w:val="000000" w:themeColor="text1"/>
        </w:rPr>
      </w:pPr>
      <w:r>
        <w:rPr>
          <w:rFonts w:cstheme="minorHAnsi"/>
          <w:b/>
          <w:color w:val="000000" w:themeColor="text1"/>
        </w:rPr>
        <w:t xml:space="preserve">What is the base </w:t>
      </w:r>
      <w:r>
        <w:rPr>
          <w:rFonts w:cstheme="minorHAnsi"/>
          <w:b/>
          <w:color w:val="000000" w:themeColor="text1"/>
          <w:u w:val="single"/>
        </w:rPr>
        <w:t>per-pupil</w:t>
      </w:r>
      <w:r w:rsidRPr="00860B73">
        <w:rPr>
          <w:rFonts w:cstheme="minorHAnsi"/>
          <w:b/>
          <w:color w:val="000000" w:themeColor="text1"/>
        </w:rPr>
        <w:t xml:space="preserve"> </w:t>
      </w:r>
      <w:r>
        <w:rPr>
          <w:rFonts w:cstheme="minorHAnsi"/>
          <w:b/>
          <w:color w:val="000000" w:themeColor="text1"/>
        </w:rPr>
        <w:t>allocation amount for schools in your district</w:t>
      </w:r>
      <w:r w:rsidR="00F17C72" w:rsidRPr="0093205A">
        <w:rPr>
          <w:rFonts w:cstheme="minorHAnsi"/>
          <w:b/>
          <w:color w:val="000000" w:themeColor="text1"/>
        </w:rPr>
        <w:t xml:space="preserve">?  </w:t>
      </w:r>
    </w:p>
    <w:p w:rsidR="00860B73" w:rsidRPr="00860B73" w:rsidRDefault="00860B73" w:rsidP="00860B73">
      <w:pPr>
        <w:pStyle w:val="subdirections"/>
        <w:rPr>
          <w:rFonts w:asciiTheme="minorHAnsi" w:hAnsiTheme="minorHAnsi"/>
        </w:rPr>
      </w:pPr>
      <w:r>
        <w:tab/>
      </w:r>
      <w:r>
        <w:rPr>
          <w:rFonts w:asciiTheme="minorHAnsi" w:hAnsiTheme="minorHAnsi"/>
        </w:rPr>
        <w:t xml:space="preserve">Please enter </w:t>
      </w:r>
      <w:r w:rsidRPr="00860B73">
        <w:rPr>
          <w:rFonts w:asciiTheme="minorHAnsi" w:hAnsiTheme="minorHAnsi"/>
        </w:rPr>
        <w:t>dollar amount</w:t>
      </w:r>
      <w:r>
        <w:rPr>
          <w:rFonts w:asciiTheme="minorHAnsi" w:hAnsiTheme="minorHAnsi"/>
        </w:rPr>
        <w:t>s</w:t>
      </w:r>
      <w:r w:rsidRPr="00860B73">
        <w:rPr>
          <w:rFonts w:asciiTheme="minorHAnsi" w:hAnsiTheme="minorHAnsi"/>
        </w:rPr>
        <w:t xml:space="preserve"> in the box below.</w:t>
      </w:r>
    </w:p>
    <w:tbl>
      <w:tblPr>
        <w:tblStyle w:val="TableGrid"/>
        <w:tblW w:w="7376" w:type="dxa"/>
        <w:tblInd w:w="1548" w:type="dxa"/>
        <w:tblLook w:val="04A0" w:firstRow="1" w:lastRow="0" w:firstColumn="1" w:lastColumn="0" w:noHBand="0" w:noVBand="1"/>
      </w:tblPr>
      <w:tblGrid>
        <w:gridCol w:w="2090"/>
        <w:gridCol w:w="1258"/>
        <w:gridCol w:w="4028"/>
      </w:tblGrid>
      <w:tr w:rsidR="00860B73" w:rsidRPr="00DB5EC9" w:rsidTr="00D30858">
        <w:trPr>
          <w:trHeight w:val="347"/>
        </w:trPr>
        <w:tc>
          <w:tcPr>
            <w:tcW w:w="2090" w:type="dxa"/>
            <w:tcBorders>
              <w:top w:val="nil"/>
              <w:left w:val="nil"/>
              <w:bottom w:val="nil"/>
            </w:tcBorders>
          </w:tcPr>
          <w:p w:rsidR="00860B73" w:rsidRPr="00860B73" w:rsidRDefault="00860B73" w:rsidP="00860B73">
            <w:pPr>
              <w:spacing w:before="40" w:after="40"/>
              <w:ind w:left="5"/>
              <w:jc w:val="right"/>
              <w:rPr>
                <w:rFonts w:ascii="Arial" w:hAnsi="Arial" w:cs="Arial"/>
                <w:b/>
              </w:rPr>
            </w:pPr>
            <w:r w:rsidRPr="00860B73">
              <w:rPr>
                <w:rFonts w:cs="Arial"/>
                <w:b/>
              </w:rPr>
              <w:t>Element</w:t>
            </w:r>
            <w:r>
              <w:rPr>
                <w:rFonts w:cs="Arial"/>
                <w:b/>
              </w:rPr>
              <w:t>ary school:</w:t>
            </w:r>
          </w:p>
        </w:tc>
        <w:tc>
          <w:tcPr>
            <w:tcW w:w="1258" w:type="dxa"/>
          </w:tcPr>
          <w:p w:rsidR="00860B73" w:rsidRPr="00DB5EC9" w:rsidRDefault="00860B73" w:rsidP="00860B73">
            <w:pPr>
              <w:spacing w:before="40" w:after="40"/>
              <w:ind w:left="5"/>
              <w:rPr>
                <w:rFonts w:ascii="Arial" w:hAnsi="Arial" w:cs="Arial"/>
              </w:rPr>
            </w:pPr>
            <w:r w:rsidRPr="00DB5EC9">
              <w:rPr>
                <w:rFonts w:ascii="Arial" w:hAnsi="Arial" w:cs="Arial"/>
              </w:rPr>
              <w:t>$</w:t>
            </w:r>
          </w:p>
        </w:tc>
        <w:tc>
          <w:tcPr>
            <w:tcW w:w="4028" w:type="dxa"/>
            <w:tcBorders>
              <w:top w:val="nil"/>
              <w:bottom w:val="nil"/>
              <w:right w:val="nil"/>
            </w:tcBorders>
          </w:tcPr>
          <w:p w:rsidR="00860B73" w:rsidRPr="00DB5EC9" w:rsidRDefault="00860B73" w:rsidP="009669D9">
            <w:pPr>
              <w:spacing w:before="40" w:after="40"/>
              <w:rPr>
                <w:rFonts w:ascii="Arial Narrow" w:hAnsi="Arial Narrow" w:cs="Arial"/>
                <w:i/>
              </w:rPr>
            </w:pPr>
            <w:r w:rsidRPr="00DB5EC9">
              <w:rPr>
                <w:rFonts w:ascii="Arial Narrow" w:hAnsi="Arial Narrow" w:cs="Arial"/>
                <w:i/>
              </w:rPr>
              <w:t xml:space="preserve">Base per-pupil allocation amount  </w:t>
            </w:r>
          </w:p>
        </w:tc>
      </w:tr>
      <w:tr w:rsidR="00D30858" w:rsidRPr="00DB5EC9" w:rsidTr="00D30858">
        <w:trPr>
          <w:trHeight w:val="347"/>
        </w:trPr>
        <w:tc>
          <w:tcPr>
            <w:tcW w:w="2090" w:type="dxa"/>
            <w:tcBorders>
              <w:top w:val="nil"/>
              <w:left w:val="nil"/>
              <w:bottom w:val="nil"/>
            </w:tcBorders>
          </w:tcPr>
          <w:p w:rsidR="00D30858" w:rsidRPr="00860B73" w:rsidRDefault="00D30858" w:rsidP="00D30858">
            <w:pPr>
              <w:spacing w:before="40" w:after="40"/>
              <w:ind w:left="5"/>
              <w:jc w:val="right"/>
              <w:rPr>
                <w:rFonts w:cs="Arial"/>
                <w:b/>
              </w:rPr>
            </w:pPr>
            <w:r>
              <w:rPr>
                <w:rFonts w:cs="Arial"/>
                <w:b/>
              </w:rPr>
              <w:t xml:space="preserve">Middle school: </w:t>
            </w:r>
          </w:p>
        </w:tc>
        <w:tc>
          <w:tcPr>
            <w:tcW w:w="1258" w:type="dxa"/>
          </w:tcPr>
          <w:p w:rsidR="00D30858" w:rsidRPr="00DB5EC9" w:rsidRDefault="00D30858" w:rsidP="00D30858">
            <w:pPr>
              <w:spacing w:before="40" w:after="40"/>
              <w:ind w:left="5"/>
              <w:rPr>
                <w:rFonts w:ascii="Arial" w:hAnsi="Arial" w:cs="Arial"/>
              </w:rPr>
            </w:pPr>
            <w:r w:rsidRPr="00DB5EC9">
              <w:rPr>
                <w:rFonts w:ascii="Arial" w:hAnsi="Arial" w:cs="Arial"/>
              </w:rPr>
              <w:t>$</w:t>
            </w:r>
          </w:p>
        </w:tc>
        <w:tc>
          <w:tcPr>
            <w:tcW w:w="4028" w:type="dxa"/>
            <w:tcBorders>
              <w:top w:val="nil"/>
              <w:bottom w:val="nil"/>
              <w:right w:val="nil"/>
            </w:tcBorders>
          </w:tcPr>
          <w:p w:rsidR="00D30858" w:rsidRPr="00DB5EC9" w:rsidRDefault="00D30858" w:rsidP="00D30858">
            <w:pPr>
              <w:spacing w:before="40" w:after="40"/>
              <w:rPr>
                <w:rFonts w:ascii="Arial Narrow" w:hAnsi="Arial Narrow" w:cs="Arial"/>
                <w:i/>
              </w:rPr>
            </w:pPr>
            <w:r w:rsidRPr="00DB5EC9">
              <w:rPr>
                <w:rFonts w:ascii="Arial Narrow" w:hAnsi="Arial Narrow" w:cs="Arial"/>
                <w:i/>
              </w:rPr>
              <w:t xml:space="preserve">Base per-pupil allocation amount  </w:t>
            </w:r>
          </w:p>
        </w:tc>
      </w:tr>
      <w:tr w:rsidR="00D30858" w:rsidRPr="00DB5EC9" w:rsidTr="00860B73">
        <w:trPr>
          <w:trHeight w:val="347"/>
        </w:trPr>
        <w:tc>
          <w:tcPr>
            <w:tcW w:w="2090" w:type="dxa"/>
            <w:tcBorders>
              <w:top w:val="nil"/>
              <w:left w:val="nil"/>
              <w:bottom w:val="nil"/>
            </w:tcBorders>
          </w:tcPr>
          <w:p w:rsidR="00D30858" w:rsidRDefault="00D30858" w:rsidP="00D30858">
            <w:pPr>
              <w:spacing w:before="40" w:after="40"/>
              <w:ind w:left="5"/>
              <w:jc w:val="right"/>
              <w:rPr>
                <w:rFonts w:cs="Arial"/>
                <w:b/>
              </w:rPr>
            </w:pPr>
            <w:r>
              <w:rPr>
                <w:rFonts w:cs="Arial"/>
                <w:b/>
              </w:rPr>
              <w:t>High school:</w:t>
            </w:r>
          </w:p>
        </w:tc>
        <w:tc>
          <w:tcPr>
            <w:tcW w:w="1258" w:type="dxa"/>
            <w:tcBorders>
              <w:bottom w:val="single" w:sz="4" w:space="0" w:color="auto"/>
            </w:tcBorders>
          </w:tcPr>
          <w:p w:rsidR="00D30858" w:rsidRPr="00DB5EC9" w:rsidRDefault="00D30858" w:rsidP="00D30858">
            <w:pPr>
              <w:spacing w:before="40" w:after="40"/>
              <w:ind w:left="5"/>
              <w:rPr>
                <w:rFonts w:ascii="Arial" w:hAnsi="Arial" w:cs="Arial"/>
              </w:rPr>
            </w:pPr>
            <w:r w:rsidRPr="00DB5EC9">
              <w:rPr>
                <w:rFonts w:ascii="Arial" w:hAnsi="Arial" w:cs="Arial"/>
              </w:rPr>
              <w:t>$</w:t>
            </w:r>
          </w:p>
        </w:tc>
        <w:tc>
          <w:tcPr>
            <w:tcW w:w="4028" w:type="dxa"/>
            <w:tcBorders>
              <w:top w:val="nil"/>
              <w:bottom w:val="nil"/>
              <w:right w:val="nil"/>
            </w:tcBorders>
          </w:tcPr>
          <w:p w:rsidR="00D30858" w:rsidRPr="00DB5EC9" w:rsidRDefault="00D30858" w:rsidP="00D30858">
            <w:pPr>
              <w:spacing w:before="40" w:after="40"/>
              <w:rPr>
                <w:rFonts w:ascii="Arial Narrow" w:hAnsi="Arial Narrow" w:cs="Arial"/>
                <w:i/>
              </w:rPr>
            </w:pPr>
            <w:r w:rsidRPr="00DB5EC9">
              <w:rPr>
                <w:rFonts w:ascii="Arial Narrow" w:hAnsi="Arial Narrow" w:cs="Arial"/>
                <w:i/>
              </w:rPr>
              <w:t xml:space="preserve">Base per-pupil allocation amount  </w:t>
            </w:r>
          </w:p>
        </w:tc>
      </w:tr>
    </w:tbl>
    <w:p w:rsidR="00F17C72" w:rsidRPr="00860B73" w:rsidRDefault="00F17C72" w:rsidP="00832E99">
      <w:pPr>
        <w:rPr>
          <w:rFonts w:cstheme="minorHAnsi"/>
          <w:color w:val="000000" w:themeColor="text1"/>
        </w:rPr>
      </w:pPr>
    </w:p>
    <w:p w:rsidR="00153657" w:rsidRDefault="00612C17" w:rsidP="00832E99">
      <w:pPr>
        <w:pStyle w:val="ListParagraph"/>
        <w:numPr>
          <w:ilvl w:val="1"/>
          <w:numId w:val="3"/>
        </w:numPr>
        <w:tabs>
          <w:tab w:val="left" w:pos="1440"/>
        </w:tabs>
        <w:ind w:left="720" w:firstLine="360"/>
        <w:rPr>
          <w:rFonts w:cstheme="minorHAnsi"/>
          <w:b/>
          <w:color w:val="000000" w:themeColor="text1"/>
        </w:rPr>
      </w:pPr>
      <w:r w:rsidRPr="00832E99">
        <w:rPr>
          <w:rFonts w:cstheme="minorHAnsi"/>
          <w:b/>
          <w:color w:val="000000" w:themeColor="text1"/>
        </w:rPr>
        <w:t>Please attach a copy of your funding formula documentation.</w:t>
      </w:r>
    </w:p>
    <w:p w:rsidR="00612C17" w:rsidRPr="00832E99" w:rsidRDefault="00612C17" w:rsidP="00832E99">
      <w:pPr>
        <w:tabs>
          <w:tab w:val="left" w:pos="1440"/>
        </w:tabs>
        <w:ind w:left="720"/>
        <w:rPr>
          <w:rFonts w:cstheme="minorHAnsi"/>
          <w:b/>
          <w:color w:val="000000" w:themeColor="text1"/>
        </w:rPr>
      </w:pPr>
    </w:p>
    <w:p w:rsidR="00C47EB6" w:rsidRDefault="00DB3ABA" w:rsidP="00832E99">
      <w:pPr>
        <w:pStyle w:val="ListParagraph"/>
        <w:numPr>
          <w:ilvl w:val="1"/>
          <w:numId w:val="3"/>
        </w:numPr>
        <w:tabs>
          <w:tab w:val="left" w:pos="1440"/>
        </w:tabs>
        <w:spacing w:before="240"/>
        <w:rPr>
          <w:rFonts w:cstheme="minorHAnsi"/>
          <w:b/>
          <w:color w:val="000000" w:themeColor="text1"/>
        </w:rPr>
      </w:pPr>
      <w:r w:rsidRPr="00153657">
        <w:rPr>
          <w:rFonts w:cstheme="minorHAnsi"/>
          <w:b/>
          <w:color w:val="000000" w:themeColor="text1"/>
        </w:rPr>
        <w:t>Please indicate the student needs categories that receive additional resources in the school funding allocation formula by entering the weights used</w:t>
      </w:r>
      <w:r w:rsidR="003462B5" w:rsidRPr="00153657">
        <w:rPr>
          <w:rFonts w:cstheme="minorHAnsi"/>
          <w:b/>
          <w:color w:val="000000" w:themeColor="text1"/>
        </w:rPr>
        <w:t xml:space="preserve"> </w:t>
      </w:r>
      <w:r w:rsidR="003462B5">
        <w:rPr>
          <w:rFonts w:cstheme="minorHAnsi"/>
          <w:b/>
          <w:color w:val="000000" w:themeColor="text1"/>
        </w:rPr>
        <w:t>(</w:t>
      </w:r>
      <w:r w:rsidR="003462B5" w:rsidRPr="00153657">
        <w:rPr>
          <w:rFonts w:cstheme="minorHAnsi"/>
          <w:b/>
          <w:color w:val="000000" w:themeColor="text1"/>
        </w:rPr>
        <w:t>in Column A)</w:t>
      </w:r>
      <w:r w:rsidR="003462B5" w:rsidRPr="00153657">
        <w:rPr>
          <w:rFonts w:cstheme="minorHAnsi"/>
          <w:b/>
          <w:color w:val="000000" w:themeColor="text1"/>
        </w:rPr>
        <w:br/>
      </w:r>
      <w:r w:rsidRPr="00832E99">
        <w:rPr>
          <w:rFonts w:cstheme="minorHAnsi"/>
          <w:b/>
          <w:i/>
          <w:color w:val="000000" w:themeColor="text1"/>
          <w:u w:val="single"/>
        </w:rPr>
        <w:t>OR</w:t>
      </w:r>
      <w:r w:rsidRPr="00832E99">
        <w:rPr>
          <w:rFonts w:cstheme="minorHAnsi"/>
          <w:color w:val="000000" w:themeColor="text1"/>
        </w:rPr>
        <w:t xml:space="preserve"> </w:t>
      </w:r>
      <w:r w:rsidRPr="00832E99">
        <w:rPr>
          <w:rFonts w:cstheme="minorHAnsi"/>
          <w:b/>
          <w:color w:val="000000" w:themeColor="text1"/>
        </w:rPr>
        <w:t>additional dollar amounts prescribed by the formula</w:t>
      </w:r>
      <w:r w:rsidR="003462B5">
        <w:rPr>
          <w:rFonts w:cstheme="minorHAnsi"/>
          <w:b/>
          <w:color w:val="000000" w:themeColor="text1"/>
        </w:rPr>
        <w:t xml:space="preserve"> (</w:t>
      </w:r>
      <w:r w:rsidR="003462B5" w:rsidRPr="00153657">
        <w:rPr>
          <w:rFonts w:cstheme="minorHAnsi"/>
          <w:b/>
          <w:color w:val="000000" w:themeColor="text1"/>
        </w:rPr>
        <w:t>in Column B</w:t>
      </w:r>
      <w:r w:rsidR="003462B5">
        <w:rPr>
          <w:rFonts w:cstheme="minorHAnsi"/>
          <w:b/>
          <w:color w:val="000000" w:themeColor="text1"/>
        </w:rPr>
        <w:t>)</w:t>
      </w:r>
      <w:r w:rsidRPr="00153657">
        <w:rPr>
          <w:rFonts w:cstheme="minorHAnsi"/>
          <w:b/>
          <w:color w:val="000000" w:themeColor="text1"/>
        </w:rPr>
        <w:t xml:space="preserve">. </w:t>
      </w:r>
      <w:r w:rsidR="00153657">
        <w:rPr>
          <w:rFonts w:cstheme="minorHAnsi"/>
          <w:b/>
          <w:color w:val="000000" w:themeColor="text1"/>
        </w:rPr>
        <w:br/>
      </w:r>
      <w:r w:rsidR="00612C17">
        <w:rPr>
          <w:rFonts w:cstheme="minorHAnsi"/>
          <w:b/>
          <w:color w:val="000000" w:themeColor="text1"/>
        </w:rPr>
        <w:t>Then i</w:t>
      </w:r>
      <w:r w:rsidR="003462B5">
        <w:rPr>
          <w:rFonts w:cstheme="minorHAnsi"/>
          <w:b/>
          <w:color w:val="000000" w:themeColor="text1"/>
        </w:rPr>
        <w:t xml:space="preserve">n </w:t>
      </w:r>
      <w:r w:rsidR="00612C17">
        <w:rPr>
          <w:rFonts w:cstheme="minorHAnsi"/>
          <w:b/>
          <w:color w:val="000000" w:themeColor="text1"/>
        </w:rPr>
        <w:t xml:space="preserve">Column C, </w:t>
      </w:r>
      <w:r w:rsidRPr="00153657">
        <w:rPr>
          <w:rFonts w:cstheme="minorHAnsi"/>
          <w:b/>
          <w:color w:val="000000" w:themeColor="text1"/>
        </w:rPr>
        <w:t xml:space="preserve">please provide the definition of each applicable student needs category. </w:t>
      </w:r>
      <w:r w:rsidR="00153657">
        <w:rPr>
          <w:rFonts w:cstheme="minorHAnsi"/>
          <w:b/>
          <w:color w:val="000000" w:themeColor="text1"/>
        </w:rPr>
        <w:t xml:space="preserve">If a category is not applicable, please check “Not Applicable in Column </w:t>
      </w:r>
      <w:r w:rsidR="00832E99">
        <w:rPr>
          <w:rFonts w:cstheme="minorHAnsi"/>
          <w:b/>
          <w:color w:val="000000" w:themeColor="text1"/>
        </w:rPr>
        <w:t>D.</w:t>
      </w:r>
    </w:p>
    <w:p w:rsidR="00F17C72" w:rsidRPr="00153657" w:rsidRDefault="00DB3ABA" w:rsidP="00832E99">
      <w:pPr>
        <w:pStyle w:val="ListParagraph"/>
        <w:tabs>
          <w:tab w:val="left" w:pos="2070"/>
        </w:tabs>
        <w:ind w:firstLine="360"/>
        <w:rPr>
          <w:rFonts w:cstheme="minorHAnsi"/>
          <w:b/>
          <w:color w:val="000000" w:themeColor="text1"/>
        </w:rPr>
      </w:pPr>
      <w:r w:rsidRPr="00153657">
        <w:rPr>
          <w:rFonts w:cstheme="minorHAnsi"/>
          <w:i/>
          <w:color w:val="000000" w:themeColor="text1"/>
        </w:rPr>
        <w:br/>
        <w:t xml:space="preserve">Please enter a value in </w:t>
      </w:r>
      <w:r w:rsidRPr="00153657">
        <w:rPr>
          <w:rFonts w:cstheme="minorHAnsi"/>
          <w:b/>
          <w:i/>
          <w:color w:val="000000" w:themeColor="text1"/>
        </w:rPr>
        <w:t xml:space="preserve">either </w:t>
      </w:r>
      <w:r w:rsidRPr="00153657">
        <w:rPr>
          <w:rFonts w:cstheme="minorHAnsi"/>
          <w:i/>
          <w:color w:val="000000" w:themeColor="text1"/>
        </w:rPr>
        <w:t xml:space="preserve">column A, column B, or select “Not applicable” in column </w:t>
      </w:r>
      <w:r w:rsidR="00153657">
        <w:rPr>
          <w:rFonts w:cstheme="minorHAnsi"/>
          <w:i/>
          <w:color w:val="000000" w:themeColor="text1"/>
        </w:rPr>
        <w:t>D</w:t>
      </w:r>
      <w:r w:rsidRPr="00153657">
        <w:rPr>
          <w:rFonts w:cstheme="minorHAnsi"/>
          <w:i/>
          <w:color w:val="000000" w:themeColor="text1"/>
        </w:rPr>
        <w:t xml:space="preserve"> for each row. </w:t>
      </w:r>
      <w:r w:rsidR="00153657">
        <w:rPr>
          <w:rFonts w:cstheme="minorHAnsi"/>
          <w:i/>
          <w:color w:val="000000" w:themeColor="text1"/>
        </w:rPr>
        <w:t>E</w:t>
      </w:r>
      <w:r w:rsidRPr="00153657">
        <w:rPr>
          <w:rFonts w:cstheme="minorHAnsi"/>
          <w:i/>
          <w:color w:val="000000" w:themeColor="text1"/>
        </w:rPr>
        <w:t xml:space="preserve">nter the definition in column </w:t>
      </w:r>
      <w:r w:rsidR="00832E99">
        <w:rPr>
          <w:rFonts w:cstheme="minorHAnsi"/>
          <w:i/>
          <w:color w:val="000000" w:themeColor="text1"/>
        </w:rPr>
        <w:t>C</w:t>
      </w:r>
      <w:r w:rsidR="00153657">
        <w:rPr>
          <w:rFonts w:cstheme="minorHAnsi"/>
          <w:i/>
          <w:color w:val="000000" w:themeColor="text1"/>
        </w:rPr>
        <w:t xml:space="preserve"> for all applicable categories </w:t>
      </w:r>
      <w:r w:rsidRPr="00153657">
        <w:rPr>
          <w:rFonts w:cstheme="minorHAnsi"/>
          <w:i/>
          <w:color w:val="000000" w:themeColor="text1"/>
        </w:rPr>
        <w:t xml:space="preserve"> </w:t>
      </w:r>
    </w:p>
    <w:tbl>
      <w:tblPr>
        <w:tblStyle w:val="TableGrid"/>
        <w:tblW w:w="9468" w:type="dxa"/>
        <w:tblInd w:w="108" w:type="dxa"/>
        <w:tblLayout w:type="fixed"/>
        <w:tblLook w:val="04A0" w:firstRow="1" w:lastRow="0" w:firstColumn="1" w:lastColumn="0" w:noHBand="0" w:noVBand="1"/>
      </w:tblPr>
      <w:tblGrid>
        <w:gridCol w:w="1800"/>
        <w:gridCol w:w="1710"/>
        <w:gridCol w:w="1980"/>
        <w:gridCol w:w="2407"/>
        <w:gridCol w:w="1571"/>
      </w:tblGrid>
      <w:tr w:rsidR="00CE5093" w:rsidTr="00832E99">
        <w:trPr>
          <w:tblHeader/>
        </w:trPr>
        <w:tc>
          <w:tcPr>
            <w:tcW w:w="1800" w:type="dxa"/>
            <w:shd w:val="clear" w:color="auto" w:fill="365F91" w:themeFill="accent1" w:themeFillShade="BF"/>
          </w:tcPr>
          <w:p w:rsidR="00CE5093" w:rsidRPr="00CE5093" w:rsidRDefault="00CE5093" w:rsidP="00CE5093">
            <w:pPr>
              <w:pStyle w:val="ListParagraph"/>
              <w:ind w:left="0"/>
              <w:rPr>
                <w:rFonts w:cstheme="minorHAnsi"/>
                <w:b/>
                <w:color w:val="FFFFFF" w:themeColor="background1"/>
              </w:rPr>
            </w:pPr>
          </w:p>
        </w:tc>
        <w:tc>
          <w:tcPr>
            <w:tcW w:w="1710" w:type="dxa"/>
            <w:shd w:val="clear" w:color="auto" w:fill="365F91" w:themeFill="accent1" w:themeFillShade="BF"/>
          </w:tcPr>
          <w:p w:rsidR="00CE5093" w:rsidRPr="00CE5093" w:rsidRDefault="00CE5093" w:rsidP="00CE5093">
            <w:pPr>
              <w:pStyle w:val="ListParagraph"/>
              <w:ind w:left="0"/>
              <w:jc w:val="center"/>
              <w:rPr>
                <w:rFonts w:cstheme="minorHAnsi"/>
                <w:b/>
                <w:color w:val="FFFFFF" w:themeColor="background1"/>
                <w:sz w:val="20"/>
                <w:szCs w:val="20"/>
              </w:rPr>
            </w:pPr>
            <w:r w:rsidRPr="00CE5093">
              <w:rPr>
                <w:rFonts w:cstheme="minorHAnsi"/>
                <w:b/>
                <w:color w:val="FFFFFF" w:themeColor="background1"/>
                <w:sz w:val="20"/>
                <w:szCs w:val="20"/>
              </w:rPr>
              <w:t>Column A</w:t>
            </w:r>
          </w:p>
        </w:tc>
        <w:tc>
          <w:tcPr>
            <w:tcW w:w="1980" w:type="dxa"/>
            <w:shd w:val="clear" w:color="auto" w:fill="365F91" w:themeFill="accent1" w:themeFillShade="BF"/>
          </w:tcPr>
          <w:p w:rsidR="00CE5093" w:rsidRPr="00CE5093" w:rsidRDefault="00CE5093" w:rsidP="00CE5093">
            <w:pPr>
              <w:pStyle w:val="ListParagraph"/>
              <w:ind w:left="0"/>
              <w:jc w:val="center"/>
              <w:rPr>
                <w:rFonts w:cstheme="minorHAnsi"/>
                <w:b/>
                <w:color w:val="FFFFFF" w:themeColor="background1"/>
                <w:sz w:val="20"/>
                <w:szCs w:val="20"/>
              </w:rPr>
            </w:pPr>
            <w:r w:rsidRPr="00CE5093">
              <w:rPr>
                <w:rFonts w:cstheme="minorHAnsi"/>
                <w:b/>
                <w:color w:val="FFFFFF" w:themeColor="background1"/>
                <w:sz w:val="20"/>
                <w:szCs w:val="20"/>
              </w:rPr>
              <w:t>Column B</w:t>
            </w:r>
          </w:p>
        </w:tc>
        <w:tc>
          <w:tcPr>
            <w:tcW w:w="2407" w:type="dxa"/>
            <w:shd w:val="clear" w:color="auto" w:fill="365F91" w:themeFill="accent1" w:themeFillShade="BF"/>
          </w:tcPr>
          <w:p w:rsidR="00CE5093" w:rsidRPr="00CE5093" w:rsidRDefault="00CE5093" w:rsidP="00CE5093">
            <w:pPr>
              <w:pStyle w:val="ListParagraph"/>
              <w:ind w:left="0"/>
              <w:jc w:val="center"/>
              <w:rPr>
                <w:rFonts w:cstheme="minorHAnsi"/>
                <w:b/>
                <w:color w:val="FFFFFF" w:themeColor="background1"/>
                <w:sz w:val="20"/>
                <w:szCs w:val="20"/>
              </w:rPr>
            </w:pPr>
            <w:r w:rsidRPr="00CE5093">
              <w:rPr>
                <w:rFonts w:cstheme="minorHAnsi"/>
                <w:b/>
                <w:color w:val="FFFFFF" w:themeColor="background1"/>
                <w:sz w:val="20"/>
                <w:szCs w:val="20"/>
              </w:rPr>
              <w:t>Column C</w:t>
            </w:r>
          </w:p>
        </w:tc>
        <w:tc>
          <w:tcPr>
            <w:tcW w:w="1571" w:type="dxa"/>
            <w:shd w:val="clear" w:color="auto" w:fill="365F91" w:themeFill="accent1" w:themeFillShade="BF"/>
          </w:tcPr>
          <w:p w:rsidR="00CE5093" w:rsidRPr="00CE5093" w:rsidRDefault="00CE5093" w:rsidP="00CE5093">
            <w:pPr>
              <w:pStyle w:val="ListParagraph"/>
              <w:ind w:left="0"/>
              <w:jc w:val="center"/>
              <w:rPr>
                <w:rFonts w:cstheme="minorHAnsi"/>
                <w:b/>
                <w:color w:val="FFFFFF" w:themeColor="background1"/>
                <w:sz w:val="20"/>
                <w:szCs w:val="20"/>
              </w:rPr>
            </w:pPr>
            <w:r w:rsidRPr="00CE5093">
              <w:rPr>
                <w:rFonts w:cstheme="minorHAnsi"/>
                <w:b/>
                <w:color w:val="FFFFFF" w:themeColor="background1"/>
                <w:sz w:val="20"/>
                <w:szCs w:val="20"/>
              </w:rPr>
              <w:t>Column D</w:t>
            </w:r>
          </w:p>
        </w:tc>
      </w:tr>
      <w:tr w:rsidR="00CE5093" w:rsidTr="00832E99">
        <w:trPr>
          <w:tblHeader/>
        </w:trPr>
        <w:tc>
          <w:tcPr>
            <w:tcW w:w="1800" w:type="dxa"/>
            <w:shd w:val="clear" w:color="auto" w:fill="365F91" w:themeFill="accent1" w:themeFillShade="BF"/>
          </w:tcPr>
          <w:p w:rsidR="00CE5093" w:rsidRPr="00CE5093" w:rsidRDefault="00CE5093" w:rsidP="00CE5093">
            <w:pPr>
              <w:pStyle w:val="ListParagraph"/>
              <w:ind w:left="0"/>
              <w:rPr>
                <w:rFonts w:cstheme="minorHAnsi"/>
                <w:b/>
                <w:color w:val="FFFFFF" w:themeColor="background1"/>
              </w:rPr>
            </w:pPr>
          </w:p>
        </w:tc>
        <w:tc>
          <w:tcPr>
            <w:tcW w:w="1710" w:type="dxa"/>
            <w:shd w:val="clear" w:color="auto" w:fill="365F91" w:themeFill="accent1" w:themeFillShade="BF"/>
          </w:tcPr>
          <w:p w:rsidR="00CE5093" w:rsidRPr="00CE5093" w:rsidRDefault="00CE5093" w:rsidP="00CE5093">
            <w:pPr>
              <w:pStyle w:val="ListParagraph"/>
              <w:ind w:left="0"/>
              <w:rPr>
                <w:rFonts w:cstheme="minorHAnsi"/>
                <w:b/>
                <w:color w:val="FFFFFF" w:themeColor="background1"/>
                <w:sz w:val="20"/>
                <w:szCs w:val="20"/>
              </w:rPr>
            </w:pPr>
            <w:r w:rsidRPr="00CE5093">
              <w:rPr>
                <w:rFonts w:cstheme="minorHAnsi"/>
                <w:b/>
                <w:color w:val="FFFFFF" w:themeColor="background1"/>
                <w:sz w:val="20"/>
                <w:szCs w:val="20"/>
              </w:rPr>
              <w:t>Weight Used (for example, 1.5 means students in this group generate 50% more funding than the base amount)</w:t>
            </w:r>
          </w:p>
        </w:tc>
        <w:tc>
          <w:tcPr>
            <w:tcW w:w="1980" w:type="dxa"/>
            <w:shd w:val="clear" w:color="auto" w:fill="365F91" w:themeFill="accent1" w:themeFillShade="BF"/>
          </w:tcPr>
          <w:p w:rsidR="00CE5093" w:rsidRPr="00CE5093" w:rsidRDefault="00CE5093" w:rsidP="00CE5093">
            <w:pPr>
              <w:pStyle w:val="ListParagraph"/>
              <w:ind w:left="0"/>
              <w:rPr>
                <w:rFonts w:cstheme="minorHAnsi"/>
                <w:b/>
                <w:color w:val="FFFFFF" w:themeColor="background1"/>
                <w:sz w:val="20"/>
                <w:szCs w:val="20"/>
              </w:rPr>
            </w:pPr>
            <w:r w:rsidRPr="00CE5093">
              <w:rPr>
                <w:rFonts w:cstheme="minorHAnsi"/>
                <w:b/>
                <w:color w:val="FFFFFF" w:themeColor="background1"/>
                <w:sz w:val="20"/>
                <w:szCs w:val="20"/>
              </w:rPr>
              <w:t>Additional Dollar Amount (for example, $100 means that students in this group generate an additional $100 dollars of funding on top of the base student amount)</w:t>
            </w:r>
          </w:p>
        </w:tc>
        <w:tc>
          <w:tcPr>
            <w:tcW w:w="2407" w:type="dxa"/>
            <w:shd w:val="clear" w:color="auto" w:fill="365F91" w:themeFill="accent1" w:themeFillShade="BF"/>
          </w:tcPr>
          <w:p w:rsidR="00CE5093" w:rsidRPr="00CE5093" w:rsidRDefault="00153657" w:rsidP="00CE5093">
            <w:pPr>
              <w:pStyle w:val="ListParagraph"/>
              <w:ind w:left="0"/>
              <w:jc w:val="center"/>
              <w:rPr>
                <w:rFonts w:cstheme="minorHAnsi"/>
                <w:b/>
                <w:color w:val="FFFFFF" w:themeColor="background1"/>
                <w:sz w:val="20"/>
                <w:szCs w:val="20"/>
              </w:rPr>
            </w:pPr>
            <w:r w:rsidRPr="00CE5093">
              <w:rPr>
                <w:rFonts w:cstheme="minorHAnsi"/>
                <w:b/>
                <w:color w:val="FFFFFF" w:themeColor="background1"/>
                <w:sz w:val="20"/>
                <w:szCs w:val="20"/>
              </w:rPr>
              <w:t>Definition of student needs category</w:t>
            </w:r>
          </w:p>
        </w:tc>
        <w:tc>
          <w:tcPr>
            <w:tcW w:w="1571" w:type="dxa"/>
            <w:shd w:val="clear" w:color="auto" w:fill="365F91" w:themeFill="accent1" w:themeFillShade="BF"/>
          </w:tcPr>
          <w:p w:rsidR="00CE5093" w:rsidRPr="00CE5093" w:rsidRDefault="00153657" w:rsidP="00CE5093">
            <w:pPr>
              <w:pStyle w:val="ListParagraph"/>
              <w:ind w:left="0"/>
              <w:rPr>
                <w:rFonts w:cstheme="minorHAnsi"/>
                <w:b/>
                <w:color w:val="FFFFFF" w:themeColor="background1"/>
                <w:sz w:val="20"/>
                <w:szCs w:val="20"/>
              </w:rPr>
            </w:pPr>
            <w:r w:rsidRPr="00CE5093">
              <w:rPr>
                <w:rFonts w:cstheme="minorHAnsi"/>
                <w:b/>
                <w:color w:val="FFFFFF" w:themeColor="background1"/>
                <w:sz w:val="20"/>
                <w:szCs w:val="20"/>
              </w:rPr>
              <w:t>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Economically disadvantaged students</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English learners</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Students with disabilities</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Students in foster care</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Homeless students</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 xml:space="preserve">Students with </w:t>
            </w:r>
            <w:r>
              <w:rPr>
                <w:rFonts w:cstheme="minorHAnsi"/>
                <w:color w:val="000000" w:themeColor="text1"/>
                <w:sz w:val="20"/>
                <w:szCs w:val="20"/>
              </w:rPr>
              <w:br/>
            </w:r>
            <w:r w:rsidRPr="00CE5093">
              <w:rPr>
                <w:rFonts w:cstheme="minorHAnsi"/>
                <w:color w:val="000000" w:themeColor="text1"/>
                <w:sz w:val="20"/>
                <w:szCs w:val="20"/>
              </w:rPr>
              <w:t>low academic performance</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Gifted and talented students</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Elementary school students</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Middle school students</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High school students</w:t>
            </w: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rPr>
          <w:trHeight w:val="845"/>
        </w:trPr>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Other, please specify below.</w:t>
            </w:r>
            <w:r w:rsidRPr="00CE5093">
              <w:rPr>
                <w:sz w:val="20"/>
                <w:szCs w:val="20"/>
              </w:rPr>
              <w:t xml:space="preserve"> </w:t>
            </w:r>
          </w:p>
          <w:tbl>
            <w:tblPr>
              <w:tblStyle w:val="TableGrid"/>
              <w:tblW w:w="1507" w:type="dxa"/>
              <w:tblLayout w:type="fixed"/>
              <w:tblLook w:val="04A0" w:firstRow="1" w:lastRow="0" w:firstColumn="1" w:lastColumn="0" w:noHBand="0" w:noVBand="1"/>
            </w:tblPr>
            <w:tblGrid>
              <w:gridCol w:w="1507"/>
            </w:tblGrid>
            <w:tr w:rsidR="00153657" w:rsidRPr="00CE5093" w:rsidTr="009669D9">
              <w:trPr>
                <w:trHeight w:val="258"/>
              </w:trPr>
              <w:tc>
                <w:tcPr>
                  <w:tcW w:w="1507" w:type="dxa"/>
                </w:tcPr>
                <w:p w:rsidR="00153657" w:rsidRPr="00CE5093" w:rsidRDefault="00153657" w:rsidP="00153657">
                  <w:pPr>
                    <w:pStyle w:val="TableTextLeft"/>
                    <w:spacing w:before="20" w:after="20"/>
                    <w:rPr>
                      <w:sz w:val="20"/>
                    </w:rPr>
                  </w:pPr>
                </w:p>
              </w:tc>
            </w:tr>
          </w:tbl>
          <w:p w:rsidR="00153657" w:rsidRPr="00CE5093" w:rsidRDefault="00153657" w:rsidP="00153657">
            <w:pPr>
              <w:pStyle w:val="ListParagraph"/>
              <w:spacing w:after="120"/>
              <w:ind w:left="0"/>
              <w:rPr>
                <w:rFonts w:cstheme="minorHAnsi"/>
                <w:color w:val="000000" w:themeColor="text1"/>
                <w:sz w:val="20"/>
                <w:szCs w:val="20"/>
              </w:rPr>
            </w:pP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r w:rsidR="00153657" w:rsidTr="00832E99">
        <w:trPr>
          <w:trHeight w:val="872"/>
        </w:trPr>
        <w:tc>
          <w:tcPr>
            <w:tcW w:w="1800" w:type="dxa"/>
          </w:tcPr>
          <w:p w:rsidR="00153657" w:rsidRPr="00CE5093" w:rsidRDefault="00153657" w:rsidP="00153657">
            <w:pPr>
              <w:pStyle w:val="ListParagraph"/>
              <w:ind w:left="0"/>
              <w:rPr>
                <w:rFonts w:cstheme="minorHAnsi"/>
                <w:color w:val="000000" w:themeColor="text1"/>
                <w:sz w:val="20"/>
                <w:szCs w:val="20"/>
              </w:rPr>
            </w:pPr>
            <w:r w:rsidRPr="00CE5093">
              <w:rPr>
                <w:rFonts w:cstheme="minorHAnsi"/>
                <w:color w:val="000000" w:themeColor="text1"/>
                <w:sz w:val="20"/>
                <w:szCs w:val="20"/>
              </w:rPr>
              <w:t>Other, please specify below.</w:t>
            </w:r>
            <w:r w:rsidRPr="00CE5093">
              <w:rPr>
                <w:sz w:val="20"/>
                <w:szCs w:val="20"/>
              </w:rPr>
              <w:t xml:space="preserve"> </w:t>
            </w:r>
          </w:p>
          <w:tbl>
            <w:tblPr>
              <w:tblStyle w:val="TableGrid"/>
              <w:tblW w:w="1507" w:type="dxa"/>
              <w:tblLayout w:type="fixed"/>
              <w:tblLook w:val="04A0" w:firstRow="1" w:lastRow="0" w:firstColumn="1" w:lastColumn="0" w:noHBand="0" w:noVBand="1"/>
            </w:tblPr>
            <w:tblGrid>
              <w:gridCol w:w="1507"/>
            </w:tblGrid>
            <w:tr w:rsidR="00153657" w:rsidRPr="00CE5093" w:rsidTr="009669D9">
              <w:trPr>
                <w:trHeight w:val="258"/>
              </w:trPr>
              <w:tc>
                <w:tcPr>
                  <w:tcW w:w="1507" w:type="dxa"/>
                </w:tcPr>
                <w:p w:rsidR="00153657" w:rsidRPr="00CE5093" w:rsidRDefault="00153657" w:rsidP="00153657">
                  <w:pPr>
                    <w:pStyle w:val="TableTextLeft"/>
                    <w:spacing w:before="20" w:after="20"/>
                    <w:rPr>
                      <w:sz w:val="20"/>
                    </w:rPr>
                  </w:pPr>
                </w:p>
              </w:tc>
            </w:tr>
          </w:tbl>
          <w:p w:rsidR="00153657" w:rsidRPr="00CE5093" w:rsidRDefault="00153657" w:rsidP="00153657">
            <w:pPr>
              <w:pStyle w:val="ListParagraph"/>
              <w:ind w:left="0"/>
              <w:rPr>
                <w:rFonts w:cstheme="minorHAnsi"/>
                <w:color w:val="000000" w:themeColor="text1"/>
                <w:sz w:val="20"/>
                <w:szCs w:val="20"/>
              </w:rPr>
            </w:pPr>
          </w:p>
        </w:tc>
        <w:tc>
          <w:tcPr>
            <w:tcW w:w="1710" w:type="dxa"/>
          </w:tcPr>
          <w:p w:rsidR="00153657" w:rsidRDefault="00153657" w:rsidP="00153657">
            <w:pPr>
              <w:pStyle w:val="ListParagraph"/>
              <w:ind w:left="0"/>
              <w:rPr>
                <w:rFonts w:cstheme="minorHAnsi"/>
                <w:b/>
                <w:color w:val="000000" w:themeColor="text1"/>
              </w:rPr>
            </w:pPr>
          </w:p>
        </w:tc>
        <w:tc>
          <w:tcPr>
            <w:tcW w:w="1980" w:type="dxa"/>
          </w:tcPr>
          <w:p w:rsidR="00153657" w:rsidRDefault="00153657" w:rsidP="00153657">
            <w:pPr>
              <w:pStyle w:val="ListParagraph"/>
              <w:ind w:left="0"/>
              <w:rPr>
                <w:rFonts w:cstheme="minorHAnsi"/>
                <w:b/>
                <w:color w:val="000000" w:themeColor="text1"/>
              </w:rPr>
            </w:pPr>
          </w:p>
        </w:tc>
        <w:tc>
          <w:tcPr>
            <w:tcW w:w="2407" w:type="dxa"/>
          </w:tcPr>
          <w:p w:rsidR="00153657" w:rsidRPr="00CE5093" w:rsidRDefault="00153657" w:rsidP="00153657">
            <w:pPr>
              <w:pStyle w:val="ListParagraph"/>
              <w:ind w:left="0"/>
              <w:rPr>
                <w:rFonts w:cstheme="minorHAnsi"/>
                <w:b/>
                <w:color w:val="000000" w:themeColor="text1"/>
              </w:rPr>
            </w:pPr>
          </w:p>
        </w:tc>
        <w:tc>
          <w:tcPr>
            <w:tcW w:w="1571" w:type="dxa"/>
          </w:tcPr>
          <w:p w:rsidR="00153657" w:rsidRPr="00CE5093" w:rsidRDefault="00153657" w:rsidP="00153657">
            <w:pPr>
              <w:pStyle w:val="ListParagraph"/>
              <w:ind w:left="0"/>
              <w:rPr>
                <w:rFonts w:cstheme="minorHAnsi"/>
                <w:b/>
                <w:color w:val="000000" w:themeColor="text1"/>
                <w:sz w:val="20"/>
                <w:szCs w:val="20"/>
              </w:rPr>
            </w:pPr>
            <w:r w:rsidRPr="00CE5093">
              <w:rPr>
                <w:rFonts w:eastAsia="Times New Roman" w:cs="Times New Roman"/>
                <w:szCs w:val="20"/>
              </w:rPr>
              <w:sym w:font="Wingdings" w:char="F06F"/>
            </w:r>
            <w:r w:rsidRPr="00CE5093">
              <w:rPr>
                <w:rFonts w:eastAsia="Times New Roman" w:cs="Times New Roman"/>
                <w:sz w:val="16"/>
                <w:szCs w:val="16"/>
              </w:rPr>
              <w:t xml:space="preserve"> Not applicable</w:t>
            </w:r>
          </w:p>
        </w:tc>
      </w:tr>
    </w:tbl>
    <w:p w:rsidR="00153657" w:rsidRDefault="00153657" w:rsidP="00832E99">
      <w:pPr>
        <w:pStyle w:val="ListParagraph"/>
        <w:spacing w:before="240"/>
        <w:ind w:left="1440"/>
        <w:rPr>
          <w:rFonts w:cstheme="minorHAnsi"/>
          <w:b/>
          <w:color w:val="000000" w:themeColor="text1"/>
        </w:rPr>
      </w:pPr>
    </w:p>
    <w:p w:rsidR="0093205A" w:rsidRDefault="0093205A" w:rsidP="00832E99">
      <w:pPr>
        <w:pStyle w:val="ListParagraph"/>
        <w:numPr>
          <w:ilvl w:val="1"/>
          <w:numId w:val="3"/>
        </w:numPr>
        <w:spacing w:before="240"/>
        <w:rPr>
          <w:rFonts w:cstheme="minorHAnsi"/>
          <w:b/>
          <w:color w:val="000000" w:themeColor="text1"/>
        </w:rPr>
      </w:pPr>
      <w:r>
        <w:rPr>
          <w:rFonts w:cstheme="minorHAnsi"/>
          <w:b/>
          <w:color w:val="000000" w:themeColor="text1"/>
        </w:rPr>
        <w:t>Please add any explanations or additional notes on your student weights here:</w:t>
      </w:r>
    </w:p>
    <w:p w:rsidR="0093205A" w:rsidRPr="0093205A" w:rsidRDefault="0093205A" w:rsidP="0093205A">
      <w:pPr>
        <w:rPr>
          <w:rFonts w:cstheme="minorHAnsi"/>
          <w:color w:val="000000" w:themeColor="text1"/>
        </w:rPr>
      </w:pPr>
      <w:r>
        <w:rPr>
          <w:rFonts w:cstheme="minorHAnsi"/>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205A" w:rsidRDefault="0093205A" w:rsidP="00300065">
      <w:pPr>
        <w:pStyle w:val="ListParagraph"/>
        <w:numPr>
          <w:ilvl w:val="0"/>
          <w:numId w:val="3"/>
        </w:numPr>
        <w:rPr>
          <w:rFonts w:cstheme="minorHAnsi"/>
          <w:b/>
          <w:color w:val="000000" w:themeColor="text1"/>
        </w:rPr>
      </w:pPr>
      <w:r>
        <w:rPr>
          <w:rFonts w:cstheme="minorHAnsi"/>
          <w:b/>
          <w:color w:val="000000" w:themeColor="text1"/>
        </w:rPr>
        <w:t>Are there other factors that generate additional funding for schools?  Please explain:</w:t>
      </w:r>
    </w:p>
    <w:p w:rsidR="0093205A" w:rsidRPr="0093205A" w:rsidRDefault="0093205A" w:rsidP="0093205A">
      <w:pPr>
        <w:rPr>
          <w:rFonts w:cstheme="minorHAnsi"/>
          <w:color w:val="000000" w:themeColor="text1"/>
        </w:rPr>
      </w:pPr>
      <w:r w:rsidRPr="0093205A">
        <w:rPr>
          <w:rFonts w:cstheme="minorHAnsi"/>
          <w:color w:val="000000" w:themeColor="text1"/>
        </w:rPr>
        <w:t>_________________________________</w:t>
      </w:r>
      <w:r>
        <w:rPr>
          <w:rFonts w:cstheme="minorHAnsi"/>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205A" w:rsidRPr="008B57CF" w:rsidRDefault="0093205A" w:rsidP="0093205A">
      <w:pPr>
        <w:jc w:val="center"/>
        <w:rPr>
          <w:rFonts w:cstheme="minorHAnsi"/>
          <w:b/>
          <w:color w:val="000000" w:themeColor="text1"/>
          <w:sz w:val="28"/>
        </w:rPr>
      </w:pPr>
      <w:r w:rsidRPr="008B57CF">
        <w:rPr>
          <w:rFonts w:cstheme="minorHAnsi"/>
          <w:b/>
          <w:color w:val="000000" w:themeColor="text1"/>
          <w:sz w:val="28"/>
        </w:rPr>
        <w:t>Thank you!</w:t>
      </w:r>
    </w:p>
    <w:sectPr w:rsidR="0093205A" w:rsidRPr="008B57CF" w:rsidSect="006029EB">
      <w:footerReference w:type="default" r:id="rId10"/>
      <w:pgSz w:w="12240" w:h="15840" w:code="1"/>
      <w:pgMar w:top="1440" w:right="1440" w:bottom="1440" w:left="1440" w:header="720" w:footer="54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B6" w:rsidRDefault="009470B6" w:rsidP="009470B6">
      <w:pPr>
        <w:spacing w:after="0" w:line="240" w:lineRule="auto"/>
      </w:pPr>
      <w:r>
        <w:separator/>
      </w:r>
    </w:p>
  </w:endnote>
  <w:endnote w:type="continuationSeparator" w:id="0">
    <w:p w:rsidR="009470B6" w:rsidRDefault="009470B6" w:rsidP="0094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9EB" w:rsidRPr="008B4FD7" w:rsidRDefault="006029EB" w:rsidP="006029EB">
    <w:pPr>
      <w:pStyle w:val="Footer"/>
      <w:tabs>
        <w:tab w:val="clear" w:pos="4680"/>
        <w:tab w:val="clear" w:pos="9360"/>
        <w:tab w:val="left" w:pos="9090"/>
        <w:tab w:val="left" w:pos="9900"/>
        <w:tab w:val="left" w:pos="9990"/>
        <w:tab w:val="left" w:pos="10710"/>
      </w:tabs>
      <w:ind w:left="-720" w:right="-450"/>
      <w:rPr>
        <w:rFonts w:ascii="Calibri Light" w:eastAsiaTheme="minorEastAsia" w:hAnsi="Calibri Light"/>
      </w:rPr>
    </w:pPr>
    <w:r w:rsidRPr="008B4FD7">
      <w:rPr>
        <w:rFonts w:ascii="Calibri Light" w:hAnsi="Calibri Light"/>
      </w:rPr>
      <w:t>(2017-</w:t>
    </w:r>
    <w:r w:rsidR="002C33D1" w:rsidRPr="008B4FD7">
      <w:rPr>
        <w:rFonts w:ascii="Calibri Light" w:hAnsi="Calibri Light"/>
      </w:rPr>
      <w:t>0</w:t>
    </w:r>
    <w:r w:rsidR="002C33D1">
      <w:rPr>
        <w:rFonts w:ascii="Calibri Light" w:hAnsi="Calibri Light"/>
      </w:rPr>
      <w:t>8</w:t>
    </w:r>
    <w:r w:rsidRPr="008B4FD7">
      <w:rPr>
        <w:rFonts w:ascii="Calibri Light" w:hAnsi="Calibri Light"/>
      </w:rPr>
      <w:t>-</w:t>
    </w:r>
    <w:r w:rsidR="00361BB9">
      <w:rPr>
        <w:rFonts w:ascii="Calibri Light" w:hAnsi="Calibri Light"/>
      </w:rPr>
      <w:t>21</w:t>
    </w:r>
    <w:r w:rsidRPr="008B4FD7">
      <w:rPr>
        <w:rFonts w:ascii="Calibri Light" w:hAnsi="Calibri Light"/>
      </w:rPr>
      <w:t>)– Study of Weighted Student Funding and School-Based Budgeting Systems</w:t>
    </w:r>
    <w:r w:rsidRPr="008B4FD7">
      <w:rPr>
        <w:rFonts w:ascii="Calibri Light" w:hAnsi="Calibri Light"/>
      </w:rPr>
      <w:tab/>
    </w:r>
    <w:r w:rsidRPr="008B4FD7">
      <w:rPr>
        <w:rFonts w:ascii="Calibri Light" w:eastAsiaTheme="majorEastAsia" w:hAnsi="Calibri Light" w:cstheme="majorBidi"/>
      </w:rPr>
      <w:t xml:space="preserve">page </w:t>
    </w:r>
    <w:r w:rsidRPr="008B4FD7">
      <w:rPr>
        <w:rFonts w:ascii="Calibri Light" w:eastAsiaTheme="minorEastAsia" w:hAnsi="Calibri Light"/>
      </w:rPr>
      <w:fldChar w:fldCharType="begin"/>
    </w:r>
    <w:r w:rsidRPr="008B4FD7">
      <w:rPr>
        <w:rFonts w:ascii="Calibri Light" w:eastAsiaTheme="minorEastAsia" w:hAnsi="Calibri Light"/>
      </w:rPr>
      <w:instrText xml:space="preserve"> PAGE   \* MERGEFORMAT </w:instrText>
    </w:r>
    <w:r w:rsidRPr="008B4FD7">
      <w:rPr>
        <w:rFonts w:ascii="Calibri Light" w:eastAsiaTheme="minorEastAsia" w:hAnsi="Calibri Light"/>
      </w:rPr>
      <w:fldChar w:fldCharType="separate"/>
    </w:r>
    <w:r w:rsidR="00D83DC9">
      <w:rPr>
        <w:rFonts w:ascii="Calibri Light" w:eastAsiaTheme="minorEastAsia" w:hAnsi="Calibri Light"/>
        <w:noProof/>
      </w:rPr>
      <w:t>1</w:t>
    </w:r>
    <w:r w:rsidRPr="008B4FD7">
      <w:rPr>
        <w:rFonts w:ascii="Calibri Light" w:eastAsiaTheme="minorEastAsia" w:hAnsi="Calibri Light"/>
      </w:rPr>
      <w:fldChar w:fldCharType="end"/>
    </w:r>
  </w:p>
  <w:p w:rsidR="00E1239E" w:rsidRPr="006029EB" w:rsidRDefault="006029EB" w:rsidP="006029EB">
    <w:pPr>
      <w:pStyle w:val="Footer"/>
      <w:ind w:hanging="720"/>
    </w:pPr>
    <w:r>
      <w:rPr>
        <w:rFonts w:ascii="Calibri Light" w:eastAsiaTheme="minorEastAsia" w:hAnsi="Calibri Light"/>
      </w:rPr>
      <w:t>District Pre-</w:t>
    </w:r>
    <w:r w:rsidRPr="008B4FD7">
      <w:rPr>
        <w:rFonts w:ascii="Calibri Light" w:eastAsiaTheme="minorEastAsia" w:hAnsi="Calibri Light"/>
      </w:rPr>
      <w:t xml:space="preserve">Interview </w:t>
    </w:r>
    <w:r w:rsidR="00271F38">
      <w:rPr>
        <w:rFonts w:ascii="Calibri Light" w:eastAsiaTheme="minorEastAsia" w:hAnsi="Calibri Light"/>
      </w:rPr>
      <w:t>Survey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B6" w:rsidRDefault="009470B6" w:rsidP="009470B6">
      <w:pPr>
        <w:spacing w:after="0" w:line="240" w:lineRule="auto"/>
      </w:pPr>
      <w:r>
        <w:separator/>
      </w:r>
    </w:p>
  </w:footnote>
  <w:footnote w:type="continuationSeparator" w:id="0">
    <w:p w:rsidR="009470B6" w:rsidRDefault="009470B6" w:rsidP="00947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8.15pt;height:425.1pt" o:bullet="t">
        <v:imagedata r:id="rId1" o:title="checkbox-unchecked[1]"/>
      </v:shape>
    </w:pict>
  </w:numPicBullet>
  <w:abstractNum w:abstractNumId="0">
    <w:nsid w:val="05831DF0"/>
    <w:multiLevelType w:val="hybridMultilevel"/>
    <w:tmpl w:val="755E1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A48FE"/>
    <w:multiLevelType w:val="hybridMultilevel"/>
    <w:tmpl w:val="08D08D42"/>
    <w:lvl w:ilvl="0" w:tplc="036A4C1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B207B"/>
    <w:multiLevelType w:val="hybridMultilevel"/>
    <w:tmpl w:val="1124F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A37B63"/>
    <w:multiLevelType w:val="hybridMultilevel"/>
    <w:tmpl w:val="590ED8A0"/>
    <w:lvl w:ilvl="0" w:tplc="0409000F">
      <w:start w:val="1"/>
      <w:numFmt w:val="decimal"/>
      <w:lvlText w:val="%1."/>
      <w:lvlJc w:val="left"/>
      <w:pPr>
        <w:ind w:left="720" w:hanging="360"/>
      </w:pPr>
      <w:rPr>
        <w:rFonts w:hint="default"/>
      </w:rPr>
    </w:lvl>
    <w:lvl w:ilvl="1" w:tplc="0BDE9F66">
      <w:start w:val="1"/>
      <w:numFmt w:val="bullet"/>
      <w:lvlText w:val=""/>
      <w:lvlPicBulletId w:val="0"/>
      <w:lvlJc w:val="left"/>
      <w:pPr>
        <w:ind w:left="1440" w:hanging="360"/>
      </w:pPr>
      <w:rPr>
        <w:rFonts w:ascii="Symbol" w:hAnsi="Symbol" w:hint="default"/>
        <w:color w:val="auto"/>
        <w:sz w:val="3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97DCA"/>
    <w:multiLevelType w:val="hybridMultilevel"/>
    <w:tmpl w:val="5F188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6633CB"/>
    <w:multiLevelType w:val="hybridMultilevel"/>
    <w:tmpl w:val="C79A01F8"/>
    <w:lvl w:ilvl="0" w:tplc="036A4C1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E3AA2"/>
    <w:multiLevelType w:val="hybridMultilevel"/>
    <w:tmpl w:val="E4F05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84246"/>
    <w:multiLevelType w:val="hybridMultilevel"/>
    <w:tmpl w:val="5CB29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6A4C10">
      <w:start w:val="1"/>
      <w:numFmt w:val="bullet"/>
      <w:lvlText w:val=""/>
      <w:lvlPicBulletId w:val="0"/>
      <w:lvlJc w:val="left"/>
      <w:pPr>
        <w:ind w:left="2160" w:hanging="180"/>
      </w:pPr>
      <w:rPr>
        <w:rFonts w:ascii="Symbol" w:hAnsi="Symbol" w:hint="default"/>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725722"/>
    <w:multiLevelType w:val="hybridMultilevel"/>
    <w:tmpl w:val="2B908C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6B7E4BF8">
      <w:start w:val="1"/>
      <w:numFmt w:val="bullet"/>
      <w:lvlText w:val="-"/>
      <w:lvlJc w:val="left"/>
      <w:pPr>
        <w:tabs>
          <w:tab w:val="num" w:pos="2160"/>
        </w:tabs>
        <w:ind w:left="2160" w:hanging="360"/>
      </w:pPr>
      <w:rPr>
        <w:rFonts w:ascii="Times New Roman" w:hAnsi="Times New Roman" w:hint="default"/>
      </w:rPr>
    </w:lvl>
    <w:lvl w:ilvl="3" w:tplc="CFEE8E58" w:tentative="1">
      <w:start w:val="1"/>
      <w:numFmt w:val="bullet"/>
      <w:lvlText w:val="-"/>
      <w:lvlJc w:val="left"/>
      <w:pPr>
        <w:tabs>
          <w:tab w:val="num" w:pos="2880"/>
        </w:tabs>
        <w:ind w:left="2880" w:hanging="360"/>
      </w:pPr>
      <w:rPr>
        <w:rFonts w:ascii="Times New Roman" w:hAnsi="Times New Roman" w:hint="default"/>
      </w:rPr>
    </w:lvl>
    <w:lvl w:ilvl="4" w:tplc="3CAAB8A4" w:tentative="1">
      <w:start w:val="1"/>
      <w:numFmt w:val="bullet"/>
      <w:lvlText w:val="-"/>
      <w:lvlJc w:val="left"/>
      <w:pPr>
        <w:tabs>
          <w:tab w:val="num" w:pos="3600"/>
        </w:tabs>
        <w:ind w:left="3600" w:hanging="360"/>
      </w:pPr>
      <w:rPr>
        <w:rFonts w:ascii="Times New Roman" w:hAnsi="Times New Roman" w:hint="default"/>
      </w:rPr>
    </w:lvl>
    <w:lvl w:ilvl="5" w:tplc="FEFA5DFA" w:tentative="1">
      <w:start w:val="1"/>
      <w:numFmt w:val="bullet"/>
      <w:lvlText w:val="-"/>
      <w:lvlJc w:val="left"/>
      <w:pPr>
        <w:tabs>
          <w:tab w:val="num" w:pos="4320"/>
        </w:tabs>
        <w:ind w:left="4320" w:hanging="360"/>
      </w:pPr>
      <w:rPr>
        <w:rFonts w:ascii="Times New Roman" w:hAnsi="Times New Roman" w:hint="default"/>
      </w:rPr>
    </w:lvl>
    <w:lvl w:ilvl="6" w:tplc="A55E9226" w:tentative="1">
      <w:start w:val="1"/>
      <w:numFmt w:val="bullet"/>
      <w:lvlText w:val="-"/>
      <w:lvlJc w:val="left"/>
      <w:pPr>
        <w:tabs>
          <w:tab w:val="num" w:pos="5040"/>
        </w:tabs>
        <w:ind w:left="5040" w:hanging="360"/>
      </w:pPr>
      <w:rPr>
        <w:rFonts w:ascii="Times New Roman" w:hAnsi="Times New Roman" w:hint="default"/>
      </w:rPr>
    </w:lvl>
    <w:lvl w:ilvl="7" w:tplc="2A2C3CA8" w:tentative="1">
      <w:start w:val="1"/>
      <w:numFmt w:val="bullet"/>
      <w:lvlText w:val="-"/>
      <w:lvlJc w:val="left"/>
      <w:pPr>
        <w:tabs>
          <w:tab w:val="num" w:pos="5760"/>
        </w:tabs>
        <w:ind w:left="5760" w:hanging="360"/>
      </w:pPr>
      <w:rPr>
        <w:rFonts w:ascii="Times New Roman" w:hAnsi="Times New Roman" w:hint="default"/>
      </w:rPr>
    </w:lvl>
    <w:lvl w:ilvl="8" w:tplc="680C0FD4" w:tentative="1">
      <w:start w:val="1"/>
      <w:numFmt w:val="bullet"/>
      <w:lvlText w:val="-"/>
      <w:lvlJc w:val="left"/>
      <w:pPr>
        <w:tabs>
          <w:tab w:val="num" w:pos="6480"/>
        </w:tabs>
        <w:ind w:left="6480" w:hanging="360"/>
      </w:pPr>
      <w:rPr>
        <w:rFonts w:ascii="Times New Roman" w:hAnsi="Times New Roman" w:hint="default"/>
      </w:rPr>
    </w:lvl>
  </w:abstractNum>
  <w:abstractNum w:abstractNumId="9">
    <w:nsid w:val="6D505885"/>
    <w:multiLevelType w:val="hybridMultilevel"/>
    <w:tmpl w:val="43882B98"/>
    <w:lvl w:ilvl="0" w:tplc="D9A6758E">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4"/>
  </w:num>
  <w:num w:numId="6">
    <w:abstractNumId w:val="3"/>
  </w:num>
  <w:num w:numId="7">
    <w:abstractNumId w:val="7"/>
  </w:num>
  <w:num w:numId="8">
    <w:abstractNumId w:val="5"/>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93"/>
    <w:rsid w:val="00061A80"/>
    <w:rsid w:val="00084F80"/>
    <w:rsid w:val="00085324"/>
    <w:rsid w:val="00086670"/>
    <w:rsid w:val="000C2CDA"/>
    <w:rsid w:val="000D19DD"/>
    <w:rsid w:val="00153657"/>
    <w:rsid w:val="00167F2B"/>
    <w:rsid w:val="00171DA3"/>
    <w:rsid w:val="001950B5"/>
    <w:rsid w:val="001C79BE"/>
    <w:rsid w:val="001D2074"/>
    <w:rsid w:val="001F344B"/>
    <w:rsid w:val="00203056"/>
    <w:rsid w:val="00215A4A"/>
    <w:rsid w:val="00225CBE"/>
    <w:rsid w:val="00271F38"/>
    <w:rsid w:val="002C2A8F"/>
    <w:rsid w:val="002C33D1"/>
    <w:rsid w:val="002D2120"/>
    <w:rsid w:val="002F236D"/>
    <w:rsid w:val="00300065"/>
    <w:rsid w:val="00340903"/>
    <w:rsid w:val="0034605D"/>
    <w:rsid w:val="003462B5"/>
    <w:rsid w:val="00361BB9"/>
    <w:rsid w:val="00367D03"/>
    <w:rsid w:val="003A48EF"/>
    <w:rsid w:val="003B4AF8"/>
    <w:rsid w:val="003E56DA"/>
    <w:rsid w:val="00410B79"/>
    <w:rsid w:val="00443181"/>
    <w:rsid w:val="004701A9"/>
    <w:rsid w:val="00540067"/>
    <w:rsid w:val="005710EC"/>
    <w:rsid w:val="00593A9E"/>
    <w:rsid w:val="00596771"/>
    <w:rsid w:val="005E7094"/>
    <w:rsid w:val="005E7730"/>
    <w:rsid w:val="005F32FA"/>
    <w:rsid w:val="006029EB"/>
    <w:rsid w:val="00612C17"/>
    <w:rsid w:val="00615C51"/>
    <w:rsid w:val="00623E3E"/>
    <w:rsid w:val="00651320"/>
    <w:rsid w:val="0067388D"/>
    <w:rsid w:val="00713228"/>
    <w:rsid w:val="00775798"/>
    <w:rsid w:val="00786986"/>
    <w:rsid w:val="0079773E"/>
    <w:rsid w:val="007C46F6"/>
    <w:rsid w:val="007F384F"/>
    <w:rsid w:val="00832E99"/>
    <w:rsid w:val="00855DD6"/>
    <w:rsid w:val="00860B73"/>
    <w:rsid w:val="008927B7"/>
    <w:rsid w:val="008B252D"/>
    <w:rsid w:val="008B57CF"/>
    <w:rsid w:val="008D16F3"/>
    <w:rsid w:val="008E2AD4"/>
    <w:rsid w:val="008F3E7E"/>
    <w:rsid w:val="00910740"/>
    <w:rsid w:val="0091301C"/>
    <w:rsid w:val="00913378"/>
    <w:rsid w:val="0092422B"/>
    <w:rsid w:val="0093205A"/>
    <w:rsid w:val="00941129"/>
    <w:rsid w:val="009470B6"/>
    <w:rsid w:val="009528B6"/>
    <w:rsid w:val="009813A3"/>
    <w:rsid w:val="009B165F"/>
    <w:rsid w:val="009B766A"/>
    <w:rsid w:val="009C3C0B"/>
    <w:rsid w:val="009D353C"/>
    <w:rsid w:val="009E19B9"/>
    <w:rsid w:val="00A44E47"/>
    <w:rsid w:val="00A71D6A"/>
    <w:rsid w:val="00A749FA"/>
    <w:rsid w:val="00A7736D"/>
    <w:rsid w:val="00AC3562"/>
    <w:rsid w:val="00AE3C36"/>
    <w:rsid w:val="00B12179"/>
    <w:rsid w:val="00B575FA"/>
    <w:rsid w:val="00B831F1"/>
    <w:rsid w:val="00BA74E3"/>
    <w:rsid w:val="00BE3E2E"/>
    <w:rsid w:val="00BF5DD6"/>
    <w:rsid w:val="00C013D1"/>
    <w:rsid w:val="00C2260C"/>
    <w:rsid w:val="00C47EB6"/>
    <w:rsid w:val="00C52D42"/>
    <w:rsid w:val="00C54E93"/>
    <w:rsid w:val="00C5528C"/>
    <w:rsid w:val="00C75293"/>
    <w:rsid w:val="00CB0D03"/>
    <w:rsid w:val="00CE0DFC"/>
    <w:rsid w:val="00CE5093"/>
    <w:rsid w:val="00D05191"/>
    <w:rsid w:val="00D271E7"/>
    <w:rsid w:val="00D30858"/>
    <w:rsid w:val="00D343B4"/>
    <w:rsid w:val="00D37C10"/>
    <w:rsid w:val="00D61B52"/>
    <w:rsid w:val="00D725DB"/>
    <w:rsid w:val="00D83DC9"/>
    <w:rsid w:val="00DA2F49"/>
    <w:rsid w:val="00DB3ABA"/>
    <w:rsid w:val="00DB64F6"/>
    <w:rsid w:val="00E1239E"/>
    <w:rsid w:val="00E372BF"/>
    <w:rsid w:val="00E71DCA"/>
    <w:rsid w:val="00F17C72"/>
    <w:rsid w:val="00F3037F"/>
    <w:rsid w:val="00F52D84"/>
    <w:rsid w:val="00FD3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24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293"/>
  </w:style>
  <w:style w:type="paragraph" w:styleId="Heading1">
    <w:name w:val="heading 1"/>
    <w:basedOn w:val="Normal"/>
    <w:next w:val="Normal"/>
    <w:link w:val="Heading1Char"/>
    <w:uiPriority w:val="9"/>
    <w:qFormat/>
    <w:rsid w:val="009470B6"/>
    <w:pPr>
      <w:spacing w:after="0" w:line="240" w:lineRule="auto"/>
      <w:jc w:val="center"/>
      <w:outlineLvl w:val="0"/>
    </w:pPr>
    <w:rPr>
      <w:rFonts w:ascii="Calibri" w:eastAsia="Calibri" w:hAnsi="Calibri" w:cs="Arial"/>
      <w:b/>
      <w:color w:val="1F497D" w:themeColor="text2"/>
      <w:sz w:val="4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H1">
    <w:name w:val="I.H1"/>
    <w:qFormat/>
    <w:rsid w:val="00C75293"/>
    <w:pPr>
      <w:keepNext/>
      <w:keepLines/>
      <w:spacing w:after="240" w:line="240" w:lineRule="auto"/>
      <w:jc w:val="center"/>
    </w:pPr>
    <w:rPr>
      <w:rFonts w:ascii="Arial" w:eastAsia="Calibri" w:hAnsi="Arial" w:cs="Arial"/>
      <w:b/>
      <w:color w:val="000000" w:themeColor="text1"/>
    </w:rPr>
  </w:style>
  <w:style w:type="paragraph" w:styleId="ListParagraph">
    <w:name w:val="List Paragraph"/>
    <w:basedOn w:val="Normal"/>
    <w:uiPriority w:val="34"/>
    <w:qFormat/>
    <w:rsid w:val="00C75293"/>
    <w:pPr>
      <w:ind w:left="720"/>
      <w:contextualSpacing/>
    </w:pPr>
  </w:style>
  <w:style w:type="character" w:styleId="CommentReference">
    <w:name w:val="annotation reference"/>
    <w:basedOn w:val="DefaultParagraphFont"/>
    <w:uiPriority w:val="99"/>
    <w:semiHidden/>
    <w:unhideWhenUsed/>
    <w:rsid w:val="009528B6"/>
    <w:rPr>
      <w:sz w:val="16"/>
      <w:szCs w:val="16"/>
    </w:rPr>
  </w:style>
  <w:style w:type="paragraph" w:styleId="CommentText">
    <w:name w:val="annotation text"/>
    <w:basedOn w:val="Normal"/>
    <w:link w:val="CommentTextChar"/>
    <w:uiPriority w:val="99"/>
    <w:semiHidden/>
    <w:unhideWhenUsed/>
    <w:rsid w:val="009528B6"/>
    <w:pPr>
      <w:spacing w:line="240" w:lineRule="auto"/>
    </w:pPr>
    <w:rPr>
      <w:sz w:val="20"/>
      <w:szCs w:val="20"/>
    </w:rPr>
  </w:style>
  <w:style w:type="character" w:customStyle="1" w:styleId="CommentTextChar">
    <w:name w:val="Comment Text Char"/>
    <w:basedOn w:val="DefaultParagraphFont"/>
    <w:link w:val="CommentText"/>
    <w:uiPriority w:val="99"/>
    <w:semiHidden/>
    <w:rsid w:val="009528B6"/>
    <w:rPr>
      <w:sz w:val="20"/>
      <w:szCs w:val="20"/>
    </w:rPr>
  </w:style>
  <w:style w:type="paragraph" w:styleId="CommentSubject">
    <w:name w:val="annotation subject"/>
    <w:basedOn w:val="CommentText"/>
    <w:next w:val="CommentText"/>
    <w:link w:val="CommentSubjectChar"/>
    <w:uiPriority w:val="99"/>
    <w:semiHidden/>
    <w:unhideWhenUsed/>
    <w:rsid w:val="009528B6"/>
    <w:rPr>
      <w:b/>
      <w:bCs/>
    </w:rPr>
  </w:style>
  <w:style w:type="character" w:customStyle="1" w:styleId="CommentSubjectChar">
    <w:name w:val="Comment Subject Char"/>
    <w:basedOn w:val="CommentTextChar"/>
    <w:link w:val="CommentSubject"/>
    <w:uiPriority w:val="99"/>
    <w:semiHidden/>
    <w:rsid w:val="009528B6"/>
    <w:rPr>
      <w:b/>
      <w:bCs/>
      <w:sz w:val="20"/>
      <w:szCs w:val="20"/>
    </w:rPr>
  </w:style>
  <w:style w:type="paragraph" w:styleId="BalloonText">
    <w:name w:val="Balloon Text"/>
    <w:basedOn w:val="Normal"/>
    <w:link w:val="BalloonTextChar"/>
    <w:uiPriority w:val="99"/>
    <w:semiHidden/>
    <w:unhideWhenUsed/>
    <w:rsid w:val="0095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8B6"/>
    <w:rPr>
      <w:rFonts w:ascii="Tahoma" w:hAnsi="Tahoma" w:cs="Tahoma"/>
      <w:sz w:val="16"/>
      <w:szCs w:val="16"/>
    </w:rPr>
  </w:style>
  <w:style w:type="table" w:styleId="TableGrid">
    <w:name w:val="Table Grid"/>
    <w:basedOn w:val="TableNormal"/>
    <w:uiPriority w:val="39"/>
    <w:rsid w:val="0095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DA3"/>
    <w:rPr>
      <w:color w:val="0000FF" w:themeColor="hyperlink"/>
      <w:u w:val="single"/>
    </w:rPr>
  </w:style>
  <w:style w:type="paragraph" w:styleId="Revision">
    <w:name w:val="Revision"/>
    <w:hidden/>
    <w:uiPriority w:val="99"/>
    <w:semiHidden/>
    <w:rsid w:val="008927B7"/>
    <w:pPr>
      <w:spacing w:after="0" w:line="240" w:lineRule="auto"/>
    </w:pPr>
  </w:style>
  <w:style w:type="paragraph" w:styleId="BodyText">
    <w:name w:val="Body Text"/>
    <w:basedOn w:val="Normal"/>
    <w:link w:val="BodyTextChar"/>
    <w:uiPriority w:val="99"/>
    <w:semiHidden/>
    <w:unhideWhenUsed/>
    <w:rsid w:val="00C52D42"/>
    <w:pPr>
      <w:spacing w:before="240" w:after="120" w:line="240" w:lineRule="auto"/>
    </w:pPr>
    <w:rPr>
      <w:rFonts w:ascii="Calibri" w:hAnsi="Calibri" w:cs="Times New Roman"/>
    </w:rPr>
  </w:style>
  <w:style w:type="character" w:customStyle="1" w:styleId="BodyTextChar">
    <w:name w:val="Body Text Char"/>
    <w:basedOn w:val="DefaultParagraphFont"/>
    <w:link w:val="BodyText"/>
    <w:uiPriority w:val="99"/>
    <w:semiHidden/>
    <w:rsid w:val="00C52D42"/>
    <w:rPr>
      <w:rFonts w:ascii="Calibri" w:hAnsi="Calibri" w:cs="Times New Roman"/>
    </w:rPr>
  </w:style>
  <w:style w:type="character" w:customStyle="1" w:styleId="Heading1Char">
    <w:name w:val="Heading 1 Char"/>
    <w:basedOn w:val="DefaultParagraphFont"/>
    <w:link w:val="Heading1"/>
    <w:uiPriority w:val="9"/>
    <w:rsid w:val="009470B6"/>
    <w:rPr>
      <w:rFonts w:ascii="Calibri" w:eastAsia="Calibri" w:hAnsi="Calibri" w:cs="Arial"/>
      <w:b/>
      <w:color w:val="1F497D" w:themeColor="text2"/>
      <w:sz w:val="40"/>
      <w:szCs w:val="52"/>
    </w:rPr>
  </w:style>
  <w:style w:type="paragraph" w:styleId="Header">
    <w:name w:val="header"/>
    <w:basedOn w:val="Normal"/>
    <w:link w:val="HeaderChar"/>
    <w:uiPriority w:val="99"/>
    <w:unhideWhenUsed/>
    <w:rsid w:val="00947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0B6"/>
  </w:style>
  <w:style w:type="paragraph" w:styleId="Footer">
    <w:name w:val="footer"/>
    <w:basedOn w:val="Normal"/>
    <w:link w:val="FooterChar"/>
    <w:uiPriority w:val="99"/>
    <w:unhideWhenUsed/>
    <w:qFormat/>
    <w:rsid w:val="0094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0B6"/>
  </w:style>
  <w:style w:type="paragraph" w:customStyle="1" w:styleId="CoverBullets">
    <w:name w:val="Cover Bullets"/>
    <w:basedOn w:val="Normal"/>
    <w:rsid w:val="00CB0D03"/>
    <w:pPr>
      <w:numPr>
        <w:numId w:val="10"/>
      </w:numPr>
      <w:spacing w:after="300" w:line="240" w:lineRule="auto"/>
      <w:ind w:right="720"/>
      <w:jc w:val="both"/>
    </w:pPr>
    <w:rPr>
      <w:rFonts w:ascii="Arial" w:eastAsia="Times New Roman" w:hAnsi="Arial" w:cs="Times New Roman"/>
      <w:szCs w:val="20"/>
    </w:rPr>
  </w:style>
  <w:style w:type="paragraph" w:customStyle="1" w:styleId="subdirections">
    <w:name w:val="subdirections"/>
    <w:basedOn w:val="Normal"/>
    <w:link w:val="subdirectionsChar"/>
    <w:qFormat/>
    <w:rsid w:val="00860B73"/>
    <w:pPr>
      <w:keepLines/>
      <w:tabs>
        <w:tab w:val="left" w:pos="720"/>
      </w:tabs>
      <w:spacing w:after="120" w:line="240" w:lineRule="auto"/>
      <w:ind w:left="720"/>
    </w:pPr>
    <w:rPr>
      <w:rFonts w:ascii="Arial" w:eastAsia="Times New Roman" w:hAnsi="Arial" w:cs="Arial"/>
      <w:i/>
    </w:rPr>
  </w:style>
  <w:style w:type="character" w:customStyle="1" w:styleId="subdirectionsChar">
    <w:name w:val="subdirections Char"/>
    <w:basedOn w:val="DefaultParagraphFont"/>
    <w:link w:val="subdirections"/>
    <w:locked/>
    <w:rsid w:val="00860B73"/>
    <w:rPr>
      <w:rFonts w:ascii="Arial" w:eastAsia="Times New Roman" w:hAnsi="Arial" w:cs="Arial"/>
      <w:i/>
    </w:rPr>
  </w:style>
  <w:style w:type="paragraph" w:customStyle="1" w:styleId="TableTextLeft">
    <w:name w:val="Table Text Left"/>
    <w:basedOn w:val="List"/>
    <w:rsid w:val="00DB3ABA"/>
    <w:pPr>
      <w:spacing w:before="40" w:after="40" w:line="240" w:lineRule="auto"/>
      <w:ind w:left="0" w:firstLine="0"/>
      <w:contextualSpacing w:val="0"/>
    </w:pPr>
    <w:rPr>
      <w:rFonts w:ascii="Arial Narrow" w:eastAsia="Times New Roman" w:hAnsi="Arial Narrow" w:cs="Times New Roman"/>
      <w:szCs w:val="20"/>
    </w:rPr>
  </w:style>
  <w:style w:type="paragraph" w:customStyle="1" w:styleId="QuestionD">
    <w:name w:val="Question_D"/>
    <w:basedOn w:val="Normal"/>
    <w:qFormat/>
    <w:rsid w:val="00DB3ABA"/>
    <w:pPr>
      <w:keepLines/>
      <w:numPr>
        <w:numId w:val="11"/>
      </w:numPr>
      <w:spacing w:before="120" w:after="120" w:line="240" w:lineRule="auto"/>
      <w:ind w:right="720" w:hanging="720"/>
    </w:pPr>
    <w:rPr>
      <w:rFonts w:ascii="Arial" w:eastAsia="Times New Roman" w:hAnsi="Arial" w:cs="Arial"/>
      <w:b/>
    </w:rPr>
  </w:style>
  <w:style w:type="paragraph" w:styleId="List">
    <w:name w:val="List"/>
    <w:basedOn w:val="Normal"/>
    <w:uiPriority w:val="99"/>
    <w:semiHidden/>
    <w:unhideWhenUsed/>
    <w:rsid w:val="00DB3ABA"/>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293"/>
  </w:style>
  <w:style w:type="paragraph" w:styleId="Heading1">
    <w:name w:val="heading 1"/>
    <w:basedOn w:val="Normal"/>
    <w:next w:val="Normal"/>
    <w:link w:val="Heading1Char"/>
    <w:uiPriority w:val="9"/>
    <w:qFormat/>
    <w:rsid w:val="009470B6"/>
    <w:pPr>
      <w:spacing w:after="0" w:line="240" w:lineRule="auto"/>
      <w:jc w:val="center"/>
      <w:outlineLvl w:val="0"/>
    </w:pPr>
    <w:rPr>
      <w:rFonts w:ascii="Calibri" w:eastAsia="Calibri" w:hAnsi="Calibri" w:cs="Arial"/>
      <w:b/>
      <w:color w:val="1F497D" w:themeColor="text2"/>
      <w:sz w:val="4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H1">
    <w:name w:val="I.H1"/>
    <w:qFormat/>
    <w:rsid w:val="00C75293"/>
    <w:pPr>
      <w:keepNext/>
      <w:keepLines/>
      <w:spacing w:after="240" w:line="240" w:lineRule="auto"/>
      <w:jc w:val="center"/>
    </w:pPr>
    <w:rPr>
      <w:rFonts w:ascii="Arial" w:eastAsia="Calibri" w:hAnsi="Arial" w:cs="Arial"/>
      <w:b/>
      <w:color w:val="000000" w:themeColor="text1"/>
    </w:rPr>
  </w:style>
  <w:style w:type="paragraph" w:styleId="ListParagraph">
    <w:name w:val="List Paragraph"/>
    <w:basedOn w:val="Normal"/>
    <w:uiPriority w:val="34"/>
    <w:qFormat/>
    <w:rsid w:val="00C75293"/>
    <w:pPr>
      <w:ind w:left="720"/>
      <w:contextualSpacing/>
    </w:pPr>
  </w:style>
  <w:style w:type="character" w:styleId="CommentReference">
    <w:name w:val="annotation reference"/>
    <w:basedOn w:val="DefaultParagraphFont"/>
    <w:uiPriority w:val="99"/>
    <w:semiHidden/>
    <w:unhideWhenUsed/>
    <w:rsid w:val="009528B6"/>
    <w:rPr>
      <w:sz w:val="16"/>
      <w:szCs w:val="16"/>
    </w:rPr>
  </w:style>
  <w:style w:type="paragraph" w:styleId="CommentText">
    <w:name w:val="annotation text"/>
    <w:basedOn w:val="Normal"/>
    <w:link w:val="CommentTextChar"/>
    <w:uiPriority w:val="99"/>
    <w:semiHidden/>
    <w:unhideWhenUsed/>
    <w:rsid w:val="009528B6"/>
    <w:pPr>
      <w:spacing w:line="240" w:lineRule="auto"/>
    </w:pPr>
    <w:rPr>
      <w:sz w:val="20"/>
      <w:szCs w:val="20"/>
    </w:rPr>
  </w:style>
  <w:style w:type="character" w:customStyle="1" w:styleId="CommentTextChar">
    <w:name w:val="Comment Text Char"/>
    <w:basedOn w:val="DefaultParagraphFont"/>
    <w:link w:val="CommentText"/>
    <w:uiPriority w:val="99"/>
    <w:semiHidden/>
    <w:rsid w:val="009528B6"/>
    <w:rPr>
      <w:sz w:val="20"/>
      <w:szCs w:val="20"/>
    </w:rPr>
  </w:style>
  <w:style w:type="paragraph" w:styleId="CommentSubject">
    <w:name w:val="annotation subject"/>
    <w:basedOn w:val="CommentText"/>
    <w:next w:val="CommentText"/>
    <w:link w:val="CommentSubjectChar"/>
    <w:uiPriority w:val="99"/>
    <w:semiHidden/>
    <w:unhideWhenUsed/>
    <w:rsid w:val="009528B6"/>
    <w:rPr>
      <w:b/>
      <w:bCs/>
    </w:rPr>
  </w:style>
  <w:style w:type="character" w:customStyle="1" w:styleId="CommentSubjectChar">
    <w:name w:val="Comment Subject Char"/>
    <w:basedOn w:val="CommentTextChar"/>
    <w:link w:val="CommentSubject"/>
    <w:uiPriority w:val="99"/>
    <w:semiHidden/>
    <w:rsid w:val="009528B6"/>
    <w:rPr>
      <w:b/>
      <w:bCs/>
      <w:sz w:val="20"/>
      <w:szCs w:val="20"/>
    </w:rPr>
  </w:style>
  <w:style w:type="paragraph" w:styleId="BalloonText">
    <w:name w:val="Balloon Text"/>
    <w:basedOn w:val="Normal"/>
    <w:link w:val="BalloonTextChar"/>
    <w:uiPriority w:val="99"/>
    <w:semiHidden/>
    <w:unhideWhenUsed/>
    <w:rsid w:val="0095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8B6"/>
    <w:rPr>
      <w:rFonts w:ascii="Tahoma" w:hAnsi="Tahoma" w:cs="Tahoma"/>
      <w:sz w:val="16"/>
      <w:szCs w:val="16"/>
    </w:rPr>
  </w:style>
  <w:style w:type="table" w:styleId="TableGrid">
    <w:name w:val="Table Grid"/>
    <w:basedOn w:val="TableNormal"/>
    <w:uiPriority w:val="39"/>
    <w:rsid w:val="0095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DA3"/>
    <w:rPr>
      <w:color w:val="0000FF" w:themeColor="hyperlink"/>
      <w:u w:val="single"/>
    </w:rPr>
  </w:style>
  <w:style w:type="paragraph" w:styleId="Revision">
    <w:name w:val="Revision"/>
    <w:hidden/>
    <w:uiPriority w:val="99"/>
    <w:semiHidden/>
    <w:rsid w:val="008927B7"/>
    <w:pPr>
      <w:spacing w:after="0" w:line="240" w:lineRule="auto"/>
    </w:pPr>
  </w:style>
  <w:style w:type="paragraph" w:styleId="BodyText">
    <w:name w:val="Body Text"/>
    <w:basedOn w:val="Normal"/>
    <w:link w:val="BodyTextChar"/>
    <w:uiPriority w:val="99"/>
    <w:semiHidden/>
    <w:unhideWhenUsed/>
    <w:rsid w:val="00C52D42"/>
    <w:pPr>
      <w:spacing w:before="240" w:after="120" w:line="240" w:lineRule="auto"/>
    </w:pPr>
    <w:rPr>
      <w:rFonts w:ascii="Calibri" w:hAnsi="Calibri" w:cs="Times New Roman"/>
    </w:rPr>
  </w:style>
  <w:style w:type="character" w:customStyle="1" w:styleId="BodyTextChar">
    <w:name w:val="Body Text Char"/>
    <w:basedOn w:val="DefaultParagraphFont"/>
    <w:link w:val="BodyText"/>
    <w:uiPriority w:val="99"/>
    <w:semiHidden/>
    <w:rsid w:val="00C52D42"/>
    <w:rPr>
      <w:rFonts w:ascii="Calibri" w:hAnsi="Calibri" w:cs="Times New Roman"/>
    </w:rPr>
  </w:style>
  <w:style w:type="character" w:customStyle="1" w:styleId="Heading1Char">
    <w:name w:val="Heading 1 Char"/>
    <w:basedOn w:val="DefaultParagraphFont"/>
    <w:link w:val="Heading1"/>
    <w:uiPriority w:val="9"/>
    <w:rsid w:val="009470B6"/>
    <w:rPr>
      <w:rFonts w:ascii="Calibri" w:eastAsia="Calibri" w:hAnsi="Calibri" w:cs="Arial"/>
      <w:b/>
      <w:color w:val="1F497D" w:themeColor="text2"/>
      <w:sz w:val="40"/>
      <w:szCs w:val="52"/>
    </w:rPr>
  </w:style>
  <w:style w:type="paragraph" w:styleId="Header">
    <w:name w:val="header"/>
    <w:basedOn w:val="Normal"/>
    <w:link w:val="HeaderChar"/>
    <w:uiPriority w:val="99"/>
    <w:unhideWhenUsed/>
    <w:rsid w:val="00947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0B6"/>
  </w:style>
  <w:style w:type="paragraph" w:styleId="Footer">
    <w:name w:val="footer"/>
    <w:basedOn w:val="Normal"/>
    <w:link w:val="FooterChar"/>
    <w:uiPriority w:val="99"/>
    <w:unhideWhenUsed/>
    <w:qFormat/>
    <w:rsid w:val="0094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0B6"/>
  </w:style>
  <w:style w:type="paragraph" w:customStyle="1" w:styleId="CoverBullets">
    <w:name w:val="Cover Bullets"/>
    <w:basedOn w:val="Normal"/>
    <w:rsid w:val="00CB0D03"/>
    <w:pPr>
      <w:numPr>
        <w:numId w:val="10"/>
      </w:numPr>
      <w:spacing w:after="300" w:line="240" w:lineRule="auto"/>
      <w:ind w:right="720"/>
      <w:jc w:val="both"/>
    </w:pPr>
    <w:rPr>
      <w:rFonts w:ascii="Arial" w:eastAsia="Times New Roman" w:hAnsi="Arial" w:cs="Times New Roman"/>
      <w:szCs w:val="20"/>
    </w:rPr>
  </w:style>
  <w:style w:type="paragraph" w:customStyle="1" w:styleId="subdirections">
    <w:name w:val="subdirections"/>
    <w:basedOn w:val="Normal"/>
    <w:link w:val="subdirectionsChar"/>
    <w:qFormat/>
    <w:rsid w:val="00860B73"/>
    <w:pPr>
      <w:keepLines/>
      <w:tabs>
        <w:tab w:val="left" w:pos="720"/>
      </w:tabs>
      <w:spacing w:after="120" w:line="240" w:lineRule="auto"/>
      <w:ind w:left="720"/>
    </w:pPr>
    <w:rPr>
      <w:rFonts w:ascii="Arial" w:eastAsia="Times New Roman" w:hAnsi="Arial" w:cs="Arial"/>
      <w:i/>
    </w:rPr>
  </w:style>
  <w:style w:type="character" w:customStyle="1" w:styleId="subdirectionsChar">
    <w:name w:val="subdirections Char"/>
    <w:basedOn w:val="DefaultParagraphFont"/>
    <w:link w:val="subdirections"/>
    <w:locked/>
    <w:rsid w:val="00860B73"/>
    <w:rPr>
      <w:rFonts w:ascii="Arial" w:eastAsia="Times New Roman" w:hAnsi="Arial" w:cs="Arial"/>
      <w:i/>
    </w:rPr>
  </w:style>
  <w:style w:type="paragraph" w:customStyle="1" w:styleId="TableTextLeft">
    <w:name w:val="Table Text Left"/>
    <w:basedOn w:val="List"/>
    <w:rsid w:val="00DB3ABA"/>
    <w:pPr>
      <w:spacing w:before="40" w:after="40" w:line="240" w:lineRule="auto"/>
      <w:ind w:left="0" w:firstLine="0"/>
      <w:contextualSpacing w:val="0"/>
    </w:pPr>
    <w:rPr>
      <w:rFonts w:ascii="Arial Narrow" w:eastAsia="Times New Roman" w:hAnsi="Arial Narrow" w:cs="Times New Roman"/>
      <w:szCs w:val="20"/>
    </w:rPr>
  </w:style>
  <w:style w:type="paragraph" w:customStyle="1" w:styleId="QuestionD">
    <w:name w:val="Question_D"/>
    <w:basedOn w:val="Normal"/>
    <w:qFormat/>
    <w:rsid w:val="00DB3ABA"/>
    <w:pPr>
      <w:keepLines/>
      <w:numPr>
        <w:numId w:val="11"/>
      </w:numPr>
      <w:spacing w:before="120" w:after="120" w:line="240" w:lineRule="auto"/>
      <w:ind w:right="720" w:hanging="720"/>
    </w:pPr>
    <w:rPr>
      <w:rFonts w:ascii="Arial" w:eastAsia="Times New Roman" w:hAnsi="Arial" w:cs="Arial"/>
      <w:b/>
    </w:rPr>
  </w:style>
  <w:style w:type="paragraph" w:styleId="List">
    <w:name w:val="List"/>
    <w:basedOn w:val="Normal"/>
    <w:uiPriority w:val="99"/>
    <w:semiHidden/>
    <w:unhideWhenUsed/>
    <w:rsid w:val="00DB3ABA"/>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20306">
      <w:bodyDiv w:val="1"/>
      <w:marLeft w:val="0"/>
      <w:marRight w:val="0"/>
      <w:marTop w:val="0"/>
      <w:marBottom w:val="0"/>
      <w:divBdr>
        <w:top w:val="none" w:sz="0" w:space="0" w:color="auto"/>
        <w:left w:val="none" w:sz="0" w:space="0" w:color="auto"/>
        <w:bottom w:val="none" w:sz="0" w:space="0" w:color="auto"/>
        <w:right w:val="none" w:sz="0" w:space="0" w:color="auto"/>
      </w:divBdr>
    </w:div>
    <w:div w:id="1635597239">
      <w:bodyDiv w:val="1"/>
      <w:marLeft w:val="0"/>
      <w:marRight w:val="0"/>
      <w:marTop w:val="0"/>
      <w:marBottom w:val="0"/>
      <w:divBdr>
        <w:top w:val="none" w:sz="0" w:space="0" w:color="auto"/>
        <w:left w:val="none" w:sz="0" w:space="0" w:color="auto"/>
        <w:bottom w:val="none" w:sz="0" w:space="0" w:color="auto"/>
        <w:right w:val="none" w:sz="0" w:space="0" w:color="auto"/>
      </w:divBdr>
      <w:divsChild>
        <w:div w:id="1787692741">
          <w:marLeft w:val="0"/>
          <w:marRight w:val="0"/>
          <w:marTop w:val="0"/>
          <w:marBottom w:val="0"/>
          <w:divBdr>
            <w:top w:val="none" w:sz="0" w:space="0" w:color="auto"/>
            <w:left w:val="none" w:sz="0" w:space="0" w:color="auto"/>
            <w:bottom w:val="none" w:sz="0" w:space="0" w:color="auto"/>
            <w:right w:val="none" w:sz="0" w:space="0" w:color="auto"/>
          </w:divBdr>
        </w:div>
        <w:div w:id="739987374">
          <w:marLeft w:val="0"/>
          <w:marRight w:val="0"/>
          <w:marTop w:val="0"/>
          <w:marBottom w:val="0"/>
          <w:divBdr>
            <w:top w:val="none" w:sz="0" w:space="0" w:color="auto"/>
            <w:left w:val="none" w:sz="0" w:space="0" w:color="auto"/>
            <w:bottom w:val="none" w:sz="0" w:space="0" w:color="auto"/>
            <w:right w:val="none" w:sz="0" w:space="0" w:color="auto"/>
          </w:divBdr>
        </w:div>
        <w:div w:id="1721788485">
          <w:marLeft w:val="0"/>
          <w:marRight w:val="0"/>
          <w:marTop w:val="0"/>
          <w:marBottom w:val="0"/>
          <w:divBdr>
            <w:top w:val="none" w:sz="0" w:space="0" w:color="auto"/>
            <w:left w:val="none" w:sz="0" w:space="0" w:color="auto"/>
            <w:bottom w:val="none" w:sz="0" w:space="0" w:color="auto"/>
            <w:right w:val="none" w:sz="0" w:space="0" w:color="auto"/>
          </w:divBdr>
        </w:div>
        <w:div w:id="870607150">
          <w:marLeft w:val="0"/>
          <w:marRight w:val="0"/>
          <w:marTop w:val="0"/>
          <w:marBottom w:val="0"/>
          <w:divBdr>
            <w:top w:val="none" w:sz="0" w:space="0" w:color="auto"/>
            <w:left w:val="none" w:sz="0" w:space="0" w:color="auto"/>
            <w:bottom w:val="none" w:sz="0" w:space="0" w:color="auto"/>
            <w:right w:val="none" w:sz="0" w:space="0" w:color="auto"/>
          </w:divBdr>
        </w:div>
        <w:div w:id="907035945">
          <w:marLeft w:val="0"/>
          <w:marRight w:val="0"/>
          <w:marTop w:val="0"/>
          <w:marBottom w:val="0"/>
          <w:divBdr>
            <w:top w:val="none" w:sz="0" w:space="0" w:color="auto"/>
            <w:left w:val="none" w:sz="0" w:space="0" w:color="auto"/>
            <w:bottom w:val="none" w:sz="0" w:space="0" w:color="auto"/>
            <w:right w:val="none" w:sz="0" w:space="0" w:color="auto"/>
          </w:divBdr>
        </w:div>
        <w:div w:id="1410469271">
          <w:marLeft w:val="0"/>
          <w:marRight w:val="0"/>
          <w:marTop w:val="0"/>
          <w:marBottom w:val="0"/>
          <w:divBdr>
            <w:top w:val="none" w:sz="0" w:space="0" w:color="auto"/>
            <w:left w:val="none" w:sz="0" w:space="0" w:color="auto"/>
            <w:bottom w:val="none" w:sz="0" w:space="0" w:color="auto"/>
            <w:right w:val="none" w:sz="0" w:space="0" w:color="auto"/>
          </w:divBdr>
        </w:div>
        <w:div w:id="1634486412">
          <w:marLeft w:val="0"/>
          <w:marRight w:val="0"/>
          <w:marTop w:val="0"/>
          <w:marBottom w:val="0"/>
          <w:divBdr>
            <w:top w:val="none" w:sz="0" w:space="0" w:color="auto"/>
            <w:left w:val="none" w:sz="0" w:space="0" w:color="auto"/>
            <w:bottom w:val="none" w:sz="0" w:space="0" w:color="auto"/>
            <w:right w:val="none" w:sz="0" w:space="0" w:color="auto"/>
          </w:divBdr>
        </w:div>
        <w:div w:id="1081365014">
          <w:marLeft w:val="0"/>
          <w:marRight w:val="0"/>
          <w:marTop w:val="0"/>
          <w:marBottom w:val="0"/>
          <w:divBdr>
            <w:top w:val="none" w:sz="0" w:space="0" w:color="auto"/>
            <w:left w:val="none" w:sz="0" w:space="0" w:color="auto"/>
            <w:bottom w:val="none" w:sz="0" w:space="0" w:color="auto"/>
            <w:right w:val="none" w:sz="0" w:space="0" w:color="auto"/>
          </w:divBdr>
        </w:div>
        <w:div w:id="774440204">
          <w:marLeft w:val="0"/>
          <w:marRight w:val="0"/>
          <w:marTop w:val="0"/>
          <w:marBottom w:val="0"/>
          <w:divBdr>
            <w:top w:val="none" w:sz="0" w:space="0" w:color="auto"/>
            <w:left w:val="none" w:sz="0" w:space="0" w:color="auto"/>
            <w:bottom w:val="none" w:sz="0" w:space="0" w:color="auto"/>
            <w:right w:val="none" w:sz="0" w:space="0" w:color="auto"/>
          </w:divBdr>
        </w:div>
        <w:div w:id="335622477">
          <w:marLeft w:val="0"/>
          <w:marRight w:val="0"/>
          <w:marTop w:val="0"/>
          <w:marBottom w:val="0"/>
          <w:divBdr>
            <w:top w:val="none" w:sz="0" w:space="0" w:color="auto"/>
            <w:left w:val="none" w:sz="0" w:space="0" w:color="auto"/>
            <w:bottom w:val="none" w:sz="0" w:space="0" w:color="auto"/>
            <w:right w:val="none" w:sz="0" w:space="0" w:color="auto"/>
          </w:divBdr>
        </w:div>
      </w:divsChild>
    </w:div>
    <w:div w:id="20336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jain@air.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4163-967F-4687-A4A1-A688912F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dc:creator>
  <cp:lastModifiedBy>SYSTEM</cp:lastModifiedBy>
  <cp:revision>2</cp:revision>
  <cp:lastPrinted>2017-05-25T14:41:00Z</cp:lastPrinted>
  <dcterms:created xsi:type="dcterms:W3CDTF">2017-08-22T18:02:00Z</dcterms:created>
  <dcterms:modified xsi:type="dcterms:W3CDTF">2017-08-22T18:02:00Z</dcterms:modified>
</cp:coreProperties>
</file>