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2"/>
        <w:gridCol w:w="1164"/>
        <w:gridCol w:w="7692"/>
      </w:tblGrid>
      <w:tr w:rsidR="00D43ABD" w14:paraId="6A161E4D" w14:textId="77777777" w:rsidTr="00FE1732">
        <w:trPr>
          <w:trHeight w:val="792"/>
        </w:trPr>
        <w:tc>
          <w:tcPr>
            <w:tcW w:w="3306" w:type="dxa"/>
            <w:gridSpan w:val="2"/>
          </w:tcPr>
          <w:p w14:paraId="6A161E4A" w14:textId="77777777" w:rsidR="00D43ABD" w:rsidRDefault="00C17999" w:rsidP="00F21691">
            <w:pPr>
              <w:pStyle w:val="NormalSS"/>
              <w:spacing w:after="0"/>
              <w:ind w:firstLine="0"/>
            </w:pPr>
            <w:bookmarkStart w:id="0" w:name="_GoBack"/>
            <w:bookmarkEnd w:id="0"/>
            <w:r>
              <w:rPr>
                <w:noProof/>
              </w:rPr>
              <w:drawing>
                <wp:inline distT="0" distB="0" distL="0" distR="0" wp14:anchorId="6A161E67" wp14:editId="6A161E68">
                  <wp:extent cx="1550504" cy="510180"/>
                  <wp:effectExtent l="0" t="0" r="0" b="4445"/>
                  <wp:docPr id="2" name="Picture 1" descr="MP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R logo.png"/>
                          <pic:cNvPicPr/>
                        </pic:nvPicPr>
                        <pic:blipFill>
                          <a:blip r:embed="rId12" cstate="print"/>
                          <a:stretch>
                            <a:fillRect/>
                          </a:stretch>
                        </pic:blipFill>
                        <pic:spPr>
                          <a:xfrm>
                            <a:off x="0" y="0"/>
                            <a:ext cx="1582940" cy="520853"/>
                          </a:xfrm>
                          <a:prstGeom prst="rect">
                            <a:avLst/>
                          </a:prstGeom>
                        </pic:spPr>
                      </pic:pic>
                    </a:graphicData>
                  </a:graphic>
                </wp:inline>
              </w:drawing>
            </w:r>
          </w:p>
        </w:tc>
        <w:tc>
          <w:tcPr>
            <w:tcW w:w="7692" w:type="dxa"/>
            <w:vMerge w:val="restart"/>
            <w:vAlign w:val="center"/>
          </w:tcPr>
          <w:p w14:paraId="2277225F" w14:textId="1B274DC5" w:rsidR="004E4956" w:rsidRPr="004E4956" w:rsidRDefault="004E4956" w:rsidP="004E4956">
            <w:pPr>
              <w:spacing w:line="240" w:lineRule="auto"/>
              <w:jc w:val="right"/>
              <w:rPr>
                <w:rFonts w:ascii="Arial" w:hAnsi="Arial" w:cs="Arial"/>
                <w:b/>
                <w:sz w:val="20"/>
              </w:rPr>
            </w:pPr>
            <w:r>
              <w:rPr>
                <w:rFonts w:ascii="Arial" w:hAnsi="Arial" w:cs="Arial"/>
                <w:b/>
                <w:sz w:val="20"/>
              </w:rPr>
              <w:t>OMB#: 0990-0421</w:t>
            </w:r>
            <w:r>
              <w:rPr>
                <w:rFonts w:cs="Arial"/>
                <w:b/>
                <w:sz w:val="20"/>
              </w:rPr>
              <w:tab/>
              <w:t>Date of Expiration: 10/31/2019</w:t>
            </w:r>
          </w:p>
          <w:p w14:paraId="05A722F0" w14:textId="77777777" w:rsidR="004E4956" w:rsidRDefault="004E4956" w:rsidP="00F21691">
            <w:pPr>
              <w:pStyle w:val="Default"/>
              <w:rPr>
                <w:rFonts w:ascii="Arial Black" w:hAnsi="Arial Black"/>
                <w:color w:val="0070C0"/>
                <w:sz w:val="32"/>
              </w:rPr>
            </w:pPr>
          </w:p>
          <w:p w14:paraId="77F3F440" w14:textId="77777777" w:rsidR="004E4956" w:rsidRDefault="004E4956" w:rsidP="00F21691">
            <w:pPr>
              <w:pStyle w:val="Default"/>
              <w:rPr>
                <w:rFonts w:ascii="Arial Black" w:hAnsi="Arial Black"/>
                <w:color w:val="0070C0"/>
                <w:sz w:val="32"/>
              </w:rPr>
            </w:pPr>
          </w:p>
          <w:p w14:paraId="6A161E4B" w14:textId="77777777" w:rsidR="00D43ABD" w:rsidRDefault="00C17999" w:rsidP="00F21691">
            <w:pPr>
              <w:pStyle w:val="Default"/>
              <w:rPr>
                <w:rFonts w:ascii="Arial Black" w:hAnsi="Arial Black"/>
                <w:color w:val="0070C0"/>
                <w:sz w:val="32"/>
              </w:rPr>
            </w:pPr>
            <w:r w:rsidRPr="00C17999">
              <w:rPr>
                <w:rFonts w:ascii="Arial Black" w:hAnsi="Arial Black"/>
                <w:color w:val="0070C0"/>
                <w:sz w:val="32"/>
              </w:rPr>
              <w:t>Exploring Measurement of Performance Outcomes and Work Requirements in Programs Promoting Economic Independence (EMPOWERED</w:t>
            </w:r>
            <w:r>
              <w:rPr>
                <w:rFonts w:ascii="Arial Black" w:hAnsi="Arial Black"/>
                <w:color w:val="0070C0"/>
                <w:sz w:val="32"/>
              </w:rPr>
              <w:t>)</w:t>
            </w:r>
          </w:p>
          <w:p w14:paraId="6A161E4C" w14:textId="77777777" w:rsidR="00074030" w:rsidRPr="00234E7B" w:rsidRDefault="00074030" w:rsidP="00F21691">
            <w:pPr>
              <w:pStyle w:val="Default"/>
              <w:rPr>
                <w:rFonts w:ascii="Arial Black" w:hAnsi="Arial Black"/>
                <w:color w:val="0070C0"/>
              </w:rPr>
            </w:pPr>
          </w:p>
        </w:tc>
      </w:tr>
      <w:tr w:rsidR="00D43ABD" w14:paraId="6A161E50" w14:textId="77777777" w:rsidTr="00FE1732">
        <w:trPr>
          <w:trHeight w:val="585"/>
        </w:trPr>
        <w:tc>
          <w:tcPr>
            <w:tcW w:w="3306" w:type="dxa"/>
            <w:gridSpan w:val="2"/>
            <w:vAlign w:val="bottom"/>
          </w:tcPr>
          <w:p w14:paraId="6A161E4E" w14:textId="77777777" w:rsidR="00D43ABD" w:rsidRDefault="00F24789" w:rsidP="00F24789">
            <w:pPr>
              <w:pStyle w:val="NormalSS"/>
              <w:spacing w:after="180"/>
              <w:ind w:firstLine="0"/>
            </w:pPr>
            <w:r>
              <w:rPr>
                <w:noProof/>
              </w:rPr>
              <w:drawing>
                <wp:inline distT="0" distB="0" distL="0" distR="0" wp14:anchorId="6A161E69" wp14:editId="6A161E6A">
                  <wp:extent cx="988828" cy="988828"/>
                  <wp:effectExtent l="0" t="0" r="1905" b="1905"/>
                  <wp:docPr id="1" name="Picture 1" descr="C:\Users\EBrown\AppData\Local\Microsoft\Windows\INetCache\Content.Word\Official ASPE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Brown\AppData\Local\Microsoft\Windows\INetCache\Content.Word\Official ASPE SEAL.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4034" cy="1004034"/>
                          </a:xfrm>
                          <a:prstGeom prst="rect">
                            <a:avLst/>
                          </a:prstGeom>
                          <a:noFill/>
                          <a:ln>
                            <a:noFill/>
                          </a:ln>
                        </pic:spPr>
                      </pic:pic>
                    </a:graphicData>
                  </a:graphic>
                </wp:inline>
              </w:drawing>
            </w:r>
          </w:p>
        </w:tc>
        <w:tc>
          <w:tcPr>
            <w:tcW w:w="7692" w:type="dxa"/>
            <w:vMerge/>
          </w:tcPr>
          <w:p w14:paraId="6A161E4F" w14:textId="77777777" w:rsidR="00D43ABD" w:rsidRDefault="00D43ABD" w:rsidP="00F21691">
            <w:pPr>
              <w:pStyle w:val="NormalSS"/>
              <w:spacing w:after="0"/>
              <w:ind w:firstLine="0"/>
            </w:pPr>
          </w:p>
        </w:tc>
      </w:tr>
      <w:tr w:rsidR="00CE69D7" w:rsidRPr="008A299F" w14:paraId="6A161E54" w14:textId="77777777" w:rsidTr="00FE1732">
        <w:trPr>
          <w:trHeight w:val="3345"/>
        </w:trPr>
        <w:tc>
          <w:tcPr>
            <w:tcW w:w="2142" w:type="dxa"/>
          </w:tcPr>
          <w:p w14:paraId="6A161E51" w14:textId="77777777" w:rsidR="00CE69D7" w:rsidRPr="00A35423" w:rsidRDefault="00CE69D7" w:rsidP="00F21691">
            <w:pPr>
              <w:pStyle w:val="NormalSScontinued"/>
              <w:rPr>
                <w:rFonts w:ascii="Arial" w:hAnsi="Arial" w:cs="Arial"/>
                <w:b/>
                <w:color w:val="0070C0"/>
                <w:sz w:val="21"/>
                <w:szCs w:val="21"/>
              </w:rPr>
            </w:pPr>
            <w:r>
              <w:rPr>
                <w:rFonts w:ascii="Arial" w:hAnsi="Arial" w:cs="Arial"/>
                <w:b/>
                <w:color w:val="0070C0"/>
                <w:sz w:val="21"/>
                <w:szCs w:val="21"/>
              </w:rPr>
              <w:t>What is the focus of this study?</w:t>
            </w:r>
          </w:p>
        </w:tc>
        <w:tc>
          <w:tcPr>
            <w:tcW w:w="8856" w:type="dxa"/>
            <w:gridSpan w:val="2"/>
          </w:tcPr>
          <w:p w14:paraId="6A161E52" w14:textId="7EEC3DF2" w:rsidR="00A53D20" w:rsidRDefault="00074030" w:rsidP="00F21691">
            <w:pPr>
              <w:spacing w:after="120" w:line="240" w:lineRule="auto"/>
              <w:ind w:firstLine="0"/>
              <w:rPr>
                <w:color w:val="1A1818"/>
                <w:szCs w:val="24"/>
                <w:lang w:val="en"/>
              </w:rPr>
            </w:pPr>
            <w:r w:rsidRPr="00074030">
              <w:rPr>
                <w:szCs w:val="24"/>
              </w:rPr>
              <w:t>Low-income individuals and families frequently qualify for multiple</w:t>
            </w:r>
            <w:r w:rsidR="00E84564">
              <w:rPr>
                <w:szCs w:val="24"/>
              </w:rPr>
              <w:t xml:space="preserve"> human services</w:t>
            </w:r>
            <w:r w:rsidRPr="00074030">
              <w:rPr>
                <w:szCs w:val="24"/>
              </w:rPr>
              <w:t xml:space="preserve"> programs that are funded, regulated, and administered by different </w:t>
            </w:r>
            <w:r w:rsidR="005A1237">
              <w:rPr>
                <w:szCs w:val="24"/>
              </w:rPr>
              <w:t>F</w:t>
            </w:r>
            <w:r w:rsidRPr="00074030">
              <w:rPr>
                <w:szCs w:val="24"/>
              </w:rPr>
              <w:t>ederal agencies, each with its own eligibility criteria, program requirements, and performance priorities and metrics</w:t>
            </w:r>
            <w:r>
              <w:rPr>
                <w:szCs w:val="24"/>
              </w:rPr>
              <w:t xml:space="preserve">. </w:t>
            </w:r>
            <w:r w:rsidR="00CE69D7" w:rsidRPr="0029608E">
              <w:rPr>
                <w:szCs w:val="24"/>
              </w:rPr>
              <w:t xml:space="preserve">The purpose of this </w:t>
            </w:r>
            <w:r w:rsidR="00D815BF" w:rsidRPr="0029608E">
              <w:rPr>
                <w:szCs w:val="24"/>
              </w:rPr>
              <w:t>18-month</w:t>
            </w:r>
            <w:r w:rsidR="006E5FE5">
              <w:rPr>
                <w:szCs w:val="24"/>
              </w:rPr>
              <w:t xml:space="preserve"> study</w:t>
            </w:r>
            <w:r w:rsidR="00410F2B" w:rsidRPr="0029608E">
              <w:rPr>
                <w:szCs w:val="24"/>
              </w:rPr>
              <w:t>,</w:t>
            </w:r>
            <w:r w:rsidR="00410F2B" w:rsidRPr="0029608E">
              <w:rPr>
                <w:color w:val="1A1818"/>
                <w:szCs w:val="24"/>
                <w:lang w:val="en"/>
              </w:rPr>
              <w:t xml:space="preserve"> conducted for the Office of the Assistant Secretary for Planning and Evaluation (ASPE)</w:t>
            </w:r>
            <w:r w:rsidR="0029608E" w:rsidRPr="0029608E">
              <w:rPr>
                <w:color w:val="1A1818"/>
                <w:szCs w:val="24"/>
                <w:lang w:val="en"/>
              </w:rPr>
              <w:t xml:space="preserve"> at the </w:t>
            </w:r>
            <w:r w:rsidR="00691A71">
              <w:rPr>
                <w:color w:val="1A1818"/>
                <w:szCs w:val="24"/>
                <w:lang w:val="en"/>
              </w:rPr>
              <w:t xml:space="preserve">U.S. </w:t>
            </w:r>
            <w:r w:rsidR="0029608E" w:rsidRPr="0029608E">
              <w:rPr>
                <w:color w:val="1A1818"/>
                <w:szCs w:val="24"/>
                <w:lang w:val="en"/>
              </w:rPr>
              <w:t>Department of Health and Human Services</w:t>
            </w:r>
            <w:r w:rsidR="00691A71">
              <w:rPr>
                <w:color w:val="1A1818"/>
                <w:szCs w:val="24"/>
                <w:lang w:val="en"/>
              </w:rPr>
              <w:t xml:space="preserve"> (HHS)</w:t>
            </w:r>
            <w:r w:rsidR="00410F2B" w:rsidRPr="0029608E">
              <w:rPr>
                <w:color w:val="1A1818"/>
                <w:szCs w:val="24"/>
                <w:lang w:val="en"/>
              </w:rPr>
              <w:t xml:space="preserve">, is to </w:t>
            </w:r>
            <w:r>
              <w:rPr>
                <w:color w:val="1A1818"/>
                <w:szCs w:val="24"/>
                <w:lang w:val="en"/>
              </w:rPr>
              <w:t>conduct a cross-cutting examination of</w:t>
            </w:r>
            <w:r w:rsidR="00410F2B" w:rsidRPr="0029608E">
              <w:rPr>
                <w:color w:val="1A1818"/>
                <w:szCs w:val="24"/>
                <w:lang w:val="en"/>
              </w:rPr>
              <w:t xml:space="preserve"> </w:t>
            </w:r>
            <w:r w:rsidR="00B25FE4">
              <w:rPr>
                <w:color w:val="1A1818"/>
                <w:szCs w:val="24"/>
                <w:lang w:val="en"/>
              </w:rPr>
              <w:t xml:space="preserve">the use work requirements </w:t>
            </w:r>
            <w:r>
              <w:rPr>
                <w:color w:val="1A1818"/>
                <w:szCs w:val="24"/>
                <w:lang w:val="en"/>
              </w:rPr>
              <w:t xml:space="preserve">among </w:t>
            </w:r>
            <w:r w:rsidR="00E84564">
              <w:rPr>
                <w:color w:val="1A1818"/>
                <w:szCs w:val="24"/>
                <w:lang w:val="en"/>
              </w:rPr>
              <w:t>human services</w:t>
            </w:r>
            <w:r w:rsidR="00F81671">
              <w:rPr>
                <w:color w:val="1A1818"/>
                <w:szCs w:val="24"/>
                <w:lang w:val="en"/>
              </w:rPr>
              <w:t xml:space="preserve"> </w:t>
            </w:r>
            <w:r w:rsidR="00410F2B" w:rsidRPr="0029608E">
              <w:rPr>
                <w:color w:val="1A1818"/>
                <w:szCs w:val="24"/>
                <w:lang w:val="en"/>
              </w:rPr>
              <w:t>programs that include a focus on promoting self-sufficiency</w:t>
            </w:r>
            <w:r w:rsidR="00B25FE4">
              <w:rPr>
                <w:color w:val="1A1818"/>
                <w:szCs w:val="24"/>
                <w:lang w:val="en"/>
              </w:rPr>
              <w:t>.</w:t>
            </w:r>
          </w:p>
          <w:p w14:paraId="6A161E53" w14:textId="77777777" w:rsidR="00622551" w:rsidRPr="002B11B3" w:rsidRDefault="007513CB" w:rsidP="00F24789">
            <w:pPr>
              <w:spacing w:line="240" w:lineRule="auto"/>
              <w:ind w:firstLine="0"/>
              <w:rPr>
                <w:sz w:val="23"/>
                <w:szCs w:val="23"/>
              </w:rPr>
            </w:pPr>
            <w:r>
              <w:rPr>
                <w:color w:val="1A1818"/>
                <w:szCs w:val="24"/>
                <w:lang w:val="en"/>
              </w:rPr>
              <w:t xml:space="preserve">Through this examination, this study </w:t>
            </w:r>
            <w:r w:rsidR="003F6A87">
              <w:rPr>
                <w:color w:val="1A1818"/>
                <w:szCs w:val="24"/>
                <w:lang w:val="en"/>
              </w:rPr>
              <w:t>will</w:t>
            </w:r>
            <w:r w:rsidR="002B11B3">
              <w:rPr>
                <w:color w:val="1A1818"/>
                <w:szCs w:val="24"/>
                <w:lang w:val="en"/>
              </w:rPr>
              <w:t xml:space="preserve"> </w:t>
            </w:r>
            <w:r w:rsidR="001D32A9">
              <w:rPr>
                <w:sz w:val="23"/>
                <w:szCs w:val="23"/>
              </w:rPr>
              <w:t xml:space="preserve">document the use of work requirements across human services programs and identify how work requirements </w:t>
            </w:r>
            <w:r w:rsidR="003F6A87">
              <w:rPr>
                <w:sz w:val="23"/>
                <w:szCs w:val="23"/>
              </w:rPr>
              <w:t xml:space="preserve">could </w:t>
            </w:r>
            <w:r w:rsidR="001D32A9">
              <w:rPr>
                <w:sz w:val="23"/>
                <w:szCs w:val="23"/>
              </w:rPr>
              <w:t xml:space="preserve">be best incorporated into human services programs that currently do not have </w:t>
            </w:r>
            <w:r w:rsidR="001D32A9">
              <w:rPr>
                <w:szCs w:val="24"/>
              </w:rPr>
              <w:t>them</w:t>
            </w:r>
            <w:r w:rsidR="002B11B3">
              <w:rPr>
                <w:szCs w:val="24"/>
              </w:rPr>
              <w:t>.</w:t>
            </w:r>
          </w:p>
        </w:tc>
      </w:tr>
      <w:tr w:rsidR="008A299F" w:rsidRPr="008A299F" w14:paraId="6A161E5B" w14:textId="77777777" w:rsidTr="00FE1732">
        <w:trPr>
          <w:trHeight w:val="2151"/>
        </w:trPr>
        <w:tc>
          <w:tcPr>
            <w:tcW w:w="2142" w:type="dxa"/>
          </w:tcPr>
          <w:p w14:paraId="6A161E55" w14:textId="77777777" w:rsidR="008A299F" w:rsidRPr="00234E7B" w:rsidRDefault="00A35423" w:rsidP="00F21691">
            <w:pPr>
              <w:pStyle w:val="NormalSScontinued"/>
              <w:spacing w:after="0"/>
              <w:rPr>
                <w:rFonts w:ascii="Arial" w:hAnsi="Arial" w:cs="Arial"/>
                <w:b/>
                <w:color w:val="0070C0"/>
                <w:sz w:val="21"/>
                <w:szCs w:val="21"/>
              </w:rPr>
            </w:pPr>
            <w:r w:rsidRPr="00A35423">
              <w:rPr>
                <w:rFonts w:ascii="Arial" w:hAnsi="Arial" w:cs="Arial"/>
                <w:b/>
                <w:color w:val="0070C0"/>
                <w:sz w:val="21"/>
                <w:szCs w:val="21"/>
              </w:rPr>
              <w:t xml:space="preserve">What </w:t>
            </w:r>
            <w:r w:rsidR="00175CF6">
              <w:rPr>
                <w:rFonts w:ascii="Arial" w:hAnsi="Arial" w:cs="Arial"/>
                <w:b/>
                <w:color w:val="0070C0"/>
                <w:sz w:val="21"/>
                <w:szCs w:val="21"/>
              </w:rPr>
              <w:t xml:space="preserve">data will the study collect? </w:t>
            </w:r>
          </w:p>
        </w:tc>
        <w:tc>
          <w:tcPr>
            <w:tcW w:w="8856" w:type="dxa"/>
            <w:gridSpan w:val="2"/>
          </w:tcPr>
          <w:p w14:paraId="6A161E56" w14:textId="48115D9B" w:rsidR="00175CF6" w:rsidRDefault="00175CF6" w:rsidP="00F21691">
            <w:pPr>
              <w:pStyle w:val="Bullet"/>
              <w:numPr>
                <w:ilvl w:val="0"/>
                <w:numId w:val="0"/>
              </w:numPr>
              <w:spacing w:after="0"/>
              <w:ind w:left="-14"/>
            </w:pPr>
            <w:r>
              <w:t>T</w:t>
            </w:r>
            <w:r w:rsidR="00BE5DA3">
              <w:t xml:space="preserve">he study relies on </w:t>
            </w:r>
            <w:r>
              <w:t xml:space="preserve">several data collection efforts </w:t>
            </w:r>
            <w:r w:rsidR="00FE0634">
              <w:t xml:space="preserve">that </w:t>
            </w:r>
            <w:r>
              <w:t>will inform findings</w:t>
            </w:r>
            <w:r w:rsidR="00BE5DA3">
              <w:t>, including</w:t>
            </w:r>
            <w:r w:rsidR="00FE0634">
              <w:t xml:space="preserve"> the following</w:t>
            </w:r>
            <w:r>
              <w:t>:</w:t>
            </w:r>
          </w:p>
          <w:p w14:paraId="6A161E57" w14:textId="5D40E457" w:rsidR="00175CF6" w:rsidRDefault="00083EF6" w:rsidP="00F21691">
            <w:pPr>
              <w:pStyle w:val="Bullet"/>
              <w:numPr>
                <w:ilvl w:val="0"/>
                <w:numId w:val="41"/>
              </w:numPr>
              <w:spacing w:after="0"/>
            </w:pPr>
            <w:r>
              <w:t xml:space="preserve">Environmental scans </w:t>
            </w:r>
            <w:r w:rsidR="007742DE">
              <w:t xml:space="preserve">of </w:t>
            </w:r>
            <w:r>
              <w:t xml:space="preserve">publicly available documents describing human services </w:t>
            </w:r>
            <w:r w:rsidRPr="00E35FBD">
              <w:t>programs and policies</w:t>
            </w:r>
            <w:r w:rsidR="00B25FE4">
              <w:t xml:space="preserve"> related</w:t>
            </w:r>
            <w:r w:rsidR="002B11B3">
              <w:t xml:space="preserve"> to</w:t>
            </w:r>
            <w:r w:rsidR="00B25FE4">
              <w:t xml:space="preserve"> work </w:t>
            </w:r>
            <w:r w:rsidR="002B11B3">
              <w:t>requirements</w:t>
            </w:r>
          </w:p>
          <w:p w14:paraId="6A161E58" w14:textId="08C8F338" w:rsidR="00835FDB" w:rsidRDefault="007742DE" w:rsidP="00F21691">
            <w:pPr>
              <w:pStyle w:val="Bullet"/>
              <w:numPr>
                <w:ilvl w:val="0"/>
                <w:numId w:val="41"/>
              </w:numPr>
              <w:spacing w:after="0"/>
            </w:pPr>
            <w:r>
              <w:t xml:space="preserve">Reviews of </w:t>
            </w:r>
            <w:r w:rsidR="00701AC4">
              <w:t>F</w:t>
            </w:r>
            <w:r w:rsidR="00835FDB">
              <w:t xml:space="preserve">ederal program </w:t>
            </w:r>
            <w:r>
              <w:t xml:space="preserve">administrative </w:t>
            </w:r>
            <w:r w:rsidR="00835FDB">
              <w:t>data on work requirements</w:t>
            </w:r>
            <w:r w:rsidR="00BE5DA3">
              <w:t xml:space="preserve"> across relevant programs</w:t>
            </w:r>
            <w:r w:rsidR="008E704A">
              <w:t xml:space="preserve"> </w:t>
            </w:r>
          </w:p>
          <w:p w14:paraId="6A161E59" w14:textId="70FDB033" w:rsidR="00083EF6" w:rsidRPr="00175CF6" w:rsidRDefault="008E704A" w:rsidP="00F21691">
            <w:pPr>
              <w:pStyle w:val="Bullet"/>
              <w:numPr>
                <w:ilvl w:val="0"/>
                <w:numId w:val="41"/>
              </w:numPr>
              <w:spacing w:after="0"/>
            </w:pPr>
            <w:r>
              <w:t xml:space="preserve">Interviews with national and </w:t>
            </w:r>
            <w:r w:rsidR="00701AC4">
              <w:t>F</w:t>
            </w:r>
            <w:r w:rsidR="00B25FE4">
              <w:t xml:space="preserve">ederal </w:t>
            </w:r>
            <w:r>
              <w:t xml:space="preserve">stakeholders, </w:t>
            </w:r>
            <w:r w:rsidR="00B25FE4">
              <w:t xml:space="preserve">and </w:t>
            </w:r>
            <w:r w:rsidR="00701AC4">
              <w:t>S</w:t>
            </w:r>
            <w:r w:rsidR="00B25FE4">
              <w:t>ta</w:t>
            </w:r>
            <w:r w:rsidR="00183EF5">
              <w:t>te</w:t>
            </w:r>
            <w:r w:rsidR="00662EF0">
              <w:t xml:space="preserve"> and local</w:t>
            </w:r>
            <w:r w:rsidR="00183EF5">
              <w:t xml:space="preserve"> </w:t>
            </w:r>
            <w:r>
              <w:t xml:space="preserve">program </w:t>
            </w:r>
            <w:r w:rsidR="00334FB7">
              <w:t>administrators</w:t>
            </w:r>
          </w:p>
          <w:p w14:paraId="6A161E5A" w14:textId="4F5D8FC9" w:rsidR="008A299F" w:rsidRPr="00175CF6" w:rsidRDefault="00083EF6" w:rsidP="002B11B3">
            <w:pPr>
              <w:pStyle w:val="Bullet"/>
              <w:numPr>
                <w:ilvl w:val="0"/>
                <w:numId w:val="41"/>
              </w:numPr>
            </w:pPr>
            <w:r>
              <w:t>Case st</w:t>
            </w:r>
            <w:r w:rsidR="007742DE">
              <w:t>udies and site visits to locali</w:t>
            </w:r>
            <w:r>
              <w:t xml:space="preserve">ties for in-depth information on </w:t>
            </w:r>
            <w:r w:rsidR="00835FDB">
              <w:t>work requirements</w:t>
            </w:r>
          </w:p>
        </w:tc>
      </w:tr>
      <w:tr w:rsidR="008A299F" w:rsidRPr="008A299F" w14:paraId="6A161E5E" w14:textId="77777777" w:rsidTr="00FE1732">
        <w:trPr>
          <w:trHeight w:val="783"/>
        </w:trPr>
        <w:tc>
          <w:tcPr>
            <w:tcW w:w="2142" w:type="dxa"/>
          </w:tcPr>
          <w:p w14:paraId="6A161E5C" w14:textId="77777777" w:rsidR="008A299F" w:rsidRPr="00234E7B" w:rsidRDefault="0037206F" w:rsidP="00F21691">
            <w:pPr>
              <w:pStyle w:val="NormalSScontinued"/>
              <w:spacing w:before="120"/>
              <w:rPr>
                <w:rFonts w:ascii="Arial" w:hAnsi="Arial" w:cs="Arial"/>
                <w:b/>
                <w:color w:val="0070C0"/>
                <w:sz w:val="21"/>
                <w:szCs w:val="21"/>
              </w:rPr>
            </w:pPr>
            <w:r>
              <w:rPr>
                <w:rFonts w:ascii="Arial" w:hAnsi="Arial" w:cs="Arial"/>
                <w:b/>
                <w:color w:val="0070C0"/>
                <w:sz w:val="21"/>
                <w:szCs w:val="21"/>
              </w:rPr>
              <w:t xml:space="preserve">When will the </w:t>
            </w:r>
            <w:r w:rsidR="00A81FDF">
              <w:rPr>
                <w:rFonts w:ascii="Arial" w:hAnsi="Arial" w:cs="Arial"/>
                <w:b/>
                <w:color w:val="0070C0"/>
                <w:sz w:val="21"/>
                <w:szCs w:val="21"/>
              </w:rPr>
              <w:t xml:space="preserve">study </w:t>
            </w:r>
            <w:r>
              <w:rPr>
                <w:rFonts w:ascii="Arial" w:hAnsi="Arial" w:cs="Arial"/>
                <w:b/>
                <w:color w:val="0070C0"/>
                <w:sz w:val="21"/>
                <w:szCs w:val="21"/>
              </w:rPr>
              <w:t>happen?</w:t>
            </w:r>
          </w:p>
        </w:tc>
        <w:tc>
          <w:tcPr>
            <w:tcW w:w="8856" w:type="dxa"/>
            <w:gridSpan w:val="2"/>
          </w:tcPr>
          <w:p w14:paraId="6A161E5D" w14:textId="77777777" w:rsidR="008A299F" w:rsidRPr="000E09D1" w:rsidRDefault="008A299F" w:rsidP="00F21691">
            <w:pPr>
              <w:pStyle w:val="NormalSScontinued"/>
              <w:spacing w:before="120" w:after="120"/>
              <w:rPr>
                <w:szCs w:val="24"/>
              </w:rPr>
            </w:pPr>
            <w:r w:rsidRPr="000E09D1">
              <w:rPr>
                <w:szCs w:val="24"/>
              </w:rPr>
              <w:t xml:space="preserve">The </w:t>
            </w:r>
            <w:r w:rsidR="00CE69D7" w:rsidRPr="000E09D1">
              <w:rPr>
                <w:szCs w:val="24"/>
              </w:rPr>
              <w:t xml:space="preserve">study began in </w:t>
            </w:r>
            <w:r w:rsidR="006E5FE5">
              <w:rPr>
                <w:szCs w:val="24"/>
              </w:rPr>
              <w:t>September</w:t>
            </w:r>
            <w:r w:rsidR="00CE69D7" w:rsidRPr="000E09D1">
              <w:rPr>
                <w:szCs w:val="24"/>
              </w:rPr>
              <w:t xml:space="preserve"> 201</w:t>
            </w:r>
            <w:r w:rsidR="00C17999">
              <w:rPr>
                <w:szCs w:val="24"/>
              </w:rPr>
              <w:t>7</w:t>
            </w:r>
            <w:r w:rsidR="00CE69D7" w:rsidRPr="000E09D1">
              <w:rPr>
                <w:szCs w:val="24"/>
              </w:rPr>
              <w:t xml:space="preserve"> and will continue until </w:t>
            </w:r>
            <w:r w:rsidR="00C17999">
              <w:rPr>
                <w:szCs w:val="24"/>
              </w:rPr>
              <w:t>March</w:t>
            </w:r>
            <w:r w:rsidR="00CE69D7" w:rsidRPr="000E09D1">
              <w:rPr>
                <w:szCs w:val="24"/>
              </w:rPr>
              <w:t xml:space="preserve"> 2019</w:t>
            </w:r>
            <w:r w:rsidR="00B15EAC" w:rsidRPr="000E09D1">
              <w:rPr>
                <w:szCs w:val="24"/>
              </w:rPr>
              <w:t xml:space="preserve">. </w:t>
            </w:r>
          </w:p>
        </w:tc>
      </w:tr>
      <w:tr w:rsidR="006B54F9" w:rsidRPr="008A299F" w14:paraId="6A161E62" w14:textId="77777777" w:rsidTr="00FE1732">
        <w:trPr>
          <w:trHeight w:val="864"/>
        </w:trPr>
        <w:tc>
          <w:tcPr>
            <w:tcW w:w="2142" w:type="dxa"/>
          </w:tcPr>
          <w:p w14:paraId="6A161E60" w14:textId="0EB63529" w:rsidR="006B54F9" w:rsidRPr="00543D8C" w:rsidRDefault="006B54F9" w:rsidP="00F21691">
            <w:pPr>
              <w:pStyle w:val="NormalSS"/>
              <w:spacing w:before="120" w:after="0"/>
              <w:ind w:firstLine="0"/>
              <w:rPr>
                <w:rFonts w:ascii="Arial" w:hAnsi="Arial" w:cs="Arial"/>
                <w:b/>
                <w:color w:val="0070C0"/>
                <w:sz w:val="21"/>
                <w:szCs w:val="21"/>
              </w:rPr>
            </w:pPr>
            <w:r>
              <w:rPr>
                <w:rFonts w:ascii="Arial" w:hAnsi="Arial" w:cs="Arial"/>
                <w:b/>
                <w:color w:val="0070C0"/>
                <w:sz w:val="21"/>
                <w:szCs w:val="21"/>
              </w:rPr>
              <w:t xml:space="preserve">What will the </w:t>
            </w:r>
            <w:r w:rsidR="00A81FDF">
              <w:rPr>
                <w:rFonts w:ascii="Arial" w:hAnsi="Arial" w:cs="Arial"/>
                <w:b/>
                <w:color w:val="0070C0"/>
                <w:sz w:val="21"/>
                <w:szCs w:val="21"/>
              </w:rPr>
              <w:t>study</w:t>
            </w:r>
            <w:r>
              <w:rPr>
                <w:rFonts w:ascii="Arial" w:hAnsi="Arial" w:cs="Arial"/>
                <w:b/>
                <w:color w:val="0070C0"/>
                <w:sz w:val="21"/>
                <w:szCs w:val="21"/>
              </w:rPr>
              <w:t xml:space="preserve"> produce?</w:t>
            </w:r>
          </w:p>
        </w:tc>
        <w:tc>
          <w:tcPr>
            <w:tcW w:w="8856" w:type="dxa"/>
            <w:gridSpan w:val="2"/>
          </w:tcPr>
          <w:p w14:paraId="6A161E61" w14:textId="77777777" w:rsidR="007E1B06" w:rsidRPr="000E09D1" w:rsidRDefault="007234A9" w:rsidP="00F21691">
            <w:pPr>
              <w:pStyle w:val="NormalSS"/>
              <w:spacing w:before="120" w:after="120"/>
              <w:ind w:firstLine="0"/>
              <w:rPr>
                <w:szCs w:val="24"/>
              </w:rPr>
            </w:pPr>
            <w:r w:rsidRPr="000E09D1">
              <w:rPr>
                <w:szCs w:val="24"/>
              </w:rPr>
              <w:t>T</w:t>
            </w:r>
            <w:r w:rsidR="006B54F9" w:rsidRPr="000E09D1">
              <w:rPr>
                <w:szCs w:val="24"/>
              </w:rPr>
              <w:t xml:space="preserve">he </w:t>
            </w:r>
            <w:r w:rsidR="00A81FDF" w:rsidRPr="000E09D1">
              <w:rPr>
                <w:szCs w:val="24"/>
              </w:rPr>
              <w:t>study</w:t>
            </w:r>
            <w:r w:rsidR="006B54F9" w:rsidRPr="000E09D1">
              <w:rPr>
                <w:szCs w:val="24"/>
              </w:rPr>
              <w:t xml:space="preserve"> team will </w:t>
            </w:r>
            <w:r w:rsidR="00A81FDF" w:rsidRPr="000E09D1">
              <w:rPr>
                <w:szCs w:val="24"/>
              </w:rPr>
              <w:t xml:space="preserve">develop several products to share the findings from the study with key stakeholders at </w:t>
            </w:r>
            <w:r w:rsidR="00C17999">
              <w:rPr>
                <w:szCs w:val="24"/>
              </w:rPr>
              <w:t>HHS</w:t>
            </w:r>
            <w:r w:rsidR="00A81FDF" w:rsidRPr="000E09D1">
              <w:rPr>
                <w:szCs w:val="24"/>
              </w:rPr>
              <w:t xml:space="preserve"> as well as the </w:t>
            </w:r>
            <w:r w:rsidR="00C17999">
              <w:rPr>
                <w:szCs w:val="24"/>
              </w:rPr>
              <w:t xml:space="preserve">human services and workforce development communities. These include </w:t>
            </w:r>
            <w:r w:rsidR="001733F9">
              <w:rPr>
                <w:szCs w:val="24"/>
              </w:rPr>
              <w:t>up to five issue briefs and presentations</w:t>
            </w:r>
            <w:r w:rsidR="00C17999">
              <w:rPr>
                <w:szCs w:val="24"/>
              </w:rPr>
              <w:t>.</w:t>
            </w:r>
          </w:p>
        </w:tc>
      </w:tr>
      <w:tr w:rsidR="006B54F9" w:rsidRPr="008A299F" w14:paraId="6A161E65" w14:textId="77777777" w:rsidTr="00FE1732">
        <w:trPr>
          <w:trHeight w:val="603"/>
        </w:trPr>
        <w:tc>
          <w:tcPr>
            <w:tcW w:w="2142" w:type="dxa"/>
          </w:tcPr>
          <w:p w14:paraId="6A161E63" w14:textId="77777777" w:rsidR="006B54F9" w:rsidRPr="00543D8C" w:rsidRDefault="006B54F9" w:rsidP="00F21691">
            <w:pPr>
              <w:pStyle w:val="NormalSS"/>
              <w:spacing w:before="120" w:after="0"/>
              <w:ind w:firstLine="0"/>
              <w:rPr>
                <w:rFonts w:ascii="Arial" w:hAnsi="Arial" w:cs="Arial"/>
                <w:b/>
                <w:color w:val="0070C0"/>
                <w:sz w:val="21"/>
                <w:szCs w:val="21"/>
              </w:rPr>
            </w:pPr>
            <w:r>
              <w:rPr>
                <w:rFonts w:ascii="Arial" w:hAnsi="Arial" w:cs="Arial"/>
                <w:b/>
                <w:color w:val="0070C0"/>
                <w:sz w:val="21"/>
                <w:szCs w:val="21"/>
              </w:rPr>
              <w:t>To find out more</w:t>
            </w:r>
          </w:p>
        </w:tc>
        <w:tc>
          <w:tcPr>
            <w:tcW w:w="8856" w:type="dxa"/>
            <w:gridSpan w:val="2"/>
          </w:tcPr>
          <w:p w14:paraId="2B796C62" w14:textId="77777777" w:rsidR="001E0234" w:rsidRDefault="006B54F9" w:rsidP="00F21691">
            <w:pPr>
              <w:pStyle w:val="NormalSS"/>
              <w:spacing w:before="120" w:after="120"/>
              <w:ind w:firstLine="0"/>
              <w:rPr>
                <w:i/>
                <w:szCs w:val="24"/>
              </w:rPr>
            </w:pPr>
            <w:r w:rsidRPr="00F24789">
              <w:rPr>
                <w:b/>
                <w:szCs w:val="24"/>
              </w:rPr>
              <w:t xml:space="preserve">Contact </w:t>
            </w:r>
            <w:r w:rsidR="000E09D1" w:rsidRPr="00F24789">
              <w:rPr>
                <w:b/>
                <w:szCs w:val="24"/>
              </w:rPr>
              <w:t xml:space="preserve">the </w:t>
            </w:r>
            <w:r w:rsidRPr="00F24789">
              <w:rPr>
                <w:b/>
                <w:szCs w:val="24"/>
              </w:rPr>
              <w:t>Mathematica</w:t>
            </w:r>
            <w:r w:rsidR="000E09D1" w:rsidRPr="00F24789">
              <w:rPr>
                <w:b/>
                <w:szCs w:val="24"/>
              </w:rPr>
              <w:t xml:space="preserve"> project director</w:t>
            </w:r>
            <w:r w:rsidRPr="00F24789">
              <w:rPr>
                <w:b/>
                <w:szCs w:val="24"/>
              </w:rPr>
              <w:t>:</w:t>
            </w:r>
            <w:r w:rsidRPr="00F24789">
              <w:rPr>
                <w:szCs w:val="24"/>
              </w:rPr>
              <w:t xml:space="preserve"> </w:t>
            </w:r>
            <w:r w:rsidR="00C17999" w:rsidRPr="00F24789">
              <w:rPr>
                <w:i/>
                <w:szCs w:val="24"/>
              </w:rPr>
              <w:t>Pamela Holcomb</w:t>
            </w:r>
            <w:r w:rsidRPr="00F24789">
              <w:rPr>
                <w:i/>
                <w:szCs w:val="24"/>
              </w:rPr>
              <w:t xml:space="preserve"> at </w:t>
            </w:r>
            <w:r w:rsidR="00C17999" w:rsidRPr="00F24789">
              <w:rPr>
                <w:i/>
                <w:szCs w:val="24"/>
              </w:rPr>
              <w:t xml:space="preserve">(202) 250-3573 </w:t>
            </w:r>
            <w:r w:rsidR="007234A9" w:rsidRPr="00F24789">
              <w:rPr>
                <w:i/>
                <w:szCs w:val="24"/>
              </w:rPr>
              <w:t xml:space="preserve">or </w:t>
            </w:r>
            <w:hyperlink r:id="rId14" w:history="1">
              <w:r w:rsidR="00C17999" w:rsidRPr="00F24789">
                <w:rPr>
                  <w:rStyle w:val="Hyperlink"/>
                  <w:i/>
                  <w:szCs w:val="24"/>
                </w:rPr>
                <w:t>pholcomb@mathematica-mpr.com</w:t>
              </w:r>
            </w:hyperlink>
            <w:r w:rsidRPr="00F24789">
              <w:rPr>
                <w:i/>
                <w:szCs w:val="24"/>
              </w:rPr>
              <w:t xml:space="preserve">. </w:t>
            </w:r>
          </w:p>
          <w:p w14:paraId="72524091" w14:textId="77777777" w:rsidR="006B54F9" w:rsidRDefault="006B54F9" w:rsidP="00F21691">
            <w:pPr>
              <w:pStyle w:val="NormalSS"/>
              <w:spacing w:before="120" w:after="120"/>
              <w:ind w:firstLine="0"/>
              <w:rPr>
                <w:i/>
                <w:szCs w:val="24"/>
              </w:rPr>
            </w:pPr>
            <w:r w:rsidRPr="00F24789">
              <w:rPr>
                <w:b/>
                <w:szCs w:val="24"/>
              </w:rPr>
              <w:t xml:space="preserve">Contact the </w:t>
            </w:r>
            <w:r w:rsidR="00C17999" w:rsidRPr="00F24789">
              <w:rPr>
                <w:b/>
                <w:szCs w:val="24"/>
              </w:rPr>
              <w:t>ASPE</w:t>
            </w:r>
            <w:r w:rsidRPr="00F24789">
              <w:rPr>
                <w:b/>
                <w:szCs w:val="24"/>
              </w:rPr>
              <w:t xml:space="preserve"> project officer</w:t>
            </w:r>
            <w:r w:rsidR="00410F2B" w:rsidRPr="00F24789">
              <w:rPr>
                <w:b/>
                <w:szCs w:val="24"/>
              </w:rPr>
              <w:t>s</w:t>
            </w:r>
            <w:r w:rsidRPr="00F24789">
              <w:rPr>
                <w:b/>
                <w:szCs w:val="24"/>
              </w:rPr>
              <w:t xml:space="preserve">: </w:t>
            </w:r>
            <w:r w:rsidR="0040673A" w:rsidRPr="00F24789">
              <w:rPr>
                <w:i/>
                <w:szCs w:val="24"/>
              </w:rPr>
              <w:t xml:space="preserve">Erica Meade </w:t>
            </w:r>
            <w:r w:rsidRPr="00F24789">
              <w:rPr>
                <w:i/>
                <w:szCs w:val="24"/>
              </w:rPr>
              <w:t>at</w:t>
            </w:r>
            <w:r w:rsidR="0040673A" w:rsidRPr="00F24789">
              <w:rPr>
                <w:i/>
                <w:szCs w:val="24"/>
              </w:rPr>
              <w:t xml:space="preserve"> </w:t>
            </w:r>
            <w:hyperlink r:id="rId15" w:history="1">
              <w:r w:rsidR="0040673A" w:rsidRPr="00F24789">
                <w:rPr>
                  <w:rStyle w:val="Hyperlink"/>
                  <w:i/>
                  <w:szCs w:val="24"/>
                </w:rPr>
                <w:t>Erica.Meade@hhs.gov</w:t>
              </w:r>
            </w:hyperlink>
            <w:r w:rsidR="00410F2B" w:rsidRPr="00F24789">
              <w:rPr>
                <w:i/>
                <w:szCs w:val="24"/>
              </w:rPr>
              <w:t xml:space="preserve"> and Stephanie Acker Housman at </w:t>
            </w:r>
            <w:hyperlink r:id="rId16" w:history="1">
              <w:r w:rsidR="00F21691" w:rsidRPr="00F24789">
                <w:rPr>
                  <w:rStyle w:val="Hyperlink"/>
                  <w:i/>
                  <w:szCs w:val="24"/>
                </w:rPr>
                <w:t>Stephanie.AckerHousman@hhs.gov</w:t>
              </w:r>
            </w:hyperlink>
            <w:r w:rsidR="009F6CE8" w:rsidRPr="00F24789">
              <w:rPr>
                <w:i/>
                <w:szCs w:val="24"/>
              </w:rPr>
              <w:t>.</w:t>
            </w:r>
          </w:p>
          <w:p w14:paraId="328B9A94" w14:textId="77777777" w:rsidR="00D66AA7" w:rsidRDefault="00D66AA7" w:rsidP="00D66AA7">
            <w:pPr>
              <w:spacing w:line="240" w:lineRule="auto"/>
              <w:jc w:val="right"/>
              <w:rPr>
                <w:rFonts w:ascii="Arial" w:hAnsi="Arial" w:cs="Arial"/>
                <w:b/>
                <w:sz w:val="20"/>
              </w:rPr>
            </w:pPr>
          </w:p>
          <w:p w14:paraId="49205B32" w14:textId="77777777" w:rsidR="00FE1732" w:rsidRDefault="00FE1732" w:rsidP="005109ED">
            <w:pPr>
              <w:pStyle w:val="NormalWeb"/>
              <w:spacing w:line="160" w:lineRule="atLeast"/>
              <w:rPr>
                <w:rFonts w:ascii="Times New Roman" w:hAnsi="Times New Roman"/>
                <w:color w:val="000000"/>
              </w:rPr>
            </w:pPr>
          </w:p>
          <w:p w14:paraId="7AD4D95D" w14:textId="56DB638E" w:rsidR="005109ED" w:rsidRPr="003A0CB0" w:rsidRDefault="005109ED" w:rsidP="005109ED">
            <w:pPr>
              <w:pStyle w:val="NormalWeb"/>
              <w:spacing w:line="160" w:lineRule="atLeast"/>
              <w:rPr>
                <w:rFonts w:ascii="Times New Roman" w:hAnsi="Times New Roman"/>
                <w:color w:val="000000"/>
              </w:rPr>
            </w:pPr>
            <w:r w:rsidRPr="003A0CB0">
              <w:rPr>
                <w:rFonts w:ascii="Times New Roman" w:hAnsi="Times New Roman"/>
                <w:color w:val="000000"/>
              </w:rPr>
              <w:t xml:space="preserve">According to the Paperwork Reduction Act of 1995, no persons are required to respond to a collection of information unless it displays a valid OMB control number. The valid OMB control number for this information collection is 0990-0421. The time required to complete this information collection is estimated to average </w:t>
            </w:r>
            <w:r>
              <w:rPr>
                <w:rFonts w:ascii="Times New Roman" w:hAnsi="Times New Roman"/>
                <w:color w:val="000000"/>
              </w:rPr>
              <w:t xml:space="preserve">1.5 </w:t>
            </w:r>
            <w:r w:rsidRPr="003A0CB0">
              <w:rPr>
                <w:rFonts w:ascii="Times New Roman" w:hAnsi="Times New Roman"/>
                <w:color w:val="000000"/>
              </w:rPr>
              <w:t>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73578FEE" w14:textId="77777777" w:rsidR="005109ED" w:rsidRDefault="005109ED" w:rsidP="00D66AA7">
            <w:pPr>
              <w:spacing w:line="240" w:lineRule="auto"/>
              <w:jc w:val="right"/>
              <w:rPr>
                <w:rFonts w:ascii="Arial" w:hAnsi="Arial" w:cs="Arial"/>
                <w:b/>
                <w:sz w:val="20"/>
              </w:rPr>
            </w:pPr>
          </w:p>
          <w:p w14:paraId="30B5EFDD" w14:textId="77777777" w:rsidR="00D66AA7" w:rsidRDefault="00D66AA7" w:rsidP="00D66AA7">
            <w:pPr>
              <w:spacing w:line="240" w:lineRule="auto"/>
              <w:jc w:val="right"/>
              <w:rPr>
                <w:rFonts w:ascii="Arial" w:hAnsi="Arial" w:cs="Arial"/>
                <w:b/>
                <w:sz w:val="20"/>
              </w:rPr>
            </w:pPr>
          </w:p>
          <w:p w14:paraId="47851545" w14:textId="77777777" w:rsidR="00D66AA7" w:rsidRDefault="00D66AA7" w:rsidP="00D66AA7">
            <w:pPr>
              <w:spacing w:line="240" w:lineRule="auto"/>
              <w:jc w:val="right"/>
              <w:rPr>
                <w:rFonts w:ascii="Arial" w:hAnsi="Arial" w:cs="Arial"/>
                <w:b/>
                <w:sz w:val="20"/>
              </w:rPr>
            </w:pPr>
          </w:p>
          <w:p w14:paraId="6A161E64" w14:textId="6C3FBE79" w:rsidR="00D66AA7" w:rsidRPr="00F24789" w:rsidRDefault="00D66AA7" w:rsidP="00B40B5B">
            <w:pPr>
              <w:pStyle w:val="Header"/>
              <w:rPr>
                <w:szCs w:val="24"/>
              </w:rPr>
            </w:pPr>
          </w:p>
        </w:tc>
      </w:tr>
    </w:tbl>
    <w:p w14:paraId="6A161E66" w14:textId="77777777" w:rsidR="00DB225D" w:rsidRPr="00304C6B" w:rsidRDefault="00DB225D" w:rsidP="00D66AA7">
      <w:pPr>
        <w:tabs>
          <w:tab w:val="left" w:pos="2866"/>
        </w:tabs>
        <w:ind w:firstLine="0"/>
      </w:pPr>
    </w:p>
    <w:sectPr w:rsidR="00DB225D" w:rsidRPr="00304C6B" w:rsidSect="009F6CE8">
      <w:headerReference w:type="default" r:id="rId17"/>
      <w:footerReference w:type="default" r:id="rId18"/>
      <w:pgSz w:w="12240" w:h="15840"/>
      <w:pgMar w:top="432" w:right="432" w:bottom="432" w:left="432"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2EFDE" w14:textId="77777777" w:rsidR="0028280F" w:rsidRDefault="0028280F" w:rsidP="002E3E35">
      <w:pPr>
        <w:spacing w:line="240" w:lineRule="auto"/>
      </w:pPr>
      <w:r>
        <w:separator/>
      </w:r>
    </w:p>
  </w:endnote>
  <w:endnote w:type="continuationSeparator" w:id="0">
    <w:p w14:paraId="2B2FEB9A" w14:textId="77777777" w:rsidR="0028280F" w:rsidRDefault="0028280F"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540"/>
      <w:gridCol w:w="7560"/>
    </w:tblGrid>
    <w:tr w:rsidR="002360F1" w14:paraId="6A161E73" w14:textId="77777777" w:rsidTr="00FE1732">
      <w:trPr>
        <w:jc w:val="center"/>
      </w:trPr>
      <w:tc>
        <w:tcPr>
          <w:tcW w:w="2430" w:type="dxa"/>
          <w:tcBorders>
            <w:bottom w:val="dotted" w:sz="8" w:space="0" w:color="auto"/>
          </w:tcBorders>
        </w:tcPr>
        <w:p w14:paraId="6A161E70" w14:textId="77777777" w:rsidR="002360F1" w:rsidRPr="0081362D" w:rsidRDefault="00D815BF" w:rsidP="00234E7B">
          <w:pPr>
            <w:pStyle w:val="Footer"/>
            <w:pBdr>
              <w:bottom w:val="none" w:sz="0" w:space="0" w:color="auto"/>
            </w:pBdr>
            <w:spacing w:after="60"/>
            <w:rPr>
              <w:rStyle w:val="PageNumber"/>
              <w:b/>
              <w:sz w:val="13"/>
              <w:szCs w:val="13"/>
            </w:rPr>
          </w:pPr>
          <w:r>
            <w:rPr>
              <w:rStyle w:val="PageNumber"/>
              <w:b/>
              <w:sz w:val="13"/>
              <w:szCs w:val="13"/>
            </w:rPr>
            <w:t>November</w:t>
          </w:r>
          <w:r w:rsidR="00CE69D7">
            <w:rPr>
              <w:rStyle w:val="PageNumber"/>
              <w:b/>
              <w:sz w:val="13"/>
              <w:szCs w:val="13"/>
            </w:rPr>
            <w:t xml:space="preserve"> 2017</w:t>
          </w:r>
        </w:p>
      </w:tc>
      <w:tc>
        <w:tcPr>
          <w:tcW w:w="540" w:type="dxa"/>
        </w:tcPr>
        <w:p w14:paraId="6A161E71" w14:textId="77777777" w:rsidR="002360F1" w:rsidRPr="0081362D" w:rsidRDefault="002360F1" w:rsidP="00234E7B">
          <w:pPr>
            <w:pStyle w:val="Footer"/>
            <w:pBdr>
              <w:bottom w:val="none" w:sz="0" w:space="0" w:color="auto"/>
            </w:pBdr>
            <w:spacing w:after="60"/>
            <w:rPr>
              <w:rStyle w:val="PageNumber"/>
              <w:sz w:val="13"/>
              <w:szCs w:val="13"/>
            </w:rPr>
          </w:pPr>
        </w:p>
      </w:tc>
      <w:tc>
        <w:tcPr>
          <w:tcW w:w="7560" w:type="dxa"/>
          <w:tcBorders>
            <w:bottom w:val="dotted" w:sz="8" w:space="0" w:color="auto"/>
          </w:tcBorders>
        </w:tcPr>
        <w:p w14:paraId="6A161E72" w14:textId="77777777" w:rsidR="002360F1" w:rsidRPr="0081362D" w:rsidRDefault="002360F1" w:rsidP="00234E7B">
          <w:pPr>
            <w:pStyle w:val="Footer"/>
            <w:pBdr>
              <w:bottom w:val="none" w:sz="0" w:space="0" w:color="auto"/>
            </w:pBdr>
            <w:spacing w:after="60"/>
            <w:rPr>
              <w:rStyle w:val="PageNumber"/>
              <w:sz w:val="13"/>
              <w:szCs w:val="13"/>
            </w:rPr>
          </w:pPr>
        </w:p>
      </w:tc>
    </w:tr>
    <w:tr w:rsidR="002360F1" w14:paraId="6A161E77" w14:textId="77777777" w:rsidTr="00FE1732">
      <w:trPr>
        <w:jc w:val="center"/>
      </w:trPr>
      <w:tc>
        <w:tcPr>
          <w:tcW w:w="2430" w:type="dxa"/>
          <w:tcBorders>
            <w:top w:val="dotted" w:sz="8" w:space="0" w:color="auto"/>
          </w:tcBorders>
        </w:tcPr>
        <w:p w14:paraId="6A161E74" w14:textId="77777777" w:rsidR="002360F1" w:rsidRPr="0081362D" w:rsidRDefault="002360F1" w:rsidP="00234E7B">
          <w:pPr>
            <w:pStyle w:val="Footer"/>
            <w:pBdr>
              <w:bottom w:val="none" w:sz="0" w:space="0" w:color="auto"/>
            </w:pBdr>
            <w:spacing w:before="60"/>
            <w:rPr>
              <w:rStyle w:val="PageNumber"/>
              <w:sz w:val="13"/>
              <w:szCs w:val="13"/>
            </w:rPr>
          </w:pPr>
          <w:r w:rsidRPr="0081362D">
            <w:rPr>
              <w:rStyle w:val="PageNumber"/>
              <w:sz w:val="13"/>
              <w:szCs w:val="13"/>
            </w:rPr>
            <w:t>MATHEMATICA-MPR.COM</w:t>
          </w:r>
        </w:p>
      </w:tc>
      <w:tc>
        <w:tcPr>
          <w:tcW w:w="540" w:type="dxa"/>
        </w:tcPr>
        <w:p w14:paraId="6A161E75" w14:textId="77777777" w:rsidR="002360F1" w:rsidRPr="0081362D" w:rsidRDefault="002360F1" w:rsidP="00234E7B">
          <w:pPr>
            <w:pStyle w:val="Footer"/>
            <w:pBdr>
              <w:bottom w:val="none" w:sz="0" w:space="0" w:color="auto"/>
            </w:pBdr>
            <w:spacing w:before="60"/>
            <w:rPr>
              <w:rStyle w:val="PageNumber"/>
              <w:sz w:val="13"/>
              <w:szCs w:val="13"/>
            </w:rPr>
          </w:pPr>
        </w:p>
      </w:tc>
      <w:tc>
        <w:tcPr>
          <w:tcW w:w="7560" w:type="dxa"/>
          <w:tcBorders>
            <w:top w:val="dotted" w:sz="8" w:space="0" w:color="auto"/>
          </w:tcBorders>
        </w:tcPr>
        <w:p w14:paraId="5F26A4A8" w14:textId="0D92581B" w:rsidR="007D0795" w:rsidRDefault="002360F1" w:rsidP="00234E7B">
          <w:pPr>
            <w:pStyle w:val="Footer"/>
            <w:pBdr>
              <w:bottom w:val="none" w:sz="0" w:space="0" w:color="auto"/>
            </w:pBdr>
            <w:spacing w:before="60"/>
            <w:rPr>
              <w:rStyle w:val="PageNumber"/>
              <w:b/>
              <w:sz w:val="13"/>
              <w:szCs w:val="13"/>
            </w:rPr>
          </w:pPr>
          <w:r w:rsidRPr="0081362D">
            <w:rPr>
              <w:rStyle w:val="PageNumber"/>
              <w:b/>
              <w:sz w:val="13"/>
              <w:szCs w:val="13"/>
            </w:rPr>
            <w:t xml:space="preserve">PRINCETON, NJ – ANN ARBOR, MI – CAMBRIDGE, MA – CHICAGO, IL – </w:t>
          </w:r>
          <w:r w:rsidR="007D0795">
            <w:rPr>
              <w:rStyle w:val="PageNumber"/>
              <w:b/>
              <w:sz w:val="13"/>
              <w:szCs w:val="13"/>
            </w:rPr>
            <w:t>OAKLAND, CA</w:t>
          </w:r>
        </w:p>
        <w:p w14:paraId="6A161E76" w14:textId="3E233C49" w:rsidR="002360F1" w:rsidRPr="0081362D" w:rsidRDefault="007D0795" w:rsidP="007D0795">
          <w:pPr>
            <w:pStyle w:val="Footer"/>
            <w:pBdr>
              <w:bottom w:val="none" w:sz="0" w:space="0" w:color="auto"/>
            </w:pBdr>
            <w:spacing w:before="60"/>
            <w:rPr>
              <w:rStyle w:val="PageNumber"/>
              <w:b/>
              <w:sz w:val="13"/>
              <w:szCs w:val="13"/>
            </w:rPr>
          </w:pPr>
          <w:r w:rsidRPr="007D0795">
            <w:rPr>
              <w:rStyle w:val="PageNumber"/>
              <w:b/>
              <w:sz w:val="13"/>
              <w:szCs w:val="13"/>
            </w:rPr>
            <w:t>SEATTLE, WA</w:t>
          </w:r>
          <w:r w:rsidRPr="0081362D">
            <w:rPr>
              <w:rStyle w:val="PageNumber"/>
              <w:b/>
              <w:sz w:val="13"/>
              <w:szCs w:val="13"/>
            </w:rPr>
            <w:t xml:space="preserve"> –</w:t>
          </w:r>
          <w:r>
            <w:rPr>
              <w:rStyle w:val="PageNumber"/>
              <w:b/>
              <w:sz w:val="13"/>
              <w:szCs w:val="13"/>
            </w:rPr>
            <w:t xml:space="preserve"> </w:t>
          </w:r>
          <w:r w:rsidRPr="007D0795">
            <w:rPr>
              <w:rStyle w:val="PageNumber"/>
              <w:b/>
              <w:sz w:val="13"/>
              <w:szCs w:val="13"/>
            </w:rPr>
            <w:t>TUCSON, AZ</w:t>
          </w:r>
          <w:r w:rsidRPr="0081362D">
            <w:rPr>
              <w:rStyle w:val="PageNumber"/>
              <w:b/>
              <w:sz w:val="13"/>
              <w:szCs w:val="13"/>
            </w:rPr>
            <w:t xml:space="preserve"> –</w:t>
          </w:r>
          <w:r w:rsidRPr="007D0795">
            <w:rPr>
              <w:rStyle w:val="PageNumber"/>
              <w:b/>
              <w:sz w:val="13"/>
              <w:szCs w:val="13"/>
            </w:rPr>
            <w:t xml:space="preserve"> WASHINGTON, DC</w:t>
          </w:r>
          <w:r w:rsidRPr="0081362D">
            <w:rPr>
              <w:rStyle w:val="PageNumber"/>
              <w:b/>
              <w:sz w:val="13"/>
              <w:szCs w:val="13"/>
            </w:rPr>
            <w:t xml:space="preserve"> –</w:t>
          </w:r>
          <w:r w:rsidRPr="007D0795">
            <w:rPr>
              <w:rStyle w:val="PageNumber"/>
              <w:b/>
              <w:sz w:val="13"/>
              <w:szCs w:val="13"/>
            </w:rPr>
            <w:t xml:space="preserve"> WOODLAWN, MD </w:t>
          </w:r>
        </w:p>
      </w:tc>
    </w:tr>
  </w:tbl>
  <w:p w14:paraId="6A161E78" w14:textId="77777777" w:rsidR="002360F1" w:rsidRPr="0081362D" w:rsidRDefault="002360F1" w:rsidP="00D43ABD">
    <w:pPr>
      <w:pStyle w:val="Footer"/>
      <w:pBdr>
        <w:bottom w:val="none" w:sz="0" w:space="0" w:color="auto"/>
      </w:pBdr>
      <w:rPr>
        <w:rStyle w:val="PageNumber"/>
        <w:sz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F9129" w14:textId="77777777" w:rsidR="0028280F" w:rsidRDefault="0028280F" w:rsidP="00203E3B">
      <w:pPr>
        <w:spacing w:line="240" w:lineRule="auto"/>
        <w:ind w:firstLine="0"/>
      </w:pPr>
      <w:r>
        <w:separator/>
      </w:r>
    </w:p>
  </w:footnote>
  <w:footnote w:type="continuationSeparator" w:id="0">
    <w:p w14:paraId="6177CF17" w14:textId="77777777" w:rsidR="0028280F" w:rsidRDefault="0028280F" w:rsidP="00203E3B">
      <w:pPr>
        <w:spacing w:line="240" w:lineRule="auto"/>
        <w:ind w:firstLine="0"/>
      </w:pPr>
      <w:r>
        <w:separator/>
      </w:r>
    </w:p>
    <w:p w14:paraId="4C5086E9" w14:textId="77777777" w:rsidR="0028280F" w:rsidRPr="00157CA2" w:rsidRDefault="0028280F"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E2C05" w14:textId="4B6C1B03" w:rsidR="0047562D" w:rsidRDefault="0047562D" w:rsidP="0047562D">
    <w:pPr>
      <w:pStyle w:val="Header"/>
      <w:pBdr>
        <w:bottom w:val="none" w:sz="0" w:space="0" w:color="auto"/>
      </w:pBdr>
    </w:pPr>
  </w:p>
  <w:p w14:paraId="4C344309" w14:textId="77777777" w:rsidR="0047562D" w:rsidRDefault="0047562D" w:rsidP="0047562D">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712CE2"/>
    <w:multiLevelType w:val="hybridMultilevel"/>
    <w:tmpl w:val="22DE1EFA"/>
    <w:lvl w:ilvl="0" w:tplc="DE2248E6">
      <w:numFmt w:val="bullet"/>
      <w:lvlText w:val="•"/>
      <w:lvlJc w:val="left"/>
      <w:pPr>
        <w:ind w:left="795" w:hanging="43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nsid w:val="03C379DA"/>
    <w:multiLevelType w:val="hybridMultilevel"/>
    <w:tmpl w:val="E3A61AF6"/>
    <w:lvl w:ilvl="0" w:tplc="84F2D326">
      <w:start w:val="1"/>
      <w:numFmt w:val="bullet"/>
      <w:lvlText w:val=""/>
      <w:lvlJc w:val="left"/>
      <w:pPr>
        <w:ind w:left="360" w:hanging="360"/>
      </w:pPr>
      <w:rPr>
        <w:rFonts w:ascii="Symbol" w:hAnsi="Symbol" w:hint="default"/>
        <w:caps w:val="0"/>
        <w:strike w:val="0"/>
        <w:dstrike w:val="0"/>
        <w:vanish w:val="0"/>
        <w:color w:val="548DD4" w:themeColor="text2" w:themeTint="99"/>
        <w:sz w:val="28"/>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3F63229"/>
    <w:multiLevelType w:val="hybridMultilevel"/>
    <w:tmpl w:val="15DC1E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9158ED"/>
    <w:multiLevelType w:val="hybridMultilevel"/>
    <w:tmpl w:val="85B6F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0F6DF3"/>
    <w:multiLevelType w:val="hybridMultilevel"/>
    <w:tmpl w:val="AD86990E"/>
    <w:lvl w:ilvl="0" w:tplc="865C2044">
      <w:start w:val="1"/>
      <w:numFmt w:val="bullet"/>
      <w:lvlText w:val=""/>
      <w:lvlJc w:val="left"/>
      <w:pPr>
        <w:ind w:left="360" w:hanging="360"/>
      </w:pPr>
      <w:rPr>
        <w:rFonts w:ascii="Symbol" w:hAnsi="Symbol" w:hint="default"/>
        <w:caps w:val="0"/>
        <w:strike w:val="0"/>
        <w:dstrike w:val="0"/>
        <w:vanish w:val="0"/>
        <w:sz w:val="28"/>
        <w:u w:color="548DD4" w:themeColor="text2" w:themeTint="9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2567552"/>
    <w:multiLevelType w:val="hybridMultilevel"/>
    <w:tmpl w:val="882C844C"/>
    <w:lvl w:ilvl="0" w:tplc="D800215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72C07A5"/>
    <w:multiLevelType w:val="hybridMultilevel"/>
    <w:tmpl w:val="882C844C"/>
    <w:lvl w:ilvl="0" w:tplc="D800215E">
      <w:start w:val="1"/>
      <w:numFmt w:val="decimal"/>
      <w:lvlText w:val="%1."/>
      <w:lvlJc w:val="left"/>
      <w:pPr>
        <w:ind w:left="1152" w:hanging="360"/>
      </w:pPr>
      <w:rPr>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12719E"/>
    <w:multiLevelType w:val="hybridMultilevel"/>
    <w:tmpl w:val="260043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1">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8">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8"/>
  </w:num>
  <w:num w:numId="2">
    <w:abstractNumId w:val="21"/>
  </w:num>
  <w:num w:numId="3">
    <w:abstractNumId w:val="30"/>
  </w:num>
  <w:num w:numId="4">
    <w:abstractNumId w:val="10"/>
  </w:num>
  <w:num w:numId="5">
    <w:abstractNumId w:val="29"/>
  </w:num>
  <w:num w:numId="6">
    <w:abstractNumId w:val="31"/>
  </w:num>
  <w:num w:numId="7">
    <w:abstractNumId w:val="25"/>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0"/>
  </w:num>
  <w:num w:numId="18">
    <w:abstractNumId w:val="16"/>
  </w:num>
  <w:num w:numId="19">
    <w:abstractNumId w:val="22"/>
  </w:num>
  <w:num w:numId="20">
    <w:abstractNumId w:val="8"/>
  </w:num>
  <w:num w:numId="21">
    <w:abstractNumId w:val="23"/>
  </w:num>
  <w:num w:numId="22">
    <w:abstractNumId w:val="5"/>
  </w:num>
  <w:num w:numId="23">
    <w:abstractNumId w:val="18"/>
  </w:num>
  <w:num w:numId="24">
    <w:abstractNumId w:val="27"/>
  </w:num>
  <w:num w:numId="25">
    <w:abstractNumId w:val="9"/>
  </w:num>
  <w:num w:numId="26">
    <w:abstractNumId w:val="2"/>
  </w:num>
  <w:num w:numId="27">
    <w:abstractNumId w:val="11"/>
  </w:num>
  <w:num w:numId="28">
    <w:abstractNumId w:val="19"/>
  </w:num>
  <w:num w:numId="29">
    <w:abstractNumId w:val="26"/>
  </w:num>
  <w:num w:numId="30">
    <w:abstractNumId w:val="24"/>
  </w:num>
  <w:num w:numId="31">
    <w:abstractNumId w:val="7"/>
  </w:num>
  <w:num w:numId="32">
    <w:abstractNumId w:val="20"/>
    <w:lvlOverride w:ilvl="0">
      <w:startOverride w:val="1"/>
    </w:lvlOverride>
  </w:num>
  <w:num w:numId="33">
    <w:abstractNumId w:val="15"/>
  </w:num>
  <w:num w:numId="34">
    <w:abstractNumId w:val="14"/>
  </w:num>
  <w:num w:numId="35">
    <w:abstractNumId w:val="13"/>
  </w:num>
  <w:num w:numId="36">
    <w:abstractNumId w:val="6"/>
  </w:num>
  <w:num w:numId="37">
    <w:abstractNumId w:val="1"/>
  </w:num>
  <w:num w:numId="38">
    <w:abstractNumId w:val="4"/>
  </w:num>
  <w:num w:numId="39">
    <w:abstractNumId w:val="17"/>
  </w:num>
  <w:num w:numId="40">
    <w:abstractNumId w:val="12"/>
  </w:num>
  <w:num w:numId="4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tchen Rowe">
    <w15:presenceInfo w15:providerId="AD" w15:userId="S-1-5-21-484763869-796845957-839522115-147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99F"/>
    <w:rsid w:val="000030B1"/>
    <w:rsid w:val="00006F99"/>
    <w:rsid w:val="00010CEE"/>
    <w:rsid w:val="0001587F"/>
    <w:rsid w:val="000165F4"/>
    <w:rsid w:val="00016D34"/>
    <w:rsid w:val="0002322B"/>
    <w:rsid w:val="0002754E"/>
    <w:rsid w:val="0003265D"/>
    <w:rsid w:val="00032E4E"/>
    <w:rsid w:val="00034667"/>
    <w:rsid w:val="00040B2C"/>
    <w:rsid w:val="000423BE"/>
    <w:rsid w:val="00042419"/>
    <w:rsid w:val="00042FA8"/>
    <w:rsid w:val="00043B27"/>
    <w:rsid w:val="00045468"/>
    <w:rsid w:val="00047BDD"/>
    <w:rsid w:val="00056BC1"/>
    <w:rsid w:val="000575D5"/>
    <w:rsid w:val="000578BB"/>
    <w:rsid w:val="00060579"/>
    <w:rsid w:val="0006138A"/>
    <w:rsid w:val="000633AA"/>
    <w:rsid w:val="0007041A"/>
    <w:rsid w:val="00074030"/>
    <w:rsid w:val="00083EF6"/>
    <w:rsid w:val="0008438B"/>
    <w:rsid w:val="000855BD"/>
    <w:rsid w:val="00086066"/>
    <w:rsid w:val="0009143A"/>
    <w:rsid w:val="000972E1"/>
    <w:rsid w:val="000A2330"/>
    <w:rsid w:val="000A5A8D"/>
    <w:rsid w:val="000A6591"/>
    <w:rsid w:val="000A7604"/>
    <w:rsid w:val="000A7FB4"/>
    <w:rsid w:val="000B2EA8"/>
    <w:rsid w:val="000B521D"/>
    <w:rsid w:val="000B555A"/>
    <w:rsid w:val="000B764C"/>
    <w:rsid w:val="000C2E3B"/>
    <w:rsid w:val="000C413E"/>
    <w:rsid w:val="000C7D4D"/>
    <w:rsid w:val="000D086A"/>
    <w:rsid w:val="000D59C7"/>
    <w:rsid w:val="000D5B34"/>
    <w:rsid w:val="000D6D88"/>
    <w:rsid w:val="000D751A"/>
    <w:rsid w:val="000E0694"/>
    <w:rsid w:val="000E09D1"/>
    <w:rsid w:val="000E1C2B"/>
    <w:rsid w:val="000E2169"/>
    <w:rsid w:val="000E4C3F"/>
    <w:rsid w:val="000F677B"/>
    <w:rsid w:val="000F6E7B"/>
    <w:rsid w:val="00103220"/>
    <w:rsid w:val="001053D8"/>
    <w:rsid w:val="001119F8"/>
    <w:rsid w:val="00112A5E"/>
    <w:rsid w:val="00113CC8"/>
    <w:rsid w:val="00130C03"/>
    <w:rsid w:val="001311F7"/>
    <w:rsid w:val="0013184F"/>
    <w:rsid w:val="00131F00"/>
    <w:rsid w:val="00135FC4"/>
    <w:rsid w:val="0013709C"/>
    <w:rsid w:val="00146CE3"/>
    <w:rsid w:val="00147515"/>
    <w:rsid w:val="00147A74"/>
    <w:rsid w:val="00154DF1"/>
    <w:rsid w:val="00157CA2"/>
    <w:rsid w:val="001649D5"/>
    <w:rsid w:val="00164BC2"/>
    <w:rsid w:val="001733F9"/>
    <w:rsid w:val="001739F1"/>
    <w:rsid w:val="00174F44"/>
    <w:rsid w:val="00175CF6"/>
    <w:rsid w:val="00181AC8"/>
    <w:rsid w:val="001837A5"/>
    <w:rsid w:val="00183EF5"/>
    <w:rsid w:val="00184421"/>
    <w:rsid w:val="00185CEF"/>
    <w:rsid w:val="001921A4"/>
    <w:rsid w:val="00194A0E"/>
    <w:rsid w:val="001969F1"/>
    <w:rsid w:val="00196E5A"/>
    <w:rsid w:val="00197503"/>
    <w:rsid w:val="001A1B76"/>
    <w:rsid w:val="001A3781"/>
    <w:rsid w:val="001B107D"/>
    <w:rsid w:val="001C7FBE"/>
    <w:rsid w:val="001D32A9"/>
    <w:rsid w:val="001D3544"/>
    <w:rsid w:val="001D39AA"/>
    <w:rsid w:val="001D39EC"/>
    <w:rsid w:val="001D418D"/>
    <w:rsid w:val="001D53EF"/>
    <w:rsid w:val="001D661F"/>
    <w:rsid w:val="001D7B65"/>
    <w:rsid w:val="001E0234"/>
    <w:rsid w:val="001E2D81"/>
    <w:rsid w:val="001E6E5A"/>
    <w:rsid w:val="001F4698"/>
    <w:rsid w:val="00201E7E"/>
    <w:rsid w:val="00203E3B"/>
    <w:rsid w:val="00204AB9"/>
    <w:rsid w:val="00204B23"/>
    <w:rsid w:val="00214E0B"/>
    <w:rsid w:val="00215C5A"/>
    <w:rsid w:val="00215E4D"/>
    <w:rsid w:val="00217FA0"/>
    <w:rsid w:val="0022112B"/>
    <w:rsid w:val="00225954"/>
    <w:rsid w:val="00226944"/>
    <w:rsid w:val="0022714B"/>
    <w:rsid w:val="002272CB"/>
    <w:rsid w:val="002305FB"/>
    <w:rsid w:val="00231607"/>
    <w:rsid w:val="00234E7B"/>
    <w:rsid w:val="002360F1"/>
    <w:rsid w:val="00240080"/>
    <w:rsid w:val="00247945"/>
    <w:rsid w:val="00252969"/>
    <w:rsid w:val="00254C89"/>
    <w:rsid w:val="00254E2D"/>
    <w:rsid w:val="00256D04"/>
    <w:rsid w:val="00257749"/>
    <w:rsid w:val="0026025C"/>
    <w:rsid w:val="00260E55"/>
    <w:rsid w:val="0026214B"/>
    <w:rsid w:val="0026713B"/>
    <w:rsid w:val="00271C83"/>
    <w:rsid w:val="0027245E"/>
    <w:rsid w:val="002733A4"/>
    <w:rsid w:val="0028280F"/>
    <w:rsid w:val="00283304"/>
    <w:rsid w:val="0028360E"/>
    <w:rsid w:val="002869EF"/>
    <w:rsid w:val="0029042C"/>
    <w:rsid w:val="00292A7F"/>
    <w:rsid w:val="0029362D"/>
    <w:rsid w:val="002958FE"/>
    <w:rsid w:val="0029608E"/>
    <w:rsid w:val="00297266"/>
    <w:rsid w:val="002A00E4"/>
    <w:rsid w:val="002A2808"/>
    <w:rsid w:val="002A4F27"/>
    <w:rsid w:val="002A62A3"/>
    <w:rsid w:val="002A6552"/>
    <w:rsid w:val="002B0E82"/>
    <w:rsid w:val="002B11B3"/>
    <w:rsid w:val="002B3CFF"/>
    <w:rsid w:val="002B50F0"/>
    <w:rsid w:val="002B71CD"/>
    <w:rsid w:val="002B72EA"/>
    <w:rsid w:val="002B76AB"/>
    <w:rsid w:val="002B7C37"/>
    <w:rsid w:val="002C1507"/>
    <w:rsid w:val="002C38DC"/>
    <w:rsid w:val="002C3CA5"/>
    <w:rsid w:val="002C71CA"/>
    <w:rsid w:val="002D262A"/>
    <w:rsid w:val="002D6763"/>
    <w:rsid w:val="002E06F1"/>
    <w:rsid w:val="002E3E35"/>
    <w:rsid w:val="002F6E35"/>
    <w:rsid w:val="0030242C"/>
    <w:rsid w:val="00302890"/>
    <w:rsid w:val="00304C6B"/>
    <w:rsid w:val="00306F1E"/>
    <w:rsid w:val="00310CBE"/>
    <w:rsid w:val="00313057"/>
    <w:rsid w:val="00315DEC"/>
    <w:rsid w:val="0031648D"/>
    <w:rsid w:val="0031740A"/>
    <w:rsid w:val="00317FDB"/>
    <w:rsid w:val="003250D8"/>
    <w:rsid w:val="003308C3"/>
    <w:rsid w:val="00331ADC"/>
    <w:rsid w:val="00334FB7"/>
    <w:rsid w:val="00341682"/>
    <w:rsid w:val="003426BF"/>
    <w:rsid w:val="00345556"/>
    <w:rsid w:val="00346E5F"/>
    <w:rsid w:val="0035239F"/>
    <w:rsid w:val="003530BD"/>
    <w:rsid w:val="0035526C"/>
    <w:rsid w:val="00357B5C"/>
    <w:rsid w:val="003603B1"/>
    <w:rsid w:val="00362003"/>
    <w:rsid w:val="0036319F"/>
    <w:rsid w:val="00363410"/>
    <w:rsid w:val="00363A19"/>
    <w:rsid w:val="003656C4"/>
    <w:rsid w:val="00365A68"/>
    <w:rsid w:val="00366F93"/>
    <w:rsid w:val="00370490"/>
    <w:rsid w:val="00370BC5"/>
    <w:rsid w:val="00370BCF"/>
    <w:rsid w:val="00370D5B"/>
    <w:rsid w:val="0037206F"/>
    <w:rsid w:val="00384A00"/>
    <w:rsid w:val="00384E5E"/>
    <w:rsid w:val="003921CA"/>
    <w:rsid w:val="00394544"/>
    <w:rsid w:val="00394DAA"/>
    <w:rsid w:val="003969F2"/>
    <w:rsid w:val="00396FD7"/>
    <w:rsid w:val="003A16DA"/>
    <w:rsid w:val="003A39A1"/>
    <w:rsid w:val="003A501E"/>
    <w:rsid w:val="003A63C1"/>
    <w:rsid w:val="003B49FF"/>
    <w:rsid w:val="003C3464"/>
    <w:rsid w:val="003C3D79"/>
    <w:rsid w:val="003C766D"/>
    <w:rsid w:val="003E1520"/>
    <w:rsid w:val="003E3505"/>
    <w:rsid w:val="003E418E"/>
    <w:rsid w:val="003E4B9F"/>
    <w:rsid w:val="003E7979"/>
    <w:rsid w:val="003F4ADD"/>
    <w:rsid w:val="003F6A87"/>
    <w:rsid w:val="003F7027"/>
    <w:rsid w:val="003F7D6D"/>
    <w:rsid w:val="0040673A"/>
    <w:rsid w:val="00406760"/>
    <w:rsid w:val="00410F2B"/>
    <w:rsid w:val="004254B0"/>
    <w:rsid w:val="00430A83"/>
    <w:rsid w:val="00431084"/>
    <w:rsid w:val="00435539"/>
    <w:rsid w:val="00436B58"/>
    <w:rsid w:val="00436BEA"/>
    <w:rsid w:val="00437868"/>
    <w:rsid w:val="004406E3"/>
    <w:rsid w:val="0044335E"/>
    <w:rsid w:val="00447752"/>
    <w:rsid w:val="00450B05"/>
    <w:rsid w:val="004533DB"/>
    <w:rsid w:val="00455D47"/>
    <w:rsid w:val="004620FF"/>
    <w:rsid w:val="00462212"/>
    <w:rsid w:val="00464B7F"/>
    <w:rsid w:val="004655C1"/>
    <w:rsid w:val="00465789"/>
    <w:rsid w:val="004662C5"/>
    <w:rsid w:val="00470637"/>
    <w:rsid w:val="00470658"/>
    <w:rsid w:val="00474E62"/>
    <w:rsid w:val="0047562D"/>
    <w:rsid w:val="00480779"/>
    <w:rsid w:val="004867C2"/>
    <w:rsid w:val="0049195D"/>
    <w:rsid w:val="00491AB9"/>
    <w:rsid w:val="004934BE"/>
    <w:rsid w:val="00495DE3"/>
    <w:rsid w:val="004A4935"/>
    <w:rsid w:val="004B47D3"/>
    <w:rsid w:val="004B635E"/>
    <w:rsid w:val="004C498B"/>
    <w:rsid w:val="004C4E61"/>
    <w:rsid w:val="004C67B1"/>
    <w:rsid w:val="004D0C3A"/>
    <w:rsid w:val="004D1EAA"/>
    <w:rsid w:val="004D2C35"/>
    <w:rsid w:val="004D6B97"/>
    <w:rsid w:val="004E049B"/>
    <w:rsid w:val="004E4956"/>
    <w:rsid w:val="004E69F7"/>
    <w:rsid w:val="004E74D1"/>
    <w:rsid w:val="004F2BAC"/>
    <w:rsid w:val="004F36C4"/>
    <w:rsid w:val="0050038C"/>
    <w:rsid w:val="00500441"/>
    <w:rsid w:val="00500730"/>
    <w:rsid w:val="00500A29"/>
    <w:rsid w:val="00503763"/>
    <w:rsid w:val="00506F79"/>
    <w:rsid w:val="0050759C"/>
    <w:rsid w:val="005109ED"/>
    <w:rsid w:val="005163B5"/>
    <w:rsid w:val="005257EC"/>
    <w:rsid w:val="00526576"/>
    <w:rsid w:val="00526D08"/>
    <w:rsid w:val="0053128B"/>
    <w:rsid w:val="00535221"/>
    <w:rsid w:val="00540352"/>
    <w:rsid w:val="005403E8"/>
    <w:rsid w:val="005404A6"/>
    <w:rsid w:val="00543D8C"/>
    <w:rsid w:val="005448AD"/>
    <w:rsid w:val="00551D48"/>
    <w:rsid w:val="005547CA"/>
    <w:rsid w:val="005550AB"/>
    <w:rsid w:val="00555F68"/>
    <w:rsid w:val="005576F8"/>
    <w:rsid w:val="00560D9D"/>
    <w:rsid w:val="00563782"/>
    <w:rsid w:val="005720EB"/>
    <w:rsid w:val="00580A6C"/>
    <w:rsid w:val="00585F60"/>
    <w:rsid w:val="005903AC"/>
    <w:rsid w:val="005975FE"/>
    <w:rsid w:val="005A1237"/>
    <w:rsid w:val="005A151B"/>
    <w:rsid w:val="005A4696"/>
    <w:rsid w:val="005A7F69"/>
    <w:rsid w:val="005B3BFB"/>
    <w:rsid w:val="005B700C"/>
    <w:rsid w:val="005C2E96"/>
    <w:rsid w:val="005C40D5"/>
    <w:rsid w:val="005C40E0"/>
    <w:rsid w:val="005D1DEB"/>
    <w:rsid w:val="005D5D21"/>
    <w:rsid w:val="005E22AF"/>
    <w:rsid w:val="005E2B24"/>
    <w:rsid w:val="005E336D"/>
    <w:rsid w:val="005E43DF"/>
    <w:rsid w:val="005E454D"/>
    <w:rsid w:val="005F0343"/>
    <w:rsid w:val="005F28ED"/>
    <w:rsid w:val="005F3001"/>
    <w:rsid w:val="005F6F8C"/>
    <w:rsid w:val="005F7ADD"/>
    <w:rsid w:val="005F7FEA"/>
    <w:rsid w:val="00602F5E"/>
    <w:rsid w:val="006075CC"/>
    <w:rsid w:val="006110EE"/>
    <w:rsid w:val="006145C9"/>
    <w:rsid w:val="00616DE6"/>
    <w:rsid w:val="00622372"/>
    <w:rsid w:val="00622551"/>
    <w:rsid w:val="00623E13"/>
    <w:rsid w:val="0062545D"/>
    <w:rsid w:val="0063124B"/>
    <w:rsid w:val="00631C1E"/>
    <w:rsid w:val="00633E77"/>
    <w:rsid w:val="0063644E"/>
    <w:rsid w:val="00636D6D"/>
    <w:rsid w:val="006371A1"/>
    <w:rsid w:val="006404FF"/>
    <w:rsid w:val="0066062F"/>
    <w:rsid w:val="00660BDD"/>
    <w:rsid w:val="0066273C"/>
    <w:rsid w:val="00662EF0"/>
    <w:rsid w:val="00671099"/>
    <w:rsid w:val="0067358F"/>
    <w:rsid w:val="0067395C"/>
    <w:rsid w:val="00676A56"/>
    <w:rsid w:val="006809C8"/>
    <w:rsid w:val="0068215C"/>
    <w:rsid w:val="0068230E"/>
    <w:rsid w:val="00691A71"/>
    <w:rsid w:val="0069799C"/>
    <w:rsid w:val="00697E5B"/>
    <w:rsid w:val="006A465C"/>
    <w:rsid w:val="006A4FFC"/>
    <w:rsid w:val="006B1180"/>
    <w:rsid w:val="006B2425"/>
    <w:rsid w:val="006B4E3F"/>
    <w:rsid w:val="006B54F9"/>
    <w:rsid w:val="006B6D4A"/>
    <w:rsid w:val="006B790E"/>
    <w:rsid w:val="006C2620"/>
    <w:rsid w:val="006C3304"/>
    <w:rsid w:val="006C7956"/>
    <w:rsid w:val="006D03BB"/>
    <w:rsid w:val="006D21FF"/>
    <w:rsid w:val="006D2CD8"/>
    <w:rsid w:val="006D5804"/>
    <w:rsid w:val="006E0B6E"/>
    <w:rsid w:val="006E3BD4"/>
    <w:rsid w:val="006E4164"/>
    <w:rsid w:val="006E58DB"/>
    <w:rsid w:val="006E5FE5"/>
    <w:rsid w:val="006F265F"/>
    <w:rsid w:val="006F46A0"/>
    <w:rsid w:val="006F4AFC"/>
    <w:rsid w:val="006F730C"/>
    <w:rsid w:val="006F73F3"/>
    <w:rsid w:val="00701AC4"/>
    <w:rsid w:val="00702EB1"/>
    <w:rsid w:val="00702F11"/>
    <w:rsid w:val="007043FD"/>
    <w:rsid w:val="00707736"/>
    <w:rsid w:val="00711B96"/>
    <w:rsid w:val="00721F42"/>
    <w:rsid w:val="007222A0"/>
    <w:rsid w:val="007234A9"/>
    <w:rsid w:val="0073523A"/>
    <w:rsid w:val="007361B8"/>
    <w:rsid w:val="00740D71"/>
    <w:rsid w:val="0075090E"/>
    <w:rsid w:val="007513CB"/>
    <w:rsid w:val="0075488B"/>
    <w:rsid w:val="00756044"/>
    <w:rsid w:val="007614D4"/>
    <w:rsid w:val="00761C9D"/>
    <w:rsid w:val="00761DA6"/>
    <w:rsid w:val="007700B1"/>
    <w:rsid w:val="007742DE"/>
    <w:rsid w:val="0077653F"/>
    <w:rsid w:val="00780B38"/>
    <w:rsid w:val="00781F52"/>
    <w:rsid w:val="007825D9"/>
    <w:rsid w:val="00787CE7"/>
    <w:rsid w:val="007963EB"/>
    <w:rsid w:val="007978F3"/>
    <w:rsid w:val="007A1493"/>
    <w:rsid w:val="007A2D95"/>
    <w:rsid w:val="007A2E39"/>
    <w:rsid w:val="007A4FD7"/>
    <w:rsid w:val="007B1192"/>
    <w:rsid w:val="007B1305"/>
    <w:rsid w:val="007B1E87"/>
    <w:rsid w:val="007C6B92"/>
    <w:rsid w:val="007D0795"/>
    <w:rsid w:val="007D1DB9"/>
    <w:rsid w:val="007D2AD5"/>
    <w:rsid w:val="007D58A9"/>
    <w:rsid w:val="007D6AE7"/>
    <w:rsid w:val="007D6CFB"/>
    <w:rsid w:val="007E1B06"/>
    <w:rsid w:val="007E574B"/>
    <w:rsid w:val="007E5750"/>
    <w:rsid w:val="007E6923"/>
    <w:rsid w:val="007F35D2"/>
    <w:rsid w:val="007F36DE"/>
    <w:rsid w:val="0080264C"/>
    <w:rsid w:val="008059AC"/>
    <w:rsid w:val="00811638"/>
    <w:rsid w:val="0081362D"/>
    <w:rsid w:val="00814AE7"/>
    <w:rsid w:val="00814CF9"/>
    <w:rsid w:val="00815382"/>
    <w:rsid w:val="00821341"/>
    <w:rsid w:val="008226F3"/>
    <w:rsid w:val="00822B53"/>
    <w:rsid w:val="00830296"/>
    <w:rsid w:val="008321D0"/>
    <w:rsid w:val="00832418"/>
    <w:rsid w:val="00833B51"/>
    <w:rsid w:val="00835FDB"/>
    <w:rsid w:val="008403EE"/>
    <w:rsid w:val="008405D8"/>
    <w:rsid w:val="00841251"/>
    <w:rsid w:val="00841793"/>
    <w:rsid w:val="00842B95"/>
    <w:rsid w:val="008431A1"/>
    <w:rsid w:val="00852D7A"/>
    <w:rsid w:val="00853451"/>
    <w:rsid w:val="008540D9"/>
    <w:rsid w:val="00854CC7"/>
    <w:rsid w:val="00854FD1"/>
    <w:rsid w:val="00856126"/>
    <w:rsid w:val="00865AD4"/>
    <w:rsid w:val="00872112"/>
    <w:rsid w:val="00872A9C"/>
    <w:rsid w:val="0087699E"/>
    <w:rsid w:val="00877B02"/>
    <w:rsid w:val="008813AB"/>
    <w:rsid w:val="00882E5C"/>
    <w:rsid w:val="0089611E"/>
    <w:rsid w:val="008A1353"/>
    <w:rsid w:val="008A299F"/>
    <w:rsid w:val="008A5FF7"/>
    <w:rsid w:val="008A705A"/>
    <w:rsid w:val="008B07B5"/>
    <w:rsid w:val="008B2BAC"/>
    <w:rsid w:val="008B4482"/>
    <w:rsid w:val="008B4E7B"/>
    <w:rsid w:val="008B5ADA"/>
    <w:rsid w:val="008C0044"/>
    <w:rsid w:val="008C16FA"/>
    <w:rsid w:val="008C39E1"/>
    <w:rsid w:val="008C42DA"/>
    <w:rsid w:val="008C5BAD"/>
    <w:rsid w:val="008C792F"/>
    <w:rsid w:val="008D19C5"/>
    <w:rsid w:val="008D1E35"/>
    <w:rsid w:val="008D40B7"/>
    <w:rsid w:val="008D680C"/>
    <w:rsid w:val="008E0151"/>
    <w:rsid w:val="008E704A"/>
    <w:rsid w:val="008E725C"/>
    <w:rsid w:val="008F2984"/>
    <w:rsid w:val="00901CA4"/>
    <w:rsid w:val="00904D81"/>
    <w:rsid w:val="009059B9"/>
    <w:rsid w:val="00910B00"/>
    <w:rsid w:val="0091313F"/>
    <w:rsid w:val="009147A0"/>
    <w:rsid w:val="009157C5"/>
    <w:rsid w:val="0091711A"/>
    <w:rsid w:val="00917F77"/>
    <w:rsid w:val="0092292E"/>
    <w:rsid w:val="00925046"/>
    <w:rsid w:val="009250ED"/>
    <w:rsid w:val="009259C2"/>
    <w:rsid w:val="00931483"/>
    <w:rsid w:val="0093204A"/>
    <w:rsid w:val="00932E4E"/>
    <w:rsid w:val="00935598"/>
    <w:rsid w:val="00944C5E"/>
    <w:rsid w:val="009555B9"/>
    <w:rsid w:val="009565B6"/>
    <w:rsid w:val="00957DB2"/>
    <w:rsid w:val="00962492"/>
    <w:rsid w:val="009625E7"/>
    <w:rsid w:val="00964824"/>
    <w:rsid w:val="00964B48"/>
    <w:rsid w:val="00964C85"/>
    <w:rsid w:val="009651C6"/>
    <w:rsid w:val="009730F2"/>
    <w:rsid w:val="009766F4"/>
    <w:rsid w:val="00976BF5"/>
    <w:rsid w:val="00981FE2"/>
    <w:rsid w:val="00982052"/>
    <w:rsid w:val="00982410"/>
    <w:rsid w:val="009848C7"/>
    <w:rsid w:val="009850A6"/>
    <w:rsid w:val="00995D54"/>
    <w:rsid w:val="009977DC"/>
    <w:rsid w:val="009A5344"/>
    <w:rsid w:val="009B11C3"/>
    <w:rsid w:val="009B69E2"/>
    <w:rsid w:val="009B76DA"/>
    <w:rsid w:val="009C11F4"/>
    <w:rsid w:val="009C40AE"/>
    <w:rsid w:val="009D524F"/>
    <w:rsid w:val="009D58E7"/>
    <w:rsid w:val="009E11EF"/>
    <w:rsid w:val="009E2852"/>
    <w:rsid w:val="009E2873"/>
    <w:rsid w:val="009E2E43"/>
    <w:rsid w:val="009E69BF"/>
    <w:rsid w:val="009E6C29"/>
    <w:rsid w:val="009E715C"/>
    <w:rsid w:val="009E756D"/>
    <w:rsid w:val="009E7C89"/>
    <w:rsid w:val="009F2396"/>
    <w:rsid w:val="009F33C2"/>
    <w:rsid w:val="009F6CE8"/>
    <w:rsid w:val="00A01047"/>
    <w:rsid w:val="00A064A6"/>
    <w:rsid w:val="00A219A4"/>
    <w:rsid w:val="00A21BEA"/>
    <w:rsid w:val="00A25844"/>
    <w:rsid w:val="00A2685D"/>
    <w:rsid w:val="00A26E0C"/>
    <w:rsid w:val="00A270F8"/>
    <w:rsid w:val="00A311C2"/>
    <w:rsid w:val="00A318E0"/>
    <w:rsid w:val="00A31E79"/>
    <w:rsid w:val="00A343A5"/>
    <w:rsid w:val="00A34FA3"/>
    <w:rsid w:val="00A35423"/>
    <w:rsid w:val="00A3589D"/>
    <w:rsid w:val="00A3715B"/>
    <w:rsid w:val="00A40FBE"/>
    <w:rsid w:val="00A42C66"/>
    <w:rsid w:val="00A469D3"/>
    <w:rsid w:val="00A53D20"/>
    <w:rsid w:val="00A576B7"/>
    <w:rsid w:val="00A57B7C"/>
    <w:rsid w:val="00A60379"/>
    <w:rsid w:val="00A606CF"/>
    <w:rsid w:val="00A66515"/>
    <w:rsid w:val="00A66A4E"/>
    <w:rsid w:val="00A6777C"/>
    <w:rsid w:val="00A7161C"/>
    <w:rsid w:val="00A723E4"/>
    <w:rsid w:val="00A74AFC"/>
    <w:rsid w:val="00A81E86"/>
    <w:rsid w:val="00A81FDF"/>
    <w:rsid w:val="00A82E44"/>
    <w:rsid w:val="00A8684E"/>
    <w:rsid w:val="00A900BC"/>
    <w:rsid w:val="00A9105E"/>
    <w:rsid w:val="00A916CE"/>
    <w:rsid w:val="00A92089"/>
    <w:rsid w:val="00A96CD2"/>
    <w:rsid w:val="00AA1231"/>
    <w:rsid w:val="00AA795E"/>
    <w:rsid w:val="00AB3D69"/>
    <w:rsid w:val="00AB496C"/>
    <w:rsid w:val="00AB7AB9"/>
    <w:rsid w:val="00AB7DAD"/>
    <w:rsid w:val="00AC603E"/>
    <w:rsid w:val="00AD2206"/>
    <w:rsid w:val="00AD24F3"/>
    <w:rsid w:val="00AE3DBB"/>
    <w:rsid w:val="00AF0545"/>
    <w:rsid w:val="00B000BE"/>
    <w:rsid w:val="00B01117"/>
    <w:rsid w:val="00B019BE"/>
    <w:rsid w:val="00B01CB5"/>
    <w:rsid w:val="00B023D9"/>
    <w:rsid w:val="00B02C9E"/>
    <w:rsid w:val="00B04DDB"/>
    <w:rsid w:val="00B0653F"/>
    <w:rsid w:val="00B104CA"/>
    <w:rsid w:val="00B11994"/>
    <w:rsid w:val="00B11C13"/>
    <w:rsid w:val="00B11F80"/>
    <w:rsid w:val="00B15EAC"/>
    <w:rsid w:val="00B176FD"/>
    <w:rsid w:val="00B25FE4"/>
    <w:rsid w:val="00B331F4"/>
    <w:rsid w:val="00B33BD4"/>
    <w:rsid w:val="00B40B5B"/>
    <w:rsid w:val="00B4213B"/>
    <w:rsid w:val="00B42423"/>
    <w:rsid w:val="00B45B86"/>
    <w:rsid w:val="00B45EFB"/>
    <w:rsid w:val="00B460B1"/>
    <w:rsid w:val="00B518EB"/>
    <w:rsid w:val="00B57DCF"/>
    <w:rsid w:val="00B6037C"/>
    <w:rsid w:val="00B72C2C"/>
    <w:rsid w:val="00B73D4C"/>
    <w:rsid w:val="00B83B64"/>
    <w:rsid w:val="00B86797"/>
    <w:rsid w:val="00B86E7E"/>
    <w:rsid w:val="00B9069A"/>
    <w:rsid w:val="00B90E1D"/>
    <w:rsid w:val="00B949A7"/>
    <w:rsid w:val="00B973C9"/>
    <w:rsid w:val="00BA0343"/>
    <w:rsid w:val="00BA36B1"/>
    <w:rsid w:val="00BA42E3"/>
    <w:rsid w:val="00BA79D9"/>
    <w:rsid w:val="00BB000E"/>
    <w:rsid w:val="00BB4F8E"/>
    <w:rsid w:val="00BB5573"/>
    <w:rsid w:val="00BB5649"/>
    <w:rsid w:val="00BB6416"/>
    <w:rsid w:val="00BC2562"/>
    <w:rsid w:val="00BC3468"/>
    <w:rsid w:val="00BE18A5"/>
    <w:rsid w:val="00BE33C8"/>
    <w:rsid w:val="00BE5DA3"/>
    <w:rsid w:val="00BE6894"/>
    <w:rsid w:val="00BF1CE7"/>
    <w:rsid w:val="00BF39D4"/>
    <w:rsid w:val="00BF3F82"/>
    <w:rsid w:val="00BF4662"/>
    <w:rsid w:val="00BF7326"/>
    <w:rsid w:val="00C03960"/>
    <w:rsid w:val="00C05C7A"/>
    <w:rsid w:val="00C076E3"/>
    <w:rsid w:val="00C138B9"/>
    <w:rsid w:val="00C14871"/>
    <w:rsid w:val="00C17999"/>
    <w:rsid w:val="00C247F2"/>
    <w:rsid w:val="00C2798C"/>
    <w:rsid w:val="00C3327C"/>
    <w:rsid w:val="00C33D65"/>
    <w:rsid w:val="00C4142C"/>
    <w:rsid w:val="00C44D41"/>
    <w:rsid w:val="00C45A45"/>
    <w:rsid w:val="00C45D90"/>
    <w:rsid w:val="00C47A9D"/>
    <w:rsid w:val="00C5029A"/>
    <w:rsid w:val="00C51094"/>
    <w:rsid w:val="00C536C6"/>
    <w:rsid w:val="00C551FE"/>
    <w:rsid w:val="00C5662D"/>
    <w:rsid w:val="00C62485"/>
    <w:rsid w:val="00C6450B"/>
    <w:rsid w:val="00C70A54"/>
    <w:rsid w:val="00C7488A"/>
    <w:rsid w:val="00C749D7"/>
    <w:rsid w:val="00C813E8"/>
    <w:rsid w:val="00C81C15"/>
    <w:rsid w:val="00C81CE4"/>
    <w:rsid w:val="00C824FC"/>
    <w:rsid w:val="00C83353"/>
    <w:rsid w:val="00C90FA2"/>
    <w:rsid w:val="00C94B60"/>
    <w:rsid w:val="00C95148"/>
    <w:rsid w:val="00C971DE"/>
    <w:rsid w:val="00CA1FFC"/>
    <w:rsid w:val="00CA6471"/>
    <w:rsid w:val="00CA73BC"/>
    <w:rsid w:val="00CA7F45"/>
    <w:rsid w:val="00CB3552"/>
    <w:rsid w:val="00CB4AFD"/>
    <w:rsid w:val="00CB5665"/>
    <w:rsid w:val="00CB77C1"/>
    <w:rsid w:val="00CC2B56"/>
    <w:rsid w:val="00CC7E9C"/>
    <w:rsid w:val="00CD0D49"/>
    <w:rsid w:val="00CD148B"/>
    <w:rsid w:val="00CD2914"/>
    <w:rsid w:val="00CE347E"/>
    <w:rsid w:val="00CE37C8"/>
    <w:rsid w:val="00CE3D98"/>
    <w:rsid w:val="00CE55BF"/>
    <w:rsid w:val="00CE614C"/>
    <w:rsid w:val="00CE69D7"/>
    <w:rsid w:val="00CF24B0"/>
    <w:rsid w:val="00CF6E72"/>
    <w:rsid w:val="00CF773F"/>
    <w:rsid w:val="00D04B5A"/>
    <w:rsid w:val="00D05BD4"/>
    <w:rsid w:val="00D10B16"/>
    <w:rsid w:val="00D116FF"/>
    <w:rsid w:val="00D13A18"/>
    <w:rsid w:val="00D154AE"/>
    <w:rsid w:val="00D17BAD"/>
    <w:rsid w:val="00D206F1"/>
    <w:rsid w:val="00D22481"/>
    <w:rsid w:val="00D3011C"/>
    <w:rsid w:val="00D3206B"/>
    <w:rsid w:val="00D32D01"/>
    <w:rsid w:val="00D33FAC"/>
    <w:rsid w:val="00D340BB"/>
    <w:rsid w:val="00D36A2A"/>
    <w:rsid w:val="00D426AD"/>
    <w:rsid w:val="00D43ABD"/>
    <w:rsid w:val="00D44594"/>
    <w:rsid w:val="00D46CC5"/>
    <w:rsid w:val="00D52C13"/>
    <w:rsid w:val="00D541E7"/>
    <w:rsid w:val="00D57BCE"/>
    <w:rsid w:val="00D60DC2"/>
    <w:rsid w:val="00D66AA7"/>
    <w:rsid w:val="00D71B98"/>
    <w:rsid w:val="00D815BF"/>
    <w:rsid w:val="00D854D7"/>
    <w:rsid w:val="00D8659F"/>
    <w:rsid w:val="00D9270D"/>
    <w:rsid w:val="00D9439C"/>
    <w:rsid w:val="00D95BB4"/>
    <w:rsid w:val="00DA1F6E"/>
    <w:rsid w:val="00DA4E74"/>
    <w:rsid w:val="00DB0CFD"/>
    <w:rsid w:val="00DB225D"/>
    <w:rsid w:val="00DB2324"/>
    <w:rsid w:val="00DC02C5"/>
    <w:rsid w:val="00DC0518"/>
    <w:rsid w:val="00DC1F96"/>
    <w:rsid w:val="00DC2044"/>
    <w:rsid w:val="00DC4028"/>
    <w:rsid w:val="00DC57DB"/>
    <w:rsid w:val="00DC78B5"/>
    <w:rsid w:val="00DD2ADB"/>
    <w:rsid w:val="00DE222B"/>
    <w:rsid w:val="00DF3111"/>
    <w:rsid w:val="00DF4330"/>
    <w:rsid w:val="00DF4F75"/>
    <w:rsid w:val="00DF7006"/>
    <w:rsid w:val="00E03DB4"/>
    <w:rsid w:val="00E068D0"/>
    <w:rsid w:val="00E141D5"/>
    <w:rsid w:val="00E15AD4"/>
    <w:rsid w:val="00E16443"/>
    <w:rsid w:val="00E202FA"/>
    <w:rsid w:val="00E218CA"/>
    <w:rsid w:val="00E21CF9"/>
    <w:rsid w:val="00E2458E"/>
    <w:rsid w:val="00E253D5"/>
    <w:rsid w:val="00E25645"/>
    <w:rsid w:val="00E311A2"/>
    <w:rsid w:val="00E373C5"/>
    <w:rsid w:val="00E4054A"/>
    <w:rsid w:val="00E4096D"/>
    <w:rsid w:val="00E41FF2"/>
    <w:rsid w:val="00E42570"/>
    <w:rsid w:val="00E4482D"/>
    <w:rsid w:val="00E50C9B"/>
    <w:rsid w:val="00E55240"/>
    <w:rsid w:val="00E57389"/>
    <w:rsid w:val="00E57A14"/>
    <w:rsid w:val="00E62951"/>
    <w:rsid w:val="00E6337E"/>
    <w:rsid w:val="00E64671"/>
    <w:rsid w:val="00E655FB"/>
    <w:rsid w:val="00E66B06"/>
    <w:rsid w:val="00E67AF9"/>
    <w:rsid w:val="00E71EDC"/>
    <w:rsid w:val="00E77EEF"/>
    <w:rsid w:val="00E81DAA"/>
    <w:rsid w:val="00E83826"/>
    <w:rsid w:val="00E84564"/>
    <w:rsid w:val="00E8550E"/>
    <w:rsid w:val="00E85D65"/>
    <w:rsid w:val="00E85F06"/>
    <w:rsid w:val="00E877DB"/>
    <w:rsid w:val="00E91507"/>
    <w:rsid w:val="00E92262"/>
    <w:rsid w:val="00E958BF"/>
    <w:rsid w:val="00EA2F43"/>
    <w:rsid w:val="00EB175C"/>
    <w:rsid w:val="00EB40D3"/>
    <w:rsid w:val="00EB7B14"/>
    <w:rsid w:val="00EC21B3"/>
    <w:rsid w:val="00EC4A25"/>
    <w:rsid w:val="00EE0A89"/>
    <w:rsid w:val="00EE11F8"/>
    <w:rsid w:val="00EE3C1D"/>
    <w:rsid w:val="00EF0762"/>
    <w:rsid w:val="00EF14AC"/>
    <w:rsid w:val="00EF2082"/>
    <w:rsid w:val="00F04524"/>
    <w:rsid w:val="00F0490D"/>
    <w:rsid w:val="00F07599"/>
    <w:rsid w:val="00F1029B"/>
    <w:rsid w:val="00F1116F"/>
    <w:rsid w:val="00F12333"/>
    <w:rsid w:val="00F14FDC"/>
    <w:rsid w:val="00F2162C"/>
    <w:rsid w:val="00F21691"/>
    <w:rsid w:val="00F220AC"/>
    <w:rsid w:val="00F2263E"/>
    <w:rsid w:val="00F2315C"/>
    <w:rsid w:val="00F24789"/>
    <w:rsid w:val="00F27CF1"/>
    <w:rsid w:val="00F318F6"/>
    <w:rsid w:val="00F326A0"/>
    <w:rsid w:val="00F43593"/>
    <w:rsid w:val="00F44272"/>
    <w:rsid w:val="00F553C3"/>
    <w:rsid w:val="00F567E2"/>
    <w:rsid w:val="00F56C66"/>
    <w:rsid w:val="00F6063A"/>
    <w:rsid w:val="00F60738"/>
    <w:rsid w:val="00F61242"/>
    <w:rsid w:val="00F6274E"/>
    <w:rsid w:val="00F70118"/>
    <w:rsid w:val="00F73BB5"/>
    <w:rsid w:val="00F770B2"/>
    <w:rsid w:val="00F81671"/>
    <w:rsid w:val="00F81C42"/>
    <w:rsid w:val="00F83F23"/>
    <w:rsid w:val="00F85145"/>
    <w:rsid w:val="00F85583"/>
    <w:rsid w:val="00F92064"/>
    <w:rsid w:val="00F9218C"/>
    <w:rsid w:val="00F93316"/>
    <w:rsid w:val="00F93A13"/>
    <w:rsid w:val="00F97C54"/>
    <w:rsid w:val="00FA03B3"/>
    <w:rsid w:val="00FA1DE9"/>
    <w:rsid w:val="00FB0524"/>
    <w:rsid w:val="00FB5153"/>
    <w:rsid w:val="00FC50A5"/>
    <w:rsid w:val="00FC6324"/>
    <w:rsid w:val="00FC7F31"/>
    <w:rsid w:val="00FD2213"/>
    <w:rsid w:val="00FD23E0"/>
    <w:rsid w:val="00FD26D0"/>
    <w:rsid w:val="00FD327B"/>
    <w:rsid w:val="00FE0634"/>
    <w:rsid w:val="00FE1732"/>
    <w:rsid w:val="00FE1900"/>
    <w:rsid w:val="00FE2C06"/>
    <w:rsid w:val="00FE3270"/>
    <w:rsid w:val="00FE5257"/>
    <w:rsid w:val="00FE7DA9"/>
    <w:rsid w:val="00FF18F7"/>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A161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E3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locked/>
    <w:rsid w:val="00D43AB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0D71"/>
    <w:rPr>
      <w:color w:val="0000FF" w:themeColor="hyperlink"/>
      <w:u w:val="single"/>
    </w:rPr>
  </w:style>
  <w:style w:type="character" w:styleId="CommentReference">
    <w:name w:val="annotation reference"/>
    <w:basedOn w:val="DefaultParagraphFont"/>
    <w:uiPriority w:val="99"/>
    <w:semiHidden/>
    <w:unhideWhenUsed/>
    <w:rsid w:val="003B49FF"/>
    <w:rPr>
      <w:sz w:val="16"/>
      <w:szCs w:val="16"/>
    </w:rPr>
  </w:style>
  <w:style w:type="paragraph" w:styleId="CommentText">
    <w:name w:val="annotation text"/>
    <w:basedOn w:val="Normal"/>
    <w:link w:val="CommentTextChar"/>
    <w:uiPriority w:val="99"/>
    <w:unhideWhenUsed/>
    <w:rsid w:val="003B49FF"/>
    <w:pPr>
      <w:spacing w:line="240" w:lineRule="auto"/>
    </w:pPr>
    <w:rPr>
      <w:sz w:val="20"/>
    </w:rPr>
  </w:style>
  <w:style w:type="character" w:customStyle="1" w:styleId="CommentTextChar">
    <w:name w:val="Comment Text Char"/>
    <w:basedOn w:val="DefaultParagraphFont"/>
    <w:link w:val="CommentText"/>
    <w:uiPriority w:val="99"/>
    <w:rsid w:val="003B49F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49FF"/>
    <w:rPr>
      <w:b/>
      <w:bCs/>
    </w:rPr>
  </w:style>
  <w:style w:type="character" w:customStyle="1" w:styleId="CommentSubjectChar">
    <w:name w:val="Comment Subject Char"/>
    <w:basedOn w:val="CommentTextChar"/>
    <w:link w:val="CommentSubject"/>
    <w:uiPriority w:val="99"/>
    <w:semiHidden/>
    <w:rsid w:val="003B49FF"/>
    <w:rPr>
      <w:rFonts w:eastAsia="Times New Roman" w:cs="Times New Roman"/>
      <w:b/>
      <w:bCs/>
      <w:sz w:val="20"/>
      <w:szCs w:val="20"/>
    </w:rPr>
  </w:style>
  <w:style w:type="paragraph" w:styleId="Revision">
    <w:name w:val="Revision"/>
    <w:hidden/>
    <w:uiPriority w:val="99"/>
    <w:semiHidden/>
    <w:rsid w:val="009850A6"/>
    <w:pPr>
      <w:spacing w:after="0"/>
    </w:pPr>
    <w:rPr>
      <w:rFonts w:eastAsia="Times New Roman" w:cs="Times New Roman"/>
      <w:szCs w:val="20"/>
    </w:rPr>
  </w:style>
  <w:style w:type="paragraph" w:customStyle="1" w:styleId="Default">
    <w:name w:val="Default"/>
    <w:rsid w:val="00C17999"/>
    <w:pPr>
      <w:autoSpaceDE w:val="0"/>
      <w:autoSpaceDN w:val="0"/>
      <w:adjustRightInd w:val="0"/>
      <w:spacing w:after="0"/>
    </w:pPr>
    <w:rPr>
      <w:rFonts w:cs="Times New Roman"/>
      <w:color w:val="000000"/>
    </w:rPr>
  </w:style>
  <w:style w:type="paragraph" w:styleId="NormalWeb">
    <w:name w:val="Normal (Web)"/>
    <w:basedOn w:val="Normal"/>
    <w:rsid w:val="005109ED"/>
    <w:pPr>
      <w:spacing w:before="100" w:beforeAutospacing="1" w:after="100" w:afterAutospacing="1" w:line="288" w:lineRule="atLeast"/>
      <w:ind w:firstLine="0"/>
    </w:pPr>
    <w:rPr>
      <w:rFonts w:ascii="Verdana"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E3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locked/>
    <w:rsid w:val="00D43AB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0D71"/>
    <w:rPr>
      <w:color w:val="0000FF" w:themeColor="hyperlink"/>
      <w:u w:val="single"/>
    </w:rPr>
  </w:style>
  <w:style w:type="character" w:styleId="CommentReference">
    <w:name w:val="annotation reference"/>
    <w:basedOn w:val="DefaultParagraphFont"/>
    <w:uiPriority w:val="99"/>
    <w:semiHidden/>
    <w:unhideWhenUsed/>
    <w:rsid w:val="003B49FF"/>
    <w:rPr>
      <w:sz w:val="16"/>
      <w:szCs w:val="16"/>
    </w:rPr>
  </w:style>
  <w:style w:type="paragraph" w:styleId="CommentText">
    <w:name w:val="annotation text"/>
    <w:basedOn w:val="Normal"/>
    <w:link w:val="CommentTextChar"/>
    <w:uiPriority w:val="99"/>
    <w:unhideWhenUsed/>
    <w:rsid w:val="003B49FF"/>
    <w:pPr>
      <w:spacing w:line="240" w:lineRule="auto"/>
    </w:pPr>
    <w:rPr>
      <w:sz w:val="20"/>
    </w:rPr>
  </w:style>
  <w:style w:type="character" w:customStyle="1" w:styleId="CommentTextChar">
    <w:name w:val="Comment Text Char"/>
    <w:basedOn w:val="DefaultParagraphFont"/>
    <w:link w:val="CommentText"/>
    <w:uiPriority w:val="99"/>
    <w:rsid w:val="003B49F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49FF"/>
    <w:rPr>
      <w:b/>
      <w:bCs/>
    </w:rPr>
  </w:style>
  <w:style w:type="character" w:customStyle="1" w:styleId="CommentSubjectChar">
    <w:name w:val="Comment Subject Char"/>
    <w:basedOn w:val="CommentTextChar"/>
    <w:link w:val="CommentSubject"/>
    <w:uiPriority w:val="99"/>
    <w:semiHidden/>
    <w:rsid w:val="003B49FF"/>
    <w:rPr>
      <w:rFonts w:eastAsia="Times New Roman" w:cs="Times New Roman"/>
      <w:b/>
      <w:bCs/>
      <w:sz w:val="20"/>
      <w:szCs w:val="20"/>
    </w:rPr>
  </w:style>
  <w:style w:type="paragraph" w:styleId="Revision">
    <w:name w:val="Revision"/>
    <w:hidden/>
    <w:uiPriority w:val="99"/>
    <w:semiHidden/>
    <w:rsid w:val="009850A6"/>
    <w:pPr>
      <w:spacing w:after="0"/>
    </w:pPr>
    <w:rPr>
      <w:rFonts w:eastAsia="Times New Roman" w:cs="Times New Roman"/>
      <w:szCs w:val="20"/>
    </w:rPr>
  </w:style>
  <w:style w:type="paragraph" w:customStyle="1" w:styleId="Default">
    <w:name w:val="Default"/>
    <w:rsid w:val="00C17999"/>
    <w:pPr>
      <w:autoSpaceDE w:val="0"/>
      <w:autoSpaceDN w:val="0"/>
      <w:adjustRightInd w:val="0"/>
      <w:spacing w:after="0"/>
    </w:pPr>
    <w:rPr>
      <w:rFonts w:cs="Times New Roman"/>
      <w:color w:val="000000"/>
    </w:rPr>
  </w:style>
  <w:style w:type="paragraph" w:styleId="NormalWeb">
    <w:name w:val="Normal (Web)"/>
    <w:basedOn w:val="Normal"/>
    <w:rsid w:val="005109ED"/>
    <w:pPr>
      <w:spacing w:before="100" w:beforeAutospacing="1" w:after="100" w:afterAutospacing="1" w:line="288" w:lineRule="atLeast"/>
      <w:ind w:firstLine="0"/>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618743">
      <w:bodyDiv w:val="1"/>
      <w:marLeft w:val="0"/>
      <w:marRight w:val="0"/>
      <w:marTop w:val="0"/>
      <w:marBottom w:val="0"/>
      <w:divBdr>
        <w:top w:val="none" w:sz="0" w:space="0" w:color="auto"/>
        <w:left w:val="none" w:sz="0" w:space="0" w:color="auto"/>
        <w:bottom w:val="none" w:sz="0" w:space="0" w:color="auto"/>
        <w:right w:val="none" w:sz="0" w:space="0" w:color="auto"/>
      </w:divBdr>
    </w:div>
    <w:div w:id="106784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tephanie.AckerHousman@hh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Erica.Meade@hhs.gov"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holcomb@mathematica-mpr.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397214DBD2DA4F9569BF4F1A267022" ma:contentTypeVersion="0" ma:contentTypeDescription="Create a new document." ma:contentTypeScope="" ma:versionID="fd74c84a9ef63f770d8e35d7d8b3366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BCB9D0-4E0F-43F8-8AB9-1D0A3A6E8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C4532C2-EE28-4731-86CC-62CA456CEBE8}">
  <ds:schemaRefs>
    <ds:schemaRef ds:uri="http://schemas.microsoft.com/sharepoint/v3/contenttype/forms"/>
  </ds:schemaRefs>
</ds:datastoreItem>
</file>

<file path=customXml/itemProps3.xml><?xml version="1.0" encoding="utf-8"?>
<ds:datastoreItem xmlns:ds="http://schemas.openxmlformats.org/officeDocument/2006/customXml" ds:itemID="{014CB543-C354-4D57-8137-325045EB1059}">
  <ds:schemaRefs>
    <ds:schemaRef ds:uri="http://purl.org/dc/terms/"/>
    <ds:schemaRef ds:uri="http://www.w3.org/XML/1998/namespace"/>
    <ds:schemaRef ds:uri="http://schemas.microsoft.com/office/2006/metadata/propertie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94F1AF84-4E7F-4996-B246-7DE0B4955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Sheena Flowers</dc:creator>
  <cp:lastModifiedBy>SYSTEM</cp:lastModifiedBy>
  <cp:revision>2</cp:revision>
  <cp:lastPrinted>2015-09-30T18:35:00Z</cp:lastPrinted>
  <dcterms:created xsi:type="dcterms:W3CDTF">2018-06-15T20:51:00Z</dcterms:created>
  <dcterms:modified xsi:type="dcterms:W3CDTF">2018-06-15T20:51:00Z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0x010100BD397214DBD2DA4F9569BF4F1A267022</vt:lpwstr>
  </property>
</Properties>
</file>