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0F5" w:rsidRPr="00BD44F8" w:rsidRDefault="00A330F5" w:rsidP="00A330F5">
      <w:pPr>
        <w:pBdr>
          <w:bottom w:val="single" w:sz="4" w:space="1" w:color="auto"/>
        </w:pBdr>
        <w:spacing w:after="0" w:line="240" w:lineRule="auto"/>
        <w:jc w:val="center"/>
      </w:pPr>
      <w:r w:rsidRPr="00BD44F8">
        <w:t>Memo</w:t>
      </w:r>
    </w:p>
    <w:p w:rsidR="00A330F5" w:rsidRPr="00BD44F8" w:rsidRDefault="00A330F5" w:rsidP="00A330F5">
      <w:pPr>
        <w:spacing w:after="0" w:line="240" w:lineRule="auto"/>
      </w:pPr>
      <w:r w:rsidRPr="00BD44F8">
        <w:t xml:space="preserve">To: </w:t>
      </w:r>
      <w:r w:rsidRPr="00BD44F8">
        <w:tab/>
      </w:r>
      <w:r w:rsidR="003E3B25">
        <w:t>Elyse Greenwald, OMB</w:t>
      </w:r>
    </w:p>
    <w:p w:rsidR="00A330F5" w:rsidRPr="00BD44F8" w:rsidRDefault="00A330F5" w:rsidP="00A330F5">
      <w:pPr>
        <w:spacing w:after="0" w:line="240" w:lineRule="auto"/>
      </w:pPr>
      <w:r w:rsidRPr="00BD44F8">
        <w:t xml:space="preserve">From: </w:t>
      </w:r>
      <w:r w:rsidRPr="00BD44F8">
        <w:tab/>
        <w:t>Heather Menne</w:t>
      </w:r>
      <w:r w:rsidR="003E3B25">
        <w:t xml:space="preserve"> and Susan Jenkins, ACL</w:t>
      </w:r>
    </w:p>
    <w:p w:rsidR="00A330F5" w:rsidRPr="00BD44F8" w:rsidRDefault="00A330F5" w:rsidP="00A330F5">
      <w:pPr>
        <w:spacing w:after="0" w:line="240" w:lineRule="auto"/>
      </w:pPr>
      <w:r w:rsidRPr="00BD44F8">
        <w:t>Re:</w:t>
      </w:r>
      <w:r w:rsidRPr="00BD44F8">
        <w:tab/>
      </w:r>
      <w:r w:rsidR="00EE4481" w:rsidRPr="00BD44F8">
        <w:t xml:space="preserve">Non-Substantive </w:t>
      </w:r>
      <w:r w:rsidR="00BD44F8" w:rsidRPr="00BD44F8">
        <w:t>Modifications</w:t>
      </w:r>
      <w:r w:rsidR="00EE4481" w:rsidRPr="00BD44F8">
        <w:t xml:space="preserve"> to the Information Collection Tools for the </w:t>
      </w:r>
      <w:r w:rsidR="00EE4481" w:rsidRPr="00BD44F8">
        <w:rPr>
          <w:i/>
        </w:rPr>
        <w:t>National Family Caregiver Support Program (NFCSP) Outcome Evaluation</w:t>
      </w:r>
      <w:r w:rsidR="00EE4481" w:rsidRPr="00BD44F8">
        <w:t xml:space="preserve"> </w:t>
      </w:r>
    </w:p>
    <w:p w:rsidR="00A330F5" w:rsidRPr="00BD44F8" w:rsidRDefault="00A330F5" w:rsidP="00A330F5">
      <w:pPr>
        <w:pBdr>
          <w:bottom w:val="single" w:sz="4" w:space="1" w:color="auto"/>
        </w:pBdr>
        <w:spacing w:after="0" w:line="240" w:lineRule="auto"/>
      </w:pPr>
      <w:r w:rsidRPr="00BD44F8">
        <w:t xml:space="preserve">Date: </w:t>
      </w:r>
      <w:r w:rsidRPr="00BD44F8">
        <w:tab/>
      </w:r>
      <w:r w:rsidR="003E3B25">
        <w:t>April 14,</w:t>
      </w:r>
      <w:r w:rsidRPr="00BD44F8">
        <w:t xml:space="preserve"> 2017</w:t>
      </w:r>
      <w:r w:rsidR="00B537F4">
        <w:t>; revised May 18, 2017</w:t>
      </w:r>
    </w:p>
    <w:p w:rsidR="00A330F5" w:rsidRPr="00BD44F8" w:rsidRDefault="00A330F5" w:rsidP="00A330F5">
      <w:pPr>
        <w:spacing w:after="0" w:line="240" w:lineRule="auto"/>
      </w:pPr>
    </w:p>
    <w:p w:rsidR="00A330F5" w:rsidRPr="003E3B25" w:rsidRDefault="003E3B25" w:rsidP="00A330F5">
      <w:pPr>
        <w:spacing w:after="0" w:line="240" w:lineRule="auto"/>
        <w:rPr>
          <w:b/>
        </w:rPr>
      </w:pPr>
      <w:r w:rsidRPr="003E3B25">
        <w:rPr>
          <w:b/>
        </w:rPr>
        <w:t>BACKGROUND:</w:t>
      </w:r>
    </w:p>
    <w:p w:rsidR="00BD44F8" w:rsidRPr="00BD44F8" w:rsidRDefault="00BD44F8" w:rsidP="00B537F4">
      <w:pPr>
        <w:spacing w:after="0" w:line="240" w:lineRule="auto"/>
      </w:pPr>
      <w:r w:rsidRPr="00BD44F8">
        <w:t>In March 2016</w:t>
      </w:r>
      <w:r w:rsidR="00C37D2E">
        <w:t>,</w:t>
      </w:r>
      <w:r w:rsidRPr="00BD44F8">
        <w:t xml:space="preserve"> OMB Control Number 0985-0052 was given for the information collected titled: </w:t>
      </w:r>
      <w:r w:rsidRPr="00BD44F8">
        <w:rPr>
          <w:i/>
        </w:rPr>
        <w:t>National Family Caregiver Support Program (NFCSP) Outcome Evaluation</w:t>
      </w:r>
      <w:r w:rsidRPr="00BD44F8">
        <w:t>.  As noted in Table 1, the baseline information collection with National Family Caregiver Support Program Clients (a), Care Recipients of NFCSP Clients (d), Comparison group non-NFCSP family caregivers (f), and Comparison group or care recipients (</w:t>
      </w:r>
      <w:proofErr w:type="spellStart"/>
      <w:r w:rsidRPr="00BD44F8">
        <w:t>i</w:t>
      </w:r>
      <w:proofErr w:type="spellEnd"/>
      <w:r w:rsidRPr="00BD44F8">
        <w:t>) is complete, and the 6-month and 12-month information collections are still upcoming (Table 1)</w:t>
      </w:r>
      <w:r>
        <w:t>.</w:t>
      </w:r>
    </w:p>
    <w:p w:rsidR="00BD44F8" w:rsidRDefault="00BD44F8" w:rsidP="00A330F5">
      <w:pPr>
        <w:spacing w:after="0" w:line="240" w:lineRule="auto"/>
      </w:pPr>
    </w:p>
    <w:tbl>
      <w:tblPr>
        <w:tblW w:w="88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98"/>
        <w:gridCol w:w="3240"/>
      </w:tblGrid>
      <w:tr w:rsidR="00BD44F8" w:rsidRPr="00BD44F8" w:rsidTr="00BD44F8">
        <w:trPr>
          <w:cantSplit/>
          <w:jc w:val="center"/>
        </w:trPr>
        <w:tc>
          <w:tcPr>
            <w:tcW w:w="8838" w:type="dxa"/>
            <w:gridSpan w:val="2"/>
            <w:vAlign w:val="bottom"/>
          </w:tcPr>
          <w:p w:rsidR="00BD44F8" w:rsidRPr="00BD44F8" w:rsidRDefault="00BD44F8" w:rsidP="00753ADA">
            <w:pPr>
              <w:pStyle w:val="SL-FlLftSgl"/>
              <w:keepNext/>
              <w:keepLines/>
              <w:spacing w:line="240" w:lineRule="auto"/>
              <w:ind w:left="-72" w:right="-72"/>
              <w:jc w:val="left"/>
              <w:rPr>
                <w:rFonts w:asciiTheme="minorHAnsi" w:hAnsiTheme="minorHAnsi"/>
                <w:b/>
                <w:szCs w:val="22"/>
              </w:rPr>
            </w:pPr>
            <w:r w:rsidRPr="00BD44F8">
              <w:rPr>
                <w:rFonts w:asciiTheme="minorHAnsi" w:hAnsiTheme="minorHAnsi"/>
                <w:b/>
                <w:szCs w:val="22"/>
              </w:rPr>
              <w:t xml:space="preserve">Table 1. Information Collection Status for the </w:t>
            </w:r>
            <w:r w:rsidRPr="00BD44F8">
              <w:rPr>
                <w:rFonts w:asciiTheme="minorHAnsi" w:hAnsiTheme="minorHAnsi"/>
                <w:b/>
                <w:i/>
                <w:szCs w:val="22"/>
              </w:rPr>
              <w:t>National Family Caregiver Support Program (NFCSP) Outcome Evaluation</w:t>
            </w:r>
            <w:r w:rsidRPr="00BD44F8">
              <w:rPr>
                <w:rFonts w:asciiTheme="minorHAnsi" w:hAnsiTheme="minorHAnsi"/>
                <w:b/>
                <w:szCs w:val="22"/>
              </w:rPr>
              <w:t xml:space="preserve"> (OMB 0985-0052)</w:t>
            </w:r>
          </w:p>
        </w:tc>
      </w:tr>
      <w:tr w:rsidR="00BD44F8" w:rsidRPr="00BD44F8" w:rsidTr="00BD44F8">
        <w:trPr>
          <w:cantSplit/>
          <w:jc w:val="center"/>
        </w:trPr>
        <w:tc>
          <w:tcPr>
            <w:tcW w:w="5598" w:type="dxa"/>
            <w:vAlign w:val="bottom"/>
          </w:tcPr>
          <w:p w:rsidR="00BD44F8" w:rsidRPr="00BD44F8" w:rsidRDefault="00BD44F8" w:rsidP="00753ADA">
            <w:pPr>
              <w:pStyle w:val="SL-FlLftSgl"/>
              <w:keepNext/>
              <w:keepLines/>
              <w:spacing w:line="240" w:lineRule="auto"/>
              <w:ind w:left="-72" w:right="-72"/>
              <w:jc w:val="center"/>
              <w:rPr>
                <w:rFonts w:asciiTheme="minorHAnsi" w:hAnsiTheme="minorHAnsi"/>
                <w:b/>
                <w:szCs w:val="22"/>
              </w:rPr>
            </w:pPr>
            <w:r w:rsidRPr="00BD44F8">
              <w:rPr>
                <w:rFonts w:asciiTheme="minorHAnsi" w:hAnsiTheme="minorHAnsi"/>
                <w:b/>
                <w:szCs w:val="22"/>
              </w:rPr>
              <w:t>Respondents/Timeframe</w:t>
            </w:r>
          </w:p>
        </w:tc>
        <w:tc>
          <w:tcPr>
            <w:tcW w:w="3240" w:type="dxa"/>
            <w:vAlign w:val="bottom"/>
          </w:tcPr>
          <w:p w:rsidR="00BD44F8" w:rsidRPr="00BD44F8" w:rsidRDefault="00BD44F8" w:rsidP="00753ADA">
            <w:pPr>
              <w:pStyle w:val="SL-FlLftSgl"/>
              <w:keepNext/>
              <w:keepLines/>
              <w:spacing w:line="240" w:lineRule="auto"/>
              <w:ind w:left="-72" w:right="-72"/>
              <w:jc w:val="center"/>
              <w:rPr>
                <w:rFonts w:asciiTheme="minorHAnsi" w:hAnsiTheme="minorHAnsi"/>
                <w:b/>
                <w:szCs w:val="22"/>
              </w:rPr>
            </w:pPr>
            <w:r w:rsidRPr="00BD44F8">
              <w:rPr>
                <w:rFonts w:asciiTheme="minorHAnsi" w:hAnsiTheme="minorHAnsi"/>
                <w:b/>
                <w:szCs w:val="22"/>
              </w:rPr>
              <w:t>Status</w:t>
            </w:r>
          </w:p>
        </w:tc>
      </w:tr>
      <w:tr w:rsidR="00BD44F8" w:rsidRPr="00BD44F8" w:rsidTr="00BD44F8">
        <w:trPr>
          <w:cantSplit/>
          <w:jc w:val="center"/>
        </w:trPr>
        <w:tc>
          <w:tcPr>
            <w:tcW w:w="5598" w:type="dxa"/>
            <w:shd w:val="clear" w:color="auto" w:fill="FFFFCC"/>
          </w:tcPr>
          <w:p w:rsidR="00BD44F8" w:rsidRPr="00BD44F8" w:rsidRDefault="00BD44F8" w:rsidP="00753ADA">
            <w:pPr>
              <w:pStyle w:val="SL-FlLftSgl"/>
              <w:keepNext/>
              <w:keepLines/>
              <w:numPr>
                <w:ilvl w:val="0"/>
                <w:numId w:val="1"/>
              </w:numPr>
              <w:spacing w:line="240" w:lineRule="auto"/>
              <w:ind w:left="360"/>
              <w:jc w:val="left"/>
              <w:rPr>
                <w:rFonts w:asciiTheme="minorHAnsi" w:hAnsiTheme="minorHAnsi"/>
                <w:b/>
                <w:szCs w:val="22"/>
              </w:rPr>
            </w:pPr>
            <w:r w:rsidRPr="00BD44F8">
              <w:rPr>
                <w:rFonts w:asciiTheme="minorHAnsi" w:hAnsiTheme="minorHAnsi"/>
                <w:b/>
                <w:szCs w:val="22"/>
              </w:rPr>
              <w:t>National Family Caregiver Support Program Clients</w:t>
            </w:r>
            <w:r>
              <w:rPr>
                <w:rFonts w:asciiTheme="minorHAnsi" w:hAnsiTheme="minorHAnsi"/>
                <w:b/>
                <w:szCs w:val="22"/>
              </w:rPr>
              <w:t xml:space="preserve"> </w:t>
            </w:r>
            <w:r w:rsidRPr="00BD44F8">
              <w:rPr>
                <w:rFonts w:asciiTheme="minorHAnsi" w:hAnsiTheme="minorHAnsi"/>
                <w:b/>
                <w:szCs w:val="22"/>
              </w:rPr>
              <w:t>– Baseline</w:t>
            </w:r>
          </w:p>
        </w:tc>
        <w:tc>
          <w:tcPr>
            <w:tcW w:w="3240" w:type="dxa"/>
            <w:shd w:val="clear" w:color="auto" w:fill="FFFFCC"/>
          </w:tcPr>
          <w:p w:rsidR="00BD44F8" w:rsidRPr="00BD44F8" w:rsidRDefault="00BD44F8" w:rsidP="00753ADA">
            <w:pPr>
              <w:pStyle w:val="SL-FlLftSgl"/>
              <w:keepNext/>
              <w:keepLines/>
              <w:spacing w:line="240" w:lineRule="auto"/>
              <w:jc w:val="center"/>
              <w:rPr>
                <w:rFonts w:asciiTheme="minorHAnsi" w:hAnsiTheme="minorHAnsi"/>
                <w:szCs w:val="22"/>
              </w:rPr>
            </w:pPr>
            <w:r w:rsidRPr="00BD44F8">
              <w:rPr>
                <w:rFonts w:asciiTheme="minorHAnsi" w:hAnsiTheme="minorHAnsi"/>
                <w:szCs w:val="22"/>
              </w:rPr>
              <w:t>Complete</w:t>
            </w:r>
          </w:p>
        </w:tc>
      </w:tr>
      <w:tr w:rsidR="00BD44F8" w:rsidRPr="00BD44F8" w:rsidTr="00BD44F8">
        <w:trPr>
          <w:cantSplit/>
          <w:jc w:val="center"/>
        </w:trPr>
        <w:tc>
          <w:tcPr>
            <w:tcW w:w="5598" w:type="dxa"/>
            <w:shd w:val="clear" w:color="auto" w:fill="FFFFCC"/>
          </w:tcPr>
          <w:p w:rsidR="00BD44F8" w:rsidRPr="00BD44F8" w:rsidRDefault="00BD44F8" w:rsidP="00753ADA">
            <w:pPr>
              <w:pStyle w:val="SL-FlLftSgl"/>
              <w:keepNext/>
              <w:keepLines/>
              <w:numPr>
                <w:ilvl w:val="0"/>
                <w:numId w:val="1"/>
              </w:numPr>
              <w:spacing w:line="240" w:lineRule="auto"/>
              <w:ind w:left="360"/>
              <w:jc w:val="left"/>
              <w:rPr>
                <w:rFonts w:asciiTheme="minorHAnsi" w:hAnsiTheme="minorHAnsi"/>
                <w:b/>
                <w:szCs w:val="22"/>
              </w:rPr>
            </w:pPr>
            <w:r w:rsidRPr="00BD44F8">
              <w:rPr>
                <w:rFonts w:asciiTheme="minorHAnsi" w:hAnsiTheme="minorHAnsi"/>
                <w:b/>
                <w:szCs w:val="22"/>
              </w:rPr>
              <w:t xml:space="preserve">National Family Caregiver Support Program Clients </w:t>
            </w:r>
            <w:r>
              <w:rPr>
                <w:rFonts w:asciiTheme="minorHAnsi" w:hAnsiTheme="minorHAnsi"/>
                <w:b/>
                <w:szCs w:val="22"/>
              </w:rPr>
              <w:t xml:space="preserve"> </w:t>
            </w:r>
            <w:r w:rsidRPr="00BD44F8">
              <w:rPr>
                <w:rFonts w:asciiTheme="minorHAnsi" w:hAnsiTheme="minorHAnsi"/>
                <w:b/>
                <w:szCs w:val="22"/>
              </w:rPr>
              <w:t>–</w:t>
            </w:r>
            <w:r>
              <w:rPr>
                <w:rFonts w:asciiTheme="minorHAnsi" w:hAnsiTheme="minorHAnsi"/>
                <w:b/>
                <w:szCs w:val="22"/>
              </w:rPr>
              <w:t xml:space="preserve"> </w:t>
            </w:r>
            <w:r w:rsidRPr="00BD44F8">
              <w:rPr>
                <w:rFonts w:asciiTheme="minorHAnsi" w:hAnsiTheme="minorHAnsi"/>
                <w:b/>
                <w:szCs w:val="22"/>
              </w:rPr>
              <w:t xml:space="preserve"> 6 month follow-up</w:t>
            </w:r>
          </w:p>
        </w:tc>
        <w:tc>
          <w:tcPr>
            <w:tcW w:w="3240" w:type="dxa"/>
            <w:shd w:val="clear" w:color="auto" w:fill="FFFFCC"/>
          </w:tcPr>
          <w:p w:rsidR="00BD44F8" w:rsidRPr="00BD44F8" w:rsidRDefault="003E3B25" w:rsidP="00A905E4">
            <w:pPr>
              <w:pStyle w:val="SL-FlLftSgl"/>
              <w:keepNext/>
              <w:keepLines/>
              <w:spacing w:line="240" w:lineRule="auto"/>
              <w:jc w:val="center"/>
              <w:rPr>
                <w:rFonts w:asciiTheme="minorHAnsi" w:hAnsiTheme="minorHAnsi"/>
                <w:szCs w:val="22"/>
              </w:rPr>
            </w:pPr>
            <w:r>
              <w:rPr>
                <w:rFonts w:asciiTheme="minorHAnsi" w:hAnsiTheme="minorHAnsi"/>
                <w:szCs w:val="22"/>
              </w:rPr>
              <w:t xml:space="preserve">Non-substantive Modification </w:t>
            </w:r>
          </w:p>
        </w:tc>
      </w:tr>
      <w:tr w:rsidR="00BD44F8" w:rsidRPr="00BD44F8" w:rsidTr="00BD44F8">
        <w:trPr>
          <w:cantSplit/>
          <w:jc w:val="center"/>
        </w:trPr>
        <w:tc>
          <w:tcPr>
            <w:tcW w:w="5598" w:type="dxa"/>
            <w:shd w:val="clear" w:color="auto" w:fill="FFFFCC"/>
          </w:tcPr>
          <w:p w:rsidR="00BD44F8" w:rsidRPr="00BD44F8" w:rsidRDefault="00BD44F8" w:rsidP="00753ADA">
            <w:pPr>
              <w:pStyle w:val="SL-FlLftSgl"/>
              <w:keepNext/>
              <w:keepLines/>
              <w:numPr>
                <w:ilvl w:val="0"/>
                <w:numId w:val="1"/>
              </w:numPr>
              <w:spacing w:line="240" w:lineRule="auto"/>
              <w:ind w:left="360"/>
              <w:jc w:val="left"/>
              <w:rPr>
                <w:rFonts w:asciiTheme="minorHAnsi" w:hAnsiTheme="minorHAnsi"/>
                <w:b/>
                <w:szCs w:val="22"/>
              </w:rPr>
            </w:pPr>
            <w:r w:rsidRPr="00BD44F8">
              <w:rPr>
                <w:rFonts w:asciiTheme="minorHAnsi" w:hAnsiTheme="minorHAnsi"/>
                <w:b/>
                <w:szCs w:val="22"/>
              </w:rPr>
              <w:t>National Family Caregiver Support Program Clients – 12 month follow-up</w:t>
            </w:r>
          </w:p>
        </w:tc>
        <w:tc>
          <w:tcPr>
            <w:tcW w:w="3240" w:type="dxa"/>
            <w:shd w:val="clear" w:color="auto" w:fill="FFFFCC"/>
          </w:tcPr>
          <w:p w:rsidR="00BD44F8" w:rsidRPr="00BD44F8" w:rsidRDefault="003E3B25" w:rsidP="00A905E4">
            <w:pPr>
              <w:pStyle w:val="SL-FlLftSgl"/>
              <w:keepNext/>
              <w:keepLines/>
              <w:spacing w:line="240" w:lineRule="auto"/>
              <w:jc w:val="center"/>
              <w:rPr>
                <w:rFonts w:asciiTheme="minorHAnsi" w:hAnsiTheme="minorHAnsi"/>
                <w:szCs w:val="22"/>
              </w:rPr>
            </w:pPr>
            <w:r>
              <w:rPr>
                <w:rFonts w:asciiTheme="minorHAnsi" w:hAnsiTheme="minorHAnsi"/>
                <w:szCs w:val="22"/>
              </w:rPr>
              <w:t xml:space="preserve">Non-substantive Modification </w:t>
            </w:r>
          </w:p>
        </w:tc>
      </w:tr>
      <w:tr w:rsidR="00BD44F8" w:rsidRPr="00BD44F8" w:rsidTr="00BD44F8">
        <w:trPr>
          <w:cantSplit/>
          <w:jc w:val="center"/>
        </w:trPr>
        <w:tc>
          <w:tcPr>
            <w:tcW w:w="5598" w:type="dxa"/>
            <w:shd w:val="clear" w:color="auto" w:fill="FDE9D9" w:themeFill="accent6" w:themeFillTint="33"/>
          </w:tcPr>
          <w:p w:rsidR="00BD44F8" w:rsidRPr="00BD44F8" w:rsidRDefault="00BD44F8" w:rsidP="00753ADA">
            <w:pPr>
              <w:pStyle w:val="SL-FlLftSgl"/>
              <w:keepNext/>
              <w:keepLines/>
              <w:numPr>
                <w:ilvl w:val="0"/>
                <w:numId w:val="1"/>
              </w:numPr>
              <w:spacing w:line="240" w:lineRule="auto"/>
              <w:ind w:left="360"/>
              <w:jc w:val="left"/>
              <w:rPr>
                <w:rFonts w:asciiTheme="minorHAnsi" w:hAnsiTheme="minorHAnsi"/>
                <w:b/>
                <w:szCs w:val="22"/>
              </w:rPr>
            </w:pPr>
            <w:r w:rsidRPr="00BD44F8">
              <w:rPr>
                <w:rFonts w:asciiTheme="minorHAnsi" w:hAnsiTheme="minorHAnsi"/>
                <w:b/>
                <w:szCs w:val="22"/>
              </w:rPr>
              <w:t xml:space="preserve">Care Recipients of NFCSP Clients –  Baseline </w:t>
            </w:r>
          </w:p>
        </w:tc>
        <w:tc>
          <w:tcPr>
            <w:tcW w:w="3240" w:type="dxa"/>
            <w:shd w:val="clear" w:color="auto" w:fill="FDE9D9" w:themeFill="accent6" w:themeFillTint="33"/>
          </w:tcPr>
          <w:p w:rsidR="00BD44F8" w:rsidRPr="00BD44F8" w:rsidRDefault="00BD44F8" w:rsidP="00753ADA">
            <w:pPr>
              <w:pStyle w:val="SL-FlLftSgl"/>
              <w:keepNext/>
              <w:keepLines/>
              <w:spacing w:line="240" w:lineRule="auto"/>
              <w:jc w:val="center"/>
              <w:rPr>
                <w:rFonts w:asciiTheme="minorHAnsi" w:hAnsiTheme="minorHAnsi"/>
                <w:szCs w:val="22"/>
              </w:rPr>
            </w:pPr>
            <w:r w:rsidRPr="00BD44F8">
              <w:rPr>
                <w:rFonts w:asciiTheme="minorHAnsi" w:hAnsiTheme="minorHAnsi"/>
                <w:szCs w:val="22"/>
              </w:rPr>
              <w:t>Complete</w:t>
            </w:r>
          </w:p>
        </w:tc>
      </w:tr>
      <w:tr w:rsidR="00BD44F8" w:rsidRPr="00BD44F8" w:rsidTr="00BD44F8">
        <w:trPr>
          <w:cantSplit/>
          <w:jc w:val="center"/>
        </w:trPr>
        <w:tc>
          <w:tcPr>
            <w:tcW w:w="5598" w:type="dxa"/>
            <w:shd w:val="clear" w:color="auto" w:fill="FDE9D9" w:themeFill="accent6" w:themeFillTint="33"/>
          </w:tcPr>
          <w:p w:rsidR="00BD44F8" w:rsidRPr="00BD44F8" w:rsidRDefault="00BD44F8" w:rsidP="00753ADA">
            <w:pPr>
              <w:pStyle w:val="SL-FlLftSgl"/>
              <w:keepNext/>
              <w:keepLines/>
              <w:numPr>
                <w:ilvl w:val="0"/>
                <w:numId w:val="1"/>
              </w:numPr>
              <w:spacing w:line="240" w:lineRule="auto"/>
              <w:ind w:left="360"/>
              <w:jc w:val="left"/>
              <w:rPr>
                <w:rFonts w:asciiTheme="minorHAnsi" w:hAnsiTheme="minorHAnsi"/>
                <w:b/>
                <w:szCs w:val="22"/>
              </w:rPr>
            </w:pPr>
            <w:r w:rsidRPr="00BD44F8">
              <w:rPr>
                <w:rFonts w:asciiTheme="minorHAnsi" w:hAnsiTheme="minorHAnsi"/>
                <w:b/>
                <w:szCs w:val="22"/>
              </w:rPr>
              <w:t>Care Recipients of NFCSP Clients – 12 month follow-up</w:t>
            </w:r>
          </w:p>
        </w:tc>
        <w:tc>
          <w:tcPr>
            <w:tcW w:w="3240" w:type="dxa"/>
            <w:shd w:val="clear" w:color="auto" w:fill="FDE9D9" w:themeFill="accent6" w:themeFillTint="33"/>
          </w:tcPr>
          <w:p w:rsidR="00BD44F8" w:rsidRPr="00BD44F8" w:rsidRDefault="00BD44F8" w:rsidP="00753ADA">
            <w:pPr>
              <w:pStyle w:val="SL-FlLftSgl"/>
              <w:keepNext/>
              <w:keepLines/>
              <w:spacing w:line="240" w:lineRule="auto"/>
              <w:jc w:val="center"/>
              <w:rPr>
                <w:rFonts w:asciiTheme="minorHAnsi" w:hAnsiTheme="minorHAnsi"/>
                <w:szCs w:val="22"/>
              </w:rPr>
            </w:pPr>
            <w:r w:rsidRPr="00BD44F8">
              <w:rPr>
                <w:rFonts w:asciiTheme="minorHAnsi" w:hAnsiTheme="minorHAnsi"/>
                <w:szCs w:val="22"/>
              </w:rPr>
              <w:t>No modifications</w:t>
            </w:r>
          </w:p>
        </w:tc>
      </w:tr>
      <w:tr w:rsidR="00BD44F8" w:rsidRPr="00BD44F8" w:rsidTr="00BD44F8">
        <w:trPr>
          <w:cantSplit/>
          <w:jc w:val="center"/>
        </w:trPr>
        <w:tc>
          <w:tcPr>
            <w:tcW w:w="5598" w:type="dxa"/>
            <w:shd w:val="clear" w:color="auto" w:fill="EAF1DD" w:themeFill="accent3" w:themeFillTint="33"/>
          </w:tcPr>
          <w:p w:rsidR="00BD44F8" w:rsidRPr="00BD44F8" w:rsidRDefault="00BD44F8" w:rsidP="00753ADA">
            <w:pPr>
              <w:pStyle w:val="SL-FlLftSgl"/>
              <w:keepNext/>
              <w:keepLines/>
              <w:numPr>
                <w:ilvl w:val="0"/>
                <w:numId w:val="1"/>
              </w:numPr>
              <w:spacing w:line="240" w:lineRule="auto"/>
              <w:ind w:left="360"/>
              <w:jc w:val="left"/>
              <w:rPr>
                <w:rFonts w:asciiTheme="minorHAnsi" w:hAnsiTheme="minorHAnsi"/>
                <w:b/>
                <w:szCs w:val="22"/>
              </w:rPr>
            </w:pPr>
            <w:r w:rsidRPr="00BD44F8">
              <w:rPr>
                <w:rFonts w:asciiTheme="minorHAnsi" w:hAnsiTheme="minorHAnsi"/>
                <w:b/>
                <w:szCs w:val="22"/>
              </w:rPr>
              <w:t xml:space="preserve">Comparison group non-NFCSP family caregivers – Baseline </w:t>
            </w:r>
          </w:p>
        </w:tc>
        <w:tc>
          <w:tcPr>
            <w:tcW w:w="3240" w:type="dxa"/>
            <w:shd w:val="clear" w:color="auto" w:fill="EAF1DD" w:themeFill="accent3" w:themeFillTint="33"/>
          </w:tcPr>
          <w:p w:rsidR="00BD44F8" w:rsidRPr="00BD44F8" w:rsidRDefault="00BD44F8" w:rsidP="00753ADA">
            <w:pPr>
              <w:pStyle w:val="SL-FlLftSgl"/>
              <w:keepNext/>
              <w:keepLines/>
              <w:spacing w:line="240" w:lineRule="auto"/>
              <w:jc w:val="center"/>
              <w:rPr>
                <w:rFonts w:asciiTheme="minorHAnsi" w:hAnsiTheme="minorHAnsi"/>
                <w:szCs w:val="22"/>
              </w:rPr>
            </w:pPr>
            <w:r w:rsidRPr="00BD44F8">
              <w:rPr>
                <w:rFonts w:asciiTheme="minorHAnsi" w:hAnsiTheme="minorHAnsi"/>
                <w:szCs w:val="22"/>
              </w:rPr>
              <w:t>Complete</w:t>
            </w:r>
          </w:p>
        </w:tc>
      </w:tr>
      <w:tr w:rsidR="00BD44F8" w:rsidRPr="00BD44F8" w:rsidTr="00BD44F8">
        <w:trPr>
          <w:cantSplit/>
          <w:jc w:val="center"/>
        </w:trPr>
        <w:tc>
          <w:tcPr>
            <w:tcW w:w="5598" w:type="dxa"/>
            <w:shd w:val="clear" w:color="auto" w:fill="EAF1DD" w:themeFill="accent3" w:themeFillTint="33"/>
          </w:tcPr>
          <w:p w:rsidR="00BD44F8" w:rsidRPr="00BD44F8" w:rsidRDefault="00BD44F8" w:rsidP="00753ADA">
            <w:pPr>
              <w:pStyle w:val="SL-FlLftSgl"/>
              <w:keepNext/>
              <w:keepLines/>
              <w:numPr>
                <w:ilvl w:val="0"/>
                <w:numId w:val="1"/>
              </w:numPr>
              <w:spacing w:line="240" w:lineRule="auto"/>
              <w:ind w:left="360"/>
              <w:jc w:val="left"/>
              <w:rPr>
                <w:rFonts w:asciiTheme="minorHAnsi" w:hAnsiTheme="minorHAnsi"/>
                <w:b/>
                <w:szCs w:val="22"/>
              </w:rPr>
            </w:pPr>
            <w:r w:rsidRPr="00BD44F8">
              <w:rPr>
                <w:rFonts w:asciiTheme="minorHAnsi" w:hAnsiTheme="minorHAnsi"/>
                <w:b/>
                <w:szCs w:val="22"/>
              </w:rPr>
              <w:t xml:space="preserve">Comparison group non-NFCSP family caregivers– </w:t>
            </w:r>
            <w:r>
              <w:rPr>
                <w:rFonts w:asciiTheme="minorHAnsi" w:hAnsiTheme="minorHAnsi"/>
                <w:b/>
                <w:szCs w:val="22"/>
              </w:rPr>
              <w:t xml:space="preserve">         </w:t>
            </w:r>
            <w:r w:rsidRPr="00BD44F8">
              <w:rPr>
                <w:rFonts w:asciiTheme="minorHAnsi" w:hAnsiTheme="minorHAnsi"/>
                <w:b/>
                <w:szCs w:val="22"/>
              </w:rPr>
              <w:t>6 month follow-up</w:t>
            </w:r>
          </w:p>
        </w:tc>
        <w:tc>
          <w:tcPr>
            <w:tcW w:w="3240" w:type="dxa"/>
            <w:shd w:val="clear" w:color="auto" w:fill="EAF1DD" w:themeFill="accent3" w:themeFillTint="33"/>
          </w:tcPr>
          <w:p w:rsidR="00BD44F8" w:rsidRPr="00BD44F8" w:rsidRDefault="003E3B25" w:rsidP="00A905E4">
            <w:pPr>
              <w:pStyle w:val="SL-FlLftSgl"/>
              <w:keepNext/>
              <w:keepLines/>
              <w:spacing w:line="240" w:lineRule="auto"/>
              <w:jc w:val="center"/>
              <w:rPr>
                <w:rFonts w:asciiTheme="minorHAnsi" w:hAnsiTheme="minorHAnsi"/>
                <w:szCs w:val="22"/>
              </w:rPr>
            </w:pPr>
            <w:r>
              <w:rPr>
                <w:rFonts w:asciiTheme="minorHAnsi" w:hAnsiTheme="minorHAnsi"/>
                <w:szCs w:val="22"/>
              </w:rPr>
              <w:t xml:space="preserve">Non-substantive Modification </w:t>
            </w:r>
          </w:p>
        </w:tc>
      </w:tr>
      <w:tr w:rsidR="00BD44F8" w:rsidRPr="00BD44F8" w:rsidTr="00BD44F8">
        <w:trPr>
          <w:cantSplit/>
          <w:jc w:val="center"/>
        </w:trPr>
        <w:tc>
          <w:tcPr>
            <w:tcW w:w="5598" w:type="dxa"/>
            <w:shd w:val="clear" w:color="auto" w:fill="EAF1DD" w:themeFill="accent3" w:themeFillTint="33"/>
          </w:tcPr>
          <w:p w:rsidR="00BD44F8" w:rsidRPr="00BD44F8" w:rsidRDefault="00BD44F8" w:rsidP="00753ADA">
            <w:pPr>
              <w:pStyle w:val="SL-FlLftSgl"/>
              <w:keepNext/>
              <w:keepLines/>
              <w:numPr>
                <w:ilvl w:val="0"/>
                <w:numId w:val="1"/>
              </w:numPr>
              <w:spacing w:line="240" w:lineRule="auto"/>
              <w:ind w:left="360"/>
              <w:jc w:val="left"/>
              <w:rPr>
                <w:rFonts w:asciiTheme="minorHAnsi" w:hAnsiTheme="minorHAnsi"/>
                <w:b/>
                <w:szCs w:val="22"/>
              </w:rPr>
            </w:pPr>
            <w:r w:rsidRPr="00BD44F8">
              <w:rPr>
                <w:rFonts w:asciiTheme="minorHAnsi" w:hAnsiTheme="minorHAnsi"/>
                <w:b/>
                <w:szCs w:val="22"/>
              </w:rPr>
              <w:t>Comparison group non-NFCSP family caregivers– 12 month follow-up</w:t>
            </w:r>
          </w:p>
        </w:tc>
        <w:tc>
          <w:tcPr>
            <w:tcW w:w="3240" w:type="dxa"/>
            <w:shd w:val="clear" w:color="auto" w:fill="EAF1DD" w:themeFill="accent3" w:themeFillTint="33"/>
          </w:tcPr>
          <w:p w:rsidR="00BD44F8" w:rsidRPr="00BD44F8" w:rsidRDefault="003E3B25" w:rsidP="00A905E4">
            <w:pPr>
              <w:pStyle w:val="SL-FlLftSgl"/>
              <w:keepNext/>
              <w:keepLines/>
              <w:spacing w:line="240" w:lineRule="auto"/>
              <w:jc w:val="center"/>
              <w:rPr>
                <w:rFonts w:asciiTheme="minorHAnsi" w:hAnsiTheme="minorHAnsi"/>
                <w:szCs w:val="22"/>
              </w:rPr>
            </w:pPr>
            <w:r>
              <w:rPr>
                <w:rFonts w:asciiTheme="minorHAnsi" w:hAnsiTheme="minorHAnsi"/>
                <w:szCs w:val="22"/>
              </w:rPr>
              <w:t xml:space="preserve">Non-substantive Modification </w:t>
            </w:r>
          </w:p>
        </w:tc>
      </w:tr>
      <w:tr w:rsidR="00BD44F8" w:rsidRPr="00BD44F8" w:rsidTr="00BD44F8">
        <w:trPr>
          <w:cantSplit/>
          <w:jc w:val="center"/>
        </w:trPr>
        <w:tc>
          <w:tcPr>
            <w:tcW w:w="5598" w:type="dxa"/>
            <w:shd w:val="clear" w:color="auto" w:fill="C6D9F1" w:themeFill="text2" w:themeFillTint="33"/>
          </w:tcPr>
          <w:p w:rsidR="00BD44F8" w:rsidRPr="00BD44F8" w:rsidRDefault="00BD44F8" w:rsidP="00753ADA">
            <w:pPr>
              <w:pStyle w:val="SL-FlLftSgl"/>
              <w:keepNext/>
              <w:keepLines/>
              <w:numPr>
                <w:ilvl w:val="0"/>
                <w:numId w:val="1"/>
              </w:numPr>
              <w:spacing w:line="240" w:lineRule="auto"/>
              <w:ind w:left="360"/>
              <w:jc w:val="left"/>
              <w:rPr>
                <w:rFonts w:asciiTheme="minorHAnsi" w:hAnsiTheme="minorHAnsi"/>
                <w:b/>
                <w:szCs w:val="22"/>
              </w:rPr>
            </w:pPr>
            <w:r w:rsidRPr="00BD44F8">
              <w:rPr>
                <w:rFonts w:asciiTheme="minorHAnsi" w:hAnsiTheme="minorHAnsi"/>
                <w:b/>
                <w:szCs w:val="22"/>
              </w:rPr>
              <w:t>Comparison group of care recipients – Baseline</w:t>
            </w:r>
          </w:p>
        </w:tc>
        <w:tc>
          <w:tcPr>
            <w:tcW w:w="3240" w:type="dxa"/>
            <w:shd w:val="clear" w:color="auto" w:fill="C6D9F1" w:themeFill="text2" w:themeFillTint="33"/>
          </w:tcPr>
          <w:p w:rsidR="00BD44F8" w:rsidRPr="00BD44F8" w:rsidRDefault="00BD44F8" w:rsidP="00753ADA">
            <w:pPr>
              <w:pStyle w:val="SL-FlLftSgl"/>
              <w:keepNext/>
              <w:keepLines/>
              <w:spacing w:line="240" w:lineRule="auto"/>
              <w:jc w:val="center"/>
              <w:rPr>
                <w:rFonts w:asciiTheme="minorHAnsi" w:hAnsiTheme="minorHAnsi"/>
                <w:szCs w:val="22"/>
              </w:rPr>
            </w:pPr>
            <w:r w:rsidRPr="00BD44F8">
              <w:rPr>
                <w:rFonts w:asciiTheme="minorHAnsi" w:hAnsiTheme="minorHAnsi"/>
                <w:szCs w:val="22"/>
              </w:rPr>
              <w:t>Complete</w:t>
            </w:r>
          </w:p>
        </w:tc>
      </w:tr>
      <w:tr w:rsidR="00BD44F8" w:rsidRPr="00BD44F8" w:rsidTr="00BD44F8">
        <w:trPr>
          <w:cantSplit/>
          <w:jc w:val="center"/>
        </w:trPr>
        <w:tc>
          <w:tcPr>
            <w:tcW w:w="5598" w:type="dxa"/>
            <w:tcBorders>
              <w:bottom w:val="single" w:sz="6" w:space="0" w:color="auto"/>
            </w:tcBorders>
            <w:shd w:val="clear" w:color="auto" w:fill="C6D9F1" w:themeFill="text2" w:themeFillTint="33"/>
          </w:tcPr>
          <w:p w:rsidR="00BD44F8" w:rsidRPr="00BD44F8" w:rsidRDefault="00BD44F8" w:rsidP="00753ADA">
            <w:pPr>
              <w:pStyle w:val="SL-FlLftSgl"/>
              <w:keepNext/>
              <w:keepLines/>
              <w:numPr>
                <w:ilvl w:val="0"/>
                <w:numId w:val="1"/>
              </w:numPr>
              <w:spacing w:line="240" w:lineRule="auto"/>
              <w:ind w:left="360"/>
              <w:jc w:val="left"/>
              <w:rPr>
                <w:rFonts w:asciiTheme="minorHAnsi" w:hAnsiTheme="minorHAnsi"/>
                <w:b/>
                <w:szCs w:val="22"/>
              </w:rPr>
            </w:pPr>
            <w:r w:rsidRPr="00BD44F8">
              <w:rPr>
                <w:rFonts w:asciiTheme="minorHAnsi" w:hAnsiTheme="minorHAnsi"/>
                <w:b/>
                <w:szCs w:val="22"/>
              </w:rPr>
              <w:t>Comparison group of care recipients – 12 month follow-up</w:t>
            </w:r>
          </w:p>
        </w:tc>
        <w:tc>
          <w:tcPr>
            <w:tcW w:w="3240" w:type="dxa"/>
            <w:tcBorders>
              <w:bottom w:val="single" w:sz="6" w:space="0" w:color="auto"/>
            </w:tcBorders>
            <w:shd w:val="clear" w:color="auto" w:fill="C6D9F1" w:themeFill="text2" w:themeFillTint="33"/>
          </w:tcPr>
          <w:p w:rsidR="00BD44F8" w:rsidRPr="00BD44F8" w:rsidRDefault="00BD44F8" w:rsidP="00753ADA">
            <w:pPr>
              <w:pStyle w:val="SL-FlLftSgl"/>
              <w:keepNext/>
              <w:keepLines/>
              <w:spacing w:line="240" w:lineRule="auto"/>
              <w:jc w:val="center"/>
              <w:rPr>
                <w:rFonts w:asciiTheme="minorHAnsi" w:hAnsiTheme="minorHAnsi"/>
                <w:szCs w:val="22"/>
              </w:rPr>
            </w:pPr>
            <w:r w:rsidRPr="00BD44F8">
              <w:rPr>
                <w:rFonts w:asciiTheme="minorHAnsi" w:hAnsiTheme="minorHAnsi"/>
                <w:szCs w:val="22"/>
              </w:rPr>
              <w:t>No modifications</w:t>
            </w:r>
          </w:p>
        </w:tc>
      </w:tr>
    </w:tbl>
    <w:p w:rsidR="00BD44F8" w:rsidRDefault="00BD44F8" w:rsidP="00A330F5">
      <w:pPr>
        <w:spacing w:after="0" w:line="240" w:lineRule="auto"/>
      </w:pPr>
    </w:p>
    <w:p w:rsidR="00BD44F8" w:rsidRPr="00BD44F8" w:rsidRDefault="00BD44F8" w:rsidP="00A330F5">
      <w:pPr>
        <w:spacing w:after="0" w:line="240" w:lineRule="auto"/>
      </w:pPr>
    </w:p>
    <w:p w:rsidR="00A330F5" w:rsidRDefault="003E3B25" w:rsidP="00A330F5">
      <w:pPr>
        <w:spacing w:after="0" w:line="240" w:lineRule="auto"/>
      </w:pPr>
      <w:r>
        <w:t xml:space="preserve">Although the tools were all tested prior to initial administration, during the base line data collection with both program clients and comparison group members, it became clear that there were some questions that could be clarified. Specifically, questions </w:t>
      </w:r>
      <w:r w:rsidR="00A905E4">
        <w:t>about</w:t>
      </w:r>
      <w:r>
        <w:t xml:space="preserve"> the extent to which </w:t>
      </w:r>
      <w:r w:rsidR="00A905E4">
        <w:t>respondents</w:t>
      </w:r>
      <w:r>
        <w:t xml:space="preserve"> </w:t>
      </w:r>
      <w:r w:rsidR="00A905E4">
        <w:t>might</w:t>
      </w:r>
      <w:r>
        <w:t xml:space="preserve"> be receiving services need</w:t>
      </w:r>
      <w:r w:rsidR="00B537F4">
        <w:t>ed</w:t>
      </w:r>
      <w:r>
        <w:t xml:space="preserve"> to be revised to ensure that respondents to </w:t>
      </w:r>
      <w:r w:rsidR="00A905E4">
        <w:t>the</w:t>
      </w:r>
      <w:r>
        <w:t xml:space="preserve"> 6 month and 12 month follow up surveys are properly categorized as service recipients or comparison group members.</w:t>
      </w:r>
      <w:r w:rsidRPr="00BD44F8">
        <w:t xml:space="preserve"> </w:t>
      </w:r>
      <w:r w:rsidR="0064441A">
        <w:t>These modifications are all “conditional” items, meaning they may or may not be asked of respondents based on their prior responses.</w:t>
      </w:r>
      <w:r w:rsidR="00604798">
        <w:t xml:space="preserve"> </w:t>
      </w:r>
      <w:r w:rsidR="00BD44F8" w:rsidRPr="00BD44F8">
        <w:t xml:space="preserve"> </w:t>
      </w:r>
      <w:r w:rsidR="00604798">
        <w:t xml:space="preserve">More specifically, they are conditional items for caregivers that </w:t>
      </w:r>
      <w:r>
        <w:t>respond “no” to</w:t>
      </w:r>
      <w:r w:rsidR="00604798">
        <w:t xml:space="preserve"> receiving services. </w:t>
      </w:r>
    </w:p>
    <w:p w:rsidR="00CC120F" w:rsidRDefault="00CC120F" w:rsidP="00A330F5">
      <w:pPr>
        <w:spacing w:after="0" w:line="240" w:lineRule="auto"/>
      </w:pPr>
    </w:p>
    <w:p w:rsidR="00A905E4" w:rsidRDefault="00A905E4">
      <w:pPr>
        <w:rPr>
          <w:b/>
        </w:rPr>
      </w:pPr>
      <w:r>
        <w:rPr>
          <w:b/>
        </w:rPr>
        <w:br w:type="page"/>
      </w:r>
    </w:p>
    <w:p w:rsidR="002B2644" w:rsidRDefault="00A905E4" w:rsidP="00A330F5">
      <w:pPr>
        <w:spacing w:after="0" w:line="240" w:lineRule="auto"/>
        <w:rPr>
          <w:b/>
        </w:rPr>
      </w:pPr>
      <w:r>
        <w:rPr>
          <w:b/>
        </w:rPr>
        <w:lastRenderedPageBreak/>
        <w:t>DESC</w:t>
      </w:r>
      <w:r w:rsidR="002B2644">
        <w:rPr>
          <w:b/>
        </w:rPr>
        <w:t>RIPTION OF THE PROPOSED</w:t>
      </w:r>
      <w:bookmarkStart w:id="0" w:name="_GoBack"/>
      <w:bookmarkEnd w:id="0"/>
      <w:r w:rsidR="002B2644">
        <w:rPr>
          <w:b/>
        </w:rPr>
        <w:t xml:space="preserve"> NON-SUBSTANTIVE CHANGES</w:t>
      </w:r>
    </w:p>
    <w:p w:rsidR="002B2644" w:rsidRPr="002B2644" w:rsidRDefault="002B2644" w:rsidP="00A330F5">
      <w:pPr>
        <w:spacing w:after="0" w:line="240" w:lineRule="auto"/>
        <w:rPr>
          <w:b/>
        </w:rPr>
      </w:pPr>
    </w:p>
    <w:p w:rsidR="002B2644" w:rsidRDefault="00A905E4" w:rsidP="00A330F5">
      <w:pPr>
        <w:spacing w:after="0" w:line="240" w:lineRule="auto"/>
      </w:pPr>
      <w:r>
        <w:t>The</w:t>
      </w:r>
      <w:r w:rsidR="003E3B25">
        <w:t xml:space="preserve"> changes apply to two of the 13 sections of the approved survey.</w:t>
      </w:r>
      <w:r w:rsidR="002B2644">
        <w:t xml:space="preserve"> Below is a brief description of the proposed changes and </w:t>
      </w:r>
      <w:r w:rsidR="00CC120F">
        <w:t xml:space="preserve">Table 2 includes two sections of the </w:t>
      </w:r>
      <w:r w:rsidR="00604798">
        <w:t xml:space="preserve">caregiver </w:t>
      </w:r>
      <w:r w:rsidR="00CC120F">
        <w:t>information collection tools where modifications would occur as well as notes about the changes</w:t>
      </w:r>
      <w:r w:rsidR="002B2644">
        <w:t xml:space="preserve">. </w:t>
      </w:r>
    </w:p>
    <w:p w:rsidR="002B2644" w:rsidRDefault="002B2644" w:rsidP="00A330F5">
      <w:pPr>
        <w:spacing w:after="0" w:line="240" w:lineRule="auto"/>
      </w:pPr>
    </w:p>
    <w:p w:rsidR="00CC120F" w:rsidRDefault="00CC120F" w:rsidP="00A330F5">
      <w:pPr>
        <w:spacing w:after="0" w:line="240" w:lineRule="auto"/>
      </w:pPr>
      <w:r>
        <w:t>In brief, the non-substantive modifications</w:t>
      </w:r>
      <w:r w:rsidR="00A905E4">
        <w:t xml:space="preserve"> </w:t>
      </w:r>
      <w:r w:rsidR="00117B9A">
        <w:t>requested</w:t>
      </w:r>
      <w:r>
        <w:t xml:space="preserve"> are:</w:t>
      </w:r>
    </w:p>
    <w:p w:rsidR="0064441A" w:rsidRDefault="0064441A" w:rsidP="0064441A">
      <w:pPr>
        <w:spacing w:after="0" w:line="240" w:lineRule="auto"/>
        <w:rPr>
          <w:u w:val="single"/>
        </w:rPr>
      </w:pPr>
    </w:p>
    <w:p w:rsidR="0064441A" w:rsidRPr="0064441A" w:rsidRDefault="0064441A" w:rsidP="0064441A">
      <w:pPr>
        <w:spacing w:after="0" w:line="240" w:lineRule="auto"/>
        <w:rPr>
          <w:u w:val="single"/>
        </w:rPr>
      </w:pPr>
      <w:r w:rsidRPr="0064441A">
        <w:rPr>
          <w:u w:val="single"/>
        </w:rPr>
        <w:t>Section on Caregiver Services</w:t>
      </w:r>
    </w:p>
    <w:p w:rsidR="00CC120F" w:rsidRDefault="00CC120F" w:rsidP="00CC120F">
      <w:pPr>
        <w:pStyle w:val="ListParagraph"/>
        <w:numPr>
          <w:ilvl w:val="0"/>
          <w:numId w:val="18"/>
        </w:numPr>
        <w:spacing w:after="0" w:line="240" w:lineRule="auto"/>
      </w:pPr>
      <w:r>
        <w:t>New conditional item #8b: this item is only asked if the respondent responds “no” to the prior item.  Due to some confusion among respondents about who provides them a program service, this new conditional item #8b will clarify the source of a program service.</w:t>
      </w:r>
    </w:p>
    <w:p w:rsidR="0064441A" w:rsidRDefault="00CC120F" w:rsidP="00CC120F">
      <w:pPr>
        <w:pStyle w:val="ListParagraph"/>
        <w:numPr>
          <w:ilvl w:val="0"/>
          <w:numId w:val="18"/>
        </w:numPr>
        <w:spacing w:after="0" w:line="240" w:lineRule="auto"/>
      </w:pPr>
      <w:r>
        <w:t xml:space="preserve">New conditional item #9: this item is only asked if the respondent responds “no” to the 2 prior items.  </w:t>
      </w:r>
      <w:r w:rsidR="0064441A">
        <w:t>Responses to this question (which are only asked of those who indicate no to 2 prior questions) w</w:t>
      </w:r>
      <w:r>
        <w:t xml:space="preserve">ill </w:t>
      </w:r>
      <w:r w:rsidR="00C37D2E">
        <w:t xml:space="preserve">provide clarifying information to their response. </w:t>
      </w:r>
    </w:p>
    <w:p w:rsidR="0064441A" w:rsidRDefault="0064441A" w:rsidP="0064441A">
      <w:pPr>
        <w:pStyle w:val="ListParagraph"/>
        <w:numPr>
          <w:ilvl w:val="0"/>
          <w:numId w:val="18"/>
        </w:numPr>
        <w:spacing w:after="0" w:line="240" w:lineRule="auto"/>
      </w:pPr>
      <w:r>
        <w:t>New conditional item #16b: this item is only asked if the respondent responds “no” to the prior item.  Due to some confusion among respondents about who provides them a program service, this new conditional item #16b will clarify the source of a program service.</w:t>
      </w:r>
    </w:p>
    <w:p w:rsidR="0064441A" w:rsidRDefault="0064441A" w:rsidP="00CD2713">
      <w:pPr>
        <w:pStyle w:val="ListParagraph"/>
        <w:numPr>
          <w:ilvl w:val="0"/>
          <w:numId w:val="18"/>
        </w:numPr>
        <w:spacing w:after="0" w:line="240" w:lineRule="auto"/>
      </w:pPr>
      <w:r>
        <w:t xml:space="preserve">New conditional item #17: this item is only asked if the respondent responds “no” to the 2 prior items.  Responses to this question (which are only asked of those who indicate no to 2 prior questions) will </w:t>
      </w:r>
      <w:r w:rsidR="00CD2713" w:rsidRPr="00CD2713">
        <w:t xml:space="preserve">provide clarifying information to their response. </w:t>
      </w:r>
    </w:p>
    <w:p w:rsidR="0064441A" w:rsidRDefault="0064441A" w:rsidP="0064441A">
      <w:pPr>
        <w:spacing w:after="0" w:line="240" w:lineRule="auto"/>
      </w:pPr>
    </w:p>
    <w:p w:rsidR="0064441A" w:rsidRDefault="0064441A" w:rsidP="0064441A">
      <w:pPr>
        <w:spacing w:after="0" w:line="240" w:lineRule="auto"/>
      </w:pPr>
      <w:r>
        <w:t>Section on Knowledge and Use of Formal Services</w:t>
      </w:r>
    </w:p>
    <w:p w:rsidR="00BD44F8" w:rsidRDefault="0064441A" w:rsidP="00C37D2E">
      <w:pPr>
        <w:pStyle w:val="ListParagraph"/>
        <w:numPr>
          <w:ilvl w:val="0"/>
          <w:numId w:val="18"/>
        </w:numPr>
        <w:spacing w:after="0" w:line="240" w:lineRule="auto"/>
      </w:pPr>
      <w:r>
        <w:t>New conditional item #6a: this item is only asked if the response</w:t>
      </w:r>
      <w:r w:rsidR="00D56F3D">
        <w:t xml:space="preserve"> to the preceding item is</w:t>
      </w:r>
      <w:r>
        <w:t xml:space="preserve"> “c: individual counseling, support groups, and caregiver education and training” or “d: respite care.</w:t>
      </w:r>
      <w:r w:rsidR="008C1DCA">
        <w:t>”</w:t>
      </w:r>
      <w:r>
        <w:t xml:space="preserve">  The focal services of the evaluation are “individual counseling, support groups, and caregiver education and training” and “respite care;” therefore</w:t>
      </w:r>
      <w:r w:rsidR="00C37D2E">
        <w:t>,</w:t>
      </w:r>
      <w:r>
        <w:t xml:space="preserve"> this new conditional item will </w:t>
      </w:r>
      <w:r w:rsidR="00117B9A">
        <w:t xml:space="preserve">clarify and </w:t>
      </w:r>
      <w:r>
        <w:t xml:space="preserve">confirm </w:t>
      </w:r>
      <w:r w:rsidR="00C37D2E">
        <w:t xml:space="preserve">whether the respondent gave a consistent response to earlier </w:t>
      </w:r>
      <w:r w:rsidR="00CD2713">
        <w:t>items asking about the</w:t>
      </w:r>
      <w:r w:rsidR="00D56F3D">
        <w:t>ir</w:t>
      </w:r>
      <w:r w:rsidR="00CD2713">
        <w:t xml:space="preserve"> receipt </w:t>
      </w:r>
      <w:r>
        <w:t>of these specific program services.</w:t>
      </w:r>
    </w:p>
    <w:p w:rsidR="0064441A" w:rsidRPr="00BD44F8" w:rsidRDefault="0064441A" w:rsidP="0064441A">
      <w:pPr>
        <w:spacing w:after="0" w:line="240" w:lineRule="auto"/>
      </w:pPr>
    </w:p>
    <w:tbl>
      <w:tblPr>
        <w:tblStyle w:val="TableGrid"/>
        <w:tblW w:w="10260" w:type="dxa"/>
        <w:tblInd w:w="-252" w:type="dxa"/>
        <w:tblLook w:val="04A0" w:firstRow="1" w:lastRow="0" w:firstColumn="1" w:lastColumn="0" w:noHBand="0" w:noVBand="1"/>
      </w:tblPr>
      <w:tblGrid>
        <w:gridCol w:w="8550"/>
        <w:gridCol w:w="1710"/>
      </w:tblGrid>
      <w:tr w:rsidR="00CC120F" w:rsidRPr="0064441A" w:rsidTr="00AA5502">
        <w:trPr>
          <w:tblHeader/>
        </w:trPr>
        <w:tc>
          <w:tcPr>
            <w:tcW w:w="10260" w:type="dxa"/>
            <w:gridSpan w:val="2"/>
            <w:shd w:val="clear" w:color="auto" w:fill="auto"/>
          </w:tcPr>
          <w:p w:rsidR="00CC120F" w:rsidRPr="0064441A" w:rsidRDefault="00CC120F" w:rsidP="00CC120F">
            <w:pPr>
              <w:rPr>
                <w:b/>
              </w:rPr>
            </w:pPr>
            <w:r w:rsidRPr="0064441A">
              <w:rPr>
                <w:b/>
              </w:rPr>
              <w:t xml:space="preserve">Table 2. Modifications for 6- and 12-Month Follow-up Information Collection </w:t>
            </w:r>
          </w:p>
        </w:tc>
      </w:tr>
      <w:tr w:rsidR="00CC120F" w:rsidRPr="0064441A" w:rsidTr="00CC120F">
        <w:trPr>
          <w:tblHeader/>
        </w:trPr>
        <w:tc>
          <w:tcPr>
            <w:tcW w:w="8550" w:type="dxa"/>
            <w:shd w:val="clear" w:color="auto" w:fill="auto"/>
          </w:tcPr>
          <w:p w:rsidR="00CC120F" w:rsidRPr="0064441A" w:rsidRDefault="00CC120F" w:rsidP="00753ADA">
            <w:pPr>
              <w:rPr>
                <w:b/>
              </w:rPr>
            </w:pPr>
            <w:r w:rsidRPr="0064441A">
              <w:rPr>
                <w:b/>
              </w:rPr>
              <w:t xml:space="preserve">Section Items  (wording changes and new items </w:t>
            </w:r>
            <w:r w:rsidRPr="0064441A">
              <w:rPr>
                <w:b/>
                <w:highlight w:val="cyan"/>
              </w:rPr>
              <w:t>are in blue</w:t>
            </w:r>
            <w:r w:rsidRPr="0064441A">
              <w:rPr>
                <w:b/>
              </w:rPr>
              <w:t>)</w:t>
            </w:r>
          </w:p>
          <w:p w:rsidR="00CC120F" w:rsidRPr="0064441A" w:rsidRDefault="00CC120F" w:rsidP="00753ADA">
            <w:pPr>
              <w:rPr>
                <w:b/>
              </w:rPr>
            </w:pPr>
          </w:p>
        </w:tc>
        <w:tc>
          <w:tcPr>
            <w:tcW w:w="1710" w:type="dxa"/>
            <w:shd w:val="clear" w:color="auto" w:fill="auto"/>
          </w:tcPr>
          <w:p w:rsidR="00CC120F" w:rsidRPr="0064441A" w:rsidRDefault="00CC120F" w:rsidP="0064441A">
            <w:pPr>
              <w:rPr>
                <w:b/>
              </w:rPr>
            </w:pPr>
            <w:r w:rsidRPr="0064441A">
              <w:rPr>
                <w:b/>
              </w:rPr>
              <w:t xml:space="preserve">Changes for follow-up </w:t>
            </w:r>
            <w:r w:rsidR="0064441A">
              <w:rPr>
                <w:b/>
              </w:rPr>
              <w:t>tools</w:t>
            </w:r>
          </w:p>
        </w:tc>
      </w:tr>
      <w:tr w:rsidR="00CC120F" w:rsidRPr="0064441A" w:rsidTr="00CC120F">
        <w:tc>
          <w:tcPr>
            <w:tcW w:w="8550" w:type="dxa"/>
            <w:shd w:val="clear" w:color="auto" w:fill="auto"/>
          </w:tcPr>
          <w:p w:rsidR="00CC120F" w:rsidRPr="0064441A" w:rsidRDefault="00CC120F" w:rsidP="00753ADA">
            <w:pPr>
              <w:pStyle w:val="ListParagraph"/>
              <w:ind w:left="0"/>
              <w:rPr>
                <w:b/>
              </w:rPr>
            </w:pPr>
            <w:r w:rsidRPr="0064441A">
              <w:rPr>
                <w:b/>
              </w:rPr>
              <w:t>Section on Caregiver Services (CSV)</w:t>
            </w:r>
          </w:p>
          <w:p w:rsidR="00CC120F" w:rsidRPr="0064441A" w:rsidRDefault="00CC120F" w:rsidP="00CC120F">
            <w:pPr>
              <w:pStyle w:val="ListParagraph"/>
              <w:numPr>
                <w:ilvl w:val="0"/>
                <w:numId w:val="5"/>
              </w:numPr>
            </w:pPr>
            <w:r w:rsidRPr="0064441A">
              <w:rPr>
                <w:color w:val="00B050"/>
              </w:rPr>
              <w:t xml:space="preserve">1410_ListedCG. </w:t>
            </w:r>
            <w:r w:rsidRPr="0064441A">
              <w:t>You are listed as someone who currently provides care. Are you still a caregiver for an adult? (if response is NO – ask the “why not caregiver” questions and end survey)</w:t>
            </w:r>
          </w:p>
          <w:p w:rsidR="00CC120F" w:rsidRPr="0064441A" w:rsidRDefault="00CC120F" w:rsidP="00CC120F">
            <w:pPr>
              <w:pStyle w:val="ListParagraph"/>
              <w:numPr>
                <w:ilvl w:val="0"/>
                <w:numId w:val="5"/>
              </w:numPr>
            </w:pPr>
            <w:r w:rsidRPr="0064441A">
              <w:t xml:space="preserve">What is the name </w:t>
            </w:r>
            <w:r w:rsidR="008973F6">
              <w:t xml:space="preserve">of the person you care for? </w:t>
            </w:r>
          </w:p>
          <w:p w:rsidR="00CC120F" w:rsidRPr="0064441A" w:rsidRDefault="00CC120F" w:rsidP="00CC120F">
            <w:pPr>
              <w:pStyle w:val="ListParagraph"/>
              <w:numPr>
                <w:ilvl w:val="0"/>
                <w:numId w:val="5"/>
              </w:numPr>
            </w:pPr>
            <w:r w:rsidRPr="0064441A">
              <w:t xml:space="preserve">What is your relationship to </w:t>
            </w:r>
            <w:r w:rsidR="008973F6">
              <w:t xml:space="preserve">[CARE RECIPIENT]? </w:t>
            </w:r>
          </w:p>
          <w:p w:rsidR="00CC120F" w:rsidRPr="0064441A" w:rsidRDefault="00CC120F" w:rsidP="00CC120F">
            <w:pPr>
              <w:pStyle w:val="ListParagraph"/>
              <w:numPr>
                <w:ilvl w:val="0"/>
                <w:numId w:val="5"/>
              </w:numPr>
            </w:pPr>
            <w:r w:rsidRPr="0064441A">
              <w:t xml:space="preserve">What is </w:t>
            </w:r>
            <w:r w:rsidR="008973F6">
              <w:t xml:space="preserve">[CARE RECIPIENT]’s gender  </w:t>
            </w:r>
            <w:r w:rsidRPr="0064441A">
              <w:t xml:space="preserve"> </w:t>
            </w:r>
          </w:p>
          <w:p w:rsidR="00CC120F" w:rsidRPr="0064441A" w:rsidRDefault="00CC120F" w:rsidP="00CC120F">
            <w:pPr>
              <w:pStyle w:val="ListParagraph"/>
              <w:numPr>
                <w:ilvl w:val="0"/>
                <w:numId w:val="5"/>
              </w:numPr>
            </w:pPr>
            <w:r w:rsidRPr="0064441A">
              <w:t xml:space="preserve">What is </w:t>
            </w:r>
            <w:r w:rsidR="008973F6">
              <w:t xml:space="preserve">[CARE RECIPIENT]’s age? </w:t>
            </w:r>
          </w:p>
          <w:p w:rsidR="00CC120F" w:rsidRPr="0064441A" w:rsidRDefault="00CC120F" w:rsidP="00CC120F">
            <w:pPr>
              <w:pStyle w:val="ListParagraph"/>
              <w:numPr>
                <w:ilvl w:val="0"/>
                <w:numId w:val="5"/>
              </w:numPr>
            </w:pPr>
            <w:r w:rsidRPr="0064441A">
              <w:t xml:space="preserve">How long have you been the caregiver for </w:t>
            </w:r>
            <w:r w:rsidR="008973F6">
              <w:t xml:space="preserve">[CARE RECIPIENT]? </w:t>
            </w:r>
            <w:r w:rsidRPr="0064441A">
              <w:t xml:space="preserve">  </w:t>
            </w:r>
            <w:r w:rsidRPr="0064441A">
              <w:rPr>
                <w:i/>
              </w:rPr>
              <w:t>Years? Months?</w:t>
            </w:r>
          </w:p>
          <w:p w:rsidR="00CC120F" w:rsidRPr="0064441A" w:rsidRDefault="00CC120F" w:rsidP="00753ADA">
            <w:pPr>
              <w:pStyle w:val="ListParagraph"/>
              <w:ind w:left="360"/>
            </w:pPr>
          </w:p>
          <w:p w:rsidR="00CC120F" w:rsidRPr="0064441A" w:rsidRDefault="00CC120F" w:rsidP="00753ADA">
            <w:pPr>
              <w:rPr>
                <w:i/>
              </w:rPr>
            </w:pPr>
            <w:r w:rsidRPr="0064441A">
              <w:rPr>
                <w:i/>
              </w:rPr>
              <w:t>Intro to all Caregivers:</w:t>
            </w:r>
          </w:p>
          <w:p w:rsidR="00CC120F" w:rsidRPr="0064441A" w:rsidRDefault="00CC120F" w:rsidP="008973F6">
            <w:pPr>
              <w:pStyle w:val="ListParagraph"/>
              <w:ind w:left="-18"/>
            </w:pPr>
            <w:r w:rsidRPr="0064441A">
              <w:t>I'd like to ask you some questions about the Family Caregiver services that you may have received from {</w:t>
            </w:r>
            <w:proofErr w:type="spellStart"/>
            <w:r w:rsidRPr="0064441A">
              <w:t>ADM.DispProviderAgency</w:t>
            </w:r>
            <w:proofErr w:type="spellEnd"/>
            <w:r w:rsidRPr="0064441A">
              <w:t>}. These are services that help you provide care at home for {</w:t>
            </w:r>
            <w:proofErr w:type="spellStart"/>
            <w:r w:rsidRPr="0064441A">
              <w:t>ADM.TPIdentifier</w:t>
            </w:r>
            <w:proofErr w:type="spellEnd"/>
            <w:r w:rsidRPr="0064441A">
              <w:t>}. For example, caregiver services can be:</w:t>
            </w:r>
          </w:p>
          <w:p w:rsidR="00CC120F" w:rsidRPr="0064441A" w:rsidRDefault="00CC120F" w:rsidP="008973F6">
            <w:pPr>
              <w:pStyle w:val="ListParagraph"/>
              <w:ind w:left="0"/>
            </w:pPr>
            <w:r w:rsidRPr="0064441A">
              <w:lastRenderedPageBreak/>
              <w:t>- Information about available services;</w:t>
            </w:r>
          </w:p>
          <w:p w:rsidR="00CC120F" w:rsidRPr="0064441A" w:rsidRDefault="00CC120F" w:rsidP="008973F6">
            <w:pPr>
              <w:pStyle w:val="ListParagraph"/>
              <w:ind w:left="0"/>
            </w:pPr>
            <w:r w:rsidRPr="0064441A">
              <w:t>- Assistance in accessing supportive services;</w:t>
            </w:r>
          </w:p>
          <w:p w:rsidR="00CC120F" w:rsidRPr="0064441A" w:rsidRDefault="00CC120F" w:rsidP="008973F6">
            <w:pPr>
              <w:pStyle w:val="ListParagraph"/>
              <w:ind w:left="0"/>
            </w:pPr>
            <w:r w:rsidRPr="0064441A">
              <w:t>- Individual counseling, support groups, and education/training to assist you in making decisions and solving problems relating to your caregiving role,</w:t>
            </w:r>
          </w:p>
          <w:p w:rsidR="00CC120F" w:rsidRPr="0064441A" w:rsidRDefault="00CC120F" w:rsidP="008973F6">
            <w:pPr>
              <w:pStyle w:val="ListParagraph"/>
              <w:ind w:left="0"/>
            </w:pPr>
            <w:r w:rsidRPr="0064441A">
              <w:t>- Respite care to temporarily relieve you from your caregiving responsibilities; and</w:t>
            </w:r>
          </w:p>
          <w:p w:rsidR="00CC120F" w:rsidRPr="0064441A" w:rsidRDefault="00CC120F" w:rsidP="008973F6">
            <w:pPr>
              <w:pStyle w:val="ListParagraph"/>
              <w:ind w:left="0"/>
            </w:pPr>
            <w:r w:rsidRPr="0064441A">
              <w:t xml:space="preserve">- </w:t>
            </w:r>
            <w:proofErr w:type="gramStart"/>
            <w:r w:rsidRPr="0064441A">
              <w:t>supplemental</w:t>
            </w:r>
            <w:proofErr w:type="gramEnd"/>
            <w:r w:rsidRPr="0064441A">
              <w:t xml:space="preserve"> services such as home modifications; </w:t>
            </w:r>
            <w:proofErr w:type="gramStart"/>
            <w:r w:rsidRPr="0064441A">
              <w:t>nutritional</w:t>
            </w:r>
            <w:proofErr w:type="gramEnd"/>
            <w:r w:rsidRPr="0064441A">
              <w:t xml:space="preserve"> supplements; assistive devices such as walkers, canes or crutches; Emergency response systems; Specialized equipment, such as CPAP, apnea machines, hospital bed, </w:t>
            </w:r>
            <w:proofErr w:type="spellStart"/>
            <w:r w:rsidRPr="0064441A">
              <w:t>WanderGuard</w:t>
            </w:r>
            <w:proofErr w:type="spellEnd"/>
            <w:r w:rsidRPr="0064441A">
              <w:t xml:space="preserve"> or receiving a voucher, Money or a stipend.</w:t>
            </w:r>
          </w:p>
          <w:p w:rsidR="00CC120F" w:rsidRPr="0064441A" w:rsidRDefault="00CC120F" w:rsidP="00753ADA">
            <w:pPr>
              <w:pStyle w:val="ListParagraph"/>
              <w:ind w:left="360"/>
            </w:pPr>
          </w:p>
          <w:p w:rsidR="00CC120F" w:rsidRPr="0064441A" w:rsidRDefault="00CC120F" w:rsidP="00CC120F">
            <w:pPr>
              <w:pStyle w:val="ListParagraph"/>
              <w:numPr>
                <w:ilvl w:val="0"/>
                <w:numId w:val="5"/>
              </w:numPr>
            </w:pPr>
            <w:r w:rsidRPr="0064441A">
              <w:rPr>
                <w:color w:val="00B050"/>
              </w:rPr>
              <w:t>1720_ReceiveSupServiceNum</w:t>
            </w:r>
            <w:r w:rsidRPr="0064441A">
              <w:t>. For how long have you been receiving caregiver support services from {</w:t>
            </w:r>
            <w:proofErr w:type="spellStart"/>
            <w:r w:rsidRPr="0064441A">
              <w:t>ADM.DispProviderAgency</w:t>
            </w:r>
            <w:proofErr w:type="spellEnd"/>
            <w:r w:rsidRPr="0064441A">
              <w:t>}?</w:t>
            </w:r>
          </w:p>
          <w:p w:rsidR="00CC120F" w:rsidRPr="0064441A" w:rsidRDefault="00CC120F" w:rsidP="00753ADA"/>
          <w:p w:rsidR="00CC120F" w:rsidRPr="0064441A" w:rsidRDefault="00CC120F" w:rsidP="008973F6">
            <w:pPr>
              <w:pStyle w:val="ListParagraph"/>
              <w:ind w:left="0"/>
              <w:rPr>
                <w:i/>
              </w:rPr>
            </w:pPr>
            <w:r w:rsidRPr="0064441A">
              <w:rPr>
                <w:i/>
              </w:rPr>
              <w:t>“We would like to ask you questions about any respite care that you may have received from {</w:t>
            </w:r>
            <w:proofErr w:type="spellStart"/>
            <w:r w:rsidRPr="0064441A">
              <w:t>ADM.DispProviderAgency</w:t>
            </w:r>
            <w:proofErr w:type="spellEnd"/>
            <w:r w:rsidRPr="0064441A">
              <w:t xml:space="preserve">}. </w:t>
            </w:r>
            <w:r w:rsidRPr="0064441A">
              <w:rPr>
                <w:i/>
              </w:rPr>
              <w:t xml:space="preserve">Respite care allows you a brief period of rest or relief while temporary care is provided to </w:t>
            </w:r>
            <w:r w:rsidR="008973F6">
              <w:t xml:space="preserve">[CARE RECIPIENT] </w:t>
            </w:r>
            <w:r w:rsidRPr="0064441A">
              <w:rPr>
                <w:i/>
              </w:rPr>
              <w:t>either in your house or someplace else.”</w:t>
            </w:r>
          </w:p>
          <w:p w:rsidR="00CC120F" w:rsidRPr="0064441A" w:rsidRDefault="00CC120F" w:rsidP="00753ADA">
            <w:pPr>
              <w:pStyle w:val="ListParagraph"/>
              <w:ind w:left="360"/>
              <w:rPr>
                <w:i/>
              </w:rPr>
            </w:pPr>
          </w:p>
          <w:p w:rsidR="00CC120F" w:rsidRPr="0064441A" w:rsidRDefault="00CC120F" w:rsidP="00753ADA">
            <w:pPr>
              <w:rPr>
                <w:b/>
              </w:rPr>
            </w:pPr>
            <w:r w:rsidRPr="0064441A">
              <w:rPr>
                <w:b/>
                <w:color w:val="000000" w:themeColor="text1"/>
              </w:rPr>
              <w:t>8a</w:t>
            </w:r>
            <w:proofErr w:type="gramStart"/>
            <w:r w:rsidRPr="0064441A">
              <w:rPr>
                <w:b/>
                <w:color w:val="000000" w:themeColor="text1"/>
              </w:rPr>
              <w:t xml:space="preserve">.  </w:t>
            </w:r>
            <w:r w:rsidRPr="0064441A">
              <w:rPr>
                <w:b/>
                <w:color w:val="00B050"/>
              </w:rPr>
              <w:t>(</w:t>
            </w:r>
            <w:proofErr w:type="gramEnd"/>
            <w:r w:rsidRPr="0064441A">
              <w:rPr>
                <w:b/>
                <w:color w:val="00B050"/>
              </w:rPr>
              <w:t xml:space="preserve">a) 1740_AgencyRespite. </w:t>
            </w:r>
            <w:r w:rsidRPr="0064441A">
              <w:rPr>
                <w:b/>
              </w:rPr>
              <w:t xml:space="preserve">In the past 6 months, that is since {Holds the display of the month, in words, that is 6 months before the month the interview is taking place. For example, if interview is taking place in July, </w:t>
            </w:r>
            <w:r w:rsidRPr="0064441A">
              <w:rPr>
                <w:b/>
                <w:color w:val="FF0000"/>
              </w:rPr>
              <w:t>display “February</w:t>
            </w:r>
            <w:r w:rsidRPr="0064441A">
              <w:rPr>
                <w:b/>
              </w:rPr>
              <w:t>"} have you received respite care from {</w:t>
            </w:r>
            <w:proofErr w:type="spellStart"/>
            <w:r w:rsidRPr="0064441A">
              <w:rPr>
                <w:b/>
              </w:rPr>
              <w:t>ADM.DispProviderAgency</w:t>
            </w:r>
            <w:proofErr w:type="spellEnd"/>
            <w:r w:rsidRPr="0064441A">
              <w:rPr>
                <w:b/>
              </w:rPr>
              <w:t>}?</w:t>
            </w:r>
          </w:p>
          <w:p w:rsidR="00CC120F" w:rsidRPr="0064441A" w:rsidRDefault="00CC120F" w:rsidP="00753ADA">
            <w:pPr>
              <w:pStyle w:val="ListParagraph"/>
              <w:ind w:left="360"/>
            </w:pPr>
          </w:p>
          <w:p w:rsidR="00CC120F" w:rsidRPr="0064441A" w:rsidRDefault="00CC120F" w:rsidP="00753ADA">
            <w:pPr>
              <w:rPr>
                <w:highlight w:val="cyan"/>
              </w:rPr>
            </w:pPr>
            <w:r w:rsidRPr="0064441A">
              <w:rPr>
                <w:highlight w:val="cyan"/>
              </w:rPr>
              <w:t xml:space="preserve">8b. (If NO to 8a above). In the past 6 months, did you use a voucher, allowance or budget from </w:t>
            </w:r>
            <w:proofErr w:type="spellStart"/>
            <w:r w:rsidRPr="0064441A">
              <w:rPr>
                <w:highlight w:val="cyan"/>
              </w:rPr>
              <w:t>ADM.DispProviderAgency</w:t>
            </w:r>
            <w:proofErr w:type="spellEnd"/>
            <w:r w:rsidRPr="0064441A">
              <w:rPr>
                <w:highlight w:val="cyan"/>
              </w:rPr>
              <w:t xml:space="preserve"> to purchase respite care from an organization or provider of your choice?</w:t>
            </w:r>
          </w:p>
          <w:p w:rsidR="00CC120F" w:rsidRPr="0064441A" w:rsidRDefault="00CC120F" w:rsidP="00753ADA">
            <w:pPr>
              <w:rPr>
                <w:highlight w:val="cyan"/>
              </w:rPr>
            </w:pPr>
          </w:p>
          <w:p w:rsidR="00CC120F" w:rsidRPr="0064441A" w:rsidRDefault="00CC120F" w:rsidP="00753ADA">
            <w:pPr>
              <w:rPr>
                <w:highlight w:val="cyan"/>
              </w:rPr>
            </w:pPr>
            <w:r w:rsidRPr="0064441A">
              <w:rPr>
                <w:highlight w:val="cyan"/>
              </w:rPr>
              <w:t>(If no to both 8a and 8b)</w:t>
            </w:r>
          </w:p>
          <w:p w:rsidR="00CC120F" w:rsidRPr="0064441A" w:rsidRDefault="00CC120F" w:rsidP="00CC120F">
            <w:pPr>
              <w:pStyle w:val="ListParagraph"/>
              <w:numPr>
                <w:ilvl w:val="0"/>
                <w:numId w:val="9"/>
              </w:numPr>
              <w:rPr>
                <w:highlight w:val="cyan"/>
              </w:rPr>
            </w:pPr>
            <w:r w:rsidRPr="0064441A">
              <w:rPr>
                <w:highlight w:val="cyan"/>
              </w:rPr>
              <w:t xml:space="preserve">Why did you not receive respite care through </w:t>
            </w:r>
            <w:proofErr w:type="spellStart"/>
            <w:r w:rsidRPr="0064441A">
              <w:rPr>
                <w:highlight w:val="cyan"/>
              </w:rPr>
              <w:t>ADM.DispProviderAgency</w:t>
            </w:r>
            <w:proofErr w:type="spellEnd"/>
            <w:r w:rsidRPr="0064441A">
              <w:rPr>
                <w:highlight w:val="cyan"/>
              </w:rPr>
              <w:t xml:space="preserve"> during the past 6 months?</w:t>
            </w:r>
          </w:p>
          <w:p w:rsidR="00CC120F" w:rsidRPr="0064441A" w:rsidRDefault="00CC120F" w:rsidP="008973F6">
            <w:pPr>
              <w:pStyle w:val="ListParagraph"/>
              <w:numPr>
                <w:ilvl w:val="1"/>
                <w:numId w:val="9"/>
              </w:numPr>
              <w:ind w:left="522" w:hanging="180"/>
              <w:rPr>
                <w:highlight w:val="cyan"/>
              </w:rPr>
            </w:pPr>
            <w:r w:rsidRPr="0064441A">
              <w:rPr>
                <w:highlight w:val="cyan"/>
              </w:rPr>
              <w:t>You didn’t know about this service from this agency  (if Yes then skip to item 12, NO then 9b)</w:t>
            </w:r>
          </w:p>
          <w:p w:rsidR="00CC120F" w:rsidRPr="0064441A" w:rsidRDefault="00CC120F" w:rsidP="008973F6">
            <w:pPr>
              <w:pStyle w:val="ListParagraph"/>
              <w:numPr>
                <w:ilvl w:val="1"/>
                <w:numId w:val="9"/>
              </w:numPr>
              <w:ind w:left="522" w:hanging="180"/>
              <w:rPr>
                <w:highlight w:val="cyan"/>
              </w:rPr>
            </w:pPr>
            <w:r w:rsidRPr="0064441A">
              <w:rPr>
                <w:highlight w:val="cyan"/>
              </w:rPr>
              <w:t>You didn’t need the service from this agency  (If YES then skip to item 12, NO then 9c)</w:t>
            </w:r>
          </w:p>
          <w:p w:rsidR="00CC120F" w:rsidRPr="0064441A" w:rsidRDefault="00CC120F" w:rsidP="008973F6">
            <w:pPr>
              <w:pStyle w:val="ListParagraph"/>
              <w:numPr>
                <w:ilvl w:val="1"/>
                <w:numId w:val="9"/>
              </w:numPr>
              <w:ind w:left="522" w:hanging="180"/>
              <w:rPr>
                <w:highlight w:val="cyan"/>
              </w:rPr>
            </w:pPr>
            <w:r w:rsidRPr="0064441A">
              <w:rPr>
                <w:highlight w:val="cyan"/>
              </w:rPr>
              <w:t>You were previously not satisfied with the service and did not request again from this agency (if YES then skip to item 12, NO then 9d)</w:t>
            </w:r>
          </w:p>
          <w:p w:rsidR="00CC120F" w:rsidRPr="0064441A" w:rsidRDefault="00CC120F" w:rsidP="008973F6">
            <w:pPr>
              <w:pStyle w:val="ListParagraph"/>
              <w:numPr>
                <w:ilvl w:val="1"/>
                <w:numId w:val="9"/>
              </w:numPr>
              <w:ind w:left="522" w:hanging="180"/>
              <w:rPr>
                <w:highlight w:val="cyan"/>
              </w:rPr>
            </w:pPr>
            <w:r w:rsidRPr="0064441A">
              <w:rPr>
                <w:highlight w:val="cyan"/>
              </w:rPr>
              <w:t xml:space="preserve">Prior to 6 months ago, you used all your allotted respite hours for the year from this agency. (If YES, then skip to item 12, NO then 9e </w:t>
            </w:r>
          </w:p>
          <w:p w:rsidR="00CC120F" w:rsidRPr="0064441A" w:rsidRDefault="00CC120F" w:rsidP="008973F6">
            <w:pPr>
              <w:pStyle w:val="ListParagraph"/>
              <w:numPr>
                <w:ilvl w:val="1"/>
                <w:numId w:val="9"/>
              </w:numPr>
              <w:ind w:left="522" w:hanging="180"/>
              <w:rPr>
                <w:highlight w:val="cyan"/>
              </w:rPr>
            </w:pPr>
            <w:r w:rsidRPr="0064441A">
              <w:rPr>
                <w:highlight w:val="cyan"/>
              </w:rPr>
              <w:t>You wanted to receive respite care from this agency, but they didn’t have the staff or resources to provide during the past 6 months. (For example, you are on a waiting list or you were told that they couldn’t provide any type of respite care until a future date. (yes then item 12, NO then 9f)</w:t>
            </w:r>
          </w:p>
          <w:p w:rsidR="00CC120F" w:rsidRPr="0064441A" w:rsidRDefault="00CC120F" w:rsidP="008973F6">
            <w:pPr>
              <w:pStyle w:val="ListParagraph"/>
              <w:numPr>
                <w:ilvl w:val="1"/>
                <w:numId w:val="9"/>
              </w:numPr>
              <w:ind w:left="522" w:hanging="180"/>
              <w:rPr>
                <w:highlight w:val="cyan"/>
              </w:rPr>
            </w:pPr>
            <w:r w:rsidRPr="0064441A">
              <w:rPr>
                <w:highlight w:val="cyan"/>
              </w:rPr>
              <w:t>Specify Other _________</w:t>
            </w:r>
          </w:p>
          <w:p w:rsidR="00CC120F" w:rsidRPr="0064441A" w:rsidRDefault="00CC120F" w:rsidP="00753ADA"/>
          <w:p w:rsidR="00CC120F" w:rsidRPr="0064441A" w:rsidRDefault="00CC120F" w:rsidP="00CC120F">
            <w:pPr>
              <w:pStyle w:val="ListParagraph"/>
              <w:numPr>
                <w:ilvl w:val="0"/>
                <w:numId w:val="8"/>
              </w:numPr>
            </w:pPr>
            <w:r w:rsidRPr="0064441A">
              <w:t>(if yes to #8a or 8b) Which type of respite care did you receive from Provider X?  Did you receive …</w:t>
            </w:r>
            <w:proofErr w:type="gramStart"/>
            <w:r w:rsidRPr="0064441A">
              <w:t>.</w:t>
            </w:r>
            <w:proofErr w:type="gramEnd"/>
            <w:r w:rsidRPr="0064441A">
              <w:t xml:space="preserve"> </w:t>
            </w:r>
          </w:p>
          <w:p w:rsidR="00CC120F" w:rsidRPr="0064441A" w:rsidRDefault="00CC120F" w:rsidP="00CC120F">
            <w:pPr>
              <w:pStyle w:val="ListParagraph"/>
              <w:numPr>
                <w:ilvl w:val="1"/>
                <w:numId w:val="8"/>
              </w:numPr>
            </w:pPr>
            <w:r w:rsidRPr="0064441A">
              <w:t>In-home</w:t>
            </w:r>
          </w:p>
          <w:p w:rsidR="00CC120F" w:rsidRPr="0064441A" w:rsidRDefault="00CC120F" w:rsidP="00CC120F">
            <w:pPr>
              <w:pStyle w:val="ListParagraph"/>
              <w:numPr>
                <w:ilvl w:val="1"/>
                <w:numId w:val="8"/>
              </w:numPr>
            </w:pPr>
            <w:r w:rsidRPr="0064441A">
              <w:lastRenderedPageBreak/>
              <w:t>Adult daycare</w:t>
            </w:r>
          </w:p>
          <w:p w:rsidR="00CC120F" w:rsidRPr="0064441A" w:rsidRDefault="00CC120F" w:rsidP="00CC120F">
            <w:pPr>
              <w:pStyle w:val="ListParagraph"/>
              <w:numPr>
                <w:ilvl w:val="1"/>
                <w:numId w:val="8"/>
              </w:numPr>
            </w:pPr>
            <w:r w:rsidRPr="0064441A">
              <w:t>Overnight respite care in a facility</w:t>
            </w:r>
          </w:p>
          <w:p w:rsidR="00CC120F" w:rsidRPr="0064441A" w:rsidRDefault="00CC120F" w:rsidP="00CC120F">
            <w:pPr>
              <w:pStyle w:val="ListParagraph"/>
              <w:numPr>
                <w:ilvl w:val="1"/>
                <w:numId w:val="8"/>
              </w:numPr>
            </w:pPr>
            <w:r w:rsidRPr="0064441A">
              <w:t>Overnight respite in the home</w:t>
            </w:r>
          </w:p>
          <w:p w:rsidR="00CC120F" w:rsidRPr="0064441A" w:rsidRDefault="00CC120F" w:rsidP="00CC120F">
            <w:pPr>
              <w:pStyle w:val="ListParagraph"/>
              <w:numPr>
                <w:ilvl w:val="1"/>
                <w:numId w:val="8"/>
              </w:numPr>
            </w:pPr>
            <w:r w:rsidRPr="0064441A">
              <w:t>Some other kind of respite care</w:t>
            </w:r>
          </w:p>
          <w:p w:rsidR="00CC120F" w:rsidRPr="0064441A" w:rsidRDefault="00CC120F" w:rsidP="00753ADA"/>
          <w:p w:rsidR="00CC120F" w:rsidRDefault="00CC120F" w:rsidP="0064441A">
            <w:pPr>
              <w:pStyle w:val="ListParagraph"/>
              <w:ind w:left="360"/>
            </w:pPr>
            <w:r w:rsidRPr="0064441A">
              <w:t xml:space="preserve">10a. How many hours per week of respite care do you usually receive from </w:t>
            </w:r>
            <w:proofErr w:type="spellStart"/>
            <w:r w:rsidRPr="0064441A">
              <w:t>ADM.DispProviderAgency</w:t>
            </w:r>
            <w:proofErr w:type="spellEnd"/>
            <w:r w:rsidRPr="0064441A">
              <w:t xml:space="preserve">? </w:t>
            </w:r>
          </w:p>
          <w:p w:rsidR="00CC120F" w:rsidRPr="0064441A" w:rsidRDefault="00CC120F" w:rsidP="00753ADA">
            <w:pPr>
              <w:pStyle w:val="ListParagraph"/>
              <w:ind w:left="0"/>
            </w:pPr>
            <w:r w:rsidRPr="0064441A">
              <w:t>11.  How helpful are these services to you as a caregiver?  Would you say …</w:t>
            </w:r>
            <w:proofErr w:type="gramStart"/>
            <w:r w:rsidRPr="0064441A">
              <w:t>.</w:t>
            </w:r>
            <w:proofErr w:type="gramEnd"/>
          </w:p>
          <w:p w:rsidR="00CC120F" w:rsidRPr="0064441A" w:rsidRDefault="00CC120F" w:rsidP="00CC120F">
            <w:pPr>
              <w:pStyle w:val="ListParagraph"/>
              <w:numPr>
                <w:ilvl w:val="0"/>
                <w:numId w:val="16"/>
              </w:numPr>
            </w:pPr>
            <w:r w:rsidRPr="0064441A">
              <w:t>Very helpful</w:t>
            </w:r>
          </w:p>
          <w:p w:rsidR="00CC120F" w:rsidRPr="0064441A" w:rsidRDefault="00CC120F" w:rsidP="00CC120F">
            <w:pPr>
              <w:pStyle w:val="ListParagraph"/>
              <w:numPr>
                <w:ilvl w:val="0"/>
                <w:numId w:val="16"/>
              </w:numPr>
            </w:pPr>
            <w:r w:rsidRPr="0064441A">
              <w:t xml:space="preserve">Somewhat helpful          </w:t>
            </w:r>
          </w:p>
          <w:p w:rsidR="00CC120F" w:rsidRPr="0064441A" w:rsidRDefault="00CC120F" w:rsidP="00CC120F">
            <w:pPr>
              <w:pStyle w:val="ListParagraph"/>
              <w:numPr>
                <w:ilvl w:val="0"/>
                <w:numId w:val="16"/>
              </w:numPr>
            </w:pPr>
            <w:r w:rsidRPr="0064441A">
              <w:t>Unsure</w:t>
            </w:r>
          </w:p>
          <w:p w:rsidR="00CC120F" w:rsidRPr="0064441A" w:rsidRDefault="00CC120F" w:rsidP="00CC120F">
            <w:pPr>
              <w:pStyle w:val="ListParagraph"/>
              <w:numPr>
                <w:ilvl w:val="0"/>
                <w:numId w:val="16"/>
              </w:numPr>
            </w:pPr>
            <w:r w:rsidRPr="0064441A">
              <w:t>Somewhat unhelpful</w:t>
            </w:r>
          </w:p>
          <w:p w:rsidR="00CC120F" w:rsidRPr="0064441A" w:rsidRDefault="00CC120F" w:rsidP="00CC120F">
            <w:pPr>
              <w:pStyle w:val="ListParagraph"/>
              <w:numPr>
                <w:ilvl w:val="0"/>
                <w:numId w:val="16"/>
              </w:numPr>
            </w:pPr>
            <w:r w:rsidRPr="0064441A">
              <w:t>Not at all helpful</w:t>
            </w:r>
          </w:p>
          <w:p w:rsidR="00CC120F" w:rsidRPr="0064441A" w:rsidRDefault="00CC120F" w:rsidP="00CC120F">
            <w:pPr>
              <w:pStyle w:val="ListParagraph"/>
              <w:numPr>
                <w:ilvl w:val="0"/>
                <w:numId w:val="16"/>
              </w:numPr>
            </w:pPr>
            <w:r w:rsidRPr="0064441A">
              <w:t>Refused or DK</w:t>
            </w:r>
          </w:p>
          <w:p w:rsidR="00CC120F" w:rsidRPr="0064441A" w:rsidRDefault="00CC120F" w:rsidP="00753ADA">
            <w:pPr>
              <w:pStyle w:val="ListParagraph"/>
              <w:ind w:left="360"/>
            </w:pPr>
          </w:p>
          <w:p w:rsidR="00CC120F" w:rsidRPr="0064441A" w:rsidRDefault="00CC120F" w:rsidP="00753ADA">
            <w:pPr>
              <w:pStyle w:val="ListParagraph"/>
              <w:ind w:left="0"/>
            </w:pPr>
            <w:r w:rsidRPr="0064441A">
              <w:t xml:space="preserve">12.  </w:t>
            </w:r>
            <w:proofErr w:type="spellStart"/>
            <w:r w:rsidRPr="0064441A">
              <w:rPr>
                <w:color w:val="00B050"/>
              </w:rPr>
              <w:t>FamilyRespite</w:t>
            </w:r>
            <w:proofErr w:type="spellEnd"/>
            <w:r w:rsidRPr="0064441A">
              <w:rPr>
                <w:color w:val="00B050"/>
              </w:rPr>
              <w:t xml:space="preserve">. </w:t>
            </w:r>
            <w:r w:rsidRPr="0064441A">
              <w:t>In the past 6 months, that is since &lt;February&gt;, have you received respite care from a family member, friend, neighbor, or other volunteers?  (26)</w:t>
            </w:r>
          </w:p>
          <w:p w:rsidR="00CC120F" w:rsidRPr="0064441A" w:rsidRDefault="00CC120F" w:rsidP="00753ADA">
            <w:pPr>
              <w:ind w:left="720"/>
            </w:pPr>
            <w:r w:rsidRPr="0064441A">
              <w:t xml:space="preserve">12a. (If yes).   </w:t>
            </w:r>
            <w:r w:rsidRPr="0064441A">
              <w:rPr>
                <w:color w:val="00B050"/>
              </w:rPr>
              <w:t xml:space="preserve">1920_FamilyInHome. </w:t>
            </w:r>
            <w:r w:rsidRPr="0064441A">
              <w:t xml:space="preserve">Which type of respite care did you receive?  </w:t>
            </w:r>
          </w:p>
          <w:p w:rsidR="00CC120F" w:rsidRPr="0064441A" w:rsidRDefault="00CC120F" w:rsidP="00753ADA">
            <w:pPr>
              <w:ind w:left="720"/>
            </w:pPr>
            <w:r w:rsidRPr="0064441A">
              <w:t>12b. In home where you could take a break</w:t>
            </w:r>
          </w:p>
          <w:p w:rsidR="00CC120F" w:rsidRPr="0064441A" w:rsidRDefault="00CC120F" w:rsidP="00753ADA">
            <w:pPr>
              <w:ind w:left="720"/>
            </w:pPr>
            <w:r w:rsidRPr="0064441A">
              <w:t>12c. Overnight respite</w:t>
            </w:r>
          </w:p>
          <w:p w:rsidR="00CC120F" w:rsidRPr="0064441A" w:rsidRDefault="00CC120F" w:rsidP="00753ADA">
            <w:pPr>
              <w:ind w:left="720"/>
            </w:pPr>
            <w:r w:rsidRPr="0064441A">
              <w:t>12d. Some other kind of respite</w:t>
            </w:r>
          </w:p>
          <w:p w:rsidR="00CC120F" w:rsidRPr="0064441A" w:rsidRDefault="00CC120F" w:rsidP="00753ADA">
            <w:pPr>
              <w:pStyle w:val="ListParagraph"/>
            </w:pPr>
            <w:r w:rsidRPr="0064441A">
              <w:t xml:space="preserve"> </w:t>
            </w:r>
          </w:p>
          <w:p w:rsidR="00CC120F" w:rsidRPr="0064441A" w:rsidRDefault="00CC120F" w:rsidP="00753ADA">
            <w:pPr>
              <w:pStyle w:val="ListParagraph"/>
              <w:ind w:left="0"/>
            </w:pPr>
            <w:r w:rsidRPr="0064441A">
              <w:t xml:space="preserve">13. How many hours per week of respite care do you usually receive in total from a family member, friend or neighbor?  </w:t>
            </w:r>
            <w:r w:rsidRPr="0064441A">
              <w:rPr>
                <w:i/>
              </w:rPr>
              <w:t>(0 – 72 hours)</w:t>
            </w:r>
          </w:p>
          <w:p w:rsidR="00CC120F" w:rsidRPr="0064441A" w:rsidRDefault="00CC120F" w:rsidP="00753ADA">
            <w:pPr>
              <w:pStyle w:val="ListParagraph"/>
              <w:ind w:left="360"/>
            </w:pPr>
          </w:p>
          <w:p w:rsidR="00CC120F" w:rsidRPr="0064441A" w:rsidRDefault="00CC120F" w:rsidP="00CC120F">
            <w:pPr>
              <w:pStyle w:val="ListParagraph"/>
              <w:numPr>
                <w:ilvl w:val="0"/>
                <w:numId w:val="11"/>
              </w:numPr>
            </w:pPr>
            <w:r w:rsidRPr="0064441A">
              <w:t xml:space="preserve">Overall, how helpful are these services to you as a caregiver? </w:t>
            </w:r>
          </w:p>
          <w:p w:rsidR="00CC120F" w:rsidRPr="0064441A" w:rsidRDefault="00CC120F" w:rsidP="00753ADA">
            <w:pPr>
              <w:pStyle w:val="ListParagraph"/>
              <w:ind w:left="0"/>
            </w:pPr>
          </w:p>
          <w:p w:rsidR="00CC120F" w:rsidRPr="0064441A" w:rsidRDefault="00CC120F" w:rsidP="00753ADA">
            <w:pPr>
              <w:pStyle w:val="ListParagraph"/>
              <w:ind w:left="0"/>
            </w:pPr>
            <w:r w:rsidRPr="0064441A">
              <w:t xml:space="preserve">15. </w:t>
            </w:r>
            <w:r w:rsidRPr="0064441A">
              <w:rPr>
                <w:color w:val="00B050"/>
              </w:rPr>
              <w:t xml:space="preserve">SCV2000. </w:t>
            </w:r>
            <w:proofErr w:type="spellStart"/>
            <w:r w:rsidRPr="0064441A">
              <w:rPr>
                <w:color w:val="00B050"/>
              </w:rPr>
              <w:t>RespiteOtherSource</w:t>
            </w:r>
            <w:proofErr w:type="spellEnd"/>
            <w:r w:rsidRPr="0064441A">
              <w:rPr>
                <w:color w:val="00B050"/>
              </w:rPr>
              <w:t xml:space="preserve">. </w:t>
            </w:r>
            <w:r w:rsidRPr="0064441A">
              <w:t>In the past 6 months, have you received respite care from a source other than from {</w:t>
            </w:r>
            <w:proofErr w:type="spellStart"/>
            <w:r w:rsidRPr="0064441A">
              <w:t>ADM.DispProviderAgency</w:t>
            </w:r>
            <w:proofErr w:type="spellEnd"/>
            <w:r w:rsidRPr="0064441A">
              <w:t>}, family, friends, neighbors or other volunteers?</w:t>
            </w:r>
          </w:p>
          <w:p w:rsidR="00CC120F" w:rsidRPr="0064441A" w:rsidRDefault="00CC120F" w:rsidP="00753ADA">
            <w:pPr>
              <w:pStyle w:val="ListParagraph"/>
              <w:ind w:left="0"/>
            </w:pPr>
          </w:p>
          <w:p w:rsidR="00CC120F" w:rsidRPr="0064441A" w:rsidRDefault="00CC120F" w:rsidP="00753ADA">
            <w:pPr>
              <w:pStyle w:val="ListParagraph"/>
              <w:ind w:left="0"/>
              <w:rPr>
                <w:i/>
              </w:rPr>
            </w:pPr>
            <w:r w:rsidRPr="0064441A">
              <w:rPr>
                <w:i/>
              </w:rPr>
              <w:t>“NEXT I AM GOING TO ASK YOU QUESTIONS ABOUT SERVICES RELATED TO CAREGIVER EDUCATION, TRAINING, INDIVIDUAL COUNSELING, AND SUPPORT GROUPS.  THESE SERVICES ARE INTENDED TO STRENGTHEN YOUR ABILITY AND SKILL AT MAKING DECISIONS AND SOLVING PROBLEMS IN YOUR ROLE AS A CAREGIVER.”</w:t>
            </w:r>
          </w:p>
          <w:p w:rsidR="00CC120F" w:rsidRPr="0064441A" w:rsidRDefault="00CC120F" w:rsidP="00753ADA">
            <w:pPr>
              <w:pStyle w:val="ListParagraph"/>
              <w:ind w:left="0"/>
            </w:pPr>
          </w:p>
          <w:p w:rsidR="00CC120F" w:rsidRPr="0064441A" w:rsidRDefault="00CC120F" w:rsidP="00753ADA">
            <w:pPr>
              <w:rPr>
                <w:b/>
              </w:rPr>
            </w:pPr>
            <w:r w:rsidRPr="0064441A">
              <w:rPr>
                <w:b/>
              </w:rPr>
              <w:t xml:space="preserve">16a </w:t>
            </w:r>
            <w:proofErr w:type="spellStart"/>
            <w:r w:rsidRPr="0064441A">
              <w:rPr>
                <w:b/>
                <w:color w:val="00B050"/>
              </w:rPr>
              <w:t>AgencyEducation</w:t>
            </w:r>
            <w:proofErr w:type="spellEnd"/>
            <w:r w:rsidRPr="0064441A">
              <w:rPr>
                <w:b/>
                <w:color w:val="00B050"/>
              </w:rPr>
              <w:t xml:space="preserve">. </w:t>
            </w:r>
            <w:r w:rsidRPr="0064441A">
              <w:rPr>
                <w:b/>
              </w:rPr>
              <w:t xml:space="preserve">In the past 6 months, have you received caregiver education, training, counseling, or support group services from </w:t>
            </w:r>
            <w:proofErr w:type="spellStart"/>
            <w:r w:rsidRPr="0064441A">
              <w:t>ADM.DispProviderAgency</w:t>
            </w:r>
            <w:proofErr w:type="spellEnd"/>
            <w:r w:rsidRPr="0064441A">
              <w:rPr>
                <w:b/>
              </w:rPr>
              <w:t xml:space="preserve">? </w:t>
            </w:r>
          </w:p>
          <w:p w:rsidR="00CC120F" w:rsidRPr="0064441A" w:rsidRDefault="00CC120F" w:rsidP="00753ADA">
            <w:pPr>
              <w:pStyle w:val="ListParagraph"/>
              <w:ind w:left="0"/>
            </w:pPr>
          </w:p>
          <w:p w:rsidR="00CC120F" w:rsidRPr="0064441A" w:rsidRDefault="00CC120F" w:rsidP="00753ADA">
            <w:pPr>
              <w:rPr>
                <w:highlight w:val="cyan"/>
              </w:rPr>
            </w:pPr>
            <w:r w:rsidRPr="0064441A">
              <w:rPr>
                <w:highlight w:val="cyan"/>
              </w:rPr>
              <w:t>16b</w:t>
            </w:r>
            <w:proofErr w:type="gramStart"/>
            <w:r w:rsidRPr="0064441A">
              <w:rPr>
                <w:highlight w:val="cyan"/>
              </w:rPr>
              <w:t>.  (</w:t>
            </w:r>
            <w:proofErr w:type="gramEnd"/>
            <w:r w:rsidRPr="0064441A">
              <w:rPr>
                <w:highlight w:val="cyan"/>
              </w:rPr>
              <w:t xml:space="preserve">If NO to above). In the past 6 months, did you use a voucher, allowance or budget from </w:t>
            </w:r>
            <w:proofErr w:type="spellStart"/>
            <w:r w:rsidRPr="0064441A">
              <w:rPr>
                <w:highlight w:val="cyan"/>
              </w:rPr>
              <w:t>ADM.DispProviderAgency</w:t>
            </w:r>
            <w:proofErr w:type="spellEnd"/>
            <w:r w:rsidRPr="0064441A">
              <w:rPr>
                <w:highlight w:val="cyan"/>
              </w:rPr>
              <w:t xml:space="preserve"> to purchase caregiver education, training, </w:t>
            </w:r>
            <w:proofErr w:type="gramStart"/>
            <w:r w:rsidRPr="0064441A">
              <w:rPr>
                <w:highlight w:val="cyan"/>
              </w:rPr>
              <w:t>counseling</w:t>
            </w:r>
            <w:proofErr w:type="gramEnd"/>
            <w:r w:rsidRPr="0064441A">
              <w:rPr>
                <w:highlight w:val="cyan"/>
              </w:rPr>
              <w:t xml:space="preserve"> or support group services by from an organization or provider of your choice?  </w:t>
            </w:r>
          </w:p>
          <w:p w:rsidR="00CC120F" w:rsidRPr="0064441A" w:rsidRDefault="00CC120F" w:rsidP="00753ADA">
            <w:pPr>
              <w:rPr>
                <w:highlight w:val="cyan"/>
              </w:rPr>
            </w:pPr>
          </w:p>
          <w:p w:rsidR="00CC120F" w:rsidRPr="0064441A" w:rsidRDefault="00CC120F" w:rsidP="00753ADA">
            <w:pPr>
              <w:rPr>
                <w:highlight w:val="cyan"/>
              </w:rPr>
            </w:pPr>
            <w:r w:rsidRPr="0064441A">
              <w:rPr>
                <w:highlight w:val="cyan"/>
              </w:rPr>
              <w:t>(If no to both 16a and 16b)</w:t>
            </w:r>
          </w:p>
          <w:p w:rsidR="00CC120F" w:rsidRPr="0064441A" w:rsidRDefault="00CC120F" w:rsidP="00753ADA">
            <w:pPr>
              <w:rPr>
                <w:highlight w:val="cyan"/>
              </w:rPr>
            </w:pPr>
            <w:r w:rsidRPr="0064441A">
              <w:rPr>
                <w:highlight w:val="cyan"/>
              </w:rPr>
              <w:t xml:space="preserve">17.  Why did you not receive caregiver education, training, counseling or support group </w:t>
            </w:r>
            <w:r w:rsidRPr="0064441A">
              <w:rPr>
                <w:highlight w:val="cyan"/>
              </w:rPr>
              <w:lastRenderedPageBreak/>
              <w:t xml:space="preserve">services through </w:t>
            </w:r>
            <w:proofErr w:type="spellStart"/>
            <w:r w:rsidRPr="0064441A">
              <w:rPr>
                <w:highlight w:val="cyan"/>
              </w:rPr>
              <w:t>ADM.DispProviderAgency</w:t>
            </w:r>
            <w:proofErr w:type="spellEnd"/>
            <w:r w:rsidRPr="0064441A">
              <w:rPr>
                <w:highlight w:val="cyan"/>
              </w:rPr>
              <w:t xml:space="preserve"> during the past 6 months?</w:t>
            </w:r>
          </w:p>
          <w:p w:rsidR="00CC120F" w:rsidRPr="0064441A" w:rsidRDefault="00CC120F" w:rsidP="008973F6">
            <w:pPr>
              <w:pStyle w:val="ListParagraph"/>
              <w:numPr>
                <w:ilvl w:val="1"/>
                <w:numId w:val="10"/>
              </w:numPr>
              <w:ind w:left="522" w:hanging="180"/>
              <w:rPr>
                <w:highlight w:val="cyan"/>
              </w:rPr>
            </w:pPr>
            <w:r w:rsidRPr="0064441A">
              <w:rPr>
                <w:highlight w:val="cyan"/>
              </w:rPr>
              <w:t>Didn’t know about this service from this agency  (if Yes then skip to item 21, NO then 17b)</w:t>
            </w:r>
          </w:p>
          <w:p w:rsidR="00CC120F" w:rsidRPr="0064441A" w:rsidRDefault="00CC120F" w:rsidP="008973F6">
            <w:pPr>
              <w:pStyle w:val="ListParagraph"/>
              <w:numPr>
                <w:ilvl w:val="1"/>
                <w:numId w:val="10"/>
              </w:numPr>
              <w:ind w:left="522" w:hanging="180"/>
              <w:rPr>
                <w:highlight w:val="cyan"/>
              </w:rPr>
            </w:pPr>
            <w:r w:rsidRPr="0064441A">
              <w:rPr>
                <w:highlight w:val="cyan"/>
              </w:rPr>
              <w:t>Didn’t need the service from this agency during the past 6 months  (If YES then skip to item 21, NO then 17c)</w:t>
            </w:r>
          </w:p>
          <w:p w:rsidR="00CC120F" w:rsidRPr="0064441A" w:rsidRDefault="00CC120F" w:rsidP="008973F6">
            <w:pPr>
              <w:pStyle w:val="ListParagraph"/>
              <w:numPr>
                <w:ilvl w:val="1"/>
                <w:numId w:val="10"/>
              </w:numPr>
              <w:ind w:left="522" w:hanging="180"/>
              <w:rPr>
                <w:highlight w:val="cyan"/>
              </w:rPr>
            </w:pPr>
            <w:r w:rsidRPr="0064441A">
              <w:rPr>
                <w:highlight w:val="cyan"/>
              </w:rPr>
              <w:t>I have not been satisfied with the service and did not request again from this agency (if YES then skip to item 21, NO then 17d)</w:t>
            </w:r>
          </w:p>
          <w:p w:rsidR="00CC120F" w:rsidRPr="0064441A" w:rsidRDefault="00CC120F" w:rsidP="008973F6">
            <w:pPr>
              <w:pStyle w:val="ListParagraph"/>
              <w:numPr>
                <w:ilvl w:val="1"/>
                <w:numId w:val="10"/>
              </w:numPr>
              <w:ind w:left="522" w:hanging="180"/>
              <w:rPr>
                <w:highlight w:val="cyan"/>
              </w:rPr>
            </w:pPr>
            <w:r w:rsidRPr="0064441A">
              <w:rPr>
                <w:highlight w:val="cyan"/>
              </w:rPr>
              <w:t>I wanted these services, but there were no classes, courses, or sessions offered from this agency. (</w:t>
            </w:r>
            <w:proofErr w:type="gramStart"/>
            <w:r w:rsidRPr="0064441A">
              <w:rPr>
                <w:highlight w:val="cyan"/>
              </w:rPr>
              <w:t>if</w:t>
            </w:r>
            <w:proofErr w:type="gramEnd"/>
            <w:r w:rsidRPr="0064441A">
              <w:rPr>
                <w:highlight w:val="cyan"/>
              </w:rPr>
              <w:t xml:space="preserve"> YES or NO, then 17e.</w:t>
            </w:r>
          </w:p>
          <w:p w:rsidR="00CC120F" w:rsidRPr="0064441A" w:rsidRDefault="00CC120F" w:rsidP="008973F6">
            <w:pPr>
              <w:pStyle w:val="ListParagraph"/>
              <w:numPr>
                <w:ilvl w:val="1"/>
                <w:numId w:val="10"/>
              </w:numPr>
              <w:ind w:left="522" w:hanging="180"/>
              <w:rPr>
                <w:highlight w:val="cyan"/>
              </w:rPr>
            </w:pPr>
            <w:r w:rsidRPr="0064441A">
              <w:rPr>
                <w:highlight w:val="cyan"/>
              </w:rPr>
              <w:t>I wanted individual counseling, but was unable to get an appointment through this agency.</w:t>
            </w:r>
          </w:p>
          <w:p w:rsidR="00CC120F" w:rsidRPr="0064441A" w:rsidRDefault="00CC120F" w:rsidP="008973F6">
            <w:pPr>
              <w:pStyle w:val="ListParagraph"/>
              <w:numPr>
                <w:ilvl w:val="1"/>
                <w:numId w:val="10"/>
              </w:numPr>
              <w:ind w:left="522" w:hanging="180"/>
              <w:rPr>
                <w:highlight w:val="cyan"/>
              </w:rPr>
            </w:pPr>
            <w:r w:rsidRPr="0064441A">
              <w:rPr>
                <w:highlight w:val="cyan"/>
              </w:rPr>
              <w:t>Other specify __________________</w:t>
            </w:r>
          </w:p>
          <w:p w:rsidR="00CC120F" w:rsidRPr="0064441A" w:rsidRDefault="00CC120F" w:rsidP="00753ADA">
            <w:pPr>
              <w:pStyle w:val="ListParagraph"/>
              <w:ind w:left="0"/>
            </w:pPr>
          </w:p>
          <w:p w:rsidR="00CC120F" w:rsidRPr="0064441A" w:rsidRDefault="00CC120F" w:rsidP="00753ADA">
            <w:pPr>
              <w:pStyle w:val="ListParagraph"/>
              <w:ind w:left="0"/>
            </w:pPr>
            <w:r w:rsidRPr="0064441A">
              <w:t>If yes to #16a or 16b, Which type:</w:t>
            </w:r>
          </w:p>
          <w:p w:rsidR="00CC120F" w:rsidRPr="0064441A" w:rsidRDefault="00CC120F" w:rsidP="00753ADA">
            <w:pPr>
              <w:autoSpaceDE w:val="0"/>
              <w:autoSpaceDN w:val="0"/>
              <w:adjustRightInd w:val="0"/>
              <w:rPr>
                <w:rFonts w:cs="Arial"/>
              </w:rPr>
            </w:pPr>
            <w:r w:rsidRPr="0064441A">
              <w:rPr>
                <w:rFonts w:cs="Arial"/>
              </w:rPr>
              <w:t>18.  Did you receive caregiver education or training, such as classroom or on-line courses?</w:t>
            </w:r>
          </w:p>
          <w:p w:rsidR="00CC120F" w:rsidRPr="0064441A" w:rsidRDefault="00CC120F" w:rsidP="00CC120F">
            <w:pPr>
              <w:pStyle w:val="ListParagraph"/>
              <w:numPr>
                <w:ilvl w:val="0"/>
                <w:numId w:val="17"/>
              </w:numPr>
              <w:autoSpaceDE w:val="0"/>
              <w:autoSpaceDN w:val="0"/>
              <w:adjustRightInd w:val="0"/>
              <w:rPr>
                <w:rFonts w:cs="Arial"/>
              </w:rPr>
            </w:pPr>
            <w:r w:rsidRPr="0064441A">
              <w:rPr>
                <w:rFonts w:cs="Arial"/>
              </w:rPr>
              <w:t>How many times did you attend an individual caregiver education or training sessions?</w:t>
            </w:r>
          </w:p>
          <w:p w:rsidR="00CC120F" w:rsidRPr="0064441A" w:rsidRDefault="00CC120F" w:rsidP="00753ADA">
            <w:pPr>
              <w:pStyle w:val="ListParagraph"/>
              <w:ind w:left="0"/>
            </w:pPr>
          </w:p>
          <w:p w:rsidR="00CC120F" w:rsidRPr="0064441A" w:rsidRDefault="00CC120F" w:rsidP="00753ADA">
            <w:pPr>
              <w:autoSpaceDE w:val="0"/>
              <w:autoSpaceDN w:val="0"/>
              <w:adjustRightInd w:val="0"/>
              <w:rPr>
                <w:rFonts w:cs="Arial"/>
              </w:rPr>
            </w:pPr>
            <w:r w:rsidRPr="0064441A">
              <w:rPr>
                <w:rFonts w:cs="Arial"/>
              </w:rPr>
              <w:t>19. Did you attend individual counseling sessions [provided by {</w:t>
            </w:r>
            <w:proofErr w:type="spellStart"/>
            <w:r w:rsidRPr="0064441A">
              <w:rPr>
                <w:rFonts w:cs="Arial"/>
              </w:rPr>
              <w:t>ADM.DispProviderAgency</w:t>
            </w:r>
            <w:proofErr w:type="spellEnd"/>
            <w:r w:rsidRPr="0064441A">
              <w:rPr>
                <w:rFonts w:cs="Arial"/>
              </w:rPr>
              <w:t>}] to assist with your specific caregiving situation?</w:t>
            </w:r>
          </w:p>
          <w:p w:rsidR="00CC120F" w:rsidRPr="0064441A" w:rsidRDefault="00CC120F" w:rsidP="00CC120F">
            <w:pPr>
              <w:pStyle w:val="ListParagraph"/>
              <w:numPr>
                <w:ilvl w:val="0"/>
                <w:numId w:val="17"/>
              </w:numPr>
              <w:autoSpaceDE w:val="0"/>
              <w:autoSpaceDN w:val="0"/>
              <w:adjustRightInd w:val="0"/>
              <w:rPr>
                <w:rFonts w:cs="Arial"/>
              </w:rPr>
            </w:pPr>
            <w:r w:rsidRPr="0064441A">
              <w:rPr>
                <w:rFonts w:cs="Arial"/>
              </w:rPr>
              <w:t>How many sessions?</w:t>
            </w:r>
          </w:p>
          <w:p w:rsidR="00CC120F" w:rsidRPr="0064441A" w:rsidRDefault="00CC120F" w:rsidP="00753ADA">
            <w:pPr>
              <w:autoSpaceDE w:val="0"/>
              <w:autoSpaceDN w:val="0"/>
              <w:adjustRightInd w:val="0"/>
              <w:rPr>
                <w:rFonts w:cs="Arial"/>
              </w:rPr>
            </w:pPr>
          </w:p>
          <w:p w:rsidR="00CC120F" w:rsidRPr="0064441A" w:rsidRDefault="00CC120F" w:rsidP="00753ADA">
            <w:pPr>
              <w:autoSpaceDE w:val="0"/>
              <w:autoSpaceDN w:val="0"/>
              <w:adjustRightInd w:val="0"/>
              <w:rPr>
                <w:rFonts w:cs="Arial"/>
              </w:rPr>
            </w:pPr>
            <w:r w:rsidRPr="0064441A">
              <w:rPr>
                <w:rFonts w:cs="Arial"/>
              </w:rPr>
              <w:t>20. Did you attend any caregiver support groups?</w:t>
            </w:r>
          </w:p>
          <w:p w:rsidR="00CC120F" w:rsidRPr="0064441A" w:rsidRDefault="00CC120F" w:rsidP="00CC120F">
            <w:pPr>
              <w:pStyle w:val="ListParagraph"/>
              <w:numPr>
                <w:ilvl w:val="0"/>
                <w:numId w:val="17"/>
              </w:numPr>
              <w:autoSpaceDE w:val="0"/>
              <w:autoSpaceDN w:val="0"/>
              <w:adjustRightInd w:val="0"/>
              <w:rPr>
                <w:rFonts w:cs="Arial"/>
              </w:rPr>
            </w:pPr>
            <w:r w:rsidRPr="0064441A">
              <w:rPr>
                <w:rFonts w:cs="Arial"/>
              </w:rPr>
              <w:t>How many sessions?</w:t>
            </w:r>
          </w:p>
          <w:p w:rsidR="00CC120F" w:rsidRPr="0064441A" w:rsidRDefault="00CC120F" w:rsidP="00753ADA">
            <w:pPr>
              <w:pStyle w:val="ListParagraph"/>
              <w:autoSpaceDE w:val="0"/>
              <w:autoSpaceDN w:val="0"/>
              <w:adjustRightInd w:val="0"/>
              <w:rPr>
                <w:rFonts w:cs="Arial"/>
              </w:rPr>
            </w:pPr>
          </w:p>
          <w:p w:rsidR="00CC120F" w:rsidRPr="0064441A" w:rsidRDefault="00CC120F" w:rsidP="00753ADA">
            <w:pPr>
              <w:autoSpaceDE w:val="0"/>
              <w:autoSpaceDN w:val="0"/>
              <w:adjustRightInd w:val="0"/>
              <w:rPr>
                <w:rFonts w:cs="Arial"/>
              </w:rPr>
            </w:pPr>
            <w:r w:rsidRPr="0064441A">
              <w:rPr>
                <w:rFonts w:cs="Arial"/>
              </w:rPr>
              <w:t xml:space="preserve">20. </w:t>
            </w:r>
            <w:proofErr w:type="spellStart"/>
            <w:r w:rsidRPr="0064441A">
              <w:rPr>
                <w:rFonts w:cs="Arial"/>
                <w:color w:val="00B050"/>
              </w:rPr>
              <w:t>AgencyHelpful</w:t>
            </w:r>
            <w:proofErr w:type="spellEnd"/>
            <w:r w:rsidRPr="0064441A">
              <w:rPr>
                <w:rFonts w:cs="Arial"/>
              </w:rPr>
              <w:t xml:space="preserve"> How helpful are these services to you as a caregiver? Would you say. . </w:t>
            </w:r>
            <w:proofErr w:type="gramStart"/>
            <w:r w:rsidRPr="0064441A">
              <w:rPr>
                <w:rFonts w:cs="Arial"/>
              </w:rPr>
              <w:t>.</w:t>
            </w:r>
            <w:proofErr w:type="gramEnd"/>
          </w:p>
          <w:p w:rsidR="00CC120F" w:rsidRPr="0064441A" w:rsidRDefault="00CC120F" w:rsidP="00753ADA">
            <w:pPr>
              <w:pStyle w:val="ListParagraph"/>
              <w:ind w:left="0"/>
            </w:pPr>
          </w:p>
          <w:p w:rsidR="00CC120F" w:rsidRPr="0064441A" w:rsidRDefault="00CC120F" w:rsidP="00753ADA">
            <w:pPr>
              <w:pStyle w:val="ListParagraph"/>
              <w:ind w:left="0"/>
            </w:pPr>
            <w:r w:rsidRPr="0064441A">
              <w:t xml:space="preserve">21.  </w:t>
            </w:r>
            <w:r w:rsidRPr="0064441A">
              <w:rPr>
                <w:color w:val="00B050"/>
              </w:rPr>
              <w:t xml:space="preserve">2340_FamilyEducation. </w:t>
            </w:r>
            <w:r w:rsidRPr="0064441A">
              <w:t xml:space="preserve">In the last 6 months, have you received caregiver education, support, or training informally from a family member, friend,  neighbor, or volunteer from a place of worship? </w:t>
            </w:r>
          </w:p>
          <w:p w:rsidR="00CC120F" w:rsidRPr="0064441A" w:rsidRDefault="00CC120F" w:rsidP="00753ADA">
            <w:pPr>
              <w:pStyle w:val="ListParagraph"/>
              <w:ind w:left="0"/>
            </w:pPr>
          </w:p>
          <w:p w:rsidR="00CC120F" w:rsidRPr="0064441A" w:rsidRDefault="00CC120F" w:rsidP="00753ADA">
            <w:pPr>
              <w:pStyle w:val="ListParagraph"/>
              <w:ind w:left="0"/>
            </w:pPr>
            <w:r w:rsidRPr="0064441A">
              <w:t xml:space="preserve">22. </w:t>
            </w:r>
            <w:r w:rsidRPr="0064441A">
              <w:rPr>
                <w:color w:val="00B050"/>
              </w:rPr>
              <w:t xml:space="preserve">2380_FamilySupport. </w:t>
            </w:r>
            <w:r w:rsidRPr="0064441A">
              <w:t>In the past 6 months that is &lt;</w:t>
            </w:r>
            <w:r w:rsidRPr="0064441A">
              <w:rPr>
                <w:color w:val="FF0000"/>
              </w:rPr>
              <w:t>since February</w:t>
            </w:r>
            <w:r w:rsidRPr="0064441A">
              <w:t>&gt;, how many times have you received this education, training or support? (40) Would you say …</w:t>
            </w:r>
            <w:proofErr w:type="gramStart"/>
            <w:r w:rsidRPr="0064441A">
              <w:t>.</w:t>
            </w:r>
            <w:proofErr w:type="gramEnd"/>
          </w:p>
          <w:p w:rsidR="00CC120F" w:rsidRPr="0064441A" w:rsidRDefault="00CC120F" w:rsidP="00CC120F">
            <w:pPr>
              <w:pStyle w:val="ListParagraph"/>
              <w:numPr>
                <w:ilvl w:val="1"/>
                <w:numId w:val="12"/>
              </w:numPr>
            </w:pPr>
            <w:r w:rsidRPr="0064441A">
              <w:t>1-3</w:t>
            </w:r>
          </w:p>
          <w:p w:rsidR="00CC120F" w:rsidRPr="0064441A" w:rsidRDefault="00CC120F" w:rsidP="00CC120F">
            <w:pPr>
              <w:pStyle w:val="ListParagraph"/>
              <w:numPr>
                <w:ilvl w:val="1"/>
                <w:numId w:val="12"/>
              </w:numPr>
            </w:pPr>
            <w:r w:rsidRPr="0064441A">
              <w:t>4-6</w:t>
            </w:r>
          </w:p>
          <w:p w:rsidR="00CC120F" w:rsidRPr="0064441A" w:rsidRDefault="00CC120F" w:rsidP="00CC120F">
            <w:pPr>
              <w:pStyle w:val="ListParagraph"/>
              <w:numPr>
                <w:ilvl w:val="1"/>
                <w:numId w:val="12"/>
              </w:numPr>
            </w:pPr>
            <w:r w:rsidRPr="0064441A">
              <w:t>7-9</w:t>
            </w:r>
          </w:p>
          <w:p w:rsidR="00CC120F" w:rsidRPr="0064441A" w:rsidRDefault="00CC120F" w:rsidP="00CC120F">
            <w:pPr>
              <w:pStyle w:val="ListParagraph"/>
              <w:numPr>
                <w:ilvl w:val="1"/>
                <w:numId w:val="12"/>
              </w:numPr>
            </w:pPr>
            <w:r w:rsidRPr="0064441A">
              <w:t>10 or more</w:t>
            </w:r>
          </w:p>
          <w:p w:rsidR="00CC120F" w:rsidRPr="008C1DCA" w:rsidRDefault="00CC120F" w:rsidP="00753ADA">
            <w:pPr>
              <w:pStyle w:val="ListParagraph"/>
              <w:ind w:left="0"/>
              <w:rPr>
                <w:sz w:val="16"/>
                <w:szCs w:val="16"/>
              </w:rPr>
            </w:pPr>
          </w:p>
          <w:p w:rsidR="00CC120F" w:rsidRPr="0064441A" w:rsidRDefault="00CC120F" w:rsidP="00753ADA">
            <w:pPr>
              <w:pStyle w:val="ListParagraph"/>
              <w:ind w:left="0"/>
              <w:rPr>
                <w:b/>
              </w:rPr>
            </w:pPr>
            <w:proofErr w:type="gramStart"/>
            <w:r w:rsidRPr="0064441A">
              <w:rPr>
                <w:b/>
              </w:rPr>
              <w:t xml:space="preserve">23  </w:t>
            </w:r>
            <w:r w:rsidRPr="0064441A">
              <w:rPr>
                <w:b/>
                <w:color w:val="00B050"/>
              </w:rPr>
              <w:t>2400</w:t>
            </w:r>
            <w:proofErr w:type="gramEnd"/>
            <w:r w:rsidRPr="0064441A">
              <w:rPr>
                <w:b/>
                <w:color w:val="00B050"/>
              </w:rPr>
              <w:t xml:space="preserve">_OtherEducation. </w:t>
            </w:r>
            <w:r w:rsidRPr="0064441A">
              <w:rPr>
                <w:b/>
              </w:rPr>
              <w:t>In the last 6 months, that is &lt;</w:t>
            </w:r>
            <w:r w:rsidRPr="0064441A">
              <w:rPr>
                <w:b/>
                <w:color w:val="FF0000"/>
              </w:rPr>
              <w:t>since February&gt;</w:t>
            </w:r>
            <w:r w:rsidRPr="0064441A">
              <w:rPr>
                <w:b/>
              </w:rPr>
              <w:t xml:space="preserve">, have you received caregiver education, training, counseling or support group services from a source </w:t>
            </w:r>
            <w:r w:rsidRPr="0064441A">
              <w:rPr>
                <w:b/>
                <w:u w:val="single"/>
              </w:rPr>
              <w:t>other than</w:t>
            </w:r>
            <w:r w:rsidRPr="0064441A">
              <w:rPr>
                <w:b/>
              </w:rPr>
              <w:t xml:space="preserve"> from (</w:t>
            </w:r>
            <w:proofErr w:type="spellStart"/>
            <w:r w:rsidRPr="0064441A">
              <w:rPr>
                <w:b/>
              </w:rPr>
              <w:t>ADM.DispProviderAgency</w:t>
            </w:r>
            <w:proofErr w:type="spellEnd"/>
            <w:r w:rsidRPr="0064441A">
              <w:rPr>
                <w:b/>
              </w:rPr>
              <w:t xml:space="preserve">}, family, friends, neighbors, or other volunteers?  </w:t>
            </w:r>
          </w:p>
          <w:p w:rsidR="00CC120F" w:rsidRPr="0064441A" w:rsidRDefault="00CC120F" w:rsidP="00753ADA">
            <w:pPr>
              <w:pStyle w:val="ListParagraph"/>
              <w:ind w:left="0"/>
            </w:pPr>
          </w:p>
          <w:p w:rsidR="00CC120F" w:rsidRPr="0064441A" w:rsidRDefault="00CC120F" w:rsidP="00753ADA">
            <w:pPr>
              <w:pStyle w:val="ListParagraph"/>
              <w:ind w:left="0"/>
            </w:pPr>
            <w:r w:rsidRPr="0064441A">
              <w:t xml:space="preserve">24. Which of the following types of education, training, counseling or support group services did you receive from </w:t>
            </w:r>
            <w:r w:rsidRPr="0064441A">
              <w:rPr>
                <w:b/>
              </w:rPr>
              <w:t>any other source</w:t>
            </w:r>
            <w:r w:rsidRPr="0064441A">
              <w:t xml:space="preserve"> in the past 6 months?</w:t>
            </w:r>
          </w:p>
          <w:p w:rsidR="00CC120F" w:rsidRPr="0064441A" w:rsidRDefault="00CC120F" w:rsidP="00CC120F">
            <w:pPr>
              <w:pStyle w:val="ListParagraph"/>
              <w:numPr>
                <w:ilvl w:val="0"/>
                <w:numId w:val="13"/>
              </w:numPr>
            </w:pPr>
            <w:r w:rsidRPr="0064441A">
              <w:rPr>
                <w:color w:val="00B050"/>
              </w:rPr>
              <w:t xml:space="preserve">2420_OtherEducationType.  </w:t>
            </w:r>
            <w:r w:rsidRPr="0064441A">
              <w:t xml:space="preserve">Caregiver education or training such as classroom or </w:t>
            </w:r>
            <w:r w:rsidRPr="0064441A">
              <w:lastRenderedPageBreak/>
              <w:t>online courses?    (if yes, how many times)</w:t>
            </w:r>
          </w:p>
          <w:p w:rsidR="00CC120F" w:rsidRPr="0064441A" w:rsidRDefault="00CC120F" w:rsidP="00CC120F">
            <w:pPr>
              <w:pStyle w:val="ListParagraph"/>
              <w:numPr>
                <w:ilvl w:val="0"/>
                <w:numId w:val="13"/>
              </w:numPr>
            </w:pPr>
            <w:r w:rsidRPr="0064441A">
              <w:rPr>
                <w:color w:val="00B050"/>
              </w:rPr>
              <w:t xml:space="preserve">2460_OtherCounseling.  </w:t>
            </w:r>
            <w:r w:rsidRPr="0064441A">
              <w:t>Individual counseling?     (if yes, how many sessions)</w:t>
            </w:r>
          </w:p>
          <w:p w:rsidR="00CC120F" w:rsidRDefault="00CC120F" w:rsidP="00CC120F">
            <w:pPr>
              <w:pStyle w:val="ListParagraph"/>
              <w:numPr>
                <w:ilvl w:val="0"/>
                <w:numId w:val="13"/>
              </w:numPr>
            </w:pPr>
            <w:r w:rsidRPr="0064441A">
              <w:rPr>
                <w:color w:val="00B050"/>
              </w:rPr>
              <w:t>2500_OtherSupportGroup</w:t>
            </w:r>
            <w:r w:rsidRPr="0064441A">
              <w:t xml:space="preserve">. In the past 6 months, have you attended caregiver support group sessions provided by any other source? </w:t>
            </w:r>
          </w:p>
          <w:p w:rsidR="00CC120F" w:rsidRPr="0064441A" w:rsidRDefault="00CC120F" w:rsidP="00753ADA">
            <w:pPr>
              <w:pStyle w:val="ListParagraph"/>
              <w:ind w:left="34" w:hanging="34"/>
            </w:pPr>
            <w:r w:rsidRPr="0064441A">
              <w:t>25. (If yes to 2500). In the past 6 months, How many caregiver support group sessions have you attended provided by another source?  Would you say …</w:t>
            </w:r>
            <w:proofErr w:type="gramStart"/>
            <w:r w:rsidRPr="0064441A">
              <w:t>..</w:t>
            </w:r>
            <w:proofErr w:type="gramEnd"/>
            <w:r w:rsidRPr="0064441A">
              <w:t xml:space="preserve"> </w:t>
            </w:r>
          </w:p>
          <w:p w:rsidR="00CC120F" w:rsidRPr="0064441A" w:rsidRDefault="00CC120F" w:rsidP="00CC120F">
            <w:pPr>
              <w:pStyle w:val="ListParagraph"/>
              <w:numPr>
                <w:ilvl w:val="1"/>
                <w:numId w:val="14"/>
              </w:numPr>
            </w:pPr>
            <w:r w:rsidRPr="0064441A">
              <w:t>1-3</w:t>
            </w:r>
          </w:p>
          <w:p w:rsidR="00CC120F" w:rsidRPr="0064441A" w:rsidRDefault="00CC120F" w:rsidP="00CC120F">
            <w:pPr>
              <w:pStyle w:val="ListParagraph"/>
              <w:numPr>
                <w:ilvl w:val="1"/>
                <w:numId w:val="14"/>
              </w:numPr>
            </w:pPr>
            <w:r w:rsidRPr="0064441A">
              <w:t>4 to 6</w:t>
            </w:r>
          </w:p>
          <w:p w:rsidR="00CC120F" w:rsidRPr="0064441A" w:rsidRDefault="00CC120F" w:rsidP="00CC120F">
            <w:pPr>
              <w:pStyle w:val="ListParagraph"/>
              <w:numPr>
                <w:ilvl w:val="1"/>
                <w:numId w:val="14"/>
              </w:numPr>
            </w:pPr>
            <w:r w:rsidRPr="0064441A">
              <w:t>7-9</w:t>
            </w:r>
          </w:p>
          <w:p w:rsidR="00CC120F" w:rsidRPr="0064441A" w:rsidRDefault="00CC120F" w:rsidP="00CC120F">
            <w:pPr>
              <w:pStyle w:val="ListParagraph"/>
              <w:numPr>
                <w:ilvl w:val="1"/>
                <w:numId w:val="14"/>
              </w:numPr>
            </w:pPr>
            <w:r w:rsidRPr="0064441A">
              <w:t>10 or more?</w:t>
            </w:r>
          </w:p>
          <w:p w:rsidR="00CC120F" w:rsidRPr="0064441A" w:rsidRDefault="00CC120F" w:rsidP="00CC120F">
            <w:pPr>
              <w:pStyle w:val="ListParagraph"/>
              <w:numPr>
                <w:ilvl w:val="1"/>
                <w:numId w:val="14"/>
              </w:numPr>
            </w:pPr>
            <w:r w:rsidRPr="0064441A">
              <w:t>Don’t know or Refused</w:t>
            </w:r>
          </w:p>
          <w:p w:rsidR="00CC120F" w:rsidRPr="0064441A" w:rsidRDefault="00CC120F" w:rsidP="00753ADA">
            <w:pPr>
              <w:pStyle w:val="ListParagraph"/>
            </w:pPr>
          </w:p>
          <w:p w:rsidR="00CC120F" w:rsidRPr="0064441A" w:rsidRDefault="00CC120F" w:rsidP="008973F6">
            <w:pPr>
              <w:pStyle w:val="Q1-FirstLevelQuestion"/>
              <w:tabs>
                <w:tab w:val="clear" w:pos="720"/>
                <w:tab w:val="left" w:pos="214"/>
              </w:tabs>
              <w:ind w:left="0" w:firstLine="0"/>
              <w:jc w:val="left"/>
              <w:rPr>
                <w:rFonts w:asciiTheme="minorHAnsi" w:hAnsiTheme="minorHAnsi"/>
                <w:sz w:val="22"/>
                <w:szCs w:val="22"/>
              </w:rPr>
            </w:pPr>
            <w:r w:rsidRPr="0064441A">
              <w:rPr>
                <w:rFonts w:asciiTheme="minorHAnsi" w:hAnsiTheme="minorHAnsi"/>
                <w:sz w:val="22"/>
                <w:szCs w:val="22"/>
              </w:rPr>
              <w:t xml:space="preserve">26. </w:t>
            </w:r>
            <w:r w:rsidRPr="0064441A">
              <w:rPr>
                <w:rFonts w:asciiTheme="minorHAnsi" w:hAnsiTheme="minorHAnsi"/>
                <w:color w:val="00B050"/>
                <w:sz w:val="22"/>
                <w:szCs w:val="22"/>
              </w:rPr>
              <w:t xml:space="preserve">2540_OtherHelp. </w:t>
            </w:r>
            <w:r w:rsidRPr="0064441A">
              <w:rPr>
                <w:rFonts w:asciiTheme="minorHAnsi" w:hAnsiTheme="minorHAnsi"/>
                <w:sz w:val="22"/>
                <w:szCs w:val="22"/>
              </w:rPr>
              <w:t>How helpful are these ser</w:t>
            </w:r>
            <w:r w:rsidR="008973F6">
              <w:rPr>
                <w:rFonts w:asciiTheme="minorHAnsi" w:hAnsiTheme="minorHAnsi"/>
                <w:sz w:val="22"/>
                <w:szCs w:val="22"/>
              </w:rPr>
              <w:t>vices to you as a caregiver?  Would you say …</w:t>
            </w:r>
            <w:proofErr w:type="gramStart"/>
            <w:r w:rsidR="008973F6">
              <w:rPr>
                <w:rFonts w:asciiTheme="minorHAnsi" w:hAnsiTheme="minorHAnsi"/>
                <w:sz w:val="22"/>
                <w:szCs w:val="22"/>
              </w:rPr>
              <w:t>.</w:t>
            </w:r>
            <w:proofErr w:type="gramEnd"/>
            <w:r w:rsidRPr="0064441A">
              <w:rPr>
                <w:rFonts w:asciiTheme="minorHAnsi" w:hAnsiTheme="minorHAnsi"/>
                <w:sz w:val="22"/>
                <w:szCs w:val="22"/>
              </w:rPr>
              <w:t xml:space="preserve">  </w:t>
            </w:r>
          </w:p>
          <w:p w:rsidR="00CC120F" w:rsidRPr="0064441A" w:rsidRDefault="00CC120F" w:rsidP="00CC120F">
            <w:pPr>
              <w:pStyle w:val="Q1-FirstLevelQuestion"/>
              <w:numPr>
                <w:ilvl w:val="0"/>
                <w:numId w:val="15"/>
              </w:numPr>
              <w:tabs>
                <w:tab w:val="clear" w:pos="720"/>
                <w:tab w:val="left" w:pos="214"/>
              </w:tabs>
              <w:rPr>
                <w:rFonts w:asciiTheme="minorHAnsi" w:hAnsiTheme="minorHAnsi"/>
                <w:sz w:val="22"/>
                <w:szCs w:val="22"/>
              </w:rPr>
            </w:pPr>
            <w:r w:rsidRPr="0064441A">
              <w:rPr>
                <w:rFonts w:asciiTheme="minorHAnsi" w:hAnsiTheme="minorHAnsi"/>
                <w:sz w:val="22"/>
                <w:szCs w:val="22"/>
              </w:rPr>
              <w:t>Very helpful</w:t>
            </w:r>
          </w:p>
          <w:p w:rsidR="00CC120F" w:rsidRPr="0064441A" w:rsidRDefault="00CC120F" w:rsidP="00CC120F">
            <w:pPr>
              <w:pStyle w:val="Q1-FirstLevelQuestion"/>
              <w:numPr>
                <w:ilvl w:val="0"/>
                <w:numId w:val="15"/>
              </w:numPr>
              <w:tabs>
                <w:tab w:val="clear" w:pos="720"/>
                <w:tab w:val="left" w:pos="214"/>
              </w:tabs>
              <w:rPr>
                <w:rFonts w:asciiTheme="minorHAnsi" w:hAnsiTheme="minorHAnsi"/>
                <w:sz w:val="22"/>
                <w:szCs w:val="22"/>
              </w:rPr>
            </w:pPr>
            <w:r w:rsidRPr="0064441A">
              <w:rPr>
                <w:rFonts w:asciiTheme="minorHAnsi" w:hAnsiTheme="minorHAnsi"/>
                <w:sz w:val="22"/>
                <w:szCs w:val="22"/>
              </w:rPr>
              <w:t xml:space="preserve">Somewhat helpful          </w:t>
            </w:r>
          </w:p>
          <w:p w:rsidR="00CC120F" w:rsidRPr="0064441A" w:rsidRDefault="00CC120F" w:rsidP="00CC120F">
            <w:pPr>
              <w:pStyle w:val="Q1-FirstLevelQuestion"/>
              <w:numPr>
                <w:ilvl w:val="0"/>
                <w:numId w:val="15"/>
              </w:numPr>
              <w:tabs>
                <w:tab w:val="clear" w:pos="720"/>
                <w:tab w:val="left" w:pos="214"/>
              </w:tabs>
              <w:rPr>
                <w:rFonts w:asciiTheme="minorHAnsi" w:hAnsiTheme="minorHAnsi"/>
                <w:sz w:val="22"/>
                <w:szCs w:val="22"/>
              </w:rPr>
            </w:pPr>
            <w:r w:rsidRPr="0064441A">
              <w:rPr>
                <w:rFonts w:asciiTheme="minorHAnsi" w:hAnsiTheme="minorHAnsi"/>
                <w:sz w:val="22"/>
                <w:szCs w:val="22"/>
              </w:rPr>
              <w:t>Unsure</w:t>
            </w:r>
          </w:p>
          <w:p w:rsidR="00CC120F" w:rsidRPr="0064441A" w:rsidRDefault="00CC120F" w:rsidP="00CC120F">
            <w:pPr>
              <w:pStyle w:val="Q1-FirstLevelQuestion"/>
              <w:numPr>
                <w:ilvl w:val="0"/>
                <w:numId w:val="15"/>
              </w:numPr>
              <w:tabs>
                <w:tab w:val="clear" w:pos="720"/>
                <w:tab w:val="left" w:pos="214"/>
              </w:tabs>
              <w:rPr>
                <w:rFonts w:asciiTheme="minorHAnsi" w:hAnsiTheme="minorHAnsi"/>
                <w:sz w:val="22"/>
                <w:szCs w:val="22"/>
              </w:rPr>
            </w:pPr>
            <w:r w:rsidRPr="0064441A">
              <w:rPr>
                <w:rFonts w:asciiTheme="minorHAnsi" w:hAnsiTheme="minorHAnsi"/>
                <w:sz w:val="22"/>
                <w:szCs w:val="22"/>
              </w:rPr>
              <w:t>Somewhat unhelpful</w:t>
            </w:r>
          </w:p>
          <w:p w:rsidR="00CC120F" w:rsidRPr="0064441A" w:rsidRDefault="00CC120F" w:rsidP="00CC120F">
            <w:pPr>
              <w:pStyle w:val="Q1-FirstLevelQuestion"/>
              <w:numPr>
                <w:ilvl w:val="0"/>
                <w:numId w:val="15"/>
              </w:numPr>
              <w:tabs>
                <w:tab w:val="clear" w:pos="720"/>
                <w:tab w:val="left" w:pos="214"/>
              </w:tabs>
              <w:rPr>
                <w:rFonts w:asciiTheme="minorHAnsi" w:hAnsiTheme="minorHAnsi"/>
                <w:sz w:val="22"/>
                <w:szCs w:val="22"/>
              </w:rPr>
            </w:pPr>
            <w:r w:rsidRPr="0064441A">
              <w:rPr>
                <w:rFonts w:asciiTheme="minorHAnsi" w:hAnsiTheme="minorHAnsi"/>
                <w:sz w:val="22"/>
                <w:szCs w:val="22"/>
              </w:rPr>
              <w:t>Not at all helpful</w:t>
            </w:r>
          </w:p>
          <w:p w:rsidR="00CC120F" w:rsidRPr="0064441A" w:rsidRDefault="00CC120F" w:rsidP="00CC120F">
            <w:pPr>
              <w:pStyle w:val="Q1-FirstLevelQuestion"/>
              <w:numPr>
                <w:ilvl w:val="0"/>
                <w:numId w:val="15"/>
              </w:numPr>
              <w:tabs>
                <w:tab w:val="clear" w:pos="720"/>
                <w:tab w:val="left" w:pos="214"/>
              </w:tabs>
              <w:rPr>
                <w:rFonts w:asciiTheme="minorHAnsi" w:hAnsiTheme="minorHAnsi"/>
                <w:sz w:val="22"/>
                <w:szCs w:val="22"/>
              </w:rPr>
            </w:pPr>
            <w:r w:rsidRPr="0064441A">
              <w:rPr>
                <w:rFonts w:asciiTheme="minorHAnsi" w:hAnsiTheme="minorHAnsi"/>
                <w:sz w:val="22"/>
                <w:szCs w:val="22"/>
              </w:rPr>
              <w:t>Refused or DK</w:t>
            </w:r>
          </w:p>
        </w:tc>
        <w:tc>
          <w:tcPr>
            <w:tcW w:w="1710" w:type="dxa"/>
            <w:shd w:val="clear" w:color="auto" w:fill="auto"/>
          </w:tcPr>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64441A" w:rsidRDefault="0064441A" w:rsidP="00753ADA">
            <w:pPr>
              <w:pStyle w:val="ListParagraph"/>
              <w:ind w:left="0"/>
            </w:pPr>
          </w:p>
          <w:p w:rsidR="0064441A" w:rsidRDefault="0064441A" w:rsidP="00753ADA">
            <w:pPr>
              <w:pStyle w:val="ListParagraph"/>
              <w:ind w:left="0"/>
            </w:pPr>
          </w:p>
          <w:p w:rsidR="00CC120F" w:rsidRPr="0064441A" w:rsidRDefault="00CC120F" w:rsidP="00753ADA">
            <w:pPr>
              <w:pStyle w:val="ListParagraph"/>
              <w:ind w:left="0"/>
            </w:pPr>
            <w:r w:rsidRPr="0064441A">
              <w:t>This item (#7) is for Program caregivers only.</w:t>
            </w: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r w:rsidRPr="0064441A">
              <w:t>New: ask items 8a and 8b, 9 or 10-11 of both Program and Comparison caregivers.</w:t>
            </w:r>
          </w:p>
          <w:p w:rsidR="00CC120F" w:rsidRPr="0064441A" w:rsidRDefault="00CC120F" w:rsidP="00753ADA">
            <w:pPr>
              <w:pStyle w:val="ListParagraph"/>
              <w:ind w:left="0"/>
            </w:pPr>
            <w:r w:rsidRPr="0064441A">
              <w:t>For comparison caregivers, use the AAA/</w:t>
            </w:r>
            <w:r w:rsidR="0064441A">
              <w:t xml:space="preserve"> </w:t>
            </w:r>
            <w:r w:rsidRPr="0064441A">
              <w:t xml:space="preserve">Provider associated with care recipient. </w:t>
            </w:r>
          </w:p>
          <w:p w:rsidR="00CC120F" w:rsidRPr="0064441A" w:rsidRDefault="00CC120F" w:rsidP="00753ADA">
            <w:pPr>
              <w:pStyle w:val="ListParagraph"/>
              <w:ind w:left="0"/>
            </w:pPr>
          </w:p>
          <w:p w:rsidR="00CC120F" w:rsidRPr="0064441A" w:rsidRDefault="00CC120F" w:rsidP="00753ADA">
            <w:pPr>
              <w:pStyle w:val="ListParagraph"/>
              <w:ind w:left="0"/>
              <w:rPr>
                <w:b/>
              </w:rPr>
            </w:pPr>
            <w:r w:rsidRPr="0064441A">
              <w:rPr>
                <w:b/>
              </w:rPr>
              <w:t>Add new conditional item #8b.</w:t>
            </w:r>
          </w:p>
          <w:p w:rsidR="00CC120F" w:rsidRPr="0064441A" w:rsidRDefault="00CC120F" w:rsidP="00753ADA">
            <w:pPr>
              <w:pStyle w:val="ListParagraph"/>
              <w:ind w:left="0"/>
              <w:rPr>
                <w:b/>
              </w:rPr>
            </w:pPr>
          </w:p>
          <w:p w:rsidR="00CC120F" w:rsidRPr="0064441A" w:rsidRDefault="00CC120F" w:rsidP="00753ADA">
            <w:pPr>
              <w:pStyle w:val="ListParagraph"/>
              <w:ind w:left="0"/>
              <w:rPr>
                <w:b/>
              </w:rPr>
            </w:pPr>
            <w:r w:rsidRPr="0064441A">
              <w:rPr>
                <w:b/>
              </w:rPr>
              <w:t>Add new conditional item #9.</w:t>
            </w: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r w:rsidRPr="0064441A">
              <w:rPr>
                <w:b/>
              </w:rPr>
              <w:t>Add new conditional item #16b</w:t>
            </w:r>
          </w:p>
          <w:p w:rsidR="00CC120F" w:rsidRPr="0064441A" w:rsidRDefault="00CC120F" w:rsidP="00753ADA">
            <w:pPr>
              <w:pStyle w:val="ListParagraph"/>
              <w:ind w:left="0"/>
              <w:rPr>
                <w:b/>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r w:rsidRPr="0064441A">
              <w:rPr>
                <w:b/>
              </w:rPr>
              <w:t>Add new conditional item #17</w:t>
            </w: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highlight w:val="yellow"/>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p>
          <w:p w:rsidR="00CC120F" w:rsidRPr="0064441A" w:rsidRDefault="00CC120F" w:rsidP="00753ADA">
            <w:pPr>
              <w:pStyle w:val="ListParagraph"/>
              <w:ind w:left="0"/>
              <w:rPr>
                <w:b/>
              </w:rPr>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rPr>
                <w:b/>
              </w:rPr>
            </w:pPr>
          </w:p>
        </w:tc>
      </w:tr>
      <w:tr w:rsidR="00CC120F" w:rsidRPr="0064441A" w:rsidTr="00CC120F">
        <w:tc>
          <w:tcPr>
            <w:tcW w:w="8550" w:type="dxa"/>
            <w:shd w:val="clear" w:color="auto" w:fill="auto"/>
          </w:tcPr>
          <w:p w:rsidR="00CC120F" w:rsidRPr="0064441A" w:rsidRDefault="00CC120F" w:rsidP="00753ADA">
            <w:pPr>
              <w:pStyle w:val="ListParagraph"/>
              <w:ind w:left="0"/>
              <w:rPr>
                <w:b/>
              </w:rPr>
            </w:pPr>
            <w:r w:rsidRPr="0064441A">
              <w:rPr>
                <w:b/>
              </w:rPr>
              <w:lastRenderedPageBreak/>
              <w:t>Section on Knowledge and Use of Formal Services Available (KNS)</w:t>
            </w:r>
          </w:p>
          <w:p w:rsidR="00CC120F" w:rsidRPr="0064441A" w:rsidRDefault="00CC120F" w:rsidP="00753ADA">
            <w:pPr>
              <w:pStyle w:val="ListParagraph"/>
              <w:ind w:left="0"/>
            </w:pPr>
            <w:r w:rsidRPr="0064441A">
              <w:t xml:space="preserve">Read “The next set of questions is about other services, not respite care and not education, training or support </w:t>
            </w:r>
            <w:proofErr w:type="gramStart"/>
            <w:r w:rsidRPr="0064441A">
              <w:t>groups, that</w:t>
            </w:r>
            <w:proofErr w:type="gramEnd"/>
            <w:r w:rsidRPr="0064441A">
              <w:t xml:space="preserve"> you, the </w:t>
            </w:r>
            <w:r w:rsidRPr="0064441A">
              <w:rPr>
                <w:color w:val="000000" w:themeColor="text1"/>
              </w:rPr>
              <w:t>caregiver, or</w:t>
            </w:r>
            <w:r w:rsidR="008973F6">
              <w:rPr>
                <w:color w:val="000000" w:themeColor="text1"/>
              </w:rPr>
              <w:t xml:space="preserve"> </w:t>
            </w:r>
            <w:r w:rsidR="008973F6">
              <w:t>[CARE RECIPIENT]</w:t>
            </w:r>
            <w:r w:rsidRPr="0064441A">
              <w:rPr>
                <w:color w:val="000000" w:themeColor="text1"/>
              </w:rPr>
              <w:t xml:space="preserve"> is receiving</w:t>
            </w:r>
            <w:r w:rsidRPr="0064441A">
              <w:t xml:space="preserve">.” </w:t>
            </w:r>
          </w:p>
          <w:p w:rsidR="00CC120F" w:rsidRPr="0064441A" w:rsidRDefault="00CC120F" w:rsidP="008973F6">
            <w:pPr>
              <w:pStyle w:val="ListParagraph"/>
              <w:numPr>
                <w:ilvl w:val="0"/>
                <w:numId w:val="2"/>
              </w:numPr>
              <w:ind w:left="342"/>
            </w:pPr>
            <w:r w:rsidRPr="0064441A">
              <w:t xml:space="preserve">In the last 6 months, have you as the </w:t>
            </w:r>
            <w:r w:rsidRPr="0064441A">
              <w:rPr>
                <w:b/>
              </w:rPr>
              <w:t xml:space="preserve">caregiver </w:t>
            </w:r>
            <w:r w:rsidRPr="008973F6">
              <w:rPr>
                <w:b/>
              </w:rPr>
              <w:t xml:space="preserve">or </w:t>
            </w:r>
            <w:r w:rsidR="008973F6" w:rsidRPr="008973F6">
              <w:rPr>
                <w:b/>
              </w:rPr>
              <w:t>[CARE RECIPIENT]</w:t>
            </w:r>
            <w:r w:rsidRPr="0064441A">
              <w:t xml:space="preserve"> received any of the following services offered by </w:t>
            </w:r>
            <w:r w:rsidRPr="0064441A">
              <w:rPr>
                <w:b/>
              </w:rPr>
              <w:t>any organization</w:t>
            </w:r>
            <w:r w:rsidRPr="0064441A">
              <w:t xml:space="preserve"> with paid staff? This includes services paid for by Medicaid or Medicare, but not services provided by volunteers. </w:t>
            </w:r>
          </w:p>
          <w:p w:rsidR="00CC120F" w:rsidRPr="0064441A" w:rsidRDefault="00CC120F" w:rsidP="00CC120F">
            <w:pPr>
              <w:pStyle w:val="ListParagraph"/>
              <w:numPr>
                <w:ilvl w:val="0"/>
                <w:numId w:val="3"/>
              </w:numPr>
            </w:pPr>
            <w:r w:rsidRPr="0064441A">
              <w:rPr>
                <w:color w:val="00B050"/>
              </w:rPr>
              <w:t xml:space="preserve">1520_HelpApplying. </w:t>
            </w:r>
            <w:r w:rsidRPr="0064441A">
              <w:t>Assistance that connects you to resources for caregivers such as applying for and receiving caregiver services?</w:t>
            </w:r>
          </w:p>
          <w:p w:rsidR="00CC120F" w:rsidRPr="0064441A" w:rsidRDefault="00CC120F" w:rsidP="00CC120F">
            <w:pPr>
              <w:pStyle w:val="ListParagraph"/>
              <w:numPr>
                <w:ilvl w:val="0"/>
                <w:numId w:val="3"/>
              </w:numPr>
            </w:pPr>
            <w:r w:rsidRPr="0064441A">
              <w:t>Case management, such as coordination and care management?</w:t>
            </w:r>
          </w:p>
          <w:p w:rsidR="00CC120F" w:rsidRPr="0064441A" w:rsidRDefault="00CC120F" w:rsidP="00CC120F">
            <w:pPr>
              <w:pStyle w:val="ListParagraph"/>
              <w:numPr>
                <w:ilvl w:val="0"/>
                <w:numId w:val="3"/>
              </w:numPr>
            </w:pPr>
            <w:r w:rsidRPr="0064441A">
              <w:t>Training on attending to recipient’s medical needs such as wound care, injections, and medications</w:t>
            </w:r>
          </w:p>
          <w:p w:rsidR="00CC120F" w:rsidRPr="0064441A" w:rsidRDefault="00CC120F" w:rsidP="00CC120F">
            <w:pPr>
              <w:pStyle w:val="ListParagraph"/>
              <w:numPr>
                <w:ilvl w:val="0"/>
                <w:numId w:val="3"/>
              </w:numPr>
            </w:pPr>
            <w:r w:rsidRPr="0064441A">
              <w:t>Legal assistance</w:t>
            </w:r>
          </w:p>
          <w:p w:rsidR="00CC120F" w:rsidRPr="0064441A" w:rsidRDefault="00CC120F" w:rsidP="00CC120F">
            <w:pPr>
              <w:pStyle w:val="ListParagraph"/>
              <w:numPr>
                <w:ilvl w:val="0"/>
                <w:numId w:val="3"/>
              </w:numPr>
            </w:pPr>
            <w:r w:rsidRPr="0064441A">
              <w:t xml:space="preserve">Incontinence supplies </w:t>
            </w:r>
          </w:p>
          <w:p w:rsidR="00CC120F" w:rsidRPr="0064441A" w:rsidRDefault="00CC120F" w:rsidP="00CC120F">
            <w:pPr>
              <w:pStyle w:val="ListParagraph"/>
              <w:numPr>
                <w:ilvl w:val="0"/>
                <w:numId w:val="3"/>
              </w:numPr>
            </w:pPr>
            <w:r w:rsidRPr="0064441A">
              <w:t>Home modificat</w:t>
            </w:r>
            <w:r w:rsidR="008973F6">
              <w:t>ion such as grab bars or ramps?</w:t>
            </w:r>
          </w:p>
          <w:p w:rsidR="00CC120F" w:rsidRPr="0064441A" w:rsidRDefault="00CC120F" w:rsidP="00CC120F">
            <w:pPr>
              <w:pStyle w:val="ListParagraph"/>
              <w:numPr>
                <w:ilvl w:val="0"/>
                <w:numId w:val="3"/>
              </w:numPr>
            </w:pPr>
            <w:r w:rsidRPr="0064441A">
              <w:t>Nutritional supplements such as Ensure or Boost</w:t>
            </w:r>
          </w:p>
          <w:p w:rsidR="00CC120F" w:rsidRPr="0064441A" w:rsidRDefault="00CC120F" w:rsidP="00CC120F">
            <w:pPr>
              <w:pStyle w:val="ListParagraph"/>
              <w:numPr>
                <w:ilvl w:val="0"/>
                <w:numId w:val="3"/>
              </w:numPr>
            </w:pPr>
            <w:r w:rsidRPr="0064441A">
              <w:t>Transportation</w:t>
            </w:r>
            <w:r w:rsidRPr="0064441A">
              <w:tab/>
            </w:r>
          </w:p>
          <w:p w:rsidR="00CC120F" w:rsidRPr="0064441A" w:rsidRDefault="00CC120F" w:rsidP="00CC120F">
            <w:pPr>
              <w:pStyle w:val="ListParagraph"/>
              <w:numPr>
                <w:ilvl w:val="0"/>
                <w:numId w:val="3"/>
              </w:numPr>
            </w:pPr>
            <w:r w:rsidRPr="0064441A">
              <w:t>Home-delivered meals</w:t>
            </w:r>
            <w:r w:rsidRPr="0064441A">
              <w:tab/>
            </w:r>
          </w:p>
          <w:p w:rsidR="00CC120F" w:rsidRPr="0064441A" w:rsidRDefault="00CC120F" w:rsidP="00CC120F">
            <w:pPr>
              <w:pStyle w:val="ListParagraph"/>
              <w:numPr>
                <w:ilvl w:val="0"/>
                <w:numId w:val="3"/>
              </w:numPr>
            </w:pPr>
            <w:r w:rsidRPr="0064441A">
              <w:t>Congregate meals, meals at a center for example</w:t>
            </w:r>
          </w:p>
          <w:p w:rsidR="00CC120F" w:rsidRPr="0064441A" w:rsidRDefault="00CC120F" w:rsidP="00CC120F">
            <w:pPr>
              <w:pStyle w:val="ListParagraph"/>
              <w:numPr>
                <w:ilvl w:val="0"/>
                <w:numId w:val="3"/>
              </w:numPr>
            </w:pPr>
            <w:r w:rsidRPr="0064441A">
              <w:t>mental and behavioral health services for</w:t>
            </w:r>
            <w:r w:rsidRPr="0064441A">
              <w:rPr>
                <w:color w:val="000000" w:themeColor="text1"/>
              </w:rPr>
              <w:t xml:space="preserve"> </w:t>
            </w:r>
            <w:r w:rsidR="008973F6">
              <w:t>[CARE RECIPIENT]</w:t>
            </w:r>
          </w:p>
          <w:p w:rsidR="00CC120F" w:rsidRPr="0064441A" w:rsidRDefault="00CC120F" w:rsidP="00CC120F">
            <w:pPr>
              <w:pStyle w:val="ListParagraph"/>
              <w:numPr>
                <w:ilvl w:val="0"/>
                <w:numId w:val="3"/>
              </w:numPr>
            </w:pPr>
            <w:r w:rsidRPr="0064441A">
              <w:rPr>
                <w:color w:val="00B050"/>
              </w:rPr>
              <w:t>1740_HomemakerServ</w:t>
            </w:r>
            <w:r w:rsidRPr="0064441A">
              <w:t xml:space="preserve">. Homemaker services </w:t>
            </w:r>
          </w:p>
          <w:p w:rsidR="00CC120F" w:rsidRPr="0064441A" w:rsidRDefault="00CC120F" w:rsidP="00CC120F">
            <w:pPr>
              <w:pStyle w:val="ListParagraph"/>
              <w:numPr>
                <w:ilvl w:val="0"/>
                <w:numId w:val="3"/>
              </w:numPr>
            </w:pPr>
            <w:r w:rsidRPr="0064441A">
              <w:t xml:space="preserve">Home health aide that was not respite care </w:t>
            </w:r>
          </w:p>
          <w:p w:rsidR="00CC120F" w:rsidRPr="0064441A" w:rsidRDefault="00CC120F" w:rsidP="00CC120F">
            <w:pPr>
              <w:pStyle w:val="ListParagraph"/>
              <w:numPr>
                <w:ilvl w:val="0"/>
                <w:numId w:val="3"/>
              </w:numPr>
            </w:pPr>
            <w:r w:rsidRPr="0064441A">
              <w:rPr>
                <w:color w:val="00B050"/>
              </w:rPr>
              <w:t xml:space="preserve">KNS1780_OtherServ. </w:t>
            </w:r>
            <w:r w:rsidRPr="0064441A">
              <w:t xml:space="preserve">In the last 6 months, what other services have you as a caregiver or </w:t>
            </w:r>
            <w:r w:rsidR="008973F6">
              <w:t>[CARE RECIPIENT]</w:t>
            </w:r>
            <w:r w:rsidRPr="0064441A">
              <w:rPr>
                <w:i/>
                <w:color w:val="000000" w:themeColor="text1"/>
              </w:rPr>
              <w:t xml:space="preserve"> </w:t>
            </w:r>
            <w:r w:rsidRPr="0064441A">
              <w:t>received from an</w:t>
            </w:r>
            <w:r w:rsidR="008973F6">
              <w:t xml:space="preserve">y paid agency or organization? </w:t>
            </w:r>
          </w:p>
          <w:p w:rsidR="00CC120F" w:rsidRPr="0064441A" w:rsidRDefault="00CC120F" w:rsidP="00CC120F">
            <w:pPr>
              <w:pStyle w:val="ListParagraph"/>
              <w:numPr>
                <w:ilvl w:val="1"/>
                <w:numId w:val="3"/>
              </w:numPr>
            </w:pPr>
            <w:r w:rsidRPr="0064441A">
              <w:rPr>
                <w:color w:val="000000" w:themeColor="text1"/>
              </w:rPr>
              <w:t>Specify</w:t>
            </w:r>
            <w:r w:rsidRPr="0064441A">
              <w:rPr>
                <w:color w:val="00B050"/>
              </w:rPr>
              <w:t xml:space="preserve"> </w:t>
            </w:r>
            <w:proofErr w:type="spellStart"/>
            <w:r w:rsidRPr="0064441A">
              <w:rPr>
                <w:color w:val="00B050"/>
              </w:rPr>
              <w:t>Otherservicesos</w:t>
            </w:r>
            <w:proofErr w:type="spellEnd"/>
            <w:r w:rsidRPr="0064441A">
              <w:rPr>
                <w:color w:val="00B050"/>
              </w:rPr>
              <w:t xml:space="preserve"> _____________</w:t>
            </w:r>
          </w:p>
          <w:p w:rsidR="00CC120F" w:rsidRPr="0064441A" w:rsidRDefault="00CC120F" w:rsidP="00753ADA"/>
          <w:p w:rsidR="00CC120F" w:rsidRPr="0064441A" w:rsidRDefault="00CC120F" w:rsidP="00753ADA">
            <w:r w:rsidRPr="0064441A">
              <w:lastRenderedPageBreak/>
              <w:t xml:space="preserve">2.  </w:t>
            </w:r>
            <w:r w:rsidRPr="0064441A">
              <w:rPr>
                <w:color w:val="00B050"/>
              </w:rPr>
              <w:t xml:space="preserve">1804_HelpNotReceive. </w:t>
            </w:r>
            <w:r w:rsidRPr="0064441A">
              <w:t>In the last 6 months, was there a time when you needed assistance from PROVIDER X or an organization to understand resources available or to apply for services, but you didn’t get the help you need with this? (74)   YES or NO</w:t>
            </w:r>
          </w:p>
          <w:p w:rsidR="00CC120F" w:rsidRPr="0064441A" w:rsidRDefault="00CC120F" w:rsidP="00753ADA">
            <w:r w:rsidRPr="0064441A">
              <w:rPr>
                <w:color w:val="00B050"/>
              </w:rPr>
              <w:t>1805_HelpNotReceivedOS</w:t>
            </w:r>
            <w:r w:rsidRPr="0064441A">
              <w:t>.  If yes, specify ____________</w:t>
            </w:r>
          </w:p>
          <w:p w:rsidR="00CC120F" w:rsidRPr="0064441A" w:rsidRDefault="00CC120F" w:rsidP="00753ADA"/>
          <w:p w:rsidR="00CC120F" w:rsidRPr="0064441A" w:rsidRDefault="00CC120F" w:rsidP="00753ADA">
            <w:r w:rsidRPr="0064441A">
              <w:t xml:space="preserve">3.   </w:t>
            </w:r>
            <w:r w:rsidRPr="0064441A">
              <w:rPr>
                <w:color w:val="00B050"/>
              </w:rPr>
              <w:t xml:space="preserve">1820_Voucher. </w:t>
            </w:r>
            <w:r w:rsidRPr="0064441A">
              <w:t xml:space="preserve">In the </w:t>
            </w:r>
            <w:r w:rsidRPr="0064441A">
              <w:rPr>
                <w:color w:val="000000" w:themeColor="text1"/>
              </w:rPr>
              <w:t xml:space="preserve">last 6 months, have you received a voucher, cash, or individual budget from your local AAA or community service organization that allows you to purchase goods or services for </w:t>
            </w:r>
            <w:r w:rsidR="008973F6">
              <w:t>[CARE RECIPIENT]</w:t>
            </w:r>
            <w:r w:rsidRPr="0064441A">
              <w:rPr>
                <w:color w:val="000000" w:themeColor="text1"/>
              </w:rPr>
              <w:t xml:space="preserve">?  When </w:t>
            </w:r>
            <w:r w:rsidRPr="0064441A">
              <w:t>we say voucher or budget payment, we mean that you were given an allowance where you can decide by yourself what to buy or whom to hire. (75)  (Y/N)</w:t>
            </w:r>
          </w:p>
          <w:p w:rsidR="00CC120F" w:rsidRPr="0064441A" w:rsidRDefault="00CC120F" w:rsidP="00753ADA"/>
          <w:p w:rsidR="00CC120F" w:rsidRPr="0064441A" w:rsidRDefault="00CC120F" w:rsidP="00753ADA">
            <w:r w:rsidRPr="0064441A">
              <w:t xml:space="preserve">4. </w:t>
            </w:r>
            <w:r w:rsidRPr="0064441A">
              <w:rPr>
                <w:color w:val="00B050"/>
              </w:rPr>
              <w:t xml:space="preserve">1804_HelpNotReceive. </w:t>
            </w:r>
            <w:r w:rsidRPr="0064441A">
              <w:t xml:space="preserve">Have you tried to obtain any caregiving support services from a community organization such as a business or agency but were not able to receive them? (Y/N) </w:t>
            </w:r>
          </w:p>
          <w:p w:rsidR="00CC120F" w:rsidRPr="0064441A" w:rsidRDefault="00CC120F" w:rsidP="00753ADA">
            <w:r w:rsidRPr="0064441A">
              <w:t xml:space="preserve">      (4a) If NO, what were the reasons? (76)</w:t>
            </w:r>
          </w:p>
          <w:p w:rsidR="00CC120F" w:rsidRPr="0064441A" w:rsidRDefault="00CC120F" w:rsidP="008C1DCA">
            <w:pPr>
              <w:pStyle w:val="ListParagraph"/>
              <w:numPr>
                <w:ilvl w:val="1"/>
                <w:numId w:val="2"/>
              </w:numPr>
              <w:ind w:left="1080"/>
            </w:pPr>
            <w:r w:rsidRPr="0064441A">
              <w:t>Were you are on a waiting list?</w:t>
            </w:r>
          </w:p>
          <w:p w:rsidR="00CC120F" w:rsidRPr="0064441A" w:rsidRDefault="00CC120F" w:rsidP="008C1DCA">
            <w:pPr>
              <w:pStyle w:val="ListParagraph"/>
              <w:numPr>
                <w:ilvl w:val="1"/>
                <w:numId w:val="2"/>
              </w:numPr>
              <w:ind w:left="1080"/>
            </w:pPr>
            <w:r w:rsidRPr="0064441A">
              <w:t>Did the services cost too much?</w:t>
            </w:r>
          </w:p>
          <w:p w:rsidR="00CC120F" w:rsidRPr="0064441A" w:rsidRDefault="00CC120F" w:rsidP="008C1DCA">
            <w:pPr>
              <w:pStyle w:val="ListParagraph"/>
              <w:numPr>
                <w:ilvl w:val="1"/>
                <w:numId w:val="2"/>
              </w:numPr>
              <w:ind w:left="1080"/>
            </w:pPr>
            <w:r w:rsidRPr="0064441A">
              <w:rPr>
                <w:color w:val="00B050"/>
              </w:rPr>
              <w:t xml:space="preserve">1900_NotHaveSrv. </w:t>
            </w:r>
            <w:r w:rsidRPr="0064441A">
              <w:t>Your local agency doesn’t have the services you need?</w:t>
            </w:r>
          </w:p>
          <w:p w:rsidR="00CC120F" w:rsidRPr="0064441A" w:rsidRDefault="00CC120F" w:rsidP="008C1DCA">
            <w:pPr>
              <w:pStyle w:val="ListParagraph"/>
              <w:numPr>
                <w:ilvl w:val="1"/>
                <w:numId w:val="2"/>
              </w:numPr>
              <w:ind w:left="1062"/>
            </w:pPr>
            <w:r w:rsidRPr="0064441A">
              <w:t xml:space="preserve">Was there some </w:t>
            </w:r>
            <w:proofErr w:type="gramStart"/>
            <w:r w:rsidRPr="0064441A">
              <w:t>Other</w:t>
            </w:r>
            <w:proofErr w:type="gramEnd"/>
            <w:r w:rsidRPr="0064441A">
              <w:t xml:space="preserve"> reason?  (</w:t>
            </w:r>
            <w:proofErr w:type="spellStart"/>
            <w:r w:rsidRPr="0064441A">
              <w:rPr>
                <w:color w:val="00B050"/>
              </w:rPr>
              <w:t>ObtainOtherOS</w:t>
            </w:r>
            <w:proofErr w:type="spellEnd"/>
            <w:r w:rsidRPr="0064441A">
              <w:t>. SPECIFY)   _______</w:t>
            </w:r>
          </w:p>
          <w:p w:rsidR="00CC120F" w:rsidRPr="0064441A" w:rsidRDefault="00CC120F" w:rsidP="00753ADA">
            <w:pPr>
              <w:ind w:left="360"/>
            </w:pPr>
          </w:p>
          <w:p w:rsidR="00CC120F" w:rsidRPr="0064441A" w:rsidRDefault="00CC120F" w:rsidP="00753ADA">
            <w:r w:rsidRPr="0064441A">
              <w:t xml:space="preserve">5.     </w:t>
            </w:r>
            <w:r w:rsidRPr="0064441A">
              <w:rPr>
                <w:color w:val="00B050"/>
              </w:rPr>
              <w:t xml:space="preserve">1960_ReceiveAllHelp. </w:t>
            </w:r>
            <w:r w:rsidRPr="0064441A">
              <w:rPr>
                <w:color w:val="000000" w:themeColor="text1"/>
              </w:rPr>
              <w:t xml:space="preserve">As </w:t>
            </w:r>
            <w:r w:rsidR="008973F6">
              <w:t>[CARE RECIPIENT]</w:t>
            </w:r>
            <w:r w:rsidRPr="0064441A">
              <w:rPr>
                <w:i/>
                <w:color w:val="000000" w:themeColor="text1"/>
              </w:rPr>
              <w:t>’s</w:t>
            </w:r>
            <w:r w:rsidRPr="0064441A">
              <w:rPr>
                <w:color w:val="000000" w:themeColor="text1"/>
              </w:rPr>
              <w:t xml:space="preserve"> Caregiver</w:t>
            </w:r>
            <w:r w:rsidRPr="0064441A">
              <w:t>, are you receiving all the help that you need?</w:t>
            </w:r>
          </w:p>
          <w:p w:rsidR="00CC120F" w:rsidRPr="0064441A" w:rsidRDefault="00CC120F" w:rsidP="00CC120F">
            <w:pPr>
              <w:pStyle w:val="ListParagraph"/>
              <w:numPr>
                <w:ilvl w:val="0"/>
                <w:numId w:val="4"/>
              </w:numPr>
            </w:pPr>
            <w:r w:rsidRPr="0064441A">
              <w:t>Yes, definitely; Yes, probably; Not sure; No, probably not; No, definitely not</w:t>
            </w:r>
          </w:p>
          <w:p w:rsidR="00CC120F" w:rsidRPr="0064441A" w:rsidRDefault="00CC120F" w:rsidP="00753ADA">
            <w:pPr>
              <w:rPr>
                <w:i/>
              </w:rPr>
            </w:pPr>
          </w:p>
          <w:p w:rsidR="00CC120F" w:rsidRPr="0064441A" w:rsidRDefault="00CC120F" w:rsidP="00753ADA">
            <w:r w:rsidRPr="0064441A">
              <w:t xml:space="preserve">6.  </w:t>
            </w:r>
            <w:r w:rsidRPr="0064441A">
              <w:rPr>
                <w:b/>
                <w:color w:val="00B050"/>
              </w:rPr>
              <w:t>1980_AgencyMostHelpful.</w:t>
            </w:r>
            <w:r w:rsidRPr="0064441A">
              <w:rPr>
                <w:color w:val="00B050"/>
              </w:rPr>
              <w:t xml:space="preserve"> </w:t>
            </w:r>
            <w:r w:rsidRPr="0064441A">
              <w:t xml:space="preserve">Now, thinking back to all the services that you received only from AGENCYPROVIDER, which service is most helpful for you? ___________________  </w:t>
            </w:r>
            <w:r w:rsidRPr="0064441A">
              <w:rPr>
                <w:i/>
              </w:rPr>
              <w:t>(</w:t>
            </w:r>
            <w:r w:rsidR="008973F6">
              <w:rPr>
                <w:i/>
              </w:rPr>
              <w:t xml:space="preserve">only </w:t>
            </w:r>
            <w:r w:rsidRPr="0064441A">
              <w:rPr>
                <w:i/>
              </w:rPr>
              <w:t>if necessary, read  list)</w:t>
            </w:r>
          </w:p>
          <w:p w:rsidR="00CC120F" w:rsidRPr="0064441A" w:rsidRDefault="00CC120F" w:rsidP="00CC120F">
            <w:pPr>
              <w:pStyle w:val="ListParagraph"/>
              <w:numPr>
                <w:ilvl w:val="0"/>
                <w:numId w:val="6"/>
              </w:numPr>
            </w:pPr>
            <w:r w:rsidRPr="0064441A">
              <w:t xml:space="preserve">INFORMATION ABOUT AVAILABLE SERVICES </w:t>
            </w:r>
          </w:p>
          <w:p w:rsidR="00CC120F" w:rsidRPr="0064441A" w:rsidRDefault="00CC120F" w:rsidP="00CC120F">
            <w:pPr>
              <w:pStyle w:val="ListParagraph"/>
              <w:numPr>
                <w:ilvl w:val="0"/>
                <w:numId w:val="6"/>
              </w:numPr>
            </w:pPr>
            <w:r w:rsidRPr="0064441A">
              <w:t>ASSISTANCE ACCESSING SUPPORTIVE SERVICES</w:t>
            </w:r>
          </w:p>
          <w:p w:rsidR="00CC120F" w:rsidRPr="0064441A" w:rsidRDefault="00CC120F" w:rsidP="00CC120F">
            <w:pPr>
              <w:pStyle w:val="ListParagraph"/>
              <w:numPr>
                <w:ilvl w:val="0"/>
                <w:numId w:val="6"/>
              </w:numPr>
            </w:pPr>
            <w:r w:rsidRPr="0064441A">
              <w:t>INDIVIDUAL COUNSELING, SUPPORT GROUPS, AND CAREGIVER EDUCATION AND TRAINING</w:t>
            </w:r>
          </w:p>
          <w:p w:rsidR="00CC120F" w:rsidRPr="0064441A" w:rsidRDefault="00CC120F" w:rsidP="00CC120F">
            <w:pPr>
              <w:pStyle w:val="ListParagraph"/>
              <w:numPr>
                <w:ilvl w:val="0"/>
                <w:numId w:val="6"/>
              </w:numPr>
            </w:pPr>
            <w:r w:rsidRPr="0064441A">
              <w:t>RESPITE CARE</w:t>
            </w:r>
          </w:p>
          <w:p w:rsidR="00CC120F" w:rsidRPr="0064441A" w:rsidRDefault="00CC120F" w:rsidP="00CC120F">
            <w:pPr>
              <w:pStyle w:val="ListParagraph"/>
              <w:numPr>
                <w:ilvl w:val="0"/>
                <w:numId w:val="6"/>
              </w:numPr>
            </w:pPr>
            <w:r w:rsidRPr="0064441A">
              <w:t>SUPPLEMENTAL SERVICES, ON A LIMITED BASIS</w:t>
            </w:r>
          </w:p>
          <w:p w:rsidR="00CC120F" w:rsidRPr="0064441A" w:rsidRDefault="00CC120F" w:rsidP="00753ADA">
            <w:pPr>
              <w:rPr>
                <w:i/>
              </w:rPr>
            </w:pPr>
            <w:r w:rsidRPr="0064441A">
              <w:rPr>
                <w:i/>
              </w:rPr>
              <w:t>There is help text available on the screen so data collectors know what is included under each of these responses.</w:t>
            </w:r>
          </w:p>
          <w:p w:rsidR="00CC120F" w:rsidRPr="0064441A" w:rsidRDefault="00CC120F" w:rsidP="00753ADA">
            <w:pPr>
              <w:rPr>
                <w:b/>
                <w:highlight w:val="cyan"/>
              </w:rPr>
            </w:pPr>
          </w:p>
          <w:p w:rsidR="00CC120F" w:rsidRPr="0064441A" w:rsidRDefault="00CC120F" w:rsidP="00753ADA">
            <w:pPr>
              <w:rPr>
                <w:b/>
                <w:highlight w:val="cyan"/>
              </w:rPr>
            </w:pPr>
            <w:r w:rsidRPr="0064441A">
              <w:rPr>
                <w:b/>
                <w:highlight w:val="cyan"/>
              </w:rPr>
              <w:t xml:space="preserve">6a) If YES to c or d to 6 above AND  caregiver responded NO to receiving NFCSP respite (#8 on page 1) and </w:t>
            </w:r>
            <w:proofErr w:type="spellStart"/>
            <w:r w:rsidRPr="0064441A">
              <w:rPr>
                <w:b/>
                <w:highlight w:val="cyan"/>
              </w:rPr>
              <w:t>Educ</w:t>
            </w:r>
            <w:proofErr w:type="spellEnd"/>
            <w:r w:rsidRPr="0064441A">
              <w:rPr>
                <w:b/>
                <w:highlight w:val="cyan"/>
              </w:rPr>
              <w:t>/counseling (#16 on page 3) then ask:</w:t>
            </w:r>
          </w:p>
          <w:p w:rsidR="00CC120F" w:rsidRPr="0064441A" w:rsidRDefault="00CC120F" w:rsidP="00753ADA">
            <w:pPr>
              <w:rPr>
                <w:b/>
                <w:highlight w:val="cyan"/>
              </w:rPr>
            </w:pPr>
            <w:r w:rsidRPr="0064441A">
              <w:rPr>
                <w:b/>
                <w:highlight w:val="cyan"/>
              </w:rPr>
              <w:t xml:space="preserve">“When was the last time that you received this service or a voucher for this service from </w:t>
            </w:r>
            <w:proofErr w:type="spellStart"/>
            <w:r w:rsidRPr="0064441A">
              <w:rPr>
                <w:b/>
                <w:highlight w:val="cyan"/>
              </w:rPr>
              <w:t>AgencyProvider</w:t>
            </w:r>
            <w:proofErr w:type="spellEnd"/>
            <w:r w:rsidRPr="0064441A">
              <w:rPr>
                <w:b/>
                <w:highlight w:val="cyan"/>
              </w:rPr>
              <w:t xml:space="preserve">?”   </w:t>
            </w:r>
          </w:p>
          <w:p w:rsidR="00CC120F" w:rsidRPr="0064441A" w:rsidRDefault="00CC120F" w:rsidP="00753ADA">
            <w:pPr>
              <w:rPr>
                <w:b/>
                <w:highlight w:val="cyan"/>
              </w:rPr>
            </w:pPr>
          </w:p>
          <w:p w:rsidR="00CC120F" w:rsidRPr="0064441A" w:rsidRDefault="00CC120F" w:rsidP="00753ADA">
            <w:pPr>
              <w:rPr>
                <w:b/>
                <w:i/>
                <w:highlight w:val="cyan"/>
              </w:rPr>
            </w:pPr>
            <w:r w:rsidRPr="0064441A">
              <w:rPr>
                <w:b/>
                <w:i/>
                <w:highlight w:val="cyan"/>
              </w:rPr>
              <w:t xml:space="preserve">     Responses options for July interview:</w:t>
            </w:r>
          </w:p>
          <w:p w:rsidR="00CC120F" w:rsidRPr="0064441A" w:rsidRDefault="00CC120F" w:rsidP="00CC120F">
            <w:pPr>
              <w:pStyle w:val="ListParagraph"/>
              <w:numPr>
                <w:ilvl w:val="0"/>
                <w:numId w:val="7"/>
              </w:numPr>
              <w:spacing w:after="200" w:line="276" w:lineRule="auto"/>
              <w:rPr>
                <w:b/>
                <w:highlight w:val="cyan"/>
              </w:rPr>
            </w:pPr>
            <w:r w:rsidRPr="0064441A">
              <w:rPr>
                <w:b/>
                <w:highlight w:val="cyan"/>
              </w:rPr>
              <w:t>Since April of this year?   Y/N     If No,</w:t>
            </w:r>
          </w:p>
          <w:p w:rsidR="00CC120F" w:rsidRPr="0064441A" w:rsidRDefault="00CC120F" w:rsidP="00CC120F">
            <w:pPr>
              <w:pStyle w:val="ListParagraph"/>
              <w:numPr>
                <w:ilvl w:val="0"/>
                <w:numId w:val="7"/>
              </w:numPr>
              <w:spacing w:after="200" w:line="276" w:lineRule="auto"/>
              <w:rPr>
                <w:b/>
                <w:highlight w:val="cyan"/>
              </w:rPr>
            </w:pPr>
            <w:r w:rsidRPr="0064441A">
              <w:rPr>
                <w:b/>
                <w:highlight w:val="cyan"/>
              </w:rPr>
              <w:t>Since the new year, in 2017, but before April?  Y/N  If No,</w:t>
            </w:r>
          </w:p>
          <w:p w:rsidR="00CC120F" w:rsidRPr="0064441A" w:rsidRDefault="00CC120F" w:rsidP="00CC120F">
            <w:pPr>
              <w:pStyle w:val="ListParagraph"/>
              <w:numPr>
                <w:ilvl w:val="0"/>
                <w:numId w:val="7"/>
              </w:numPr>
              <w:spacing w:after="200" w:line="276" w:lineRule="auto"/>
              <w:rPr>
                <w:b/>
                <w:highlight w:val="cyan"/>
              </w:rPr>
            </w:pPr>
            <w:r w:rsidRPr="0064441A">
              <w:rPr>
                <w:b/>
                <w:highlight w:val="cyan"/>
              </w:rPr>
              <w:lastRenderedPageBreak/>
              <w:t>During the last half of 2016, last July – December? Y/N  If No,</w:t>
            </w:r>
          </w:p>
          <w:p w:rsidR="00CC120F" w:rsidRPr="0064441A" w:rsidRDefault="00CC120F" w:rsidP="00CC120F">
            <w:pPr>
              <w:pStyle w:val="ListParagraph"/>
              <w:numPr>
                <w:ilvl w:val="0"/>
                <w:numId w:val="7"/>
              </w:numPr>
              <w:spacing w:after="200" w:line="276" w:lineRule="auto"/>
              <w:rPr>
                <w:b/>
                <w:highlight w:val="cyan"/>
              </w:rPr>
            </w:pPr>
            <w:r w:rsidRPr="0064441A">
              <w:rPr>
                <w:b/>
                <w:highlight w:val="cyan"/>
              </w:rPr>
              <w:t xml:space="preserve">Earlier than July 2016? Y/C      </w:t>
            </w:r>
          </w:p>
        </w:tc>
        <w:tc>
          <w:tcPr>
            <w:tcW w:w="1710" w:type="dxa"/>
            <w:shd w:val="clear" w:color="auto" w:fill="auto"/>
          </w:tcPr>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highlight w:val="yellow"/>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b/>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rPr>
                <w:highlight w:val="cyan"/>
              </w:rPr>
            </w:pPr>
          </w:p>
          <w:p w:rsidR="00CC120F" w:rsidRPr="0064441A" w:rsidRDefault="00CC120F" w:rsidP="00753ADA">
            <w:pPr>
              <w:pStyle w:val="ListParagraph"/>
              <w:ind w:left="0"/>
            </w:pPr>
          </w:p>
          <w:p w:rsidR="00CC120F" w:rsidRPr="0064441A" w:rsidRDefault="00CC120F" w:rsidP="00753ADA">
            <w:pPr>
              <w:pStyle w:val="ListParagraph"/>
              <w:ind w:left="0"/>
            </w:pPr>
          </w:p>
          <w:p w:rsidR="008973F6" w:rsidRDefault="008973F6" w:rsidP="00753ADA">
            <w:pPr>
              <w:pStyle w:val="ListParagraph"/>
              <w:ind w:left="0"/>
              <w:rPr>
                <w:b/>
              </w:rPr>
            </w:pPr>
          </w:p>
          <w:p w:rsidR="008973F6" w:rsidRDefault="008973F6" w:rsidP="00753ADA">
            <w:pPr>
              <w:pStyle w:val="ListParagraph"/>
              <w:ind w:left="0"/>
              <w:rPr>
                <w:b/>
              </w:rPr>
            </w:pPr>
          </w:p>
          <w:p w:rsidR="008973F6" w:rsidRDefault="008973F6" w:rsidP="00753ADA">
            <w:pPr>
              <w:pStyle w:val="ListParagraph"/>
              <w:ind w:left="0"/>
              <w:rPr>
                <w:b/>
              </w:rPr>
            </w:pPr>
          </w:p>
          <w:p w:rsidR="008973F6" w:rsidRDefault="008973F6" w:rsidP="00753ADA">
            <w:pPr>
              <w:pStyle w:val="ListParagraph"/>
              <w:ind w:left="0"/>
              <w:rPr>
                <w:b/>
              </w:rPr>
            </w:pPr>
          </w:p>
          <w:p w:rsidR="008973F6" w:rsidRDefault="008973F6" w:rsidP="00753ADA">
            <w:pPr>
              <w:pStyle w:val="ListParagraph"/>
              <w:ind w:left="0"/>
              <w:rPr>
                <w:b/>
              </w:rPr>
            </w:pPr>
          </w:p>
          <w:p w:rsidR="008973F6" w:rsidRDefault="008973F6" w:rsidP="00753ADA">
            <w:pPr>
              <w:pStyle w:val="ListParagraph"/>
              <w:ind w:left="0"/>
              <w:rPr>
                <w:b/>
              </w:rPr>
            </w:pPr>
          </w:p>
          <w:p w:rsidR="008973F6" w:rsidRDefault="008973F6" w:rsidP="00753ADA">
            <w:pPr>
              <w:pStyle w:val="ListParagraph"/>
              <w:ind w:left="0"/>
              <w:rPr>
                <w:b/>
              </w:rPr>
            </w:pPr>
          </w:p>
          <w:p w:rsidR="008973F6" w:rsidRDefault="008973F6" w:rsidP="00753ADA">
            <w:pPr>
              <w:pStyle w:val="ListParagraph"/>
              <w:ind w:left="0"/>
              <w:rPr>
                <w:b/>
              </w:rPr>
            </w:pPr>
          </w:p>
          <w:p w:rsidR="008973F6" w:rsidRDefault="008973F6" w:rsidP="00753ADA">
            <w:pPr>
              <w:pStyle w:val="ListParagraph"/>
              <w:ind w:left="0"/>
              <w:rPr>
                <w:b/>
              </w:rPr>
            </w:pPr>
          </w:p>
          <w:p w:rsidR="008973F6" w:rsidRDefault="008973F6" w:rsidP="00753ADA">
            <w:pPr>
              <w:pStyle w:val="ListParagraph"/>
              <w:ind w:left="0"/>
              <w:rPr>
                <w:b/>
              </w:rPr>
            </w:pPr>
          </w:p>
          <w:p w:rsidR="00CC120F" w:rsidRPr="0064441A" w:rsidRDefault="00CC120F" w:rsidP="00753ADA">
            <w:pPr>
              <w:pStyle w:val="ListParagraph"/>
              <w:ind w:left="0"/>
              <w:rPr>
                <w:b/>
              </w:rPr>
            </w:pPr>
            <w:r w:rsidRPr="0064441A">
              <w:rPr>
                <w:b/>
              </w:rPr>
              <w:t xml:space="preserve">Add new conditional </w:t>
            </w:r>
            <w:r w:rsidR="0064441A" w:rsidRPr="0064441A">
              <w:rPr>
                <w:b/>
              </w:rPr>
              <w:t>item</w:t>
            </w:r>
            <w:r w:rsidRPr="0064441A">
              <w:rPr>
                <w:b/>
              </w:rPr>
              <w:t xml:space="preserve"> #6a</w:t>
            </w:r>
          </w:p>
          <w:p w:rsidR="00CC120F" w:rsidRPr="0064441A" w:rsidRDefault="00CC120F" w:rsidP="00753ADA">
            <w:pPr>
              <w:pStyle w:val="ListParagraph"/>
              <w:ind w:left="0"/>
            </w:pPr>
          </w:p>
          <w:p w:rsidR="00CC120F" w:rsidRPr="0064441A" w:rsidRDefault="00CC120F" w:rsidP="00753ADA">
            <w:pPr>
              <w:pStyle w:val="ListParagraph"/>
              <w:ind w:left="0"/>
              <w:rPr>
                <w:b/>
                <w:highlight w:val="cyan"/>
              </w:rPr>
            </w:pPr>
          </w:p>
        </w:tc>
      </w:tr>
    </w:tbl>
    <w:p w:rsidR="00A330F5" w:rsidRDefault="00A330F5" w:rsidP="0064441A">
      <w:pPr>
        <w:spacing w:after="0" w:line="240" w:lineRule="auto"/>
      </w:pPr>
    </w:p>
    <w:p w:rsidR="00B537F4" w:rsidRDefault="00B537F4" w:rsidP="00B537F4">
      <w:pPr>
        <w:spacing w:after="0" w:line="240" w:lineRule="auto"/>
      </w:pPr>
    </w:p>
    <w:p w:rsidR="00B537F4" w:rsidRDefault="00B537F4" w:rsidP="00B537F4">
      <w:pPr>
        <w:spacing w:after="0" w:line="240" w:lineRule="auto"/>
      </w:pPr>
    </w:p>
    <w:p w:rsidR="00B537F4" w:rsidRDefault="00B537F4" w:rsidP="00B537F4">
      <w:pPr>
        <w:spacing w:after="0" w:line="240" w:lineRule="auto"/>
        <w:rPr>
          <w:b/>
        </w:rPr>
      </w:pPr>
      <w:r>
        <w:rPr>
          <w:b/>
        </w:rPr>
        <w:t xml:space="preserve">DESCRIPTION OF </w:t>
      </w:r>
      <w:r>
        <w:rPr>
          <w:b/>
        </w:rPr>
        <w:t>HOW THE REVISED SURVEY ITEMS WERE TESTED BEFORE BEING PROPPOSED AS NONSUBTANTIVE CHANGES</w:t>
      </w:r>
    </w:p>
    <w:p w:rsidR="00B537F4" w:rsidRPr="002B2644" w:rsidRDefault="00B537F4" w:rsidP="00B537F4">
      <w:pPr>
        <w:spacing w:after="0" w:line="240" w:lineRule="auto"/>
        <w:rPr>
          <w:b/>
        </w:rPr>
      </w:pPr>
    </w:p>
    <w:p w:rsidR="00B537F4" w:rsidRDefault="00B537F4" w:rsidP="00B537F4">
      <w:pPr>
        <w:pStyle w:val="PlainText"/>
      </w:pPr>
      <w:r>
        <w:t xml:space="preserve">Between baseline and 6-month interviewing, </w:t>
      </w:r>
      <w:r>
        <w:t>the contractor (</w:t>
      </w:r>
      <w:proofErr w:type="spellStart"/>
      <w:r>
        <w:t>Westat</w:t>
      </w:r>
      <w:proofErr w:type="spellEnd"/>
      <w:r>
        <w:t>)</w:t>
      </w:r>
      <w:r>
        <w:t xml:space="preserve"> has programmed and tested 5 new questions that are being added to the instrument to improve and clarify necessary information about the participants' use of NFCSP caregiver services.</w:t>
      </w:r>
    </w:p>
    <w:p w:rsidR="00B537F4" w:rsidRDefault="00B537F4" w:rsidP="00B537F4">
      <w:pPr>
        <w:pStyle w:val="PlainText"/>
      </w:pPr>
    </w:p>
    <w:p w:rsidR="00B537F4" w:rsidRDefault="00B537F4" w:rsidP="00B537F4">
      <w:pPr>
        <w:pStyle w:val="PlainText"/>
      </w:pPr>
      <w:r>
        <w:t>This process included:</w:t>
      </w:r>
    </w:p>
    <w:p w:rsidR="00B537F4" w:rsidRDefault="00B537F4" w:rsidP="00B537F4">
      <w:pPr>
        <w:pStyle w:val="PlainText"/>
        <w:numPr>
          <w:ilvl w:val="0"/>
          <w:numId w:val="4"/>
        </w:numPr>
      </w:pPr>
      <w:r>
        <w:t>Preparing the specifications for the programmer</w:t>
      </w:r>
    </w:p>
    <w:p w:rsidR="00B537F4" w:rsidRDefault="00B537F4" w:rsidP="00B537F4">
      <w:pPr>
        <w:pStyle w:val="PlainText"/>
        <w:numPr>
          <w:ilvl w:val="0"/>
          <w:numId w:val="4"/>
        </w:numPr>
      </w:pPr>
      <w:r>
        <w:t>Translating the new items from the specifications into Spanish</w:t>
      </w:r>
    </w:p>
    <w:p w:rsidR="00B537F4" w:rsidRDefault="00B537F4" w:rsidP="00B537F4">
      <w:pPr>
        <w:pStyle w:val="PlainText"/>
        <w:numPr>
          <w:ilvl w:val="0"/>
          <w:numId w:val="4"/>
        </w:numPr>
      </w:pPr>
      <w:r>
        <w:t>Programming the new items of the questionnaire into Computer-assisted Telephone Interviewing (CATI)</w:t>
      </w:r>
    </w:p>
    <w:p w:rsidR="00B537F4" w:rsidRDefault="00B537F4" w:rsidP="00B537F4">
      <w:pPr>
        <w:pStyle w:val="PlainText"/>
        <w:numPr>
          <w:ilvl w:val="0"/>
          <w:numId w:val="4"/>
        </w:numPr>
      </w:pPr>
      <w:r>
        <w:t>Testing the new items and the entire questionnaire.</w:t>
      </w:r>
    </w:p>
    <w:p w:rsidR="00B537F4" w:rsidRDefault="00B537F4" w:rsidP="00B537F4">
      <w:pPr>
        <w:pStyle w:val="PlainText"/>
      </w:pPr>
    </w:p>
    <w:p w:rsidR="00B537F4" w:rsidRDefault="00B537F4" w:rsidP="00B537F4">
      <w:pPr>
        <w:pStyle w:val="PlainText"/>
      </w:pPr>
      <w:r>
        <w:t xml:space="preserve">During programming, the Telephone Research Center staff performs "specification verification" by re-checking the wording of the questions for grammatical errors and syntax errors. If errors are found, they contact project staff to update the questionnaire and the specifications. </w:t>
      </w:r>
    </w:p>
    <w:p w:rsidR="00B537F4" w:rsidRDefault="00B537F4" w:rsidP="00B537F4">
      <w:pPr>
        <w:pStyle w:val="PlainText"/>
      </w:pPr>
    </w:p>
    <w:p w:rsidR="00B537F4" w:rsidRDefault="00B537F4" w:rsidP="00B537F4">
      <w:pPr>
        <w:pStyle w:val="PlainText"/>
      </w:pPr>
      <w:r>
        <w:t xml:space="preserve">Most recently, the five new items were tested by </w:t>
      </w:r>
      <w:proofErr w:type="spellStart"/>
      <w:r>
        <w:t>Westat</w:t>
      </w:r>
      <w:proofErr w:type="spellEnd"/>
      <w:r>
        <w:t xml:space="preserve"> TRC and Project team members.  During testing, the TRC provides on-line access of the CATI instrument to a handful of testers. In that way, staff can review not only the content of the questionnaires but also the actual mode of administration. Testers have access to a full load of cases that we use to enter 'mock' interviews. For these interviews, we follow a variety of scenarios that cover all likely paths through the questionnaire. Based on feedback, we revise and finalize the CATI versions of the surveys instruments. Our primary tester for the six-month changes was Norma </w:t>
      </w:r>
      <w:proofErr w:type="spellStart"/>
      <w:r>
        <w:t>Neuberg</w:t>
      </w:r>
      <w:proofErr w:type="spellEnd"/>
      <w:r>
        <w:t xml:space="preserve">, a </w:t>
      </w:r>
      <w:proofErr w:type="spellStart"/>
      <w:r>
        <w:t>Westat</w:t>
      </w:r>
      <w:proofErr w:type="spellEnd"/>
      <w:r>
        <w:t xml:space="preserve"> manager with 30 years of experience as tester for TRC studies. She is bilingual in English and Spanish. She is very experienced in following questionnaire specifications, using the knowledge acquired over the years as translator, tester, and data manager for the AOA study.  </w:t>
      </w:r>
    </w:p>
    <w:p w:rsidR="00B537F4" w:rsidRDefault="00B537F4" w:rsidP="00B537F4">
      <w:pPr>
        <w:pStyle w:val="PlainText"/>
      </w:pPr>
    </w:p>
    <w:p w:rsidR="00B537F4" w:rsidRDefault="00B537F4" w:rsidP="00B537F4">
      <w:pPr>
        <w:pStyle w:val="PlainText"/>
      </w:pPr>
      <w:r>
        <w:t xml:space="preserve">There were </w:t>
      </w:r>
      <w:r>
        <w:t xml:space="preserve">3 testing release phases.  After each phase, minor wording changes are performed to improve flow and clarity of the questions. </w:t>
      </w:r>
      <w:r>
        <w:t xml:space="preserve"> Sixty-four (</w:t>
      </w:r>
      <w:r>
        <w:t>64</w:t>
      </w:r>
      <w:r>
        <w:t>)</w:t>
      </w:r>
      <w:r>
        <w:t xml:space="preserve"> cases were worked in testing, and multiple paths were tested within each case.  </w:t>
      </w:r>
      <w:proofErr w:type="spellStart"/>
      <w:r>
        <w:t>Westat</w:t>
      </w:r>
      <w:proofErr w:type="spellEnd"/>
      <w:r>
        <w:t xml:space="preserve"> has completed final testing of the caregiver survey.  Interviewers are fully trained in procedures to administer the informed consent, contact caregivers, gain participation in the survey, and administer the survey instrument. These are the same interviewers that did the baseline collection; they are familiar with the survey.</w:t>
      </w:r>
    </w:p>
    <w:p w:rsidR="00B537F4" w:rsidRDefault="00B537F4" w:rsidP="00B537F4">
      <w:pPr>
        <w:spacing w:after="0" w:line="240" w:lineRule="auto"/>
      </w:pPr>
    </w:p>
    <w:p w:rsidR="00B537F4" w:rsidRDefault="00B537F4" w:rsidP="00B537F4">
      <w:pPr>
        <w:spacing w:after="0" w:line="240" w:lineRule="auto"/>
      </w:pPr>
    </w:p>
    <w:p w:rsidR="00B537F4" w:rsidRDefault="00B537F4" w:rsidP="00B537F4">
      <w:pPr>
        <w:spacing w:after="0" w:line="240" w:lineRule="auto"/>
      </w:pPr>
    </w:p>
    <w:p w:rsidR="00B537F4" w:rsidRDefault="00B537F4" w:rsidP="00B537F4">
      <w:pPr>
        <w:spacing w:after="0" w:line="240" w:lineRule="auto"/>
      </w:pPr>
    </w:p>
    <w:p w:rsidR="00B537F4" w:rsidRDefault="00B537F4" w:rsidP="00B537F4">
      <w:pPr>
        <w:pStyle w:val="PlainText"/>
      </w:pPr>
    </w:p>
    <w:sectPr w:rsidR="00B53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3E1E"/>
    <w:multiLevelType w:val="hybridMultilevel"/>
    <w:tmpl w:val="95AE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F7D0C"/>
    <w:multiLevelType w:val="hybridMultilevel"/>
    <w:tmpl w:val="205CEE16"/>
    <w:lvl w:ilvl="0" w:tplc="04090017">
      <w:start w:val="1"/>
      <w:numFmt w:val="lowerLetter"/>
      <w:lvlText w:val="%1)"/>
      <w:lvlJc w:val="left"/>
      <w:pPr>
        <w:ind w:left="1294" w:hanging="360"/>
      </w:p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2">
    <w:nsid w:val="12F32FB8"/>
    <w:multiLevelType w:val="hybridMultilevel"/>
    <w:tmpl w:val="A6C8C5D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D7D82"/>
    <w:multiLevelType w:val="hybridMultilevel"/>
    <w:tmpl w:val="5FE415CC"/>
    <w:lvl w:ilvl="0" w:tplc="04090017">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6A7822"/>
    <w:multiLevelType w:val="hybridMultilevel"/>
    <w:tmpl w:val="420AE86C"/>
    <w:lvl w:ilvl="0" w:tplc="F6E8C622">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F7118"/>
    <w:multiLevelType w:val="hybridMultilevel"/>
    <w:tmpl w:val="7440532E"/>
    <w:lvl w:ilvl="0" w:tplc="3976EE52">
      <w:start w:val="9"/>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98103484">
      <w:start w:val="1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032F8"/>
    <w:multiLevelType w:val="hybridMultilevel"/>
    <w:tmpl w:val="07A6B8C8"/>
    <w:lvl w:ilvl="0" w:tplc="21448368">
      <w:start w:val="14"/>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A7D89"/>
    <w:multiLevelType w:val="hybridMultilevel"/>
    <w:tmpl w:val="7624C6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B656AD"/>
    <w:multiLevelType w:val="hybridMultilevel"/>
    <w:tmpl w:val="040484EE"/>
    <w:lvl w:ilvl="0" w:tplc="21448368">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72232A"/>
    <w:multiLevelType w:val="hybridMultilevel"/>
    <w:tmpl w:val="98D6E3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0A1857"/>
    <w:multiLevelType w:val="hybridMultilevel"/>
    <w:tmpl w:val="0F7A01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BB5855"/>
    <w:multiLevelType w:val="hybridMultilevel"/>
    <w:tmpl w:val="003E8BE0"/>
    <w:lvl w:ilvl="0" w:tplc="21448368">
      <w:start w:val="1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B336C4"/>
    <w:multiLevelType w:val="hybridMultilevel"/>
    <w:tmpl w:val="6C36D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046027"/>
    <w:multiLevelType w:val="hybridMultilevel"/>
    <w:tmpl w:val="253C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1F40B6"/>
    <w:multiLevelType w:val="hybridMultilevel"/>
    <w:tmpl w:val="8B607BA8"/>
    <w:lvl w:ilvl="0" w:tplc="21448368">
      <w:start w:val="14"/>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4045F6"/>
    <w:multiLevelType w:val="hybridMultilevel"/>
    <w:tmpl w:val="2D78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C47999"/>
    <w:multiLevelType w:val="hybridMultilevel"/>
    <w:tmpl w:val="8AA41B60"/>
    <w:lvl w:ilvl="0" w:tplc="0409000F">
      <w:start w:val="1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1762F5"/>
    <w:multiLevelType w:val="hybridMultilevel"/>
    <w:tmpl w:val="285475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0"/>
  </w:num>
  <w:num w:numId="4">
    <w:abstractNumId w:val="15"/>
  </w:num>
  <w:num w:numId="5">
    <w:abstractNumId w:val="4"/>
  </w:num>
  <w:num w:numId="6">
    <w:abstractNumId w:val="2"/>
  </w:num>
  <w:num w:numId="7">
    <w:abstractNumId w:val="17"/>
  </w:num>
  <w:num w:numId="8">
    <w:abstractNumId w:val="16"/>
  </w:num>
  <w:num w:numId="9">
    <w:abstractNumId w:val="5"/>
  </w:num>
  <w:num w:numId="10">
    <w:abstractNumId w:val="11"/>
  </w:num>
  <w:num w:numId="11">
    <w:abstractNumId w:val="8"/>
  </w:num>
  <w:num w:numId="12">
    <w:abstractNumId w:val="14"/>
  </w:num>
  <w:num w:numId="13">
    <w:abstractNumId w:val="3"/>
  </w:num>
  <w:num w:numId="14">
    <w:abstractNumId w:val="6"/>
  </w:num>
  <w:num w:numId="15">
    <w:abstractNumId w:val="1"/>
  </w:num>
  <w:num w:numId="16">
    <w:abstractNumId w:val="7"/>
  </w:num>
  <w:num w:numId="17">
    <w:abstractNumId w:val="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nne Campione">
    <w15:presenceInfo w15:providerId="AD" w15:userId="S-1-5-21-2083667071-1112689225-1550850067-48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F5"/>
    <w:rsid w:val="000F2CC9"/>
    <w:rsid w:val="00117B9A"/>
    <w:rsid w:val="001A2615"/>
    <w:rsid w:val="00255134"/>
    <w:rsid w:val="002B2644"/>
    <w:rsid w:val="003B6DF0"/>
    <w:rsid w:val="003E3B25"/>
    <w:rsid w:val="00453DA4"/>
    <w:rsid w:val="00470A85"/>
    <w:rsid w:val="005354BD"/>
    <w:rsid w:val="005E09C6"/>
    <w:rsid w:val="00604798"/>
    <w:rsid w:val="0064441A"/>
    <w:rsid w:val="006E731F"/>
    <w:rsid w:val="00880239"/>
    <w:rsid w:val="008973F6"/>
    <w:rsid w:val="008C1DCA"/>
    <w:rsid w:val="00A330F5"/>
    <w:rsid w:val="00A905E4"/>
    <w:rsid w:val="00AB4380"/>
    <w:rsid w:val="00B475D4"/>
    <w:rsid w:val="00B537F4"/>
    <w:rsid w:val="00B579B6"/>
    <w:rsid w:val="00BD44F8"/>
    <w:rsid w:val="00C34BF3"/>
    <w:rsid w:val="00C37D2E"/>
    <w:rsid w:val="00CC120F"/>
    <w:rsid w:val="00CD2713"/>
    <w:rsid w:val="00D56F3D"/>
    <w:rsid w:val="00EE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0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B475D4"/>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CC1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20F"/>
    <w:pPr>
      <w:ind w:left="720"/>
      <w:contextualSpacing/>
    </w:pPr>
  </w:style>
  <w:style w:type="paragraph" w:customStyle="1" w:styleId="Q1-FirstLevelQuestion">
    <w:name w:val="Q1-First Level Question"/>
    <w:link w:val="Q1-FirstLevelQuestionChar"/>
    <w:rsid w:val="00CC120F"/>
    <w:pPr>
      <w:keepNext/>
      <w:keepLines/>
      <w:tabs>
        <w:tab w:val="left" w:pos="720"/>
      </w:tabs>
      <w:spacing w:after="0" w:line="240" w:lineRule="atLeast"/>
      <w:ind w:left="720" w:hanging="72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C120F"/>
    <w:rPr>
      <w:rFonts w:ascii="Arial" w:eastAsia="Times New Roman" w:hAnsi="Arial" w:cs="Times New Roman"/>
      <w:sz w:val="20"/>
      <w:szCs w:val="20"/>
    </w:rPr>
  </w:style>
  <w:style w:type="character" w:styleId="Hyperlink">
    <w:name w:val="Hyperlink"/>
    <w:basedOn w:val="DefaultParagraphFont"/>
    <w:uiPriority w:val="99"/>
    <w:semiHidden/>
    <w:unhideWhenUsed/>
    <w:rsid w:val="00B537F4"/>
    <w:rPr>
      <w:color w:val="0000FF" w:themeColor="hyperlink"/>
      <w:u w:val="single"/>
    </w:rPr>
  </w:style>
  <w:style w:type="paragraph" w:styleId="PlainText">
    <w:name w:val="Plain Text"/>
    <w:basedOn w:val="Normal"/>
    <w:link w:val="PlainTextChar"/>
    <w:uiPriority w:val="99"/>
    <w:semiHidden/>
    <w:unhideWhenUsed/>
    <w:rsid w:val="00B537F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537F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0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B475D4"/>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CC1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20F"/>
    <w:pPr>
      <w:ind w:left="720"/>
      <w:contextualSpacing/>
    </w:pPr>
  </w:style>
  <w:style w:type="paragraph" w:customStyle="1" w:styleId="Q1-FirstLevelQuestion">
    <w:name w:val="Q1-First Level Question"/>
    <w:link w:val="Q1-FirstLevelQuestionChar"/>
    <w:rsid w:val="00CC120F"/>
    <w:pPr>
      <w:keepNext/>
      <w:keepLines/>
      <w:tabs>
        <w:tab w:val="left" w:pos="720"/>
      </w:tabs>
      <w:spacing w:after="0" w:line="240" w:lineRule="atLeast"/>
      <w:ind w:left="720" w:hanging="72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C120F"/>
    <w:rPr>
      <w:rFonts w:ascii="Arial" w:eastAsia="Times New Roman" w:hAnsi="Arial" w:cs="Times New Roman"/>
      <w:sz w:val="20"/>
      <w:szCs w:val="20"/>
    </w:rPr>
  </w:style>
  <w:style w:type="character" w:styleId="Hyperlink">
    <w:name w:val="Hyperlink"/>
    <w:basedOn w:val="DefaultParagraphFont"/>
    <w:uiPriority w:val="99"/>
    <w:semiHidden/>
    <w:unhideWhenUsed/>
    <w:rsid w:val="00B537F4"/>
    <w:rPr>
      <w:color w:val="0000FF" w:themeColor="hyperlink"/>
      <w:u w:val="single"/>
    </w:rPr>
  </w:style>
  <w:style w:type="paragraph" w:styleId="PlainText">
    <w:name w:val="Plain Text"/>
    <w:basedOn w:val="Normal"/>
    <w:link w:val="PlainTextChar"/>
    <w:uiPriority w:val="99"/>
    <w:semiHidden/>
    <w:unhideWhenUsed/>
    <w:rsid w:val="00B537F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537F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2017-05-18T17:27:00Z</dcterms:created>
  <dcterms:modified xsi:type="dcterms:W3CDTF">2017-05-18T17:32:00Z</dcterms:modified>
</cp:coreProperties>
</file>