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5D545B0" w14:textId="73383F81" w:rsidR="000671AD" w:rsidRDefault="00F850D0" w:rsidP="00286C79">
      <w:pPr>
        <w:pStyle w:val="CBHEADLINE"/>
        <w:tabs>
          <w:tab w:val="left" w:pos="739"/>
        </w:tabs>
      </w:pPr>
      <w:r>
        <w:rPr>
          <w:noProof/>
        </w:rPr>
        <mc:AlternateContent>
          <mc:Choice Requires="wps">
            <w:drawing>
              <wp:anchor distT="45720" distB="45720" distL="114300" distR="114300" simplePos="0" relativeHeight="251661824" behindDoc="1" locked="0" layoutInCell="1" allowOverlap="1" wp14:anchorId="6535896A" wp14:editId="032DE3FA">
                <wp:simplePos x="0" y="0"/>
                <wp:positionH relativeFrom="column">
                  <wp:posOffset>-784860</wp:posOffset>
                </wp:positionH>
                <wp:positionV relativeFrom="paragraph">
                  <wp:posOffset>-388620</wp:posOffset>
                </wp:positionV>
                <wp:extent cx="508254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404620"/>
                        </a:xfrm>
                        <a:prstGeom prst="rect">
                          <a:avLst/>
                        </a:prstGeom>
                        <a:noFill/>
                        <a:ln w="9525">
                          <a:noFill/>
                          <a:miter lim="800000"/>
                          <a:headEnd/>
                          <a:tailEnd/>
                        </a:ln>
                      </wps:spPr>
                      <wps:txbx>
                        <w:txbxContent>
                          <w:p w14:paraId="5598233C" w14:textId="3EB2275D" w:rsidR="00E33D30" w:rsidRDefault="00E33D30" w:rsidP="00F850D0">
                            <w:pPr>
                              <w:rPr>
                                <w:rFonts w:ascii="Rockwell" w:hAnsi="Rockwell"/>
                                <w:color w:val="FFFFFF" w:themeColor="background1"/>
                                <w:sz w:val="40"/>
                                <w:szCs w:val="40"/>
                              </w:rPr>
                            </w:pPr>
                            <w:r>
                              <w:rPr>
                                <w:rFonts w:ascii="Rockwell" w:hAnsi="Rockwell"/>
                                <w:color w:val="FFFFFF" w:themeColor="background1"/>
                                <w:sz w:val="40"/>
                                <w:szCs w:val="40"/>
                              </w:rPr>
                              <w:t xml:space="preserve">Child Welfare </w:t>
                            </w:r>
                            <w:r w:rsidR="00286C79">
                              <w:rPr>
                                <w:rFonts w:ascii="Rockwell" w:hAnsi="Rockwell"/>
                                <w:color w:val="FFFFFF" w:themeColor="background1"/>
                                <w:sz w:val="40"/>
                                <w:szCs w:val="40"/>
                              </w:rPr>
                              <w:t>Virtual Conference</w:t>
                            </w:r>
                            <w:r>
                              <w:rPr>
                                <w:rFonts w:ascii="Rockwell" w:hAnsi="Rockwell"/>
                                <w:color w:val="FFFFFF" w:themeColor="background1"/>
                                <w:sz w:val="40"/>
                                <w:szCs w:val="40"/>
                              </w:rPr>
                              <w:t xml:space="preserve">: </w:t>
                            </w:r>
                            <w:r w:rsidR="00453C4C">
                              <w:rPr>
                                <w:rFonts w:ascii="Rockwell" w:hAnsi="Rockwell"/>
                                <w:color w:val="FFFFFF" w:themeColor="background1"/>
                                <w:sz w:val="40"/>
                                <w:szCs w:val="40"/>
                              </w:rPr>
                              <w:t>Interview Guide</w:t>
                            </w:r>
                          </w:p>
                          <w:p w14:paraId="488C8EEF" w14:textId="77777777" w:rsidR="00E33D30" w:rsidRPr="00897D7A" w:rsidRDefault="00E33D30" w:rsidP="00F850D0">
                            <w:pPr>
                              <w:rPr>
                                <w:rFonts w:ascii="Rockwell" w:hAnsi="Rockwell"/>
                                <w:color w:val="FFFFFF" w:themeColor="background1"/>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535896A" id="_x0000_t202" coordsize="21600,21600" o:spt="202" path="m,l,21600r21600,l21600,xe">
                <v:stroke joinstyle="miter"/>
                <v:path gradientshapeok="t" o:connecttype="rect"/>
              </v:shapetype>
              <v:shape id="Text Box 2" o:spid="_x0000_s1026" type="#_x0000_t202" style="position:absolute;margin-left:-61.8pt;margin-top:-30.6pt;width:400.2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" filled="f" stroked="f">
                <v:textbox style="mso-fit-shape-to-text:t">
                  <w:txbxContent>
                    <w:p w14:paraId="5598233C" w14:textId="3EB2275D" w:rsidR="00E33D30" w:rsidRDefault="00E33D30" w:rsidP="00F850D0">
                      <w:pPr>
                        <w:rPr>
                          <w:rFonts w:ascii="Rockwell" w:hAnsi="Rockwell"/>
                          <w:color w:val="FFFFFF" w:themeColor="background1"/>
                          <w:sz w:val="40"/>
                          <w:szCs w:val="40"/>
                        </w:rPr>
                      </w:pPr>
                      <w:r>
                        <w:rPr>
                          <w:rFonts w:ascii="Rockwell" w:hAnsi="Rockwell"/>
                          <w:color w:val="FFFFFF" w:themeColor="background1"/>
                          <w:sz w:val="40"/>
                          <w:szCs w:val="40"/>
                        </w:rPr>
                        <w:t xml:space="preserve">Child Welfare </w:t>
                      </w:r>
                      <w:r w:rsidR="00286C79">
                        <w:rPr>
                          <w:rFonts w:ascii="Rockwell" w:hAnsi="Rockwell"/>
                          <w:color w:val="FFFFFF" w:themeColor="background1"/>
                          <w:sz w:val="40"/>
                          <w:szCs w:val="40"/>
                        </w:rPr>
                        <w:t>Virtual Conference</w:t>
                      </w:r>
                      <w:r>
                        <w:rPr>
                          <w:rFonts w:ascii="Rockwell" w:hAnsi="Rockwell"/>
                          <w:color w:val="FFFFFF" w:themeColor="background1"/>
                          <w:sz w:val="40"/>
                          <w:szCs w:val="40"/>
                        </w:rPr>
                        <w:t xml:space="preserve">: </w:t>
                      </w:r>
                      <w:r w:rsidR="00453C4C">
                        <w:rPr>
                          <w:rFonts w:ascii="Rockwell" w:hAnsi="Rockwell"/>
                          <w:color w:val="FFFFFF" w:themeColor="background1"/>
                          <w:sz w:val="40"/>
                          <w:szCs w:val="40"/>
                        </w:rPr>
                        <w:t>Interview Guide</w:t>
                      </w:r>
                    </w:p>
                    <w:p w14:paraId="488C8EEF" w14:textId="77777777" w:rsidR="00E33D30" w:rsidRPr="00897D7A" w:rsidRDefault="00E33D30" w:rsidP="00F850D0">
                      <w:pPr>
                        <w:rPr>
                          <w:rFonts w:ascii="Rockwell" w:hAnsi="Rockwell"/>
                          <w:color w:val="FFFFFF" w:themeColor="background1"/>
                          <w:sz w:val="40"/>
                          <w:szCs w:val="40"/>
                        </w:rPr>
                      </w:pPr>
                    </w:p>
                  </w:txbxContent>
                </v:textbox>
              </v:shape>
            </w:pict>
          </mc:Fallback>
        </mc:AlternateContent>
      </w:r>
      <w:r w:rsidR="000671AD" w:rsidRPr="000671AD">
        <w:t xml:space="preserve"> </w:t>
      </w:r>
      <w:r w:rsidR="00286C79">
        <w:tab/>
      </w:r>
    </w:p>
    <w:p w14:paraId="11DF5BB7" w14:textId="77777777" w:rsidR="000671AD" w:rsidRDefault="000671AD" w:rsidP="000671AD">
      <w:pPr>
        <w:pStyle w:val="CBHEADLINE"/>
      </w:pPr>
    </w:p>
    <w:p w14:paraId="0E180180" w14:textId="77777777" w:rsidR="00723865" w:rsidRDefault="00723865" w:rsidP="00723865">
      <w:pPr>
        <w:pStyle w:val="Header"/>
        <w:jc w:val="right"/>
        <w:rPr>
          <w:rFonts w:ascii="Arial" w:hAnsi="Arial" w:cs="Arial"/>
          <w:b/>
          <w:sz w:val="18"/>
          <w:szCs w:val="18"/>
        </w:rPr>
      </w:pPr>
    </w:p>
    <w:p w14:paraId="020C3063" w14:textId="77777777" w:rsidR="00723865" w:rsidRDefault="00723865" w:rsidP="00723865">
      <w:pPr>
        <w:pStyle w:val="Header"/>
        <w:jc w:val="right"/>
        <w:rPr>
          <w:rFonts w:ascii="Arial" w:hAnsi="Arial" w:cs="Arial"/>
          <w:b/>
          <w:sz w:val="18"/>
          <w:szCs w:val="18"/>
        </w:rPr>
      </w:pPr>
      <w:r>
        <w:rPr>
          <w:rFonts w:ascii="Arial" w:hAnsi="Arial" w:cs="Arial"/>
          <w:b/>
          <w:sz w:val="18"/>
          <w:szCs w:val="18"/>
        </w:rPr>
        <w:t>OMB Control No.: xxxx-xxxx</w:t>
      </w:r>
    </w:p>
    <w:p w14:paraId="28A8E536" w14:textId="77777777" w:rsidR="00723865" w:rsidRDefault="00723865" w:rsidP="00723865">
      <w:pPr>
        <w:pStyle w:val="Header"/>
        <w:jc w:val="right"/>
        <w:rPr>
          <w:rFonts w:ascii="Arial" w:hAnsi="Arial" w:cs="Arial"/>
          <w:b/>
          <w:sz w:val="18"/>
          <w:szCs w:val="18"/>
        </w:rPr>
      </w:pPr>
      <w:r>
        <w:rPr>
          <w:noProof/>
        </w:rPr>
        <mc:AlternateContent>
          <mc:Choice Requires="wps">
            <w:drawing>
              <wp:anchor distT="0" distB="0" distL="114300" distR="114300" simplePos="0" relativeHeight="251663872" behindDoc="0" locked="0" layoutInCell="1" allowOverlap="1" wp14:anchorId="726E18A4" wp14:editId="04B43C20">
                <wp:simplePos x="0" y="0"/>
                <wp:positionH relativeFrom="margin">
                  <wp:align>right</wp:align>
                </wp:positionH>
                <wp:positionV relativeFrom="paragraph">
                  <wp:posOffset>197485</wp:posOffset>
                </wp:positionV>
                <wp:extent cx="5922010" cy="600075"/>
                <wp:effectExtent l="0" t="0" r="2159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00075"/>
                        </a:xfrm>
                        <a:prstGeom prst="rect">
                          <a:avLst/>
                        </a:prstGeom>
                        <a:solidFill>
                          <a:srgbClr val="FFFFFF"/>
                        </a:solidFill>
                        <a:ln w="9525">
                          <a:solidFill>
                            <a:srgbClr val="000000"/>
                          </a:solidFill>
                          <a:miter lim="800000"/>
                          <a:headEnd/>
                          <a:tailEnd/>
                        </a:ln>
                      </wps:spPr>
                      <wps:txbx>
                        <w:txbxContent>
                          <w:p w14:paraId="65839454" w14:textId="25D7D576" w:rsidR="00723865" w:rsidRDefault="00723865" w:rsidP="00723865">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001CD6">
                              <w:rPr>
                                <w:rFonts w:ascii="Arial" w:hAnsi="Arial" w:cs="Arial"/>
                                <w:i/>
                                <w:sz w:val="16"/>
                                <w:szCs w:val="16"/>
                              </w:rPr>
                              <w:t>3</w:t>
                            </w:r>
                            <w:r w:rsidRPr="00D41610">
                              <w:rPr>
                                <w:rFonts w:ascii="Arial" w:hAnsi="Arial" w:cs="Arial"/>
                                <w:i/>
                                <w:sz w:val="16"/>
                                <w:szCs w:val="16"/>
                              </w:rPr>
                              <w:t>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6E18A4" id="_x0000_t202" coordsize="21600,21600" o:spt="202" path="m,l,21600r21600,l21600,xe">
                <v:stroke joinstyle="miter"/>
                <v:path gradientshapeok="t" o:connecttype="rect"/>
              </v:shapetype>
              <v:shape id="Text Box 6" o:spid="_x0000_s1027" type="#_x0000_t202" style="position:absolute;left:0;text-align:left;margin-left:415.1pt;margin-top:15.55pt;width:466.3pt;height:47.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">
                <v:textbox>
                  <w:txbxContent>
                    <w:p w14:paraId="65839454" w14:textId="25D7D576" w:rsidR="00723865" w:rsidRDefault="00723865" w:rsidP="00723865">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001CD6">
                        <w:rPr>
                          <w:rFonts w:ascii="Arial" w:hAnsi="Arial" w:cs="Arial"/>
                          <w:i/>
                          <w:sz w:val="16"/>
                          <w:szCs w:val="16"/>
                        </w:rPr>
                        <w:t>3</w:t>
                      </w:r>
                      <w:bookmarkStart w:id="1" w:name="_GoBack"/>
                      <w:bookmarkEnd w:id="1"/>
                      <w:r w:rsidRPr="00D41610">
                        <w:rPr>
                          <w:rFonts w:ascii="Arial" w:hAnsi="Arial" w:cs="Arial"/>
                          <w:i/>
                          <w:sz w:val="16"/>
                          <w:szCs w:val="16"/>
                        </w:rPr>
                        <w:t>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anchorx="margin"/>
              </v:shape>
            </w:pict>
          </mc:Fallback>
        </mc:AlternateContent>
      </w:r>
      <w:r>
        <w:rPr>
          <w:rFonts w:ascii="Arial" w:hAnsi="Arial" w:cs="Arial"/>
          <w:b/>
          <w:sz w:val="18"/>
          <w:szCs w:val="18"/>
        </w:rPr>
        <w:t>Expiration Date: xx/xx/20xx</w:t>
      </w:r>
    </w:p>
    <w:p w14:paraId="4056C1A5" w14:textId="77777777" w:rsidR="00E33D30" w:rsidRDefault="00E33D30" w:rsidP="006F2E57">
      <w:pPr>
        <w:pStyle w:val="CBHeading2"/>
      </w:pPr>
    </w:p>
    <w:p w14:paraId="6E6708FF" w14:textId="02C12D39" w:rsidR="00453C4C" w:rsidRPr="00E349D8" w:rsidRDefault="00286C79" w:rsidP="00453C4C">
      <w:pPr>
        <w:pStyle w:val="CBSUBHEAD"/>
      </w:pPr>
      <w:r>
        <w:rPr>
          <w:rFonts w:cstheme="minorBidi"/>
        </w:rPr>
        <w:t xml:space="preserve">Child Welfare Virtual Conference </w:t>
      </w:r>
      <w:r w:rsidR="00453C4C">
        <w:t>Interviewer</w:t>
      </w:r>
      <w:r w:rsidR="00453C4C" w:rsidRPr="00E349D8">
        <w:t xml:space="preserve"> Guidelines</w:t>
      </w:r>
      <w:r w:rsidR="00453C4C">
        <w:t>:</w:t>
      </w:r>
    </w:p>
    <w:p w14:paraId="1AC75EAE" w14:textId="30F85C16" w:rsidR="00453C4C" w:rsidRPr="00453C4C" w:rsidRDefault="005C1EFA" w:rsidP="00D27F62">
      <w:pPr>
        <w:pStyle w:val="CBHeading2"/>
        <w:numPr>
          <w:ilvl w:val="0"/>
          <w:numId w:val="5"/>
        </w:numPr>
        <w:rPr>
          <w:rFonts w:ascii="Arial" w:eastAsia="MS Mincho" w:hAnsi="Arial"/>
          <w:color w:val="auto"/>
          <w:sz w:val="20"/>
          <w:szCs w:val="20"/>
        </w:rPr>
      </w:pPr>
      <w:r>
        <w:rPr>
          <w:rFonts w:ascii="Arial" w:eastAsia="MS Mincho" w:hAnsi="Arial"/>
          <w:color w:val="auto"/>
          <w:sz w:val="20"/>
          <w:szCs w:val="20"/>
        </w:rPr>
        <w:t xml:space="preserve">Introduce members of interview team </w:t>
      </w:r>
      <w:r w:rsidR="00453C4C" w:rsidRPr="00453C4C">
        <w:rPr>
          <w:rFonts w:ascii="Arial" w:eastAsia="MS Mincho" w:hAnsi="Arial"/>
          <w:color w:val="auto"/>
          <w:sz w:val="20"/>
          <w:szCs w:val="20"/>
        </w:rPr>
        <w:t>and roles o</w:t>
      </w:r>
      <w:r>
        <w:rPr>
          <w:rFonts w:ascii="Arial" w:eastAsia="MS Mincho" w:hAnsi="Arial"/>
          <w:color w:val="auto"/>
          <w:sz w:val="20"/>
          <w:szCs w:val="20"/>
        </w:rPr>
        <w:t>f each</w:t>
      </w:r>
      <w:r w:rsidR="00453C4C" w:rsidRPr="00453C4C">
        <w:rPr>
          <w:rFonts w:ascii="Arial" w:eastAsia="MS Mincho" w:hAnsi="Arial"/>
          <w:color w:val="auto"/>
          <w:sz w:val="20"/>
          <w:szCs w:val="20"/>
        </w:rPr>
        <w:t xml:space="preserve"> (i.e., facilitator, note taker).  </w:t>
      </w:r>
    </w:p>
    <w:p w14:paraId="6D87E87D" w14:textId="77777777" w:rsidR="00453C4C" w:rsidRPr="00453C4C" w:rsidRDefault="00453C4C" w:rsidP="00D27F62">
      <w:pPr>
        <w:pStyle w:val="CBHeading2"/>
        <w:numPr>
          <w:ilvl w:val="0"/>
          <w:numId w:val="5"/>
        </w:numPr>
        <w:rPr>
          <w:rFonts w:ascii="Arial" w:eastAsia="MS Mincho" w:hAnsi="Arial"/>
          <w:color w:val="auto"/>
          <w:sz w:val="20"/>
          <w:szCs w:val="20"/>
        </w:rPr>
      </w:pPr>
      <w:r w:rsidRPr="00CB4EF7">
        <w:rPr>
          <w:rFonts w:ascii="Arial" w:eastAsia="MS Mincho" w:hAnsi="Arial"/>
          <w:color w:val="auto"/>
          <w:sz w:val="20"/>
          <w:szCs w:val="20"/>
          <w:u w:val="single"/>
        </w:rPr>
        <w:t>Briefly discuss the purpose of the interview</w:t>
      </w:r>
      <w:r w:rsidRPr="00453C4C">
        <w:rPr>
          <w:rFonts w:ascii="Arial" w:eastAsia="MS Mincho" w:hAnsi="Arial"/>
          <w:color w:val="auto"/>
          <w:sz w:val="20"/>
          <w:szCs w:val="20"/>
        </w:rPr>
        <w:t>:  As participants in the Virtual Expo, we appreciate your participation in an evaluation designed to assess the overall effectiveness of the Expo and to get a better understanding of your experience. Your participation in this interview will provide valuable feedback about your experience with the Expo and help identify areas for improvement. Your contributions to the evaluation effort is extremely valuable and will be used to improve future virtual conferences.</w:t>
      </w:r>
    </w:p>
    <w:p w14:paraId="11EEF4DB" w14:textId="77777777" w:rsidR="00453C4C" w:rsidRPr="00453C4C" w:rsidRDefault="00453C4C" w:rsidP="00D27F62">
      <w:pPr>
        <w:pStyle w:val="CBHeading2"/>
        <w:numPr>
          <w:ilvl w:val="0"/>
          <w:numId w:val="5"/>
        </w:numPr>
        <w:rPr>
          <w:rFonts w:ascii="Arial" w:eastAsia="MS Mincho" w:hAnsi="Arial"/>
          <w:color w:val="auto"/>
          <w:sz w:val="20"/>
          <w:szCs w:val="20"/>
        </w:rPr>
      </w:pPr>
      <w:r w:rsidRPr="00CB4EF7">
        <w:rPr>
          <w:rFonts w:ascii="Arial" w:eastAsia="MS Mincho" w:hAnsi="Arial"/>
          <w:color w:val="auto"/>
          <w:sz w:val="20"/>
          <w:szCs w:val="20"/>
          <w:u w:val="single"/>
        </w:rPr>
        <w:t>Convey to interviewee our confidentiality policy</w:t>
      </w:r>
      <w:r w:rsidRPr="00453C4C">
        <w:rPr>
          <w:rFonts w:ascii="Arial" w:eastAsia="MS Mincho" w:hAnsi="Arial"/>
          <w:color w:val="auto"/>
          <w:sz w:val="20"/>
          <w:szCs w:val="20"/>
        </w:rPr>
        <w:t>: (1) the interview is voluntary; (2) you can decline to answer any questions, or you can stop participating in the focus group at any time; (3) the information will be held in confidence by the evaluation team who have signed confidentiality agreements ensuring the protection of data; and (4) interview data will be maintained in password protected files on a secure server</w:t>
      </w:r>
    </w:p>
    <w:p w14:paraId="17342956" w14:textId="42F18EE9" w:rsidR="00453C4C" w:rsidRPr="00453C4C" w:rsidRDefault="00453C4C" w:rsidP="00D27F62">
      <w:pPr>
        <w:pStyle w:val="CBHeading2"/>
        <w:numPr>
          <w:ilvl w:val="0"/>
          <w:numId w:val="5"/>
        </w:numPr>
        <w:rPr>
          <w:rFonts w:ascii="Arial" w:eastAsia="MS Mincho" w:hAnsi="Arial"/>
          <w:color w:val="auto"/>
          <w:sz w:val="20"/>
          <w:szCs w:val="20"/>
        </w:rPr>
      </w:pPr>
      <w:r w:rsidRPr="00CB4EF7">
        <w:rPr>
          <w:rFonts w:ascii="Arial" w:eastAsia="MS Mincho" w:hAnsi="Arial"/>
          <w:color w:val="auto"/>
          <w:sz w:val="20"/>
          <w:szCs w:val="20"/>
          <w:u w:val="single"/>
        </w:rPr>
        <w:t>Ask permission to tape record the interv</w:t>
      </w:r>
      <w:r w:rsidR="005C1EFA" w:rsidRPr="00CB4EF7">
        <w:rPr>
          <w:rFonts w:ascii="Arial" w:eastAsia="MS Mincho" w:hAnsi="Arial"/>
          <w:color w:val="auto"/>
          <w:sz w:val="20"/>
          <w:szCs w:val="20"/>
          <w:u w:val="single"/>
        </w:rPr>
        <w:t>i</w:t>
      </w:r>
      <w:r w:rsidRPr="00CB4EF7">
        <w:rPr>
          <w:rFonts w:ascii="Arial" w:eastAsia="MS Mincho" w:hAnsi="Arial"/>
          <w:color w:val="auto"/>
          <w:sz w:val="20"/>
          <w:szCs w:val="20"/>
          <w:u w:val="single"/>
        </w:rPr>
        <w:t>ew</w:t>
      </w:r>
      <w:r w:rsidRPr="00453C4C">
        <w:rPr>
          <w:rFonts w:ascii="Arial" w:eastAsia="MS Mincho" w:hAnsi="Arial"/>
          <w:color w:val="auto"/>
          <w:sz w:val="20"/>
          <w:szCs w:val="20"/>
        </w:rPr>
        <w:t xml:space="preserve">: In order to ensure we capture the discussion accurately and completely, I would like to tape record the session. Only evaluation team members will have access to the tape and the transcript will not contain your names.  If you choose not to have the interview recorded, we will be taking notes but will not include your names in reporting. </w:t>
      </w:r>
    </w:p>
    <w:p w14:paraId="47228F6D" w14:textId="77777777" w:rsidR="00453C4C" w:rsidRPr="00453C4C" w:rsidRDefault="00453C4C" w:rsidP="00D27F62">
      <w:pPr>
        <w:pStyle w:val="CBHeading2"/>
        <w:numPr>
          <w:ilvl w:val="0"/>
          <w:numId w:val="5"/>
        </w:numPr>
        <w:rPr>
          <w:rFonts w:ascii="Arial" w:eastAsia="MS Mincho" w:hAnsi="Arial"/>
          <w:color w:val="auto"/>
          <w:sz w:val="20"/>
          <w:szCs w:val="20"/>
        </w:rPr>
      </w:pPr>
      <w:r w:rsidRPr="001D671C">
        <w:rPr>
          <w:rFonts w:ascii="Arial" w:eastAsia="MS Mincho" w:hAnsi="Arial"/>
          <w:color w:val="auto"/>
          <w:sz w:val="20"/>
          <w:szCs w:val="20"/>
          <w:u w:val="single"/>
        </w:rPr>
        <w:t>Ask if they have any questions for you before you begin.</w:t>
      </w:r>
      <w:r w:rsidRPr="00453C4C">
        <w:rPr>
          <w:rFonts w:ascii="Arial" w:eastAsia="MS Mincho" w:hAnsi="Arial"/>
          <w:color w:val="auto"/>
          <w:sz w:val="20"/>
          <w:szCs w:val="20"/>
        </w:rPr>
        <w:t xml:space="preserve"> Ask them to provide their verbal consent to participate in the focus group.</w:t>
      </w:r>
    </w:p>
    <w:p w14:paraId="13E51182" w14:textId="7F817F15" w:rsidR="00453C4C" w:rsidRPr="00453C4C" w:rsidRDefault="00CB4EF7" w:rsidP="00D27F62">
      <w:pPr>
        <w:pStyle w:val="CBHeading2"/>
        <w:numPr>
          <w:ilvl w:val="0"/>
          <w:numId w:val="5"/>
        </w:numPr>
        <w:rPr>
          <w:rFonts w:ascii="Arial" w:eastAsia="MS Mincho" w:hAnsi="Arial"/>
          <w:color w:val="auto"/>
          <w:sz w:val="20"/>
          <w:szCs w:val="20"/>
        </w:rPr>
      </w:pPr>
      <w:r w:rsidRPr="00CB4EF7">
        <w:rPr>
          <w:rFonts w:ascii="Arial" w:eastAsia="MS Mincho" w:hAnsi="Arial"/>
          <w:color w:val="auto"/>
          <w:sz w:val="20"/>
          <w:szCs w:val="20"/>
          <w:u w:val="single"/>
        </w:rPr>
        <w:t>Note to interviewer</w:t>
      </w:r>
      <w:r w:rsidR="00453C4C" w:rsidRPr="00453C4C">
        <w:rPr>
          <w:rFonts w:ascii="Arial" w:eastAsia="MS Mincho" w:hAnsi="Arial"/>
          <w:color w:val="auto"/>
          <w:sz w:val="20"/>
          <w:szCs w:val="20"/>
        </w:rPr>
        <w:t xml:space="preserve">: italicized questions are to be used as </w:t>
      </w:r>
      <w:r w:rsidR="00453C4C" w:rsidRPr="00CB4EF7">
        <w:rPr>
          <w:rFonts w:ascii="Arial" w:eastAsia="MS Mincho" w:hAnsi="Arial"/>
          <w:color w:val="auto"/>
          <w:sz w:val="20"/>
          <w:szCs w:val="20"/>
          <w:u w:val="single"/>
        </w:rPr>
        <w:t>optional probes</w:t>
      </w:r>
      <w:r w:rsidR="00453C4C" w:rsidRPr="00453C4C">
        <w:rPr>
          <w:rFonts w:ascii="Arial" w:eastAsia="MS Mincho" w:hAnsi="Arial"/>
          <w:color w:val="auto"/>
          <w:sz w:val="20"/>
          <w:szCs w:val="20"/>
        </w:rPr>
        <w:t xml:space="preserve"> to encourage interviewee to expand upon responses. Questions in bold font are key questions that should be prioritized if time becomes an issue. </w:t>
      </w:r>
    </w:p>
    <w:p w14:paraId="55DD5196" w14:textId="77777777" w:rsidR="00453C4C" w:rsidRDefault="00453C4C" w:rsidP="00453C4C">
      <w:pPr>
        <w:pStyle w:val="CBHeading2"/>
        <w:rPr>
          <w:rFonts w:ascii="Arial" w:eastAsia="MS Mincho" w:hAnsi="Arial"/>
          <w:color w:val="auto"/>
          <w:sz w:val="20"/>
          <w:szCs w:val="20"/>
        </w:rPr>
      </w:pPr>
    </w:p>
    <w:p w14:paraId="6D6AC845" w14:textId="5E908BAC" w:rsidR="00453C4C" w:rsidRPr="00453C4C" w:rsidRDefault="00453C4C" w:rsidP="00453C4C">
      <w:pPr>
        <w:pStyle w:val="CBHeading2"/>
        <w:rPr>
          <w:rFonts w:ascii="Arial" w:eastAsia="MS Mincho" w:hAnsi="Arial"/>
          <w:color w:val="auto"/>
          <w:sz w:val="20"/>
          <w:szCs w:val="20"/>
        </w:rPr>
      </w:pPr>
    </w:p>
    <w:p w14:paraId="11A2C4A5" w14:textId="03CC51DE" w:rsidR="00E33D30" w:rsidRDefault="00E33D30" w:rsidP="006F2E57">
      <w:pPr>
        <w:pStyle w:val="CBHeading2"/>
      </w:pPr>
      <w:r>
        <w:t>Questions</w:t>
      </w:r>
    </w:p>
    <w:p w14:paraId="5756ABA5" w14:textId="671E15B4" w:rsidR="00453C4C" w:rsidRDefault="00453C4C" w:rsidP="00D27F62">
      <w:pPr>
        <w:pStyle w:val="ListParagraph"/>
        <w:numPr>
          <w:ilvl w:val="0"/>
          <w:numId w:val="8"/>
        </w:numPr>
        <w:spacing w:after="0" w:line="240" w:lineRule="auto"/>
        <w:rPr>
          <w:rFonts w:ascii="Arial" w:hAnsi="Arial" w:cs="Arial"/>
          <w:b/>
          <w:sz w:val="20"/>
          <w:szCs w:val="20"/>
        </w:rPr>
      </w:pPr>
      <w:r w:rsidRPr="00453C4C">
        <w:rPr>
          <w:rFonts w:ascii="Arial" w:hAnsi="Arial" w:cs="Arial"/>
          <w:b/>
          <w:sz w:val="20"/>
          <w:szCs w:val="20"/>
        </w:rPr>
        <w:t xml:space="preserve">How would you describe your overall experience with the </w:t>
      </w:r>
      <w:r w:rsidR="005C1EFA">
        <w:rPr>
          <w:rFonts w:ascii="Arial" w:hAnsi="Arial" w:cs="Arial"/>
          <w:b/>
          <w:sz w:val="20"/>
          <w:szCs w:val="20"/>
        </w:rPr>
        <w:t>technology? (</w:t>
      </w:r>
      <w:r w:rsidR="00921ED2">
        <w:rPr>
          <w:rFonts w:ascii="Arial" w:hAnsi="Arial" w:cs="Arial"/>
          <w:b/>
          <w:sz w:val="20"/>
          <w:szCs w:val="20"/>
        </w:rPr>
        <w:t>note to interviewer:</w:t>
      </w:r>
      <w:r w:rsidR="005C1EFA">
        <w:rPr>
          <w:rFonts w:ascii="Arial" w:hAnsi="Arial" w:cs="Arial"/>
          <w:b/>
          <w:sz w:val="20"/>
          <w:szCs w:val="20"/>
        </w:rPr>
        <w:t xml:space="preserve"> </w:t>
      </w:r>
      <w:r w:rsidRPr="00453C4C">
        <w:rPr>
          <w:rFonts w:ascii="Arial" w:hAnsi="Arial" w:cs="Arial"/>
          <w:b/>
          <w:sz w:val="20"/>
          <w:szCs w:val="20"/>
        </w:rPr>
        <w:t>show screen shots of Virtual Expo platform to provide refresher as probes are asked)</w:t>
      </w:r>
    </w:p>
    <w:p w14:paraId="7B10224D" w14:textId="77777777" w:rsidR="00CB4EF7" w:rsidRPr="00CB4EF7" w:rsidRDefault="00CB4EF7" w:rsidP="00CB4EF7">
      <w:pPr>
        <w:rPr>
          <w:rFonts w:ascii="Arial" w:hAnsi="Arial" w:cs="Arial"/>
          <w:b/>
          <w:sz w:val="20"/>
          <w:szCs w:val="20"/>
        </w:rPr>
      </w:pPr>
    </w:p>
    <w:p w14:paraId="06BBC34E" w14:textId="3289D6C7" w:rsidR="00921ED2" w:rsidRDefault="00453C4C" w:rsidP="00D27F62">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 xml:space="preserve">Probe: </w:t>
      </w:r>
      <w:r w:rsidR="00921ED2">
        <w:rPr>
          <w:rFonts w:ascii="Arial" w:hAnsi="Arial" w:cs="Arial"/>
          <w:i/>
          <w:sz w:val="20"/>
          <w:szCs w:val="20"/>
        </w:rPr>
        <w:t>What aspects of the Virtual Expo went well?</w:t>
      </w:r>
    </w:p>
    <w:p w14:paraId="5B93073F" w14:textId="6D01506E" w:rsidR="00921ED2" w:rsidRDefault="00921ED2" w:rsidP="00D27F62">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aspects of the Virtual Expo could be improved?</w:t>
      </w:r>
    </w:p>
    <w:p w14:paraId="3303CF08" w14:textId="66777861" w:rsidR="00453C4C" w:rsidRPr="00453C4C" w:rsidRDefault="00921ED2" w:rsidP="00D27F62">
      <w:pPr>
        <w:pStyle w:val="ListParagraph"/>
        <w:numPr>
          <w:ilvl w:val="1"/>
          <w:numId w:val="7"/>
        </w:numPr>
        <w:spacing w:after="0" w:line="240" w:lineRule="auto"/>
        <w:rPr>
          <w:rFonts w:ascii="Arial" w:hAnsi="Arial" w:cs="Arial"/>
          <w:i/>
          <w:sz w:val="20"/>
          <w:szCs w:val="20"/>
        </w:rPr>
      </w:pPr>
      <w:r>
        <w:rPr>
          <w:rFonts w:ascii="Arial" w:hAnsi="Arial" w:cs="Arial"/>
          <w:i/>
          <w:sz w:val="20"/>
          <w:szCs w:val="20"/>
        </w:rPr>
        <w:t xml:space="preserve">Probe: </w:t>
      </w:r>
      <w:r w:rsidR="00453C4C" w:rsidRPr="00453C4C">
        <w:rPr>
          <w:rFonts w:ascii="Arial" w:hAnsi="Arial" w:cs="Arial"/>
          <w:i/>
          <w:sz w:val="20"/>
          <w:szCs w:val="20"/>
        </w:rPr>
        <w:t>Did you experience any connection issues? Any problems logging in? If yes, how did you resolve them? Was the resolution satisfactory?</w:t>
      </w:r>
    </w:p>
    <w:p w14:paraId="342A2393" w14:textId="77777777" w:rsidR="00453C4C" w:rsidRPr="00453C4C" w:rsidRDefault="00453C4C" w:rsidP="00D27F62">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lastRenderedPageBreak/>
        <w:t>Probe: Describe your experience with the various features of the platform (e.g. sessions, exhibit booths, networking lounge, resource center). What (if anything) would have made it easier to get into these different spaces in the virtual environment?</w:t>
      </w:r>
    </w:p>
    <w:p w14:paraId="4FA384AF" w14:textId="77777777" w:rsidR="00453C4C" w:rsidRPr="00350481" w:rsidRDefault="00453C4C" w:rsidP="00D27F62">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Probe: What additional support/guidance could have been provided before the conference? During the conference?</w:t>
      </w:r>
      <w:r w:rsidRPr="00453C4C">
        <w:rPr>
          <w:rFonts w:ascii="Arial" w:hAnsi="Arial" w:cs="Arial"/>
          <w:b/>
          <w:sz w:val="20"/>
          <w:szCs w:val="20"/>
        </w:rPr>
        <w:tab/>
      </w:r>
      <w:r w:rsidRPr="00453C4C">
        <w:rPr>
          <w:rFonts w:ascii="Arial" w:hAnsi="Arial" w:cs="Arial"/>
          <w:color w:val="FF0000"/>
          <w:sz w:val="20"/>
          <w:szCs w:val="20"/>
        </w:rPr>
        <w:t xml:space="preserve"> </w:t>
      </w:r>
    </w:p>
    <w:p w14:paraId="0497F89B" w14:textId="29A4CF5E" w:rsidR="00350481" w:rsidRPr="00453C4C" w:rsidRDefault="00350481" w:rsidP="00D27F62">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 xml:space="preserve">If you attended last year’s Expo, compare/contrast your experience with this year’s Expo. </w:t>
      </w:r>
    </w:p>
    <w:p w14:paraId="4F2615F3" w14:textId="77777777" w:rsidR="00453C4C" w:rsidRPr="00453C4C" w:rsidRDefault="00453C4C" w:rsidP="00453C4C">
      <w:pPr>
        <w:tabs>
          <w:tab w:val="left" w:pos="1170"/>
        </w:tabs>
        <w:ind w:left="270"/>
        <w:rPr>
          <w:rFonts w:ascii="Arial" w:hAnsi="Arial" w:cs="Arial"/>
          <w:sz w:val="20"/>
          <w:szCs w:val="20"/>
        </w:rPr>
      </w:pPr>
    </w:p>
    <w:p w14:paraId="22CC7BFF" w14:textId="77777777" w:rsidR="00453C4C" w:rsidRPr="00921ED2" w:rsidRDefault="00453C4C" w:rsidP="00921ED2">
      <w:pPr>
        <w:rPr>
          <w:rFonts w:ascii="Arial" w:hAnsi="Arial" w:cs="Arial"/>
          <w:i/>
          <w:sz w:val="20"/>
          <w:szCs w:val="20"/>
        </w:rPr>
      </w:pPr>
    </w:p>
    <w:p w14:paraId="19BDB86F" w14:textId="510F4AC8" w:rsidR="00453C4C" w:rsidRPr="00011145" w:rsidRDefault="00453C4C" w:rsidP="00D27F62">
      <w:pPr>
        <w:pStyle w:val="ListParagraph"/>
        <w:numPr>
          <w:ilvl w:val="0"/>
          <w:numId w:val="8"/>
        </w:numPr>
        <w:spacing w:after="0" w:line="240" w:lineRule="auto"/>
        <w:rPr>
          <w:rFonts w:ascii="Arial" w:hAnsi="Arial" w:cs="Arial"/>
          <w:b/>
          <w:i/>
          <w:sz w:val="20"/>
          <w:szCs w:val="20"/>
        </w:rPr>
      </w:pPr>
      <w:r w:rsidRPr="00453C4C">
        <w:rPr>
          <w:rFonts w:ascii="Arial" w:hAnsi="Arial" w:cs="Arial"/>
          <w:b/>
          <w:sz w:val="20"/>
          <w:szCs w:val="20"/>
        </w:rPr>
        <w:t>T</w:t>
      </w:r>
      <w:r w:rsidR="003E1D1B">
        <w:rPr>
          <w:rFonts w:ascii="Arial" w:hAnsi="Arial" w:cs="Arial"/>
          <w:b/>
          <w:sz w:val="20"/>
          <w:szCs w:val="20"/>
        </w:rPr>
        <w:t xml:space="preserve">his year, there were </w:t>
      </w:r>
      <w:r w:rsidRPr="00453C4C">
        <w:rPr>
          <w:rFonts w:ascii="Arial" w:hAnsi="Arial" w:cs="Arial"/>
          <w:b/>
          <w:sz w:val="20"/>
          <w:szCs w:val="20"/>
        </w:rPr>
        <w:t xml:space="preserve">separate tracks, one for managers and the other for frontline workers to present different information to each role. </w:t>
      </w:r>
      <w:r w:rsidR="000247E5">
        <w:rPr>
          <w:rFonts w:ascii="Arial" w:hAnsi="Arial" w:cs="Arial"/>
          <w:b/>
          <w:sz w:val="20"/>
          <w:szCs w:val="20"/>
        </w:rPr>
        <w:t>How did this contribute to you getting more relevant and useful information</w:t>
      </w:r>
      <w:r w:rsidRPr="00453C4C">
        <w:rPr>
          <w:rFonts w:ascii="Arial" w:hAnsi="Arial" w:cs="Arial"/>
          <w:b/>
          <w:sz w:val="20"/>
          <w:szCs w:val="20"/>
        </w:rPr>
        <w:t xml:space="preserve">? Why or not why? </w:t>
      </w:r>
    </w:p>
    <w:p w14:paraId="4DAFF7C3" w14:textId="0F6F8EE3" w:rsidR="00011145" w:rsidRPr="00A6010C" w:rsidRDefault="00011145"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Were the track descriptions provided at registration clear? Did they help you to make an informed decision</w:t>
      </w:r>
      <w:r w:rsidR="00CB4EF7">
        <w:rPr>
          <w:rFonts w:ascii="Arial" w:hAnsi="Arial" w:cs="Arial"/>
          <w:i/>
          <w:sz w:val="20"/>
          <w:szCs w:val="20"/>
        </w:rPr>
        <w:t xml:space="preserve"> about which sessions to participate in</w:t>
      </w:r>
      <w:r>
        <w:rPr>
          <w:rFonts w:ascii="Arial" w:hAnsi="Arial" w:cs="Arial"/>
          <w:i/>
          <w:sz w:val="20"/>
          <w:szCs w:val="20"/>
        </w:rPr>
        <w:t>?</w:t>
      </w:r>
      <w:r w:rsidRPr="00A6010C">
        <w:rPr>
          <w:rFonts w:ascii="Arial" w:hAnsi="Arial" w:cs="Arial"/>
          <w:i/>
          <w:sz w:val="20"/>
          <w:szCs w:val="20"/>
        </w:rPr>
        <w:t xml:space="preserve"> </w:t>
      </w:r>
    </w:p>
    <w:p w14:paraId="72C0E1D6" w14:textId="4C0014C3" w:rsidR="00011145" w:rsidRDefault="00011145"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 xml:space="preserve">Probe: </w:t>
      </w:r>
      <w:r w:rsidR="00CB4EF7">
        <w:rPr>
          <w:rFonts w:ascii="Arial" w:hAnsi="Arial" w:cs="Arial"/>
          <w:i/>
          <w:sz w:val="20"/>
          <w:szCs w:val="20"/>
        </w:rPr>
        <w:t>In hindsight, w</w:t>
      </w:r>
      <w:r>
        <w:rPr>
          <w:rFonts w:ascii="Arial" w:hAnsi="Arial" w:cs="Arial"/>
          <w:i/>
          <w:sz w:val="20"/>
          <w:szCs w:val="20"/>
        </w:rPr>
        <w:t>ere the sessions appropriate for the track you selected?</w:t>
      </w:r>
    </w:p>
    <w:p w14:paraId="3A295C00" w14:textId="5FBB39B3" w:rsidR="00CB4EF7" w:rsidRDefault="00CB4EF7"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suggestions do you have that could make offering tracks more useful?</w:t>
      </w:r>
    </w:p>
    <w:p w14:paraId="131485F2" w14:textId="77777777" w:rsidR="00011145" w:rsidRPr="00011145" w:rsidRDefault="00011145" w:rsidP="00011145">
      <w:pPr>
        <w:rPr>
          <w:rFonts w:ascii="Arial" w:hAnsi="Arial" w:cs="Arial"/>
          <w:b/>
          <w:i/>
          <w:sz w:val="20"/>
          <w:szCs w:val="20"/>
        </w:rPr>
      </w:pPr>
    </w:p>
    <w:p w14:paraId="511404AF" w14:textId="77777777" w:rsidR="00921ED2" w:rsidRPr="00921ED2" w:rsidRDefault="00921ED2" w:rsidP="00921ED2">
      <w:pPr>
        <w:rPr>
          <w:rFonts w:ascii="Arial" w:hAnsi="Arial" w:cs="Arial"/>
          <w:b/>
          <w:i/>
          <w:sz w:val="20"/>
          <w:szCs w:val="20"/>
        </w:rPr>
      </w:pPr>
    </w:p>
    <w:p w14:paraId="0833870A" w14:textId="1FB72BB2" w:rsidR="00921ED2" w:rsidRDefault="00921ED2" w:rsidP="00D27F62">
      <w:pPr>
        <w:pStyle w:val="ListParagraph"/>
        <w:numPr>
          <w:ilvl w:val="0"/>
          <w:numId w:val="8"/>
        </w:numPr>
        <w:spacing w:after="0" w:line="240" w:lineRule="auto"/>
        <w:rPr>
          <w:rFonts w:ascii="Arial" w:hAnsi="Arial" w:cs="Arial"/>
          <w:b/>
          <w:sz w:val="20"/>
          <w:szCs w:val="20"/>
        </w:rPr>
      </w:pPr>
      <w:r w:rsidRPr="00921ED2">
        <w:rPr>
          <w:rFonts w:ascii="Arial" w:hAnsi="Arial" w:cs="Arial"/>
          <w:b/>
          <w:sz w:val="20"/>
          <w:szCs w:val="20"/>
        </w:rPr>
        <w:t>This year’s Expo featured both live and pre-recorded sessions. For pre-recorded sessions, the presenters were available during and after the session to answer questions and to facilitate discussion. Did you notice a difference between the live and pre-recorded sessions? (note to interviewer: show interviewee which sessions were live and pre-recorded)</w:t>
      </w:r>
    </w:p>
    <w:p w14:paraId="6F6168DF" w14:textId="77777777" w:rsidR="00D82555" w:rsidRPr="00D82555" w:rsidRDefault="00D82555" w:rsidP="00D82555">
      <w:pPr>
        <w:rPr>
          <w:rFonts w:ascii="Arial" w:hAnsi="Arial" w:cs="Arial"/>
          <w:b/>
          <w:sz w:val="20"/>
          <w:szCs w:val="20"/>
        </w:rPr>
      </w:pPr>
    </w:p>
    <w:p w14:paraId="25D8CE9A" w14:textId="64AB2B73" w:rsidR="00D82555" w:rsidRDefault="003E1D1B" w:rsidP="00CB4EF7">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w:t>
      </w:r>
      <w:r w:rsidR="00D82555">
        <w:rPr>
          <w:rFonts w:ascii="Arial" w:hAnsi="Arial" w:cs="Arial"/>
          <w:i/>
          <w:sz w:val="20"/>
          <w:szCs w:val="20"/>
        </w:rPr>
        <w:t xml:space="preserve"> What were the differences you noticed?</w:t>
      </w:r>
      <w:r>
        <w:rPr>
          <w:rFonts w:ascii="Arial" w:hAnsi="Arial" w:cs="Arial"/>
          <w:i/>
          <w:sz w:val="20"/>
          <w:szCs w:val="20"/>
        </w:rPr>
        <w:t xml:space="preserve"> </w:t>
      </w:r>
    </w:p>
    <w:p w14:paraId="3CA00218" w14:textId="15AED656" w:rsidR="003E1D1B" w:rsidRPr="00A6010C" w:rsidRDefault="00D82555" w:rsidP="00CB4EF7">
      <w:pPr>
        <w:pStyle w:val="ListParagraph"/>
        <w:numPr>
          <w:ilvl w:val="1"/>
          <w:numId w:val="7"/>
        </w:numPr>
        <w:spacing w:after="0" w:line="240" w:lineRule="auto"/>
        <w:rPr>
          <w:rFonts w:ascii="Arial" w:hAnsi="Arial" w:cs="Arial"/>
          <w:i/>
          <w:sz w:val="20"/>
          <w:szCs w:val="20"/>
        </w:rPr>
      </w:pPr>
      <w:r>
        <w:rPr>
          <w:rFonts w:ascii="Arial" w:hAnsi="Arial" w:cs="Arial"/>
          <w:i/>
          <w:sz w:val="20"/>
          <w:szCs w:val="20"/>
        </w:rPr>
        <w:t xml:space="preserve">Probe: </w:t>
      </w:r>
      <w:r w:rsidR="003E1D1B">
        <w:rPr>
          <w:rFonts w:ascii="Arial" w:hAnsi="Arial" w:cs="Arial"/>
          <w:i/>
          <w:sz w:val="20"/>
          <w:szCs w:val="20"/>
        </w:rPr>
        <w:t>Were the live sessions more or less engaging than the pre-recorded sessions?</w:t>
      </w:r>
      <w:r w:rsidR="003E1D1B" w:rsidRPr="00A6010C">
        <w:rPr>
          <w:rFonts w:ascii="Arial" w:hAnsi="Arial" w:cs="Arial"/>
          <w:i/>
          <w:sz w:val="20"/>
          <w:szCs w:val="20"/>
        </w:rPr>
        <w:t xml:space="preserve"> </w:t>
      </w:r>
    </w:p>
    <w:p w14:paraId="4D82282A" w14:textId="77777777" w:rsidR="003E1D1B" w:rsidRPr="003E1D1B" w:rsidRDefault="003E1D1B" w:rsidP="003E1D1B">
      <w:pPr>
        <w:rPr>
          <w:rFonts w:ascii="Arial" w:hAnsi="Arial" w:cs="Arial"/>
          <w:b/>
          <w:sz w:val="20"/>
          <w:szCs w:val="20"/>
        </w:rPr>
      </w:pPr>
    </w:p>
    <w:p w14:paraId="231E9D90" w14:textId="77777777" w:rsidR="00921ED2" w:rsidRPr="00921ED2" w:rsidRDefault="00921ED2" w:rsidP="00921ED2">
      <w:pPr>
        <w:pStyle w:val="ListParagraph"/>
        <w:rPr>
          <w:rFonts w:ascii="Arial" w:hAnsi="Arial" w:cs="Arial"/>
          <w:b/>
          <w:sz w:val="20"/>
          <w:szCs w:val="20"/>
        </w:rPr>
      </w:pPr>
    </w:p>
    <w:p w14:paraId="27CA9E10" w14:textId="21A4C79D" w:rsidR="00921ED2" w:rsidRDefault="00921ED2" w:rsidP="00D27F62">
      <w:pPr>
        <w:pStyle w:val="ListParagraph"/>
        <w:numPr>
          <w:ilvl w:val="0"/>
          <w:numId w:val="8"/>
        </w:numPr>
        <w:spacing w:after="0" w:line="240" w:lineRule="auto"/>
        <w:rPr>
          <w:rFonts w:ascii="Arial" w:hAnsi="Arial" w:cs="Arial"/>
          <w:b/>
          <w:sz w:val="20"/>
          <w:szCs w:val="20"/>
        </w:rPr>
      </w:pPr>
      <w:r>
        <w:rPr>
          <w:rFonts w:ascii="Arial" w:hAnsi="Arial" w:cs="Arial"/>
          <w:b/>
          <w:sz w:val="20"/>
          <w:szCs w:val="20"/>
        </w:rPr>
        <w:t xml:space="preserve">We would like to better understand your engagement during the sessions. </w:t>
      </w:r>
      <w:r w:rsidR="00011145">
        <w:rPr>
          <w:rFonts w:ascii="Arial" w:hAnsi="Arial" w:cs="Arial"/>
          <w:b/>
          <w:sz w:val="20"/>
          <w:szCs w:val="20"/>
        </w:rPr>
        <w:t>Overall, did the presenters keep you engaged? What made it engaging or not?</w:t>
      </w:r>
    </w:p>
    <w:p w14:paraId="605FC8EF" w14:textId="77777777" w:rsidR="00011145" w:rsidRPr="00011145" w:rsidRDefault="00011145" w:rsidP="00011145">
      <w:pPr>
        <w:pStyle w:val="ListParagraph"/>
        <w:rPr>
          <w:rFonts w:ascii="Arial" w:hAnsi="Arial" w:cs="Arial"/>
          <w:b/>
          <w:sz w:val="20"/>
          <w:szCs w:val="20"/>
        </w:rPr>
      </w:pPr>
    </w:p>
    <w:p w14:paraId="3A9AD164" w14:textId="1254D357" w:rsidR="00011145" w:rsidRDefault="00011145" w:rsidP="00D27F62">
      <w:pPr>
        <w:pStyle w:val="ListParagraph"/>
        <w:numPr>
          <w:ilvl w:val="0"/>
          <w:numId w:val="8"/>
        </w:numPr>
        <w:spacing w:after="0" w:line="240" w:lineRule="auto"/>
        <w:rPr>
          <w:rFonts w:ascii="Arial" w:hAnsi="Arial" w:cs="Arial"/>
          <w:b/>
          <w:sz w:val="20"/>
          <w:szCs w:val="20"/>
        </w:rPr>
      </w:pPr>
      <w:r>
        <w:rPr>
          <w:rFonts w:ascii="Arial" w:hAnsi="Arial" w:cs="Arial"/>
          <w:b/>
          <w:sz w:val="20"/>
          <w:szCs w:val="20"/>
        </w:rPr>
        <w:t xml:space="preserve">Describe your experience with the Transfer of Learning (TOL) sessions. </w:t>
      </w:r>
    </w:p>
    <w:p w14:paraId="09023F99" w14:textId="77777777" w:rsidR="00011145" w:rsidRPr="00011145" w:rsidRDefault="00011145" w:rsidP="00011145">
      <w:pPr>
        <w:pStyle w:val="ListParagraph"/>
        <w:rPr>
          <w:rFonts w:ascii="Arial" w:hAnsi="Arial" w:cs="Arial"/>
          <w:b/>
          <w:sz w:val="20"/>
          <w:szCs w:val="20"/>
        </w:rPr>
      </w:pPr>
    </w:p>
    <w:p w14:paraId="0E89FD7B" w14:textId="77777777" w:rsidR="00011145" w:rsidRPr="00A6010C" w:rsidRDefault="00011145"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did you like about the TOLs?</w:t>
      </w:r>
      <w:r w:rsidRPr="00A6010C">
        <w:rPr>
          <w:rFonts w:ascii="Arial" w:hAnsi="Arial" w:cs="Arial"/>
          <w:i/>
          <w:sz w:val="20"/>
          <w:szCs w:val="20"/>
        </w:rPr>
        <w:t xml:space="preserve"> </w:t>
      </w:r>
    </w:p>
    <w:p w14:paraId="5ECDFEA5" w14:textId="77777777" w:rsidR="00011145" w:rsidRDefault="00011145"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In what ways did the TOLs facilitate your engagement with other participants?</w:t>
      </w:r>
    </w:p>
    <w:p w14:paraId="55F7217A" w14:textId="04CC2C94" w:rsidR="00D82555" w:rsidRPr="00351A73" w:rsidRDefault="00D82555" w:rsidP="00011145">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In what ways did the TOLs reinforce what you learned during the sessions?</w:t>
      </w:r>
    </w:p>
    <w:p w14:paraId="1FAEEB2B" w14:textId="77777777" w:rsidR="00011145" w:rsidRDefault="00011145" w:rsidP="00011145">
      <w:pPr>
        <w:pStyle w:val="ListParagraph"/>
        <w:numPr>
          <w:ilvl w:val="1"/>
          <w:numId w:val="7"/>
        </w:numPr>
        <w:spacing w:after="0" w:line="240" w:lineRule="auto"/>
        <w:rPr>
          <w:rFonts w:ascii="Arial" w:hAnsi="Arial" w:cs="Arial"/>
          <w:i/>
          <w:sz w:val="20"/>
          <w:szCs w:val="20"/>
        </w:rPr>
      </w:pPr>
      <w:r w:rsidRPr="00A6010C">
        <w:rPr>
          <w:rFonts w:ascii="Arial" w:hAnsi="Arial" w:cs="Arial"/>
          <w:i/>
          <w:sz w:val="20"/>
          <w:szCs w:val="20"/>
        </w:rPr>
        <w:t xml:space="preserve">Probe: </w:t>
      </w:r>
      <w:r>
        <w:rPr>
          <w:rFonts w:ascii="Arial" w:hAnsi="Arial" w:cs="Arial"/>
          <w:i/>
          <w:sz w:val="20"/>
          <w:szCs w:val="20"/>
        </w:rPr>
        <w:t>In what ways did the TOLs facilitate your ability to apply what you learned during the session to your work?</w:t>
      </w:r>
    </w:p>
    <w:p w14:paraId="4328A301" w14:textId="77777777" w:rsidR="00011145" w:rsidRPr="00011145" w:rsidRDefault="00011145" w:rsidP="00011145">
      <w:pPr>
        <w:rPr>
          <w:rFonts w:ascii="Arial" w:hAnsi="Arial" w:cs="Arial"/>
          <w:b/>
          <w:sz w:val="20"/>
          <w:szCs w:val="20"/>
        </w:rPr>
      </w:pPr>
    </w:p>
    <w:p w14:paraId="63C61206" w14:textId="77777777" w:rsidR="00011145" w:rsidRPr="00011145" w:rsidRDefault="00011145" w:rsidP="00011145">
      <w:pPr>
        <w:pStyle w:val="ListParagraph"/>
        <w:rPr>
          <w:rFonts w:ascii="Arial" w:hAnsi="Arial" w:cs="Arial"/>
          <w:b/>
          <w:sz w:val="20"/>
          <w:szCs w:val="20"/>
        </w:rPr>
      </w:pPr>
    </w:p>
    <w:p w14:paraId="498A9013" w14:textId="4184D561" w:rsidR="00011145" w:rsidRDefault="00011145" w:rsidP="00D27F62">
      <w:pPr>
        <w:pStyle w:val="ListParagraph"/>
        <w:numPr>
          <w:ilvl w:val="0"/>
          <w:numId w:val="8"/>
        </w:numPr>
        <w:spacing w:after="0" w:line="240" w:lineRule="auto"/>
        <w:rPr>
          <w:rFonts w:ascii="Arial" w:hAnsi="Arial" w:cs="Arial"/>
          <w:b/>
          <w:sz w:val="20"/>
          <w:szCs w:val="20"/>
        </w:rPr>
      </w:pPr>
      <w:r>
        <w:rPr>
          <w:rFonts w:ascii="Arial" w:hAnsi="Arial" w:cs="Arial"/>
          <w:b/>
          <w:sz w:val="20"/>
          <w:szCs w:val="20"/>
        </w:rPr>
        <w:t>We would like to better understand your engagement with other participants. Did you engage with other participants? If not, why not?</w:t>
      </w:r>
    </w:p>
    <w:p w14:paraId="1FFACC8C" w14:textId="77777777" w:rsidR="00011145" w:rsidRDefault="00011145" w:rsidP="00011145">
      <w:pPr>
        <w:pStyle w:val="ListParagraph"/>
        <w:rPr>
          <w:rFonts w:ascii="Arial" w:hAnsi="Arial" w:cs="Arial"/>
          <w:b/>
          <w:sz w:val="20"/>
          <w:szCs w:val="20"/>
        </w:rPr>
      </w:pPr>
    </w:p>
    <w:p w14:paraId="6F025B12" w14:textId="3D170BD2" w:rsidR="00011145" w:rsidRDefault="00011145" w:rsidP="00011145">
      <w:pPr>
        <w:pStyle w:val="ListParagraph"/>
        <w:ind w:firstLine="360"/>
        <w:rPr>
          <w:rFonts w:ascii="Arial" w:hAnsi="Arial" w:cs="Arial"/>
          <w:b/>
          <w:sz w:val="20"/>
          <w:szCs w:val="20"/>
        </w:rPr>
      </w:pPr>
      <w:r>
        <w:rPr>
          <w:rFonts w:ascii="Arial" w:hAnsi="Arial" w:cs="Arial"/>
          <w:b/>
          <w:sz w:val="20"/>
          <w:szCs w:val="20"/>
        </w:rPr>
        <w:t>If yes…</w:t>
      </w:r>
    </w:p>
    <w:p w14:paraId="64815A56" w14:textId="45F324BE" w:rsidR="00011145" w:rsidRDefault="00011145" w:rsidP="00011145">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Where did you interact with the other participants?</w:t>
      </w:r>
    </w:p>
    <w:p w14:paraId="50794276" w14:textId="562E36A4" w:rsidR="00011145" w:rsidRDefault="00011145" w:rsidP="00011145">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Did you interact with someone that you already knew?</w:t>
      </w:r>
    </w:p>
    <w:p w14:paraId="3AAB058F" w14:textId="1A37F988" w:rsidR="00011145" w:rsidRPr="00453C4C" w:rsidRDefault="00011145" w:rsidP="00011145">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Did you meet anyone new?</w:t>
      </w:r>
    </w:p>
    <w:p w14:paraId="158EACCD" w14:textId="51BD415C" w:rsidR="00011145" w:rsidRDefault="00011145" w:rsidP="00011145">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Did you meet anyone new that you plan on staying in touch with?</w:t>
      </w:r>
    </w:p>
    <w:p w14:paraId="5D9F689C" w14:textId="17F8B094" w:rsidR="00011145" w:rsidRDefault="00011145" w:rsidP="00011145">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What was the nature of this interaction?</w:t>
      </w:r>
    </w:p>
    <w:p w14:paraId="41232804" w14:textId="77777777" w:rsidR="003E1D1B" w:rsidRDefault="003E1D1B" w:rsidP="003E1D1B">
      <w:pPr>
        <w:pStyle w:val="ListParagraph"/>
        <w:spacing w:after="0" w:line="240" w:lineRule="auto"/>
        <w:ind w:left="1440"/>
        <w:rPr>
          <w:rFonts w:ascii="Arial" w:hAnsi="Arial" w:cs="Arial"/>
          <w:i/>
          <w:sz w:val="20"/>
          <w:szCs w:val="20"/>
        </w:rPr>
      </w:pPr>
    </w:p>
    <w:p w14:paraId="5F9C7900" w14:textId="77777777" w:rsidR="003E1D1B" w:rsidRDefault="003E1D1B" w:rsidP="003E1D1B">
      <w:pPr>
        <w:pStyle w:val="ListParagraph"/>
        <w:numPr>
          <w:ilvl w:val="0"/>
          <w:numId w:val="8"/>
        </w:numPr>
        <w:spacing w:after="0" w:line="240" w:lineRule="auto"/>
        <w:rPr>
          <w:rFonts w:ascii="Arial" w:hAnsi="Arial" w:cs="Arial"/>
          <w:b/>
          <w:i/>
          <w:sz w:val="20"/>
          <w:szCs w:val="20"/>
        </w:rPr>
      </w:pPr>
      <w:r w:rsidRPr="003C3209">
        <w:rPr>
          <w:rFonts w:ascii="Arial" w:hAnsi="Arial" w:cs="Arial"/>
          <w:b/>
          <w:i/>
          <w:sz w:val="20"/>
          <w:szCs w:val="20"/>
        </w:rPr>
        <w:t>How has your participation in the Virtual Expo in</w:t>
      </w:r>
      <w:r>
        <w:rPr>
          <w:rFonts w:ascii="Arial" w:hAnsi="Arial" w:cs="Arial"/>
          <w:b/>
          <w:i/>
          <w:sz w:val="20"/>
          <w:szCs w:val="20"/>
        </w:rPr>
        <w:t>creased your knowledge/skills and/or informed your opinions</w:t>
      </w:r>
      <w:r w:rsidRPr="003C3209">
        <w:rPr>
          <w:rFonts w:ascii="Arial" w:hAnsi="Arial" w:cs="Arial"/>
          <w:b/>
          <w:i/>
          <w:sz w:val="20"/>
          <w:szCs w:val="20"/>
        </w:rPr>
        <w:t>?</w:t>
      </w:r>
    </w:p>
    <w:p w14:paraId="22211C01" w14:textId="77777777" w:rsidR="00350481" w:rsidRPr="00350481" w:rsidRDefault="00350481" w:rsidP="00350481">
      <w:pPr>
        <w:rPr>
          <w:rFonts w:ascii="Arial" w:hAnsi="Arial" w:cs="Arial"/>
          <w:b/>
          <w:i/>
          <w:sz w:val="20"/>
          <w:szCs w:val="20"/>
        </w:rPr>
      </w:pPr>
    </w:p>
    <w:p w14:paraId="10DAF19C" w14:textId="77777777" w:rsidR="003E1D1B" w:rsidRPr="00350481" w:rsidRDefault="003E1D1B" w:rsidP="00350481">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t xml:space="preserve">Probe: Please provide some examples of what you learned at the Expo. </w:t>
      </w:r>
    </w:p>
    <w:p w14:paraId="3A73A3C5" w14:textId="4CD888C2" w:rsidR="003E1D1B" w:rsidRPr="00350481" w:rsidRDefault="003E1D1B" w:rsidP="00350481">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t xml:space="preserve">Probe: </w:t>
      </w:r>
      <w:r w:rsidR="00350481">
        <w:rPr>
          <w:rFonts w:ascii="Arial" w:hAnsi="Arial" w:cs="Arial"/>
          <w:i/>
          <w:sz w:val="20"/>
          <w:szCs w:val="20"/>
        </w:rPr>
        <w:t>Did your participation</w:t>
      </w:r>
      <w:r w:rsidRPr="00CB4EF7">
        <w:rPr>
          <w:rFonts w:ascii="Arial" w:hAnsi="Arial" w:cs="Arial"/>
          <w:i/>
          <w:sz w:val="20"/>
          <w:szCs w:val="20"/>
        </w:rPr>
        <w:t xml:space="preserve"> motivate you to do something differently, in your role?</w:t>
      </w:r>
    </w:p>
    <w:p w14:paraId="015E9BF4" w14:textId="5ECEC1B0" w:rsidR="003E1D1B" w:rsidRPr="00350481" w:rsidRDefault="003E1D1B" w:rsidP="00350481">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lastRenderedPageBreak/>
        <w:t xml:space="preserve">Probe: </w:t>
      </w:r>
      <w:r w:rsidR="00350481">
        <w:rPr>
          <w:rFonts w:ascii="Arial" w:hAnsi="Arial" w:cs="Arial"/>
          <w:i/>
          <w:sz w:val="20"/>
          <w:szCs w:val="20"/>
        </w:rPr>
        <w:t>Did your participation</w:t>
      </w:r>
      <w:r w:rsidRPr="00CB4EF7">
        <w:rPr>
          <w:rFonts w:ascii="Arial" w:hAnsi="Arial" w:cs="Arial"/>
          <w:i/>
          <w:sz w:val="20"/>
          <w:szCs w:val="20"/>
        </w:rPr>
        <w:t xml:space="preserve"> make you think or feel differently about survivors, perpetrators, or service providers?</w:t>
      </w:r>
    </w:p>
    <w:p w14:paraId="7CC2FE23" w14:textId="77777777" w:rsidR="003E1D1B" w:rsidRPr="00011145" w:rsidRDefault="003E1D1B" w:rsidP="003E1D1B">
      <w:pPr>
        <w:pStyle w:val="ListParagraph"/>
        <w:spacing w:after="0" w:line="240" w:lineRule="auto"/>
        <w:ind w:left="1440"/>
        <w:rPr>
          <w:rFonts w:ascii="Arial" w:hAnsi="Arial" w:cs="Arial"/>
          <w:i/>
          <w:sz w:val="20"/>
          <w:szCs w:val="20"/>
        </w:rPr>
      </w:pPr>
    </w:p>
    <w:p w14:paraId="1E594927" w14:textId="77777777" w:rsidR="00453C4C" w:rsidRPr="00453C4C" w:rsidRDefault="00453C4C" w:rsidP="00453C4C">
      <w:pPr>
        <w:rPr>
          <w:rFonts w:ascii="Arial" w:hAnsi="Arial" w:cs="Arial"/>
          <w:i/>
          <w:sz w:val="20"/>
          <w:szCs w:val="20"/>
        </w:rPr>
      </w:pPr>
    </w:p>
    <w:p w14:paraId="625813F0" w14:textId="5AB8A537" w:rsidR="00453C4C" w:rsidRDefault="00453C4C" w:rsidP="00D27F62">
      <w:pPr>
        <w:pStyle w:val="ListParagraph"/>
        <w:numPr>
          <w:ilvl w:val="0"/>
          <w:numId w:val="8"/>
        </w:numPr>
        <w:spacing w:after="0" w:line="240" w:lineRule="auto"/>
        <w:rPr>
          <w:rFonts w:ascii="Arial" w:hAnsi="Arial" w:cs="Arial"/>
          <w:b/>
          <w:sz w:val="20"/>
          <w:szCs w:val="20"/>
        </w:rPr>
      </w:pPr>
      <w:r w:rsidRPr="00453C4C">
        <w:rPr>
          <w:rFonts w:ascii="Arial" w:hAnsi="Arial" w:cs="Arial"/>
          <w:b/>
          <w:sz w:val="20"/>
          <w:szCs w:val="20"/>
        </w:rPr>
        <w:t xml:space="preserve">How have you used or intend to use what you learned </w:t>
      </w:r>
      <w:r w:rsidR="003E1D1B">
        <w:rPr>
          <w:rFonts w:ascii="Arial" w:hAnsi="Arial" w:cs="Arial"/>
          <w:b/>
          <w:sz w:val="20"/>
          <w:szCs w:val="20"/>
        </w:rPr>
        <w:t xml:space="preserve">during the sessions </w:t>
      </w:r>
      <w:r w:rsidRPr="00453C4C">
        <w:rPr>
          <w:rFonts w:ascii="Arial" w:hAnsi="Arial" w:cs="Arial"/>
          <w:b/>
          <w:sz w:val="20"/>
          <w:szCs w:val="20"/>
        </w:rPr>
        <w:t xml:space="preserve">in your work? </w:t>
      </w:r>
    </w:p>
    <w:p w14:paraId="39A953A6" w14:textId="77777777" w:rsidR="00350481" w:rsidRPr="00350481" w:rsidRDefault="00350481" w:rsidP="00350481">
      <w:pPr>
        <w:rPr>
          <w:rFonts w:ascii="Arial" w:hAnsi="Arial" w:cs="Arial"/>
          <w:b/>
          <w:sz w:val="20"/>
          <w:szCs w:val="20"/>
        </w:rPr>
      </w:pPr>
    </w:p>
    <w:p w14:paraId="6801D5EC" w14:textId="77777777" w:rsidR="00453C4C" w:rsidRPr="00453C4C" w:rsidRDefault="00453C4C" w:rsidP="00D27F62">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Probe: How have you applied the information learned at the Expo in your work?</w:t>
      </w:r>
    </w:p>
    <w:p w14:paraId="2978A29E" w14:textId="77777777" w:rsidR="00453C4C" w:rsidRPr="00453C4C" w:rsidRDefault="00453C4C" w:rsidP="00D27F62">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Probe: Have you done anything differently in your work as a result of something you learned during the expo?  If so, what?</w:t>
      </w:r>
    </w:p>
    <w:p w14:paraId="14033FBF" w14:textId="77777777" w:rsidR="00453C4C" w:rsidRPr="00453C4C" w:rsidRDefault="00453C4C" w:rsidP="00453C4C">
      <w:pPr>
        <w:pStyle w:val="ListParagraph"/>
        <w:ind w:left="2160"/>
        <w:rPr>
          <w:rFonts w:ascii="Arial" w:hAnsi="Arial" w:cs="Arial"/>
          <w:sz w:val="20"/>
          <w:szCs w:val="20"/>
        </w:rPr>
      </w:pPr>
    </w:p>
    <w:p w14:paraId="5BB14CA4" w14:textId="77777777" w:rsidR="00453C4C" w:rsidRPr="00453C4C" w:rsidRDefault="00453C4C" w:rsidP="00453C4C">
      <w:pPr>
        <w:rPr>
          <w:rFonts w:ascii="Arial" w:hAnsi="Arial" w:cs="Arial"/>
          <w:b/>
          <w:sz w:val="20"/>
          <w:szCs w:val="20"/>
        </w:rPr>
      </w:pPr>
    </w:p>
    <w:p w14:paraId="2E6A32EF" w14:textId="77777777" w:rsidR="00453C4C" w:rsidRPr="00453C4C" w:rsidRDefault="00453C4C" w:rsidP="00453C4C">
      <w:pPr>
        <w:pStyle w:val="ListParagraph"/>
        <w:ind w:left="2160"/>
        <w:rPr>
          <w:rFonts w:ascii="Arial" w:hAnsi="Arial" w:cs="Arial"/>
          <w:sz w:val="20"/>
          <w:szCs w:val="20"/>
        </w:rPr>
      </w:pPr>
    </w:p>
    <w:p w14:paraId="3B30D078" w14:textId="526B977A" w:rsidR="00453C4C" w:rsidRPr="00453C4C" w:rsidRDefault="003E1D1B" w:rsidP="00D27F62">
      <w:pPr>
        <w:pStyle w:val="ListParagraph"/>
        <w:numPr>
          <w:ilvl w:val="0"/>
          <w:numId w:val="8"/>
        </w:numPr>
        <w:spacing w:after="0" w:line="240" w:lineRule="auto"/>
        <w:rPr>
          <w:rFonts w:ascii="Arial" w:hAnsi="Arial" w:cs="Arial"/>
          <w:b/>
          <w:sz w:val="20"/>
          <w:szCs w:val="20"/>
        </w:rPr>
      </w:pPr>
      <w:r>
        <w:rPr>
          <w:rFonts w:ascii="Arial" w:hAnsi="Arial" w:cs="Arial"/>
          <w:b/>
          <w:sz w:val="20"/>
          <w:szCs w:val="20"/>
        </w:rPr>
        <w:t>Did you view and/or save any resources to your briefcase? If so, h</w:t>
      </w:r>
      <w:r w:rsidR="00453C4C" w:rsidRPr="00453C4C">
        <w:rPr>
          <w:rFonts w:ascii="Arial" w:hAnsi="Arial" w:cs="Arial"/>
          <w:b/>
          <w:sz w:val="20"/>
          <w:szCs w:val="20"/>
        </w:rPr>
        <w:t xml:space="preserve">ow have you used the resources? If you haven’t already, what plans (if any) do you have to use the resources? </w:t>
      </w:r>
    </w:p>
    <w:p w14:paraId="5ABA56AC" w14:textId="77777777" w:rsidR="00453C4C" w:rsidRPr="00453C4C" w:rsidRDefault="00453C4C" w:rsidP="00453C4C">
      <w:pPr>
        <w:pStyle w:val="ListParagraph"/>
        <w:ind w:left="1440"/>
        <w:rPr>
          <w:rFonts w:ascii="Arial" w:hAnsi="Arial" w:cs="Arial"/>
          <w:sz w:val="20"/>
          <w:szCs w:val="20"/>
        </w:rPr>
      </w:pPr>
    </w:p>
    <w:p w14:paraId="399BDE79" w14:textId="77777777" w:rsidR="00453C4C" w:rsidRPr="00453C4C" w:rsidRDefault="00453C4C" w:rsidP="00453C4C">
      <w:pPr>
        <w:pStyle w:val="ListParagraph"/>
        <w:rPr>
          <w:rFonts w:ascii="Arial" w:hAnsi="Arial" w:cs="Arial"/>
          <w:i/>
          <w:sz w:val="20"/>
          <w:szCs w:val="20"/>
        </w:rPr>
      </w:pPr>
      <w:r w:rsidRPr="00453C4C">
        <w:rPr>
          <w:rFonts w:ascii="Arial" w:hAnsi="Arial" w:cs="Arial"/>
          <w:i/>
          <w:sz w:val="20"/>
          <w:szCs w:val="20"/>
        </w:rPr>
        <w:t>Optional probes if they have used the information:</w:t>
      </w:r>
    </w:p>
    <w:p w14:paraId="2BB2A791" w14:textId="77777777" w:rsidR="00453C4C" w:rsidRPr="00453C4C" w:rsidRDefault="00453C4C" w:rsidP="00D27F62">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used or intend to use the resources to develop training (informal or formal)? If so, which ones? What kind of adaptations did you have to make to the resources to do this?</w:t>
      </w:r>
    </w:p>
    <w:p w14:paraId="7FD336D2" w14:textId="77777777" w:rsidR="00453C4C" w:rsidRPr="00453C4C" w:rsidRDefault="00453C4C" w:rsidP="00D27F62">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used or intend to use the resources to write policy or procedures? If so, what kind of adaptations did you have to make to the resources to do this?</w:t>
      </w:r>
    </w:p>
    <w:p w14:paraId="64EB0BA0" w14:textId="77777777" w:rsidR="00453C4C" w:rsidRPr="00453C4C" w:rsidRDefault="00453C4C" w:rsidP="00D27F62">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sent or intend to send the resources to colleagues? If so, how many?</w:t>
      </w:r>
    </w:p>
    <w:p w14:paraId="2829E459" w14:textId="77777777" w:rsidR="00453C4C" w:rsidRPr="00453C4C" w:rsidRDefault="00453C4C" w:rsidP="00D27F62">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shared or intend to share the resources with clients (e.g. families and children)? If so, what did you share and for what purpose?</w:t>
      </w:r>
    </w:p>
    <w:p w14:paraId="23DD0B64" w14:textId="77777777" w:rsidR="00453C4C" w:rsidRPr="00453C4C" w:rsidRDefault="00453C4C" w:rsidP="00453C4C">
      <w:pPr>
        <w:pStyle w:val="ListParagraph"/>
        <w:ind w:left="1440"/>
        <w:rPr>
          <w:rFonts w:ascii="Arial" w:hAnsi="Arial" w:cs="Arial"/>
          <w:i/>
          <w:sz w:val="20"/>
          <w:szCs w:val="20"/>
        </w:rPr>
      </w:pPr>
    </w:p>
    <w:p w14:paraId="720ACE32" w14:textId="77777777" w:rsidR="00453C4C" w:rsidRDefault="00453C4C" w:rsidP="00D27F62">
      <w:pPr>
        <w:pStyle w:val="ListParagraph"/>
        <w:numPr>
          <w:ilvl w:val="0"/>
          <w:numId w:val="8"/>
        </w:numPr>
        <w:spacing w:after="0" w:line="240" w:lineRule="auto"/>
        <w:rPr>
          <w:rFonts w:ascii="Arial" w:hAnsi="Arial" w:cs="Arial"/>
          <w:b/>
          <w:sz w:val="20"/>
          <w:szCs w:val="20"/>
        </w:rPr>
      </w:pPr>
      <w:r w:rsidRPr="003E1D1B">
        <w:rPr>
          <w:rFonts w:ascii="Arial" w:hAnsi="Arial" w:cs="Arial"/>
          <w:b/>
          <w:sz w:val="20"/>
          <w:szCs w:val="20"/>
        </w:rPr>
        <w:t>What advice would you give to future virtual conference planners?</w:t>
      </w:r>
    </w:p>
    <w:p w14:paraId="026E5932" w14:textId="77777777" w:rsidR="00350481" w:rsidRPr="00350481" w:rsidRDefault="00350481" w:rsidP="00350481">
      <w:pPr>
        <w:rPr>
          <w:rFonts w:ascii="Arial" w:hAnsi="Arial" w:cs="Arial"/>
          <w:b/>
          <w:sz w:val="20"/>
          <w:szCs w:val="20"/>
        </w:rPr>
      </w:pPr>
    </w:p>
    <w:p w14:paraId="23955053" w14:textId="77777777" w:rsidR="00453C4C" w:rsidRPr="00453C4C" w:rsidRDefault="00453C4C" w:rsidP="00D27F62">
      <w:pPr>
        <w:pStyle w:val="ListParagraph"/>
        <w:numPr>
          <w:ilvl w:val="1"/>
          <w:numId w:val="6"/>
        </w:numPr>
        <w:spacing w:after="0" w:line="240" w:lineRule="auto"/>
        <w:ind w:left="1800"/>
        <w:rPr>
          <w:rFonts w:ascii="Arial" w:hAnsi="Arial" w:cs="Arial"/>
          <w:sz w:val="20"/>
          <w:szCs w:val="20"/>
        </w:rPr>
      </w:pPr>
      <w:r w:rsidRPr="00453C4C">
        <w:rPr>
          <w:rFonts w:ascii="Arial" w:hAnsi="Arial" w:cs="Arial"/>
          <w:i/>
          <w:sz w:val="20"/>
          <w:szCs w:val="20"/>
        </w:rPr>
        <w:t>Probe: What should s/he do or avoid doing?</w:t>
      </w:r>
    </w:p>
    <w:p w14:paraId="323732E1" w14:textId="77777777" w:rsidR="00453C4C" w:rsidRPr="00453C4C" w:rsidRDefault="00453C4C" w:rsidP="00D27F62">
      <w:pPr>
        <w:pStyle w:val="ListParagraph"/>
        <w:numPr>
          <w:ilvl w:val="1"/>
          <w:numId w:val="6"/>
        </w:numPr>
        <w:spacing w:after="0" w:line="240" w:lineRule="auto"/>
        <w:ind w:left="1800"/>
        <w:rPr>
          <w:rFonts w:ascii="Arial" w:hAnsi="Arial" w:cs="Arial"/>
          <w:sz w:val="20"/>
          <w:szCs w:val="20"/>
        </w:rPr>
      </w:pPr>
      <w:r w:rsidRPr="00453C4C">
        <w:rPr>
          <w:rFonts w:ascii="Arial" w:hAnsi="Arial" w:cs="Arial"/>
          <w:i/>
          <w:sz w:val="20"/>
          <w:szCs w:val="20"/>
        </w:rPr>
        <w:t>Probe: What should s/he be sure to include or exclude?</w:t>
      </w:r>
    </w:p>
    <w:p w14:paraId="0AA7BA75" w14:textId="77777777" w:rsidR="00453C4C" w:rsidRPr="00453C4C" w:rsidRDefault="00453C4C" w:rsidP="00453C4C">
      <w:pPr>
        <w:rPr>
          <w:rFonts w:ascii="Arial" w:hAnsi="Arial" w:cs="Arial"/>
          <w:color w:val="FF0000"/>
          <w:sz w:val="20"/>
          <w:szCs w:val="20"/>
        </w:rPr>
      </w:pPr>
    </w:p>
    <w:p w14:paraId="5FA8D060" w14:textId="77777777" w:rsidR="00453C4C" w:rsidRPr="003E1D1B" w:rsidRDefault="00453C4C" w:rsidP="00D27F62">
      <w:pPr>
        <w:pStyle w:val="ListParagraph"/>
        <w:numPr>
          <w:ilvl w:val="0"/>
          <w:numId w:val="8"/>
        </w:numPr>
        <w:spacing w:after="0" w:line="240" w:lineRule="auto"/>
        <w:rPr>
          <w:rFonts w:ascii="Arial" w:hAnsi="Arial" w:cs="Arial"/>
          <w:sz w:val="20"/>
          <w:szCs w:val="20"/>
        </w:rPr>
      </w:pPr>
      <w:r w:rsidRPr="003E1D1B">
        <w:rPr>
          <w:rFonts w:ascii="Arial" w:hAnsi="Arial" w:cs="Arial"/>
          <w:sz w:val="20"/>
          <w:szCs w:val="20"/>
        </w:rPr>
        <w:t xml:space="preserve">Are there other comments you would like to share with us regarding the Child Welfare Virtual Conference? </w:t>
      </w:r>
    </w:p>
    <w:p w14:paraId="6A4EE3B7" w14:textId="77777777" w:rsidR="00453C4C" w:rsidRPr="00453C4C" w:rsidRDefault="00453C4C" w:rsidP="00453C4C">
      <w:pPr>
        <w:pStyle w:val="Header"/>
        <w:rPr>
          <w:rFonts w:ascii="Arial" w:hAnsi="Arial" w:cs="Arial"/>
          <w:color w:val="FF0000"/>
          <w:sz w:val="20"/>
          <w:szCs w:val="20"/>
        </w:rPr>
      </w:pPr>
    </w:p>
    <w:p w14:paraId="412B55D6" w14:textId="77777777" w:rsidR="00E33D30" w:rsidRPr="00453C4C" w:rsidRDefault="00E33D30" w:rsidP="00453C4C">
      <w:pPr>
        <w:pStyle w:val="CBBODY"/>
        <w:spacing w:before="100" w:beforeAutospacing="1" w:line="276" w:lineRule="auto"/>
      </w:pPr>
    </w:p>
    <w:sectPr w:rsidR="00E33D30" w:rsidRPr="00453C4C" w:rsidSect="00E04A5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E2755" w14:textId="77777777" w:rsidR="00084F36" w:rsidRDefault="00084F36" w:rsidP="006D4C2E">
      <w:r>
        <w:separator/>
      </w:r>
    </w:p>
  </w:endnote>
  <w:endnote w:type="continuationSeparator" w:id="0">
    <w:p w14:paraId="585132B7" w14:textId="77777777" w:rsidR="00084F36" w:rsidRDefault="00084F36"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Gill Sans MT Std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9" w14:textId="77777777" w:rsidR="00E33D30" w:rsidRDefault="00E33D30"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E33D30" w:rsidRDefault="00E33D30"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B" w14:textId="77777777" w:rsidR="00E33D30" w:rsidRPr="006D78F8" w:rsidRDefault="00E33D30" w:rsidP="006D78F8">
    <w:pPr>
      <w:framePr w:wrap="around" w:vAnchor="text" w:hAnchor="page" w:x="9961" w:y="60"/>
      <w:rPr>
        <w:rStyle w:val="PageNumber"/>
        <w:color w:val="FFFFFF" w:themeColor="background1"/>
      </w:rPr>
    </w:pPr>
    <w:r w:rsidRPr="006D78F8">
      <w:rPr>
        <w:rStyle w:val="PageNumber"/>
        <w:color w:val="FFFFFF" w:themeColor="background1"/>
      </w:rPr>
      <w:fldChar w:fldCharType="begin"/>
    </w:r>
    <w:r w:rsidRPr="006D78F8">
      <w:rPr>
        <w:rStyle w:val="PageNumber"/>
        <w:color w:val="FFFFFF" w:themeColor="background1"/>
      </w:rPr>
      <w:instrText xml:space="preserve">PAGE  </w:instrText>
    </w:r>
    <w:r w:rsidRPr="006D78F8">
      <w:rPr>
        <w:rStyle w:val="PageNumber"/>
        <w:color w:val="FFFFFF" w:themeColor="background1"/>
      </w:rPr>
      <w:fldChar w:fldCharType="separate"/>
    </w:r>
    <w:r w:rsidR="00195AB2">
      <w:rPr>
        <w:rStyle w:val="PageNumber"/>
        <w:noProof/>
        <w:color w:val="FFFFFF" w:themeColor="background1"/>
      </w:rPr>
      <w:t>3</w:t>
    </w:r>
    <w:r w:rsidRPr="006D78F8">
      <w:rPr>
        <w:rStyle w:val="PageNumber"/>
        <w:color w:val="FFFFFF" w:themeColor="background1"/>
      </w:rPr>
      <w:fldChar w:fldCharType="end"/>
    </w:r>
  </w:p>
  <w:p w14:paraId="5EAF2D0C" w14:textId="77777777" w:rsidR="00E33D30" w:rsidRDefault="00E33D30" w:rsidP="006D78F8">
    <w:pPr>
      <w:tabs>
        <w:tab w:val="left" w:pos="8640"/>
      </w:tabs>
      <w:ind w:firstLine="360"/>
    </w:pPr>
    <w:r>
      <w:rPr>
        <w:noProof/>
      </w:rPr>
      <mc:AlternateContent>
        <mc:Choice Requires="wpg">
          <w:drawing>
            <wp:anchor distT="0" distB="0" distL="114300" distR="114300" simplePos="0" relativeHeight="251658752" behindDoc="1" locked="0" layoutInCell="1" allowOverlap="1" wp14:anchorId="5EAF2D12" wp14:editId="5EAF2D13">
              <wp:simplePos x="0" y="0"/>
              <wp:positionH relativeFrom="page">
                <wp:posOffset>4445</wp:posOffset>
              </wp:positionH>
              <wp:positionV relativeFrom="paragraph">
                <wp:posOffset>-143510</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9EC0D3" id="Group 201" o:spid="_x0000_s1026" style="position:absolute;margin-left:.35pt;margin-top:-11.3pt;width:612pt;height:38.9pt;z-index:-25165772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78A&#10;AADbAAAADwAAAGRycy9kb3ducmV2LnhtbERPS07DMBDdI3EHa5DYUacI0ZLWicpPYduWA4ziaRw1&#10;Hqe2ScztMRISu3l639nWyQ5iIh96xwqWiwIEcet0z52Cz+P73RpEiMgaB8ek4JsC1NX11RZL7Wbe&#10;03SIncghHEpUYGIcSylDa8hiWLiROHMn5y3GDH0ntcc5h9tB3hfFo7TYc24wONKLofZ8+LIKprfU&#10;vfLzk/Qrc2l806QVzkmp25u024CIlOK/+M/9ofP8B/j9JR8g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RL/vwAAANsAAAAPAAAAAAAAAAAAAAAAAJgCAABkcnMvZG93bnJl&#10;di54bWxQSwUGAAAAAAQABAD1AAAAhAM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smcUA&#10;AADbAAAADwAAAGRycy9kb3ducmV2LnhtbESPTWvCQBCG7wX/wzKCl6AbPZSSukoRBaFCqS3V45gd&#10;k9DsbNjdxrS/vnMo9DbDvB/PLNeDa1VPITaeDcxnOSji0tuGKwPvb7vpA6iYkC22nsnAN0VYr0Z3&#10;Syysv/Er9cdUKQnhWKCBOqWu0DqWNTmMM98Ry+3qg8Mka6i0DXiTcNfqRZ7fa4cNS0ONHW1qKj+P&#10;X056T5dTZl+y7bMPh/4n29mP8yEZMxkPT4+gEg3pX/zn3lv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6yZ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E" w14:textId="77777777" w:rsidR="00E33D30" w:rsidRPr="007A75D2" w:rsidRDefault="00E33D30">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EAF2D16" wp14:editId="5EAF2D17">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56B9CA" id="Group 201" o:spid="_x0000_s1026" style="position:absolute;margin-left:-.6pt;margin-top:-14.6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7A75D2">
      <w:rPr>
        <w:rFonts w:ascii="Arial" w:hAnsi="Arial" w:cs="Arial"/>
        <w:color w:val="FFFFFF" w:themeColor="background1"/>
        <w:sz w:val="18"/>
      </w:rPr>
      <w:fldChar w:fldCharType="begin"/>
    </w:r>
    <w:r w:rsidRPr="007A75D2">
      <w:rPr>
        <w:rFonts w:ascii="Arial" w:hAnsi="Arial" w:cs="Arial"/>
        <w:color w:val="FFFFFF" w:themeColor="background1"/>
        <w:sz w:val="18"/>
      </w:rPr>
      <w:instrText xml:space="preserve"> PAGE   \* MERGEFORMAT </w:instrText>
    </w:r>
    <w:r w:rsidRPr="007A75D2">
      <w:rPr>
        <w:rFonts w:ascii="Arial" w:hAnsi="Arial" w:cs="Arial"/>
        <w:color w:val="FFFFFF" w:themeColor="background1"/>
        <w:sz w:val="18"/>
      </w:rPr>
      <w:fldChar w:fldCharType="separate"/>
    </w:r>
    <w:r w:rsidR="00195AB2">
      <w:rPr>
        <w:rFonts w:ascii="Arial" w:hAnsi="Arial" w:cs="Arial"/>
        <w:noProof/>
        <w:color w:val="FFFFFF" w:themeColor="background1"/>
        <w:sz w:val="18"/>
      </w:rPr>
      <w:t>1</w:t>
    </w:r>
    <w:r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E0F41" w14:textId="77777777" w:rsidR="00084F36" w:rsidRDefault="00084F36" w:rsidP="006D4C2E">
      <w:r>
        <w:separator/>
      </w:r>
    </w:p>
  </w:footnote>
  <w:footnote w:type="continuationSeparator" w:id="0">
    <w:p w14:paraId="173E0577" w14:textId="77777777" w:rsidR="00084F36" w:rsidRDefault="00084F36"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7" w14:textId="77777777" w:rsidR="00E33D30" w:rsidRDefault="00084F36">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670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8" w14:textId="77777777" w:rsidR="00E33D30" w:rsidRDefault="00E33D30"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728" behindDoc="0" locked="0" layoutInCell="1" allowOverlap="1" wp14:anchorId="5EAF2D10" wp14:editId="5EAF2D11">
              <wp:simplePos x="0" y="0"/>
              <wp:positionH relativeFrom="column">
                <wp:posOffset>-914400</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731A71E4" id="Freeform 173" o:spid="_x0000_s1026" style="position:absolute;margin-left:-1in;margin-top:-35.25pt;width:612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D" w14:textId="77777777" w:rsidR="00E33D30" w:rsidRPr="003D5654" w:rsidRDefault="00E33D30" w:rsidP="00577AD3">
    <w:pPr>
      <w:pStyle w:val="CBTitle"/>
    </w:pPr>
    <w:r w:rsidRPr="003D5654">
      <w:rPr>
        <w:noProof/>
      </w:rPr>
      <w:drawing>
        <wp:anchor distT="0" distB="0" distL="114300" distR="114300" simplePos="0" relativeHeight="251655680" behindDoc="1" locked="0" layoutInCell="0" allowOverlap="1" wp14:anchorId="5EAF2D14" wp14:editId="5EAF2D15">
          <wp:simplePos x="0" y="0"/>
          <wp:positionH relativeFrom="page">
            <wp:posOffset>-9525</wp:posOffset>
          </wp:positionH>
          <wp:positionV relativeFrom="page">
            <wp:posOffset>9525</wp:posOffset>
          </wp:positionV>
          <wp:extent cx="7772400" cy="16192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8AA"/>
    <w:multiLevelType w:val="hybridMultilevel"/>
    <w:tmpl w:val="6C2E988E"/>
    <w:lvl w:ilvl="0" w:tplc="29C83094">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8F5F4B"/>
    <w:multiLevelType w:val="hybridMultilevel"/>
    <w:tmpl w:val="38D46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4A7BF5"/>
    <w:multiLevelType w:val="hybridMultilevel"/>
    <w:tmpl w:val="B9B0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67BE6"/>
    <w:multiLevelType w:val="hybridMultilevel"/>
    <w:tmpl w:val="DC648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96E63"/>
    <w:multiLevelType w:val="hybridMultilevel"/>
    <w:tmpl w:val="7866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B6305F"/>
    <w:multiLevelType w:val="hybridMultilevel"/>
    <w:tmpl w:val="B0FA19A0"/>
    <w:lvl w:ilvl="0" w:tplc="5C6ADB36">
      <w:start w:val="1"/>
      <w:numFmt w:val="bullet"/>
      <w:pStyle w:val="CBBULLET1"/>
      <w:lvlText w:val=""/>
      <w:lvlJc w:val="left"/>
      <w:pPr>
        <w:ind w:left="720" w:hanging="360"/>
      </w:pPr>
      <w:rPr>
        <w:rFonts w:ascii="Wingdings 3" w:hAnsi="Wingdings 3" w:hint="default"/>
        <w:color w:val="177B2F"/>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F757E"/>
    <w:multiLevelType w:val="hybridMultilevel"/>
    <w:tmpl w:val="7682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44525"/>
    <w:multiLevelType w:val="hybridMultilevel"/>
    <w:tmpl w:val="699CFAE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554F3"/>
    <w:multiLevelType w:val="hybridMultilevel"/>
    <w:tmpl w:val="730A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65361855"/>
    <w:multiLevelType w:val="hybridMultilevel"/>
    <w:tmpl w:val="6634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vanish w:val="0"/>
        <w:color w:val="177B2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6"/>
  </w:num>
  <w:num w:numId="6">
    <w:abstractNumId w:val="3"/>
  </w:num>
  <w:num w:numId="7">
    <w:abstractNumId w:val="2"/>
  </w:num>
  <w:num w:numId="8">
    <w:abstractNumId w:val="7"/>
  </w:num>
  <w:num w:numId="9">
    <w:abstractNumId w:val="8"/>
  </w:num>
  <w:num w:numId="10">
    <w:abstractNumId w:val="1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en-US" w:vendorID="64" w:dllVersion="131078" w:nlCheck="1" w:checkStyle="1"/>
  <w:attachedTemplate r:id="rId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F1"/>
    <w:rsid w:val="00000F8B"/>
    <w:rsid w:val="00001CD6"/>
    <w:rsid w:val="00003686"/>
    <w:rsid w:val="0001073D"/>
    <w:rsid w:val="00010C7F"/>
    <w:rsid w:val="00011145"/>
    <w:rsid w:val="00011CE4"/>
    <w:rsid w:val="000247E5"/>
    <w:rsid w:val="00025BF3"/>
    <w:rsid w:val="00046A5F"/>
    <w:rsid w:val="00051F7C"/>
    <w:rsid w:val="00053F3C"/>
    <w:rsid w:val="000573B0"/>
    <w:rsid w:val="00061EA7"/>
    <w:rsid w:val="00062003"/>
    <w:rsid w:val="000627FA"/>
    <w:rsid w:val="000671AD"/>
    <w:rsid w:val="00074131"/>
    <w:rsid w:val="00084F36"/>
    <w:rsid w:val="0008520B"/>
    <w:rsid w:val="00090CB9"/>
    <w:rsid w:val="000945A7"/>
    <w:rsid w:val="000A6DDE"/>
    <w:rsid w:val="000A7CD8"/>
    <w:rsid w:val="000B0351"/>
    <w:rsid w:val="000B3F20"/>
    <w:rsid w:val="000B4EAD"/>
    <w:rsid w:val="000C1A57"/>
    <w:rsid w:val="000C7F7C"/>
    <w:rsid w:val="000D38FE"/>
    <w:rsid w:val="000E6F31"/>
    <w:rsid w:val="000F706B"/>
    <w:rsid w:val="00111BA1"/>
    <w:rsid w:val="00131AAF"/>
    <w:rsid w:val="00145C22"/>
    <w:rsid w:val="00147B71"/>
    <w:rsid w:val="00164582"/>
    <w:rsid w:val="001704FF"/>
    <w:rsid w:val="00176DE3"/>
    <w:rsid w:val="0017774E"/>
    <w:rsid w:val="001807F1"/>
    <w:rsid w:val="001858BC"/>
    <w:rsid w:val="00186CD3"/>
    <w:rsid w:val="0018799A"/>
    <w:rsid w:val="00195AB2"/>
    <w:rsid w:val="001A129D"/>
    <w:rsid w:val="001A71BF"/>
    <w:rsid w:val="001B3DFC"/>
    <w:rsid w:val="001C300B"/>
    <w:rsid w:val="001C34BB"/>
    <w:rsid w:val="001C5BB2"/>
    <w:rsid w:val="001D1A4B"/>
    <w:rsid w:val="001D671C"/>
    <w:rsid w:val="001D71F2"/>
    <w:rsid w:val="001D7E78"/>
    <w:rsid w:val="001E1DC3"/>
    <w:rsid w:val="001F0614"/>
    <w:rsid w:val="001F07B0"/>
    <w:rsid w:val="001F2F9D"/>
    <w:rsid w:val="00201B87"/>
    <w:rsid w:val="00211F94"/>
    <w:rsid w:val="0021654A"/>
    <w:rsid w:val="0022477E"/>
    <w:rsid w:val="00240493"/>
    <w:rsid w:val="002411A8"/>
    <w:rsid w:val="00257AA5"/>
    <w:rsid w:val="00260CBC"/>
    <w:rsid w:val="00262D32"/>
    <w:rsid w:val="0026306D"/>
    <w:rsid w:val="00263927"/>
    <w:rsid w:val="00264C21"/>
    <w:rsid w:val="00266D36"/>
    <w:rsid w:val="002761ED"/>
    <w:rsid w:val="00283073"/>
    <w:rsid w:val="00286C79"/>
    <w:rsid w:val="00295B18"/>
    <w:rsid w:val="002B4E2A"/>
    <w:rsid w:val="002B71D0"/>
    <w:rsid w:val="002C0C77"/>
    <w:rsid w:val="002D2693"/>
    <w:rsid w:val="002E5B63"/>
    <w:rsid w:val="002E696A"/>
    <w:rsid w:val="002F38BB"/>
    <w:rsid w:val="00311200"/>
    <w:rsid w:val="00313317"/>
    <w:rsid w:val="00326586"/>
    <w:rsid w:val="00327BFA"/>
    <w:rsid w:val="0033353D"/>
    <w:rsid w:val="00335A04"/>
    <w:rsid w:val="003435F2"/>
    <w:rsid w:val="00350481"/>
    <w:rsid w:val="00355351"/>
    <w:rsid w:val="003605D5"/>
    <w:rsid w:val="00373288"/>
    <w:rsid w:val="00373746"/>
    <w:rsid w:val="00375F69"/>
    <w:rsid w:val="003809B0"/>
    <w:rsid w:val="0038211D"/>
    <w:rsid w:val="00385C9E"/>
    <w:rsid w:val="00386BAA"/>
    <w:rsid w:val="0039277A"/>
    <w:rsid w:val="003A1646"/>
    <w:rsid w:val="003B1C92"/>
    <w:rsid w:val="003B69EA"/>
    <w:rsid w:val="003C55A4"/>
    <w:rsid w:val="003D2CE9"/>
    <w:rsid w:val="003D5654"/>
    <w:rsid w:val="003E1D1B"/>
    <w:rsid w:val="003E6FFC"/>
    <w:rsid w:val="00401810"/>
    <w:rsid w:val="00404AF3"/>
    <w:rsid w:val="004073D5"/>
    <w:rsid w:val="00447729"/>
    <w:rsid w:val="00447E91"/>
    <w:rsid w:val="00453C4C"/>
    <w:rsid w:val="00467621"/>
    <w:rsid w:val="004866E0"/>
    <w:rsid w:val="00492591"/>
    <w:rsid w:val="00495EE8"/>
    <w:rsid w:val="004A25FB"/>
    <w:rsid w:val="004A55F3"/>
    <w:rsid w:val="004A6571"/>
    <w:rsid w:val="004C287F"/>
    <w:rsid w:val="004C51C0"/>
    <w:rsid w:val="004C703E"/>
    <w:rsid w:val="004D55E9"/>
    <w:rsid w:val="004E077D"/>
    <w:rsid w:val="004E28F8"/>
    <w:rsid w:val="004E46A3"/>
    <w:rsid w:val="0050077D"/>
    <w:rsid w:val="00501952"/>
    <w:rsid w:val="00513088"/>
    <w:rsid w:val="00522281"/>
    <w:rsid w:val="005247A6"/>
    <w:rsid w:val="0053338D"/>
    <w:rsid w:val="00542CEA"/>
    <w:rsid w:val="00553990"/>
    <w:rsid w:val="00566365"/>
    <w:rsid w:val="00577AD3"/>
    <w:rsid w:val="005A51DA"/>
    <w:rsid w:val="005B192B"/>
    <w:rsid w:val="005B7FF4"/>
    <w:rsid w:val="005C1EFA"/>
    <w:rsid w:val="005F0BAD"/>
    <w:rsid w:val="005F59A4"/>
    <w:rsid w:val="005F6BEC"/>
    <w:rsid w:val="00601CB9"/>
    <w:rsid w:val="006062A5"/>
    <w:rsid w:val="00612C77"/>
    <w:rsid w:val="006166BF"/>
    <w:rsid w:val="006262C5"/>
    <w:rsid w:val="006265A7"/>
    <w:rsid w:val="006542E2"/>
    <w:rsid w:val="006552D4"/>
    <w:rsid w:val="00660AFD"/>
    <w:rsid w:val="00664999"/>
    <w:rsid w:val="00673C5C"/>
    <w:rsid w:val="0067711A"/>
    <w:rsid w:val="00677C2A"/>
    <w:rsid w:val="00683442"/>
    <w:rsid w:val="0069046C"/>
    <w:rsid w:val="00690D60"/>
    <w:rsid w:val="0069284F"/>
    <w:rsid w:val="006931BC"/>
    <w:rsid w:val="006A2CAE"/>
    <w:rsid w:val="006A3D2F"/>
    <w:rsid w:val="006A65C9"/>
    <w:rsid w:val="006B6C80"/>
    <w:rsid w:val="006C360A"/>
    <w:rsid w:val="006D2A79"/>
    <w:rsid w:val="006D4C2E"/>
    <w:rsid w:val="006D6FD5"/>
    <w:rsid w:val="006D78F8"/>
    <w:rsid w:val="006F2E57"/>
    <w:rsid w:val="006F5FC8"/>
    <w:rsid w:val="006F61CE"/>
    <w:rsid w:val="00702939"/>
    <w:rsid w:val="00721349"/>
    <w:rsid w:val="00723865"/>
    <w:rsid w:val="007271C2"/>
    <w:rsid w:val="00746521"/>
    <w:rsid w:val="00751598"/>
    <w:rsid w:val="00752807"/>
    <w:rsid w:val="00760C6C"/>
    <w:rsid w:val="007755F4"/>
    <w:rsid w:val="0079462E"/>
    <w:rsid w:val="007A3635"/>
    <w:rsid w:val="007A75D2"/>
    <w:rsid w:val="007A7E7C"/>
    <w:rsid w:val="007B5997"/>
    <w:rsid w:val="007B658F"/>
    <w:rsid w:val="007C05C4"/>
    <w:rsid w:val="007C0F41"/>
    <w:rsid w:val="007D1DDA"/>
    <w:rsid w:val="007D3908"/>
    <w:rsid w:val="007D4605"/>
    <w:rsid w:val="007D5858"/>
    <w:rsid w:val="007E069A"/>
    <w:rsid w:val="007E189B"/>
    <w:rsid w:val="007F21C0"/>
    <w:rsid w:val="008044B7"/>
    <w:rsid w:val="00807C65"/>
    <w:rsid w:val="00833123"/>
    <w:rsid w:val="00840808"/>
    <w:rsid w:val="00842F5E"/>
    <w:rsid w:val="00874D08"/>
    <w:rsid w:val="008773BB"/>
    <w:rsid w:val="00880B26"/>
    <w:rsid w:val="0088291B"/>
    <w:rsid w:val="00883961"/>
    <w:rsid w:val="00886162"/>
    <w:rsid w:val="008900E0"/>
    <w:rsid w:val="008B162A"/>
    <w:rsid w:val="008C49BA"/>
    <w:rsid w:val="008C4AF1"/>
    <w:rsid w:val="008C6088"/>
    <w:rsid w:val="008C7F16"/>
    <w:rsid w:val="008D0883"/>
    <w:rsid w:val="008D5F0E"/>
    <w:rsid w:val="008D6414"/>
    <w:rsid w:val="008E1FD2"/>
    <w:rsid w:val="008E5EE1"/>
    <w:rsid w:val="009028BE"/>
    <w:rsid w:val="0090741D"/>
    <w:rsid w:val="00921ED2"/>
    <w:rsid w:val="009249F7"/>
    <w:rsid w:val="00953102"/>
    <w:rsid w:val="00960006"/>
    <w:rsid w:val="00962144"/>
    <w:rsid w:val="009638F1"/>
    <w:rsid w:val="009719E0"/>
    <w:rsid w:val="009800C3"/>
    <w:rsid w:val="009807C8"/>
    <w:rsid w:val="00982EE2"/>
    <w:rsid w:val="009A0F1F"/>
    <w:rsid w:val="009A78A3"/>
    <w:rsid w:val="009B1082"/>
    <w:rsid w:val="009B7145"/>
    <w:rsid w:val="009C1370"/>
    <w:rsid w:val="009C7206"/>
    <w:rsid w:val="009D3D58"/>
    <w:rsid w:val="009E0798"/>
    <w:rsid w:val="009E4AAC"/>
    <w:rsid w:val="009F23AF"/>
    <w:rsid w:val="009F69DA"/>
    <w:rsid w:val="00A10DC8"/>
    <w:rsid w:val="00A11681"/>
    <w:rsid w:val="00A13986"/>
    <w:rsid w:val="00A1521C"/>
    <w:rsid w:val="00A40D88"/>
    <w:rsid w:val="00A4357E"/>
    <w:rsid w:val="00A52615"/>
    <w:rsid w:val="00A70EEA"/>
    <w:rsid w:val="00A8027E"/>
    <w:rsid w:val="00A83490"/>
    <w:rsid w:val="00A85E51"/>
    <w:rsid w:val="00A87463"/>
    <w:rsid w:val="00A9393A"/>
    <w:rsid w:val="00A95C13"/>
    <w:rsid w:val="00AA5981"/>
    <w:rsid w:val="00AA62B7"/>
    <w:rsid w:val="00AB1A6A"/>
    <w:rsid w:val="00AB7C66"/>
    <w:rsid w:val="00AE07A3"/>
    <w:rsid w:val="00AE16CA"/>
    <w:rsid w:val="00AE18D8"/>
    <w:rsid w:val="00AF14ED"/>
    <w:rsid w:val="00B17521"/>
    <w:rsid w:val="00B20957"/>
    <w:rsid w:val="00B225FD"/>
    <w:rsid w:val="00B27018"/>
    <w:rsid w:val="00B35344"/>
    <w:rsid w:val="00B366BF"/>
    <w:rsid w:val="00B41458"/>
    <w:rsid w:val="00B43F5F"/>
    <w:rsid w:val="00B50424"/>
    <w:rsid w:val="00B55176"/>
    <w:rsid w:val="00B64CC0"/>
    <w:rsid w:val="00B70BE6"/>
    <w:rsid w:val="00B74366"/>
    <w:rsid w:val="00B75844"/>
    <w:rsid w:val="00B82EC3"/>
    <w:rsid w:val="00B86258"/>
    <w:rsid w:val="00BA7B55"/>
    <w:rsid w:val="00BB0BAD"/>
    <w:rsid w:val="00BB45D4"/>
    <w:rsid w:val="00BD10B3"/>
    <w:rsid w:val="00BD5CCE"/>
    <w:rsid w:val="00BE2DFA"/>
    <w:rsid w:val="00BE5072"/>
    <w:rsid w:val="00BE63EC"/>
    <w:rsid w:val="00BF5BC2"/>
    <w:rsid w:val="00C00A4A"/>
    <w:rsid w:val="00C01F9A"/>
    <w:rsid w:val="00C029D0"/>
    <w:rsid w:val="00C0553B"/>
    <w:rsid w:val="00C0604D"/>
    <w:rsid w:val="00C07833"/>
    <w:rsid w:val="00C20F45"/>
    <w:rsid w:val="00C2233E"/>
    <w:rsid w:val="00C223A2"/>
    <w:rsid w:val="00C25187"/>
    <w:rsid w:val="00C37859"/>
    <w:rsid w:val="00C550FD"/>
    <w:rsid w:val="00C735C0"/>
    <w:rsid w:val="00C91298"/>
    <w:rsid w:val="00C9782F"/>
    <w:rsid w:val="00CA341C"/>
    <w:rsid w:val="00CA70FE"/>
    <w:rsid w:val="00CB34FA"/>
    <w:rsid w:val="00CB430B"/>
    <w:rsid w:val="00CB4EF7"/>
    <w:rsid w:val="00CC607B"/>
    <w:rsid w:val="00CC70F2"/>
    <w:rsid w:val="00CE0D93"/>
    <w:rsid w:val="00CE26A5"/>
    <w:rsid w:val="00CF4EE6"/>
    <w:rsid w:val="00D0498F"/>
    <w:rsid w:val="00D07097"/>
    <w:rsid w:val="00D12D3E"/>
    <w:rsid w:val="00D145B1"/>
    <w:rsid w:val="00D14B4A"/>
    <w:rsid w:val="00D157E3"/>
    <w:rsid w:val="00D26345"/>
    <w:rsid w:val="00D263D4"/>
    <w:rsid w:val="00D27F62"/>
    <w:rsid w:val="00D3345C"/>
    <w:rsid w:val="00D33A3F"/>
    <w:rsid w:val="00D36E0F"/>
    <w:rsid w:val="00D4056B"/>
    <w:rsid w:val="00D456A6"/>
    <w:rsid w:val="00D5395A"/>
    <w:rsid w:val="00D60818"/>
    <w:rsid w:val="00D670E7"/>
    <w:rsid w:val="00D72E2D"/>
    <w:rsid w:val="00D7391B"/>
    <w:rsid w:val="00D82555"/>
    <w:rsid w:val="00D84B7E"/>
    <w:rsid w:val="00D94959"/>
    <w:rsid w:val="00D97A8A"/>
    <w:rsid w:val="00DA6EED"/>
    <w:rsid w:val="00DA7D4A"/>
    <w:rsid w:val="00DA7DEB"/>
    <w:rsid w:val="00DD392F"/>
    <w:rsid w:val="00DD7DE6"/>
    <w:rsid w:val="00E03F57"/>
    <w:rsid w:val="00E04A59"/>
    <w:rsid w:val="00E050E6"/>
    <w:rsid w:val="00E13C92"/>
    <w:rsid w:val="00E2268B"/>
    <w:rsid w:val="00E33D30"/>
    <w:rsid w:val="00E51A90"/>
    <w:rsid w:val="00E75045"/>
    <w:rsid w:val="00E90A57"/>
    <w:rsid w:val="00E92219"/>
    <w:rsid w:val="00E93BDA"/>
    <w:rsid w:val="00E97F52"/>
    <w:rsid w:val="00EB1338"/>
    <w:rsid w:val="00EC062D"/>
    <w:rsid w:val="00ED31C7"/>
    <w:rsid w:val="00ED36EA"/>
    <w:rsid w:val="00ED4E9A"/>
    <w:rsid w:val="00ED4FF0"/>
    <w:rsid w:val="00EE0FC4"/>
    <w:rsid w:val="00EE7965"/>
    <w:rsid w:val="00EF146D"/>
    <w:rsid w:val="00EF2C8A"/>
    <w:rsid w:val="00EF521B"/>
    <w:rsid w:val="00EF52CE"/>
    <w:rsid w:val="00F00015"/>
    <w:rsid w:val="00F01E47"/>
    <w:rsid w:val="00F114D0"/>
    <w:rsid w:val="00F21D06"/>
    <w:rsid w:val="00F23A16"/>
    <w:rsid w:val="00F252CC"/>
    <w:rsid w:val="00F265C9"/>
    <w:rsid w:val="00F3205D"/>
    <w:rsid w:val="00F35E56"/>
    <w:rsid w:val="00F4149E"/>
    <w:rsid w:val="00F41C49"/>
    <w:rsid w:val="00F422C9"/>
    <w:rsid w:val="00F575EF"/>
    <w:rsid w:val="00F809D7"/>
    <w:rsid w:val="00F850D0"/>
    <w:rsid w:val="00F92D23"/>
    <w:rsid w:val="00FB1A20"/>
    <w:rsid w:val="00FB2D91"/>
    <w:rsid w:val="00FB54C4"/>
    <w:rsid w:val="00FB657F"/>
    <w:rsid w:val="00FC7E33"/>
    <w:rsid w:val="00FD3F24"/>
    <w:rsid w:val="00FD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5EAF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F2E57"/>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E90A5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386BAA"/>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670E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7F21C0"/>
    <w:pPr>
      <w:spacing w:before="120" w:after="60"/>
      <w:ind w:left="86"/>
    </w:pPr>
  </w:style>
  <w:style w:type="character" w:customStyle="1" w:styleId="CBTableheadingChar">
    <w:name w:val="CB Table heading Char"/>
    <w:basedOn w:val="DefaultParagraphFont"/>
    <w:link w:val="CBTableheading"/>
    <w:rsid w:val="00D670E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7F21C0"/>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HEADLINE">
    <w:name w:val="CB HEADLINE"/>
    <w:basedOn w:val="Normal"/>
    <w:link w:val="CBHEADLINEChar"/>
    <w:qFormat/>
    <w:rsid w:val="009A0F1F"/>
    <w:rPr>
      <w:rFonts w:ascii="Rockwell" w:hAnsi="Rockwell"/>
      <w:color w:val="002B71"/>
      <w:sz w:val="40"/>
      <w:szCs w:val="40"/>
    </w:rPr>
  </w:style>
  <w:style w:type="paragraph" w:customStyle="1" w:styleId="CBSUBHEAD">
    <w:name w:val="CB SUBHEAD"/>
    <w:basedOn w:val="Normal"/>
    <w:qFormat/>
    <w:rsid w:val="009A0F1F"/>
    <w:pPr>
      <w:spacing w:line="360" w:lineRule="auto"/>
    </w:pPr>
    <w:rPr>
      <w:rFonts w:ascii="Arial" w:hAnsi="Arial" w:cs="Arial"/>
      <w:color w:val="177B2F"/>
      <w:sz w:val="30"/>
      <w:szCs w:val="30"/>
    </w:rPr>
  </w:style>
  <w:style w:type="paragraph" w:styleId="FootnoteText">
    <w:name w:val="footnote text"/>
    <w:basedOn w:val="Normal"/>
    <w:link w:val="FootnoteTextChar"/>
    <w:uiPriority w:val="99"/>
    <w:unhideWhenUsed/>
    <w:rsid w:val="009A0F1F"/>
    <w:rPr>
      <w:sz w:val="20"/>
      <w:szCs w:val="20"/>
    </w:rPr>
  </w:style>
  <w:style w:type="character" w:customStyle="1" w:styleId="FootnoteTextChar">
    <w:name w:val="Footnote Text Char"/>
    <w:basedOn w:val="DefaultParagraphFont"/>
    <w:link w:val="FootnoteText"/>
    <w:uiPriority w:val="99"/>
    <w:rsid w:val="009A0F1F"/>
    <w:rPr>
      <w:sz w:val="20"/>
      <w:szCs w:val="20"/>
    </w:rPr>
  </w:style>
  <w:style w:type="character" w:customStyle="1" w:styleId="text">
    <w:name w:val="text"/>
    <w:basedOn w:val="DefaultParagraphFont"/>
    <w:rsid w:val="009A0F1F"/>
  </w:style>
  <w:style w:type="paragraph" w:customStyle="1" w:styleId="CBBULLET">
    <w:name w:val="CB BULLET"/>
    <w:basedOn w:val="NormalWeb"/>
    <w:link w:val="CBBULLETChar"/>
    <w:uiPriority w:val="1"/>
    <w:qFormat/>
    <w:rsid w:val="000671AD"/>
    <w:pPr>
      <w:tabs>
        <w:tab w:val="left" w:pos="180"/>
      </w:tabs>
      <w:spacing w:after="120"/>
      <w:ind w:left="720" w:right="11" w:hanging="360"/>
    </w:pPr>
    <w:rPr>
      <w:rFonts w:ascii="Arial" w:hAnsi="Arial" w:cs="Arial"/>
      <w:bCs/>
      <w:color w:val="575050"/>
      <w:sz w:val="20"/>
      <w:szCs w:val="22"/>
    </w:rPr>
  </w:style>
  <w:style w:type="character" w:customStyle="1" w:styleId="CBBULLETChar">
    <w:name w:val="CB BULLET Char"/>
    <w:basedOn w:val="DefaultParagraphFont"/>
    <w:link w:val="CBBULLET"/>
    <w:uiPriority w:val="1"/>
    <w:rsid w:val="000671AD"/>
    <w:rPr>
      <w:rFonts w:ascii="Arial" w:hAnsi="Arial" w:cs="Arial"/>
      <w:bCs/>
      <w:color w:val="575050"/>
      <w:sz w:val="20"/>
      <w:szCs w:val="22"/>
    </w:rPr>
  </w:style>
  <w:style w:type="paragraph" w:customStyle="1" w:styleId="CBCTABLETITLE">
    <w:name w:val="CBC TABLE TITLE"/>
    <w:basedOn w:val="Normal"/>
    <w:uiPriority w:val="1"/>
    <w:qFormat/>
    <w:rsid w:val="00E90A57"/>
    <w:pPr>
      <w:widowControl w:val="0"/>
      <w:spacing w:before="182" w:line="360" w:lineRule="auto"/>
    </w:pPr>
    <w:rPr>
      <w:rFonts w:ascii="Arial" w:eastAsiaTheme="minorHAnsi" w:hAnsi="Arial" w:cs="Arial"/>
      <w:color w:val="002B71"/>
      <w:szCs w:val="22"/>
    </w:rPr>
  </w:style>
  <w:style w:type="paragraph" w:styleId="Subtitle">
    <w:name w:val="Subtitle"/>
    <w:basedOn w:val="Normal"/>
    <w:next w:val="Normal"/>
    <w:link w:val="SubtitleChar"/>
    <w:uiPriority w:val="11"/>
    <w:qFormat/>
    <w:rsid w:val="00E90A57"/>
    <w:pPr>
      <w:numPr>
        <w:ilvl w:val="1"/>
      </w:numPr>
      <w:spacing w:after="160"/>
    </w:pPr>
    <w:rPr>
      <w:color w:val="0B77FD" w:themeColor="text1" w:themeTint="A5"/>
      <w:spacing w:val="15"/>
      <w:sz w:val="22"/>
      <w:szCs w:val="22"/>
    </w:rPr>
  </w:style>
  <w:style w:type="character" w:customStyle="1" w:styleId="SubtitleChar">
    <w:name w:val="Subtitle Char"/>
    <w:basedOn w:val="DefaultParagraphFont"/>
    <w:link w:val="Subtitle"/>
    <w:uiPriority w:val="11"/>
    <w:rsid w:val="00E90A57"/>
    <w:rPr>
      <w:color w:val="0B77FD" w:themeColor="text1" w:themeTint="A5"/>
      <w:spacing w:val="15"/>
      <w:sz w:val="22"/>
      <w:szCs w:val="22"/>
    </w:rPr>
  </w:style>
  <w:style w:type="character" w:styleId="FootnoteReference">
    <w:name w:val="footnote reference"/>
    <w:basedOn w:val="DefaultParagraphFont"/>
    <w:uiPriority w:val="99"/>
    <w:semiHidden/>
    <w:unhideWhenUsed/>
    <w:rsid w:val="00E90A57"/>
    <w:rPr>
      <w:vertAlign w:val="superscript"/>
    </w:rPr>
  </w:style>
  <w:style w:type="character" w:styleId="CommentReference">
    <w:name w:val="annotation reference"/>
    <w:basedOn w:val="DefaultParagraphFont"/>
    <w:uiPriority w:val="99"/>
    <w:semiHidden/>
    <w:unhideWhenUsed/>
    <w:rsid w:val="00E90A57"/>
    <w:rPr>
      <w:sz w:val="16"/>
      <w:szCs w:val="16"/>
    </w:rPr>
  </w:style>
  <w:style w:type="paragraph" w:styleId="CommentText">
    <w:name w:val="annotation text"/>
    <w:basedOn w:val="Normal"/>
    <w:link w:val="CommentTextChar"/>
    <w:uiPriority w:val="99"/>
    <w:unhideWhenUsed/>
    <w:rsid w:val="00E90A57"/>
    <w:rPr>
      <w:sz w:val="20"/>
      <w:szCs w:val="20"/>
    </w:rPr>
  </w:style>
  <w:style w:type="character" w:customStyle="1" w:styleId="CommentTextChar">
    <w:name w:val="Comment Text Char"/>
    <w:basedOn w:val="DefaultParagraphFont"/>
    <w:link w:val="CommentText"/>
    <w:uiPriority w:val="99"/>
    <w:rsid w:val="00E90A57"/>
    <w:rPr>
      <w:sz w:val="20"/>
      <w:szCs w:val="20"/>
    </w:rPr>
  </w:style>
  <w:style w:type="paragraph" w:styleId="CommentSubject">
    <w:name w:val="annotation subject"/>
    <w:basedOn w:val="CommentText"/>
    <w:next w:val="CommentText"/>
    <w:link w:val="CommentSubjectChar"/>
    <w:uiPriority w:val="99"/>
    <w:semiHidden/>
    <w:unhideWhenUsed/>
    <w:rsid w:val="00E90A57"/>
    <w:rPr>
      <w:b/>
      <w:bCs/>
    </w:rPr>
  </w:style>
  <w:style w:type="character" w:customStyle="1" w:styleId="CommentSubjectChar">
    <w:name w:val="Comment Subject Char"/>
    <w:basedOn w:val="CommentTextChar"/>
    <w:link w:val="CommentSubject"/>
    <w:uiPriority w:val="99"/>
    <w:semiHidden/>
    <w:rsid w:val="00E90A57"/>
    <w:rPr>
      <w:b/>
      <w:bCs/>
      <w:sz w:val="20"/>
      <w:szCs w:val="20"/>
    </w:rPr>
  </w:style>
  <w:style w:type="paragraph" w:styleId="Revision">
    <w:name w:val="Revision"/>
    <w:hidden/>
    <w:uiPriority w:val="99"/>
    <w:semiHidden/>
    <w:rsid w:val="00E90A57"/>
  </w:style>
  <w:style w:type="paragraph" w:customStyle="1" w:styleId="CM13">
    <w:name w:val="CM13"/>
    <w:basedOn w:val="Normal"/>
    <w:next w:val="Normal"/>
    <w:uiPriority w:val="99"/>
    <w:rsid w:val="00E90A57"/>
    <w:pPr>
      <w:autoSpaceDE w:val="0"/>
      <w:autoSpaceDN w:val="0"/>
      <w:adjustRightInd w:val="0"/>
    </w:pPr>
    <w:rPr>
      <w:rFonts w:ascii="Rockwell" w:eastAsiaTheme="minorHAnsi" w:hAnsi="Rockwell"/>
    </w:rPr>
  </w:style>
  <w:style w:type="paragraph" w:customStyle="1" w:styleId="Titlepage">
    <w:name w:val="Title page"/>
    <w:basedOn w:val="Normal"/>
    <w:link w:val="TitlepageChar"/>
    <w:qFormat/>
    <w:rsid w:val="00E90A57"/>
    <w:pPr>
      <w:spacing w:after="160"/>
    </w:pPr>
    <w:rPr>
      <w:rFonts w:ascii="Rockwell" w:hAnsi="Rockwell"/>
      <w:color w:val="002B71"/>
      <w:sz w:val="36"/>
      <w:szCs w:val="40"/>
    </w:rPr>
  </w:style>
  <w:style w:type="character" w:customStyle="1" w:styleId="TitlepageChar">
    <w:name w:val="Title page Char"/>
    <w:basedOn w:val="DefaultParagraphFont"/>
    <w:link w:val="Titlepage"/>
    <w:rsid w:val="00E90A57"/>
    <w:rPr>
      <w:rFonts w:ascii="Rockwell" w:hAnsi="Rockwell"/>
      <w:color w:val="002B71"/>
      <w:sz w:val="36"/>
      <w:szCs w:val="40"/>
    </w:rPr>
  </w:style>
  <w:style w:type="character" w:customStyle="1" w:styleId="CBHEADLINEChar">
    <w:name w:val="CB HEADLINE Char"/>
    <w:basedOn w:val="DefaultParagraphFont"/>
    <w:link w:val="CBHEADLINE"/>
    <w:rsid w:val="00E90A57"/>
    <w:rPr>
      <w:rFonts w:ascii="Rockwell" w:hAnsi="Rockwell"/>
      <w:color w:val="002B71"/>
      <w:sz w:val="40"/>
      <w:szCs w:val="40"/>
    </w:rPr>
  </w:style>
  <w:style w:type="paragraph" w:customStyle="1" w:styleId="Expotext">
    <w:name w:val="Expo text"/>
    <w:basedOn w:val="Normal"/>
    <w:link w:val="ExpotextChar"/>
    <w:qFormat/>
    <w:rsid w:val="00E90A57"/>
    <w:pPr>
      <w:spacing w:after="200" w:line="276" w:lineRule="auto"/>
    </w:pPr>
    <w:rPr>
      <w:rFonts w:ascii="Arial" w:eastAsia="Gulim" w:hAnsi="Arial" w:cs="Times New Roman"/>
      <w:sz w:val="22"/>
      <w:szCs w:val="22"/>
      <w:lang w:eastAsia="ko-KR"/>
    </w:rPr>
  </w:style>
  <w:style w:type="character" w:customStyle="1" w:styleId="ExpotextChar">
    <w:name w:val="Expo text Char"/>
    <w:basedOn w:val="DefaultParagraphFont"/>
    <w:link w:val="Expotext"/>
    <w:rsid w:val="00E90A57"/>
    <w:rPr>
      <w:rFonts w:ascii="Arial" w:eastAsia="Gulim" w:hAnsi="Arial" w:cs="Times New Roman"/>
      <w:sz w:val="22"/>
      <w:szCs w:val="22"/>
      <w:lang w:eastAsia="ko-KR"/>
    </w:rPr>
  </w:style>
  <w:style w:type="character" w:customStyle="1" w:styleId="A4">
    <w:name w:val="A4"/>
    <w:basedOn w:val="DefaultParagraphFont"/>
    <w:uiPriority w:val="99"/>
    <w:rsid w:val="00E90A57"/>
    <w:rPr>
      <w:rFonts w:ascii="Gill Sans MT Std Light" w:hAnsi="Gill Sans MT Std Light" w:hint="default"/>
      <w:color w:val="4C4C4E"/>
    </w:rPr>
  </w:style>
  <w:style w:type="paragraph" w:customStyle="1" w:styleId="Expobullet">
    <w:name w:val="Expo bullet"/>
    <w:basedOn w:val="CBBULLET"/>
    <w:link w:val="ExpobulletChar"/>
    <w:qFormat/>
    <w:rsid w:val="00E90A57"/>
    <w:pPr>
      <w:tabs>
        <w:tab w:val="num" w:pos="360"/>
      </w:tabs>
      <w:ind w:left="360" w:right="14"/>
    </w:pPr>
    <w:rPr>
      <w:sz w:val="22"/>
    </w:rPr>
  </w:style>
  <w:style w:type="character" w:customStyle="1" w:styleId="ExpobulletChar">
    <w:name w:val="Expo bullet Char"/>
    <w:basedOn w:val="CBBULLETChar"/>
    <w:link w:val="Expobullet"/>
    <w:rsid w:val="00E90A57"/>
    <w:rPr>
      <w:rFonts w:ascii="Arial" w:hAnsi="Arial" w:cs="Arial"/>
      <w:bCs/>
      <w:color w:val="575050"/>
      <w:sz w:val="22"/>
      <w:szCs w:val="22"/>
    </w:rPr>
  </w:style>
  <w:style w:type="paragraph" w:customStyle="1" w:styleId="ExpoBullet2">
    <w:name w:val="Expo Bullet 2"/>
    <w:basedOn w:val="Expobullet"/>
    <w:qFormat/>
    <w:rsid w:val="00E90A57"/>
  </w:style>
  <w:style w:type="table" w:styleId="TableGrid">
    <w:name w:val="Table Grid"/>
    <w:basedOn w:val="TableNormal"/>
    <w:uiPriority w:val="59"/>
    <w:rsid w:val="00E90A57"/>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0A57"/>
    <w:pPr>
      <w:spacing w:before="120" w:after="120"/>
      <w:contextualSpacing/>
    </w:pPr>
    <w:rPr>
      <w:rFonts w:ascii="Rockwell" w:eastAsiaTheme="majorEastAsia" w:hAnsi="Rockwell" w:cstheme="majorBidi"/>
      <w:color w:val="013B82"/>
      <w:spacing w:val="-10"/>
      <w:kern w:val="28"/>
      <w:sz w:val="40"/>
      <w:szCs w:val="56"/>
    </w:rPr>
  </w:style>
  <w:style w:type="character" w:customStyle="1" w:styleId="TitleChar">
    <w:name w:val="Title Char"/>
    <w:basedOn w:val="DefaultParagraphFont"/>
    <w:link w:val="Title"/>
    <w:uiPriority w:val="10"/>
    <w:rsid w:val="00E90A57"/>
    <w:rPr>
      <w:rFonts w:ascii="Rockwell" w:eastAsiaTheme="majorEastAsia" w:hAnsi="Rockwell" w:cstheme="majorBidi"/>
      <w:color w:val="013B82"/>
      <w:spacing w:val="-10"/>
      <w:kern w:val="28"/>
      <w:sz w:val="40"/>
      <w:szCs w:val="56"/>
    </w:rPr>
  </w:style>
  <w:style w:type="paragraph" w:styleId="ListBullet">
    <w:name w:val="List Bullet"/>
    <w:basedOn w:val="Normal"/>
    <w:uiPriority w:val="99"/>
    <w:semiHidden/>
    <w:unhideWhenUsed/>
    <w:rsid w:val="00E90A57"/>
    <w:pPr>
      <w:tabs>
        <w:tab w:val="num" w:pos="360"/>
      </w:tabs>
      <w:spacing w:after="160" w:line="259" w:lineRule="auto"/>
      <w:ind w:left="360" w:hanging="360"/>
      <w:contextualSpacing/>
    </w:pPr>
    <w:rPr>
      <w:rFonts w:ascii="Arial" w:eastAsiaTheme="minorHAnsi" w:hAnsi="Arial"/>
      <w:color w:val="575050"/>
      <w:sz w:val="20"/>
      <w:szCs w:val="22"/>
    </w:rPr>
  </w:style>
  <w:style w:type="paragraph" w:customStyle="1" w:styleId="CBTableBullet1">
    <w:name w:val="CB Table Bullet 1"/>
    <w:basedOn w:val="CBBULLET1"/>
    <w:qFormat/>
    <w:rsid w:val="00E90A57"/>
    <w:pPr>
      <w:ind w:left="360" w:hanging="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F2E57"/>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E90A5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386BAA"/>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670E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7F21C0"/>
    <w:pPr>
      <w:spacing w:before="120" w:after="60"/>
      <w:ind w:left="86"/>
    </w:pPr>
  </w:style>
  <w:style w:type="character" w:customStyle="1" w:styleId="CBTableheadingChar">
    <w:name w:val="CB Table heading Char"/>
    <w:basedOn w:val="DefaultParagraphFont"/>
    <w:link w:val="CBTableheading"/>
    <w:rsid w:val="00D670E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7F21C0"/>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HEADLINE">
    <w:name w:val="CB HEADLINE"/>
    <w:basedOn w:val="Normal"/>
    <w:link w:val="CBHEADLINEChar"/>
    <w:qFormat/>
    <w:rsid w:val="009A0F1F"/>
    <w:rPr>
      <w:rFonts w:ascii="Rockwell" w:hAnsi="Rockwell"/>
      <w:color w:val="002B71"/>
      <w:sz w:val="40"/>
      <w:szCs w:val="40"/>
    </w:rPr>
  </w:style>
  <w:style w:type="paragraph" w:customStyle="1" w:styleId="CBSUBHEAD">
    <w:name w:val="CB SUBHEAD"/>
    <w:basedOn w:val="Normal"/>
    <w:qFormat/>
    <w:rsid w:val="009A0F1F"/>
    <w:pPr>
      <w:spacing w:line="360" w:lineRule="auto"/>
    </w:pPr>
    <w:rPr>
      <w:rFonts w:ascii="Arial" w:hAnsi="Arial" w:cs="Arial"/>
      <w:color w:val="177B2F"/>
      <w:sz w:val="30"/>
      <w:szCs w:val="30"/>
    </w:rPr>
  </w:style>
  <w:style w:type="paragraph" w:styleId="FootnoteText">
    <w:name w:val="footnote text"/>
    <w:basedOn w:val="Normal"/>
    <w:link w:val="FootnoteTextChar"/>
    <w:uiPriority w:val="99"/>
    <w:unhideWhenUsed/>
    <w:rsid w:val="009A0F1F"/>
    <w:rPr>
      <w:sz w:val="20"/>
      <w:szCs w:val="20"/>
    </w:rPr>
  </w:style>
  <w:style w:type="character" w:customStyle="1" w:styleId="FootnoteTextChar">
    <w:name w:val="Footnote Text Char"/>
    <w:basedOn w:val="DefaultParagraphFont"/>
    <w:link w:val="FootnoteText"/>
    <w:uiPriority w:val="99"/>
    <w:rsid w:val="009A0F1F"/>
    <w:rPr>
      <w:sz w:val="20"/>
      <w:szCs w:val="20"/>
    </w:rPr>
  </w:style>
  <w:style w:type="character" w:customStyle="1" w:styleId="text">
    <w:name w:val="text"/>
    <w:basedOn w:val="DefaultParagraphFont"/>
    <w:rsid w:val="009A0F1F"/>
  </w:style>
  <w:style w:type="paragraph" w:customStyle="1" w:styleId="CBBULLET">
    <w:name w:val="CB BULLET"/>
    <w:basedOn w:val="NormalWeb"/>
    <w:link w:val="CBBULLETChar"/>
    <w:uiPriority w:val="1"/>
    <w:qFormat/>
    <w:rsid w:val="000671AD"/>
    <w:pPr>
      <w:tabs>
        <w:tab w:val="left" w:pos="180"/>
      </w:tabs>
      <w:spacing w:after="120"/>
      <w:ind w:left="720" w:right="11" w:hanging="360"/>
    </w:pPr>
    <w:rPr>
      <w:rFonts w:ascii="Arial" w:hAnsi="Arial" w:cs="Arial"/>
      <w:bCs/>
      <w:color w:val="575050"/>
      <w:sz w:val="20"/>
      <w:szCs w:val="22"/>
    </w:rPr>
  </w:style>
  <w:style w:type="character" w:customStyle="1" w:styleId="CBBULLETChar">
    <w:name w:val="CB BULLET Char"/>
    <w:basedOn w:val="DefaultParagraphFont"/>
    <w:link w:val="CBBULLET"/>
    <w:uiPriority w:val="1"/>
    <w:rsid w:val="000671AD"/>
    <w:rPr>
      <w:rFonts w:ascii="Arial" w:hAnsi="Arial" w:cs="Arial"/>
      <w:bCs/>
      <w:color w:val="575050"/>
      <w:sz w:val="20"/>
      <w:szCs w:val="22"/>
    </w:rPr>
  </w:style>
  <w:style w:type="paragraph" w:customStyle="1" w:styleId="CBCTABLETITLE">
    <w:name w:val="CBC TABLE TITLE"/>
    <w:basedOn w:val="Normal"/>
    <w:uiPriority w:val="1"/>
    <w:qFormat/>
    <w:rsid w:val="00E90A57"/>
    <w:pPr>
      <w:widowControl w:val="0"/>
      <w:spacing w:before="182" w:line="360" w:lineRule="auto"/>
    </w:pPr>
    <w:rPr>
      <w:rFonts w:ascii="Arial" w:eastAsiaTheme="minorHAnsi" w:hAnsi="Arial" w:cs="Arial"/>
      <w:color w:val="002B71"/>
      <w:szCs w:val="22"/>
    </w:rPr>
  </w:style>
  <w:style w:type="paragraph" w:styleId="Subtitle">
    <w:name w:val="Subtitle"/>
    <w:basedOn w:val="Normal"/>
    <w:next w:val="Normal"/>
    <w:link w:val="SubtitleChar"/>
    <w:uiPriority w:val="11"/>
    <w:qFormat/>
    <w:rsid w:val="00E90A57"/>
    <w:pPr>
      <w:numPr>
        <w:ilvl w:val="1"/>
      </w:numPr>
      <w:spacing w:after="160"/>
    </w:pPr>
    <w:rPr>
      <w:color w:val="0B77FD" w:themeColor="text1" w:themeTint="A5"/>
      <w:spacing w:val="15"/>
      <w:sz w:val="22"/>
      <w:szCs w:val="22"/>
    </w:rPr>
  </w:style>
  <w:style w:type="character" w:customStyle="1" w:styleId="SubtitleChar">
    <w:name w:val="Subtitle Char"/>
    <w:basedOn w:val="DefaultParagraphFont"/>
    <w:link w:val="Subtitle"/>
    <w:uiPriority w:val="11"/>
    <w:rsid w:val="00E90A57"/>
    <w:rPr>
      <w:color w:val="0B77FD" w:themeColor="text1" w:themeTint="A5"/>
      <w:spacing w:val="15"/>
      <w:sz w:val="22"/>
      <w:szCs w:val="22"/>
    </w:rPr>
  </w:style>
  <w:style w:type="character" w:styleId="FootnoteReference">
    <w:name w:val="footnote reference"/>
    <w:basedOn w:val="DefaultParagraphFont"/>
    <w:uiPriority w:val="99"/>
    <w:semiHidden/>
    <w:unhideWhenUsed/>
    <w:rsid w:val="00E90A57"/>
    <w:rPr>
      <w:vertAlign w:val="superscript"/>
    </w:rPr>
  </w:style>
  <w:style w:type="character" w:styleId="CommentReference">
    <w:name w:val="annotation reference"/>
    <w:basedOn w:val="DefaultParagraphFont"/>
    <w:uiPriority w:val="99"/>
    <w:semiHidden/>
    <w:unhideWhenUsed/>
    <w:rsid w:val="00E90A57"/>
    <w:rPr>
      <w:sz w:val="16"/>
      <w:szCs w:val="16"/>
    </w:rPr>
  </w:style>
  <w:style w:type="paragraph" w:styleId="CommentText">
    <w:name w:val="annotation text"/>
    <w:basedOn w:val="Normal"/>
    <w:link w:val="CommentTextChar"/>
    <w:uiPriority w:val="99"/>
    <w:unhideWhenUsed/>
    <w:rsid w:val="00E90A57"/>
    <w:rPr>
      <w:sz w:val="20"/>
      <w:szCs w:val="20"/>
    </w:rPr>
  </w:style>
  <w:style w:type="character" w:customStyle="1" w:styleId="CommentTextChar">
    <w:name w:val="Comment Text Char"/>
    <w:basedOn w:val="DefaultParagraphFont"/>
    <w:link w:val="CommentText"/>
    <w:uiPriority w:val="99"/>
    <w:rsid w:val="00E90A57"/>
    <w:rPr>
      <w:sz w:val="20"/>
      <w:szCs w:val="20"/>
    </w:rPr>
  </w:style>
  <w:style w:type="paragraph" w:styleId="CommentSubject">
    <w:name w:val="annotation subject"/>
    <w:basedOn w:val="CommentText"/>
    <w:next w:val="CommentText"/>
    <w:link w:val="CommentSubjectChar"/>
    <w:uiPriority w:val="99"/>
    <w:semiHidden/>
    <w:unhideWhenUsed/>
    <w:rsid w:val="00E90A57"/>
    <w:rPr>
      <w:b/>
      <w:bCs/>
    </w:rPr>
  </w:style>
  <w:style w:type="character" w:customStyle="1" w:styleId="CommentSubjectChar">
    <w:name w:val="Comment Subject Char"/>
    <w:basedOn w:val="CommentTextChar"/>
    <w:link w:val="CommentSubject"/>
    <w:uiPriority w:val="99"/>
    <w:semiHidden/>
    <w:rsid w:val="00E90A57"/>
    <w:rPr>
      <w:b/>
      <w:bCs/>
      <w:sz w:val="20"/>
      <w:szCs w:val="20"/>
    </w:rPr>
  </w:style>
  <w:style w:type="paragraph" w:styleId="Revision">
    <w:name w:val="Revision"/>
    <w:hidden/>
    <w:uiPriority w:val="99"/>
    <w:semiHidden/>
    <w:rsid w:val="00E90A57"/>
  </w:style>
  <w:style w:type="paragraph" w:customStyle="1" w:styleId="CM13">
    <w:name w:val="CM13"/>
    <w:basedOn w:val="Normal"/>
    <w:next w:val="Normal"/>
    <w:uiPriority w:val="99"/>
    <w:rsid w:val="00E90A57"/>
    <w:pPr>
      <w:autoSpaceDE w:val="0"/>
      <w:autoSpaceDN w:val="0"/>
      <w:adjustRightInd w:val="0"/>
    </w:pPr>
    <w:rPr>
      <w:rFonts w:ascii="Rockwell" w:eastAsiaTheme="minorHAnsi" w:hAnsi="Rockwell"/>
    </w:rPr>
  </w:style>
  <w:style w:type="paragraph" w:customStyle="1" w:styleId="Titlepage">
    <w:name w:val="Title page"/>
    <w:basedOn w:val="Normal"/>
    <w:link w:val="TitlepageChar"/>
    <w:qFormat/>
    <w:rsid w:val="00E90A57"/>
    <w:pPr>
      <w:spacing w:after="160"/>
    </w:pPr>
    <w:rPr>
      <w:rFonts w:ascii="Rockwell" w:hAnsi="Rockwell"/>
      <w:color w:val="002B71"/>
      <w:sz w:val="36"/>
      <w:szCs w:val="40"/>
    </w:rPr>
  </w:style>
  <w:style w:type="character" w:customStyle="1" w:styleId="TitlepageChar">
    <w:name w:val="Title page Char"/>
    <w:basedOn w:val="DefaultParagraphFont"/>
    <w:link w:val="Titlepage"/>
    <w:rsid w:val="00E90A57"/>
    <w:rPr>
      <w:rFonts w:ascii="Rockwell" w:hAnsi="Rockwell"/>
      <w:color w:val="002B71"/>
      <w:sz w:val="36"/>
      <w:szCs w:val="40"/>
    </w:rPr>
  </w:style>
  <w:style w:type="character" w:customStyle="1" w:styleId="CBHEADLINEChar">
    <w:name w:val="CB HEADLINE Char"/>
    <w:basedOn w:val="DefaultParagraphFont"/>
    <w:link w:val="CBHEADLINE"/>
    <w:rsid w:val="00E90A57"/>
    <w:rPr>
      <w:rFonts w:ascii="Rockwell" w:hAnsi="Rockwell"/>
      <w:color w:val="002B71"/>
      <w:sz w:val="40"/>
      <w:szCs w:val="40"/>
    </w:rPr>
  </w:style>
  <w:style w:type="paragraph" w:customStyle="1" w:styleId="Expotext">
    <w:name w:val="Expo text"/>
    <w:basedOn w:val="Normal"/>
    <w:link w:val="ExpotextChar"/>
    <w:qFormat/>
    <w:rsid w:val="00E90A57"/>
    <w:pPr>
      <w:spacing w:after="200" w:line="276" w:lineRule="auto"/>
    </w:pPr>
    <w:rPr>
      <w:rFonts w:ascii="Arial" w:eastAsia="Gulim" w:hAnsi="Arial" w:cs="Times New Roman"/>
      <w:sz w:val="22"/>
      <w:szCs w:val="22"/>
      <w:lang w:eastAsia="ko-KR"/>
    </w:rPr>
  </w:style>
  <w:style w:type="character" w:customStyle="1" w:styleId="ExpotextChar">
    <w:name w:val="Expo text Char"/>
    <w:basedOn w:val="DefaultParagraphFont"/>
    <w:link w:val="Expotext"/>
    <w:rsid w:val="00E90A57"/>
    <w:rPr>
      <w:rFonts w:ascii="Arial" w:eastAsia="Gulim" w:hAnsi="Arial" w:cs="Times New Roman"/>
      <w:sz w:val="22"/>
      <w:szCs w:val="22"/>
      <w:lang w:eastAsia="ko-KR"/>
    </w:rPr>
  </w:style>
  <w:style w:type="character" w:customStyle="1" w:styleId="A4">
    <w:name w:val="A4"/>
    <w:basedOn w:val="DefaultParagraphFont"/>
    <w:uiPriority w:val="99"/>
    <w:rsid w:val="00E90A57"/>
    <w:rPr>
      <w:rFonts w:ascii="Gill Sans MT Std Light" w:hAnsi="Gill Sans MT Std Light" w:hint="default"/>
      <w:color w:val="4C4C4E"/>
    </w:rPr>
  </w:style>
  <w:style w:type="paragraph" w:customStyle="1" w:styleId="Expobullet">
    <w:name w:val="Expo bullet"/>
    <w:basedOn w:val="CBBULLET"/>
    <w:link w:val="ExpobulletChar"/>
    <w:qFormat/>
    <w:rsid w:val="00E90A57"/>
    <w:pPr>
      <w:tabs>
        <w:tab w:val="num" w:pos="360"/>
      </w:tabs>
      <w:ind w:left="360" w:right="14"/>
    </w:pPr>
    <w:rPr>
      <w:sz w:val="22"/>
    </w:rPr>
  </w:style>
  <w:style w:type="character" w:customStyle="1" w:styleId="ExpobulletChar">
    <w:name w:val="Expo bullet Char"/>
    <w:basedOn w:val="CBBULLETChar"/>
    <w:link w:val="Expobullet"/>
    <w:rsid w:val="00E90A57"/>
    <w:rPr>
      <w:rFonts w:ascii="Arial" w:hAnsi="Arial" w:cs="Arial"/>
      <w:bCs/>
      <w:color w:val="575050"/>
      <w:sz w:val="22"/>
      <w:szCs w:val="22"/>
    </w:rPr>
  </w:style>
  <w:style w:type="paragraph" w:customStyle="1" w:styleId="ExpoBullet2">
    <w:name w:val="Expo Bullet 2"/>
    <w:basedOn w:val="Expobullet"/>
    <w:qFormat/>
    <w:rsid w:val="00E90A57"/>
  </w:style>
  <w:style w:type="table" w:styleId="TableGrid">
    <w:name w:val="Table Grid"/>
    <w:basedOn w:val="TableNormal"/>
    <w:uiPriority w:val="59"/>
    <w:rsid w:val="00E90A57"/>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0A57"/>
    <w:pPr>
      <w:spacing w:before="120" w:after="120"/>
      <w:contextualSpacing/>
    </w:pPr>
    <w:rPr>
      <w:rFonts w:ascii="Rockwell" w:eastAsiaTheme="majorEastAsia" w:hAnsi="Rockwell" w:cstheme="majorBidi"/>
      <w:color w:val="013B82"/>
      <w:spacing w:val="-10"/>
      <w:kern w:val="28"/>
      <w:sz w:val="40"/>
      <w:szCs w:val="56"/>
    </w:rPr>
  </w:style>
  <w:style w:type="character" w:customStyle="1" w:styleId="TitleChar">
    <w:name w:val="Title Char"/>
    <w:basedOn w:val="DefaultParagraphFont"/>
    <w:link w:val="Title"/>
    <w:uiPriority w:val="10"/>
    <w:rsid w:val="00E90A57"/>
    <w:rPr>
      <w:rFonts w:ascii="Rockwell" w:eastAsiaTheme="majorEastAsia" w:hAnsi="Rockwell" w:cstheme="majorBidi"/>
      <w:color w:val="013B82"/>
      <w:spacing w:val="-10"/>
      <w:kern w:val="28"/>
      <w:sz w:val="40"/>
      <w:szCs w:val="56"/>
    </w:rPr>
  </w:style>
  <w:style w:type="paragraph" w:styleId="ListBullet">
    <w:name w:val="List Bullet"/>
    <w:basedOn w:val="Normal"/>
    <w:uiPriority w:val="99"/>
    <w:semiHidden/>
    <w:unhideWhenUsed/>
    <w:rsid w:val="00E90A57"/>
    <w:pPr>
      <w:tabs>
        <w:tab w:val="num" w:pos="360"/>
      </w:tabs>
      <w:spacing w:after="160" w:line="259" w:lineRule="auto"/>
      <w:ind w:left="360" w:hanging="360"/>
      <w:contextualSpacing/>
    </w:pPr>
    <w:rPr>
      <w:rFonts w:ascii="Arial" w:eastAsiaTheme="minorHAnsi" w:hAnsi="Arial"/>
      <w:color w:val="575050"/>
      <w:sz w:val="20"/>
      <w:szCs w:val="22"/>
    </w:rPr>
  </w:style>
  <w:style w:type="paragraph" w:customStyle="1" w:styleId="CBTableBullet1">
    <w:name w:val="CB Table Bullet 1"/>
    <w:basedOn w:val="CBBULLET1"/>
    <w:qFormat/>
    <w:rsid w:val="00E90A57"/>
    <w:pPr>
      <w:ind w:left="360"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4630">
      <w:bodyDiv w:val="1"/>
      <w:marLeft w:val="0"/>
      <w:marRight w:val="0"/>
      <w:marTop w:val="0"/>
      <w:marBottom w:val="0"/>
      <w:divBdr>
        <w:top w:val="none" w:sz="0" w:space="0" w:color="auto"/>
        <w:left w:val="none" w:sz="0" w:space="0" w:color="auto"/>
        <w:bottom w:val="none" w:sz="0" w:space="0" w:color="auto"/>
        <w:right w:val="none" w:sz="0" w:space="0" w:color="auto"/>
      </w:divBdr>
    </w:div>
    <w:div w:id="1959482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C1079-57CF-4D99-BCE4-06388F91AEEC}"/>
</file>

<file path=customXml/itemProps2.xml><?xml version="1.0" encoding="utf-8"?>
<ds:datastoreItem xmlns:ds="http://schemas.openxmlformats.org/officeDocument/2006/customXml" ds:itemID="{0AF36C68-2007-4FD7-BF4E-EA2B67FE34F8}"/>
</file>

<file path=customXml/itemProps3.xml><?xml version="1.0" encoding="utf-8"?>
<ds:datastoreItem xmlns:ds="http://schemas.openxmlformats.org/officeDocument/2006/customXml" ds:itemID="{A94661B5-E497-4AC4-A15D-6306A2C92F67}"/>
</file>

<file path=customXml/itemProps4.xml><?xml version="1.0" encoding="utf-8"?>
<ds:datastoreItem xmlns:ds="http://schemas.openxmlformats.org/officeDocument/2006/customXml" ds:itemID="{4DDCB513-BFDA-44E6-9916-4CCD4B421C04}"/>
</file>

<file path=docProps/app.xml><?xml version="1.0" encoding="utf-8"?>
<Properties xmlns="http://schemas.openxmlformats.org/officeDocument/2006/extended-properties" xmlns:vt="http://schemas.openxmlformats.org/officeDocument/2006/docPropsVTypes">
  <Template>New TEMPLATE-blue-greenbannerFINAL.dotx</Template>
  <TotalTime>0</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Pochily, Meredith</dc:creator>
  <cp:lastModifiedBy>Jan Rothstein</cp:lastModifiedBy>
  <cp:revision>2</cp:revision>
  <cp:lastPrinted>2016-12-28T21:39:00Z</cp:lastPrinted>
  <dcterms:created xsi:type="dcterms:W3CDTF">2017-02-13T13:06:00Z</dcterms:created>
  <dcterms:modified xsi:type="dcterms:W3CDTF">2017-02-13T13:06:00Z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