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06" w:rsidRPr="006239FE" w:rsidRDefault="00E7435B">
      <w:pPr>
        <w:rPr>
          <w:b/>
          <w:sz w:val="24"/>
          <w:szCs w:val="24"/>
        </w:rPr>
      </w:pPr>
      <w:bookmarkStart w:id="0" w:name="_GoBack"/>
      <w:bookmarkEnd w:id="0"/>
      <w:r w:rsidRPr="006239FE">
        <w:rPr>
          <w:b/>
          <w:sz w:val="24"/>
          <w:szCs w:val="24"/>
        </w:rPr>
        <w:t xml:space="preserve">Justification for changes to </w:t>
      </w:r>
      <w:r w:rsidR="004E6706" w:rsidRPr="006239FE">
        <w:rPr>
          <w:b/>
          <w:sz w:val="24"/>
          <w:szCs w:val="24"/>
        </w:rPr>
        <w:t>the Pain Management questions in the HCAHPS Survey</w:t>
      </w:r>
    </w:p>
    <w:p w:rsidR="00AE4052" w:rsidRDefault="004E6706" w:rsidP="006239FE">
      <w:pPr>
        <w:rPr>
          <w:sz w:val="24"/>
          <w:szCs w:val="24"/>
        </w:rPr>
      </w:pPr>
      <w:r w:rsidRPr="006239FE">
        <w:rPr>
          <w:sz w:val="24"/>
          <w:szCs w:val="24"/>
        </w:rPr>
        <w:t xml:space="preserve">CMS </w:t>
      </w:r>
      <w:r w:rsidR="00E7435B" w:rsidRPr="006239FE">
        <w:rPr>
          <w:sz w:val="24"/>
          <w:szCs w:val="24"/>
        </w:rPr>
        <w:t xml:space="preserve">is seeking to make </w:t>
      </w:r>
      <w:r w:rsidR="00AE4052">
        <w:rPr>
          <w:sz w:val="24"/>
          <w:szCs w:val="24"/>
        </w:rPr>
        <w:t xml:space="preserve">two </w:t>
      </w:r>
      <w:r w:rsidR="00E7435B" w:rsidRPr="006239FE">
        <w:rPr>
          <w:sz w:val="24"/>
          <w:szCs w:val="24"/>
        </w:rPr>
        <w:t xml:space="preserve">minor revisions to the </w:t>
      </w:r>
      <w:r w:rsidRPr="006239FE">
        <w:rPr>
          <w:sz w:val="24"/>
          <w:szCs w:val="24"/>
        </w:rPr>
        <w:t xml:space="preserve">HCAHPS Survey, </w:t>
      </w:r>
      <w:r w:rsidR="00E7435B" w:rsidRPr="006239FE">
        <w:rPr>
          <w:sz w:val="24"/>
          <w:szCs w:val="24"/>
        </w:rPr>
        <w:t xml:space="preserve">OMB Approved </w:t>
      </w:r>
      <w:r w:rsidRPr="006239FE">
        <w:rPr>
          <w:sz w:val="24"/>
          <w:szCs w:val="24"/>
        </w:rPr>
        <w:t>0938-0981.</w:t>
      </w:r>
      <w:r w:rsidR="00023E79" w:rsidRPr="006239FE">
        <w:rPr>
          <w:sz w:val="24"/>
          <w:szCs w:val="24"/>
        </w:rPr>
        <w:t xml:space="preserve">  </w:t>
      </w:r>
    </w:p>
    <w:p w:rsidR="00AE4052" w:rsidRDefault="004E6706" w:rsidP="00AE40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4052">
        <w:rPr>
          <w:sz w:val="24"/>
          <w:szCs w:val="24"/>
        </w:rPr>
        <w:t xml:space="preserve">Due to concerns raised by some stakeholders </w:t>
      </w:r>
      <w:r w:rsidR="00094245" w:rsidRPr="00AE4052">
        <w:rPr>
          <w:sz w:val="24"/>
          <w:szCs w:val="24"/>
        </w:rPr>
        <w:t xml:space="preserve">that </w:t>
      </w:r>
      <w:r w:rsidRPr="00AE4052">
        <w:rPr>
          <w:sz w:val="24"/>
          <w:szCs w:val="24"/>
        </w:rPr>
        <w:t xml:space="preserve">the three </w:t>
      </w:r>
      <w:r w:rsidR="00023E79" w:rsidRPr="00AE4052">
        <w:rPr>
          <w:sz w:val="24"/>
          <w:szCs w:val="24"/>
        </w:rPr>
        <w:t>p</w:t>
      </w:r>
      <w:r w:rsidRPr="00AE4052">
        <w:rPr>
          <w:sz w:val="24"/>
          <w:szCs w:val="24"/>
        </w:rPr>
        <w:t xml:space="preserve">ain </w:t>
      </w:r>
      <w:r w:rsidR="00023E79" w:rsidRPr="00AE4052">
        <w:rPr>
          <w:sz w:val="24"/>
          <w:szCs w:val="24"/>
        </w:rPr>
        <w:t>m</w:t>
      </w:r>
      <w:r w:rsidRPr="00AE4052">
        <w:rPr>
          <w:sz w:val="24"/>
          <w:szCs w:val="24"/>
        </w:rPr>
        <w:t>anagement</w:t>
      </w:r>
      <w:r w:rsidR="00023E79" w:rsidRPr="00AE4052">
        <w:rPr>
          <w:sz w:val="24"/>
          <w:szCs w:val="24"/>
        </w:rPr>
        <w:t xml:space="preserve"> questions</w:t>
      </w:r>
      <w:r w:rsidRPr="00AE4052">
        <w:rPr>
          <w:sz w:val="24"/>
          <w:szCs w:val="24"/>
        </w:rPr>
        <w:t xml:space="preserve"> in the HCAHPS Survey</w:t>
      </w:r>
      <w:r w:rsidR="00094245" w:rsidRPr="00AE4052">
        <w:rPr>
          <w:sz w:val="24"/>
          <w:szCs w:val="24"/>
        </w:rPr>
        <w:t xml:space="preserve"> encourage overprescribing of opioids</w:t>
      </w:r>
      <w:r w:rsidRPr="00AE4052">
        <w:rPr>
          <w:sz w:val="24"/>
          <w:szCs w:val="24"/>
        </w:rPr>
        <w:t xml:space="preserve">, CMS proposed </w:t>
      </w:r>
      <w:r w:rsidR="00023E79" w:rsidRPr="00AE4052">
        <w:rPr>
          <w:sz w:val="24"/>
          <w:szCs w:val="24"/>
        </w:rPr>
        <w:t xml:space="preserve">in the FY 2019 Inpatient Prospective Payment System rule </w:t>
      </w:r>
      <w:r w:rsidRPr="00AE4052">
        <w:rPr>
          <w:sz w:val="24"/>
          <w:szCs w:val="24"/>
        </w:rPr>
        <w:t>to replace these questions with three questions that focus on communication about pain during the hospital stay.</w:t>
      </w:r>
      <w:r w:rsidR="00094245" w:rsidRPr="00AE4052">
        <w:rPr>
          <w:sz w:val="24"/>
          <w:szCs w:val="24"/>
        </w:rPr>
        <w:t xml:space="preserve">  </w:t>
      </w:r>
      <w:r w:rsidR="00094245" w:rsidRPr="00AE4052">
        <w:rPr>
          <w:rFonts w:eastAsia="Calibri" w:cs="Times New Roman"/>
          <w:sz w:val="24"/>
          <w:szCs w:val="24"/>
        </w:rPr>
        <w:t xml:space="preserve">The replacement questions closely mirror the structure and style of the existing </w:t>
      </w:r>
      <w:r w:rsidR="006239FE" w:rsidRPr="00AE4052">
        <w:rPr>
          <w:rFonts w:eastAsia="Calibri" w:cs="Times New Roman"/>
          <w:sz w:val="24"/>
          <w:szCs w:val="24"/>
        </w:rPr>
        <w:t>pain m</w:t>
      </w:r>
      <w:r w:rsidR="00094245" w:rsidRPr="00AE4052">
        <w:rPr>
          <w:rFonts w:eastAsia="Calibri" w:cs="Times New Roman"/>
          <w:sz w:val="24"/>
          <w:szCs w:val="24"/>
        </w:rPr>
        <w:t>anagement questions; however, the new questions address how providers communicate with patients about pain</w:t>
      </w:r>
      <w:r w:rsidR="000A3A3B" w:rsidRPr="00AE4052">
        <w:rPr>
          <w:rFonts w:eastAsia="Calibri" w:cs="Times New Roman"/>
          <w:sz w:val="24"/>
          <w:szCs w:val="24"/>
        </w:rPr>
        <w:t xml:space="preserve"> and remove </w:t>
      </w:r>
      <w:r w:rsidR="00094245" w:rsidRPr="00AE4052">
        <w:rPr>
          <w:rFonts w:eastAsia="Calibri" w:cs="Times New Roman"/>
          <w:sz w:val="24"/>
          <w:szCs w:val="24"/>
        </w:rPr>
        <w:t xml:space="preserve">any ambiguities in the wording or intent of the questions.  The </w:t>
      </w:r>
      <w:r w:rsidR="006239FE" w:rsidRPr="00AE4052">
        <w:rPr>
          <w:rFonts w:eastAsia="Calibri" w:cs="Times New Roman"/>
          <w:sz w:val="24"/>
          <w:szCs w:val="24"/>
        </w:rPr>
        <w:t>new</w:t>
      </w:r>
      <w:r w:rsidR="00094245" w:rsidRPr="00AE4052">
        <w:rPr>
          <w:rFonts w:eastAsia="Calibri" w:cs="Times New Roman"/>
          <w:sz w:val="24"/>
          <w:szCs w:val="24"/>
        </w:rPr>
        <w:t xml:space="preserve"> pain management questions will be administered and data collected in exactly the same manner as the current pain management questions; there will no changes to HCAHPS patient eligibility or exclusion criteria. </w:t>
      </w:r>
      <w:r w:rsidR="00023E79" w:rsidRPr="00AE4052">
        <w:rPr>
          <w:sz w:val="24"/>
          <w:szCs w:val="24"/>
        </w:rPr>
        <w:t>This change will not increase the length of the survey or the time needed to complete the survey, thus will not increase the information collection burden.</w:t>
      </w:r>
      <w:r w:rsidR="00AE4052" w:rsidRPr="00AE4052">
        <w:rPr>
          <w:sz w:val="24"/>
          <w:szCs w:val="24"/>
        </w:rPr>
        <w:t xml:space="preserve">  </w:t>
      </w:r>
    </w:p>
    <w:p w:rsidR="00094245" w:rsidRPr="00AE4052" w:rsidRDefault="00AE4052" w:rsidP="00AE40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4052">
        <w:rPr>
          <w:sz w:val="24"/>
          <w:szCs w:val="24"/>
        </w:rPr>
        <w:t xml:space="preserve">In addition, we would like to update the Mail Stop address in the OMB </w:t>
      </w:r>
      <w:r w:rsidR="009A11B9">
        <w:rPr>
          <w:sz w:val="24"/>
          <w:szCs w:val="24"/>
        </w:rPr>
        <w:t>PRA L</w:t>
      </w:r>
      <w:r w:rsidRPr="00AE4052">
        <w:rPr>
          <w:sz w:val="24"/>
          <w:szCs w:val="24"/>
        </w:rPr>
        <w:t xml:space="preserve">anguage for the HCAHPS Survey. </w:t>
      </w:r>
    </w:p>
    <w:sectPr w:rsidR="00094245" w:rsidRPr="00AE4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45" w:rsidRDefault="00094245" w:rsidP="00094245">
      <w:pPr>
        <w:spacing w:after="0" w:line="240" w:lineRule="auto"/>
      </w:pPr>
      <w:r>
        <w:separator/>
      </w:r>
    </w:p>
  </w:endnote>
  <w:endnote w:type="continuationSeparator" w:id="0">
    <w:p w:rsidR="00094245" w:rsidRDefault="00094245" w:rsidP="0009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45" w:rsidRDefault="00094245" w:rsidP="00094245">
      <w:pPr>
        <w:spacing w:after="0" w:line="240" w:lineRule="auto"/>
      </w:pPr>
      <w:r>
        <w:separator/>
      </w:r>
    </w:p>
  </w:footnote>
  <w:footnote w:type="continuationSeparator" w:id="0">
    <w:p w:rsidR="00094245" w:rsidRDefault="00094245" w:rsidP="0009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0F5D"/>
    <w:multiLevelType w:val="hybridMultilevel"/>
    <w:tmpl w:val="A8B6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5B"/>
    <w:rsid w:val="00023E79"/>
    <w:rsid w:val="00094245"/>
    <w:rsid w:val="000A3A3B"/>
    <w:rsid w:val="002E0AFD"/>
    <w:rsid w:val="00350D59"/>
    <w:rsid w:val="0042783C"/>
    <w:rsid w:val="004E6706"/>
    <w:rsid w:val="006239FE"/>
    <w:rsid w:val="009A11B9"/>
    <w:rsid w:val="009A399C"/>
    <w:rsid w:val="009B268A"/>
    <w:rsid w:val="00A0250F"/>
    <w:rsid w:val="00AE4052"/>
    <w:rsid w:val="00DF3602"/>
    <w:rsid w:val="00E51A9C"/>
    <w:rsid w:val="00E7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929028-7813-4F5D-8D64-75F03B60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094245"/>
    <w:pPr>
      <w:tabs>
        <w:tab w:val="left" w:pos="720"/>
      </w:tabs>
      <w:spacing w:after="0" w:line="480" w:lineRule="auto"/>
    </w:pPr>
    <w:rPr>
      <w:rFonts w:ascii="Courier New" w:eastAsia="Times New Roman" w:hAnsi="Courier New" w:cs="Courier New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094245"/>
    <w:rPr>
      <w:rFonts w:ascii="Courier New" w:eastAsia="Times New Roman" w:hAnsi="Courier New" w:cs="Courier New"/>
      <w:sz w:val="24"/>
      <w:szCs w:val="24"/>
      <w:u w:val="single"/>
    </w:rPr>
  </w:style>
  <w:style w:type="paragraph" w:styleId="FootnoteText">
    <w:name w:val="footnote text"/>
    <w:aliases w:val="Char18"/>
    <w:basedOn w:val="Normal"/>
    <w:link w:val="FootnoteTextChar"/>
    <w:uiPriority w:val="99"/>
    <w:qFormat/>
    <w:rsid w:val="00094245"/>
    <w:pPr>
      <w:tabs>
        <w:tab w:val="left" w:pos="7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aliases w:val="Char18 Char"/>
    <w:basedOn w:val="DefaultParagraphFont"/>
    <w:link w:val="FootnoteText"/>
    <w:uiPriority w:val="99"/>
    <w:rsid w:val="00094245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094245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245"/>
    <w:rPr>
      <w:rFonts w:ascii="Calibri" w:eastAsia="Calibri" w:hAnsi="Calibri" w:cs="Calibri"/>
    </w:rPr>
  </w:style>
  <w:style w:type="character" w:styleId="FootnoteReference">
    <w:name w:val="footnote reference"/>
    <w:qFormat/>
    <w:rsid w:val="00094245"/>
    <w:rPr>
      <w:vertAlign w:val="superscript"/>
    </w:rPr>
  </w:style>
  <w:style w:type="character" w:styleId="CommentReference">
    <w:name w:val="annotation reference"/>
    <w:uiPriority w:val="99"/>
    <w:rsid w:val="000942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4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JOHNSON</dc:creator>
  <cp:lastModifiedBy>William Lehrman</cp:lastModifiedBy>
  <cp:revision>2</cp:revision>
  <dcterms:created xsi:type="dcterms:W3CDTF">2017-03-23T20:44:00Z</dcterms:created>
  <dcterms:modified xsi:type="dcterms:W3CDTF">2017-03-23T20:44:00Z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507665983</vt:i4>
  </property>
  <property fmtid="{D5CDD505-2E9C-101B-9397-08002B2CF9AE}" pid="3" name="_NewReviewCycle">
    <vt:lpwstr/>
  </property>
  <property fmtid="{D5CDD505-2E9C-101B-9397-08002B2CF9AE}" pid="4" name="_EmailSubject">
    <vt:lpwstr>OMB number 0938-0981;  RE: hcahps survey, PRA package question</vt:lpwstr>
  </property>
  <property fmtid="{D5CDD505-2E9C-101B-9397-08002B2CF9AE}" pid="5" name="_AuthorEmail">
    <vt:lpwstr>William.Lehrman@cms.hhs.gov</vt:lpwstr>
  </property>
  <property fmtid="{D5CDD505-2E9C-101B-9397-08002B2CF9AE}" pid="6" name="_AuthorEmailDisplayName">
    <vt:lpwstr>Lehrman, William G. (CMS/CM)</vt:lpwstr>
  </property>
  <property fmtid="{D5CDD505-2E9C-101B-9397-08002B2CF9AE}" pid="7" name="_PreviousAdHocReviewCycleID">
    <vt:i4>949107759</vt:i4>
  </property>
</Properties>
</file>