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28583B" w:rsidRPr="00BA5065" w:rsidRDefault="00AE7AA2" w:rsidP="0028583B">
      <w:pPr>
        <w:rPr>
          <w:b/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754D582" wp14:editId="7C8FB2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CB4C6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28583B" w:rsidRPr="0028583B">
        <w:rPr>
          <w:rFonts w:asciiTheme="minorHAnsi" w:hAnsiTheme="minorHAnsi" w:cstheme="minorHAnsi"/>
          <w:i/>
        </w:rPr>
        <w:t>Remote Panelist Experience Survey</w:t>
      </w:r>
    </w:p>
    <w:p w:rsidR="00E50293" w:rsidRPr="009239AA" w:rsidRDefault="00E50293" w:rsidP="00434E33">
      <w:pPr>
        <w:rPr>
          <w:b/>
        </w:rPr>
      </w:pP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8488C" w:rsidRPr="0028583B" w:rsidRDefault="00D401C9">
      <w:pPr>
        <w:rPr>
          <w:rFonts w:asciiTheme="minorHAnsi" w:hAnsiTheme="minorHAnsi" w:cstheme="minorHAnsi"/>
        </w:rPr>
      </w:pPr>
      <w:r w:rsidRPr="009D71A8">
        <w:rPr>
          <w:rFonts w:asciiTheme="minorHAnsi" w:hAnsiTheme="minorHAnsi" w:cstheme="minorHAnsi"/>
        </w:rPr>
        <w:t xml:space="preserve">The purpose of this survey is to identify opportunities for enhancing the merit review experience of subject matter experts who participate in National Science Foundation (NSF) merit review meetings </w:t>
      </w:r>
      <w:r w:rsidR="00866286" w:rsidRPr="009D71A8">
        <w:rPr>
          <w:rFonts w:asciiTheme="minorHAnsi" w:hAnsiTheme="minorHAnsi" w:cstheme="minorHAnsi"/>
        </w:rPr>
        <w:t xml:space="preserve">that are wholly virtual (100% of participants participate virtually from </w:t>
      </w:r>
      <w:r w:rsidR="00C673E9" w:rsidRPr="009D71A8">
        <w:rPr>
          <w:rFonts w:asciiTheme="minorHAnsi" w:hAnsiTheme="minorHAnsi" w:cstheme="minorHAnsi"/>
        </w:rPr>
        <w:t xml:space="preserve">remote locations) or that have </w:t>
      </w:r>
      <w:r w:rsidR="00866286" w:rsidRPr="009D71A8">
        <w:rPr>
          <w:rFonts w:asciiTheme="minorHAnsi" w:hAnsiTheme="minorHAnsi" w:cstheme="minorHAnsi"/>
        </w:rPr>
        <w:t>a virtual component (some participants joining the meeting face-to-face and some participants joining the meeting virtually from remote locations)</w:t>
      </w:r>
      <w:r w:rsidRPr="009D71A8">
        <w:rPr>
          <w:rFonts w:asciiTheme="minorHAnsi" w:hAnsiTheme="minorHAnsi" w:cstheme="minorHAnsi"/>
        </w:rPr>
        <w:t xml:space="preserve">.  We hope to gather data to help reveal where changes in process or procedure could increase </w:t>
      </w:r>
      <w:r w:rsidR="00866286" w:rsidRPr="009D71A8">
        <w:rPr>
          <w:rFonts w:asciiTheme="minorHAnsi" w:hAnsiTheme="minorHAnsi" w:cstheme="minorHAnsi"/>
        </w:rPr>
        <w:t xml:space="preserve">quality and, in turn, heighten </w:t>
      </w:r>
      <w:r w:rsidRPr="009D71A8">
        <w:rPr>
          <w:rFonts w:asciiTheme="minorHAnsi" w:hAnsiTheme="minorHAnsi" w:cstheme="minorHAnsi"/>
        </w:rPr>
        <w:t>interest in and acceptance of remote panelist participation in merit review</w:t>
      </w:r>
      <w:r w:rsidR="00866286" w:rsidRPr="009D71A8">
        <w:rPr>
          <w:rFonts w:asciiTheme="minorHAnsi" w:hAnsiTheme="minorHAnsi" w:cstheme="minorHAnsi"/>
        </w:rPr>
        <w:t xml:space="preserve">.  </w:t>
      </w:r>
      <w:r w:rsidR="00C673E9" w:rsidRPr="009D71A8">
        <w:rPr>
          <w:rFonts w:asciiTheme="minorHAnsi" w:hAnsiTheme="minorHAnsi" w:cstheme="minorHAnsi"/>
        </w:rPr>
        <w:t>We hope that this will result in higher adoption of virtual meetings which would</w:t>
      </w:r>
      <w:r w:rsidR="00866286" w:rsidRPr="009D71A8">
        <w:rPr>
          <w:rFonts w:asciiTheme="minorHAnsi" w:hAnsiTheme="minorHAnsi" w:cstheme="minorHAnsi"/>
        </w:rPr>
        <w:t xml:space="preserve"> result in</w:t>
      </w:r>
      <w:r w:rsidRPr="009D71A8">
        <w:rPr>
          <w:rFonts w:asciiTheme="minorHAnsi" w:hAnsiTheme="minorHAnsi" w:cstheme="minorHAnsi"/>
        </w:rPr>
        <w:t xml:space="preserve"> </w:t>
      </w:r>
      <w:r w:rsidR="000138CD" w:rsidRPr="009D71A8">
        <w:rPr>
          <w:rFonts w:asciiTheme="minorHAnsi" w:hAnsiTheme="minorHAnsi" w:cstheme="minorHAnsi"/>
        </w:rPr>
        <w:t xml:space="preserve">enhanced access to </w:t>
      </w:r>
      <w:r w:rsidRPr="009D71A8">
        <w:rPr>
          <w:rFonts w:asciiTheme="minorHAnsi" w:hAnsiTheme="minorHAnsi" w:cstheme="minorHAnsi"/>
        </w:rPr>
        <w:t>merit review meetings.</w:t>
      </w:r>
    </w:p>
    <w:p w:rsidR="00F15956" w:rsidRDefault="00F15956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622814" w:rsidRPr="0028583B" w:rsidRDefault="00D401C9">
      <w:pPr>
        <w:rPr>
          <w:rFonts w:asciiTheme="minorHAnsi" w:hAnsiTheme="minorHAnsi" w:cstheme="minorHAnsi"/>
          <w:color w:val="333333"/>
          <w:lang w:val="en"/>
        </w:rPr>
      </w:pPr>
      <w:r w:rsidRPr="009D71A8">
        <w:rPr>
          <w:rFonts w:asciiTheme="minorHAnsi" w:hAnsiTheme="minorHAnsi" w:cstheme="minorHAnsi"/>
        </w:rPr>
        <w:t xml:space="preserve">The </w:t>
      </w:r>
      <w:r w:rsidR="0028583B" w:rsidRPr="009D71A8">
        <w:rPr>
          <w:rFonts w:asciiTheme="minorHAnsi" w:hAnsiTheme="minorHAnsi" w:cstheme="minorHAnsi"/>
        </w:rPr>
        <w:t xml:space="preserve">potential </w:t>
      </w:r>
      <w:r w:rsidRPr="009D71A8">
        <w:rPr>
          <w:rFonts w:asciiTheme="minorHAnsi" w:hAnsiTheme="minorHAnsi" w:cstheme="minorHAnsi"/>
        </w:rPr>
        <w:t>respondents to this survey are US and International research scientists and subject matter experts who are engaged by the National Science Foundation (NSF) to</w:t>
      </w:r>
      <w:r w:rsidR="009D71A8" w:rsidRPr="009D71A8">
        <w:rPr>
          <w:rFonts w:asciiTheme="minorHAnsi" w:hAnsiTheme="minorHAnsi" w:cstheme="minorHAnsi"/>
        </w:rPr>
        <w:t xml:space="preserve"> </w:t>
      </w:r>
      <w:r w:rsidR="000138CD" w:rsidRPr="009D71A8">
        <w:rPr>
          <w:rFonts w:asciiTheme="minorHAnsi" w:hAnsiTheme="minorHAnsi" w:cstheme="minorHAnsi"/>
        </w:rPr>
        <w:t xml:space="preserve">engage in merit </w:t>
      </w:r>
      <w:r w:rsidRPr="009D71A8">
        <w:rPr>
          <w:rFonts w:asciiTheme="minorHAnsi" w:hAnsiTheme="minorHAnsi" w:cstheme="minorHAnsi"/>
        </w:rPr>
        <w:t xml:space="preserve">review </w:t>
      </w:r>
      <w:r w:rsidR="000138CD" w:rsidRPr="009D71A8">
        <w:rPr>
          <w:rFonts w:asciiTheme="minorHAnsi" w:hAnsiTheme="minorHAnsi" w:cstheme="minorHAnsi"/>
        </w:rPr>
        <w:t xml:space="preserve">of </w:t>
      </w:r>
      <w:r w:rsidRPr="009D71A8">
        <w:rPr>
          <w:rFonts w:asciiTheme="minorHAnsi" w:hAnsiTheme="minorHAnsi" w:cstheme="minorHAnsi"/>
        </w:rPr>
        <w:t xml:space="preserve">grant proposals submitted to the </w:t>
      </w:r>
      <w:r w:rsidR="00622814" w:rsidRPr="009D71A8">
        <w:rPr>
          <w:rFonts w:asciiTheme="minorHAnsi" w:hAnsiTheme="minorHAnsi" w:cstheme="minorHAnsi"/>
        </w:rPr>
        <w:t xml:space="preserve">agency and </w:t>
      </w:r>
      <w:r w:rsidR="000138CD" w:rsidRPr="009D71A8">
        <w:rPr>
          <w:rFonts w:asciiTheme="minorHAnsi" w:hAnsiTheme="minorHAnsi" w:cstheme="minorHAnsi"/>
        </w:rPr>
        <w:t xml:space="preserve">to </w:t>
      </w:r>
      <w:r w:rsidR="00622814" w:rsidRPr="009D71A8">
        <w:rPr>
          <w:rFonts w:asciiTheme="minorHAnsi" w:hAnsiTheme="minorHAnsi" w:cstheme="minorHAnsi"/>
        </w:rPr>
        <w:t xml:space="preserve">provide advice </w:t>
      </w:r>
      <w:r w:rsidR="00622814" w:rsidRPr="009D71A8">
        <w:rPr>
          <w:rFonts w:asciiTheme="minorHAnsi" w:hAnsiTheme="minorHAnsi" w:cstheme="minorHAnsi"/>
          <w:color w:val="333333"/>
          <w:lang w:val="en"/>
        </w:rPr>
        <w:t xml:space="preserve">which enables NSF to make wise investments in all fields of science and engineering research and education.  </w:t>
      </w:r>
      <w:r w:rsidR="000138CD" w:rsidRPr="009D71A8">
        <w:rPr>
          <w:rFonts w:asciiTheme="minorHAnsi" w:hAnsiTheme="minorHAnsi" w:cstheme="minorHAnsi"/>
          <w:color w:val="333333"/>
          <w:lang w:val="en"/>
        </w:rPr>
        <w:t xml:space="preserve">Merit </w:t>
      </w:r>
      <w:r w:rsidR="00622814" w:rsidRPr="009D71A8">
        <w:rPr>
          <w:rFonts w:asciiTheme="minorHAnsi" w:hAnsiTheme="minorHAnsi" w:cstheme="minorHAnsi"/>
          <w:color w:val="333333"/>
          <w:lang w:val="en"/>
        </w:rPr>
        <w:t>review at NSF is conducted in both face-to-face meetings and virtual meetings via tele</w:t>
      </w:r>
      <w:r w:rsidR="00AE7AA2" w:rsidRPr="009D71A8">
        <w:rPr>
          <w:rFonts w:asciiTheme="minorHAnsi" w:hAnsiTheme="minorHAnsi" w:cstheme="minorHAnsi"/>
          <w:color w:val="333333"/>
          <w:lang w:val="en"/>
        </w:rPr>
        <w:t>conference</w:t>
      </w:r>
      <w:r w:rsidR="00622814" w:rsidRPr="009D71A8">
        <w:rPr>
          <w:rFonts w:asciiTheme="minorHAnsi" w:hAnsiTheme="minorHAnsi" w:cstheme="minorHAnsi"/>
          <w:color w:val="333333"/>
          <w:lang w:val="en"/>
        </w:rPr>
        <w:t xml:space="preserve"> </w:t>
      </w:r>
      <w:r w:rsidR="003E6B07" w:rsidRPr="009D71A8">
        <w:rPr>
          <w:rFonts w:asciiTheme="minorHAnsi" w:hAnsiTheme="minorHAnsi" w:cstheme="minorHAnsi"/>
          <w:color w:val="333333"/>
          <w:lang w:val="en"/>
        </w:rPr>
        <w:t>or</w:t>
      </w:r>
      <w:r w:rsidR="00622814" w:rsidRPr="009D71A8">
        <w:rPr>
          <w:rFonts w:asciiTheme="minorHAnsi" w:hAnsiTheme="minorHAnsi" w:cstheme="minorHAnsi"/>
          <w:color w:val="333333"/>
          <w:lang w:val="en"/>
        </w:rPr>
        <w:t xml:space="preserve"> video conferencing meetings.  This survey will be made available to those reviewers who participate </w:t>
      </w:r>
      <w:r w:rsidR="00AE7AA2" w:rsidRPr="009D71A8">
        <w:rPr>
          <w:rFonts w:asciiTheme="minorHAnsi" w:hAnsiTheme="minorHAnsi" w:cstheme="minorHAnsi"/>
          <w:color w:val="333333"/>
          <w:lang w:val="en"/>
        </w:rPr>
        <w:t>via teleconference and video conference.</w:t>
      </w:r>
      <w:r w:rsidR="00622814" w:rsidRPr="0028583B">
        <w:rPr>
          <w:rFonts w:asciiTheme="minorHAnsi" w:hAnsiTheme="minorHAnsi" w:cstheme="minorHAnsi"/>
          <w:color w:val="333333"/>
          <w:lang w:val="en"/>
        </w:rPr>
        <w:t xml:space="preserve"> </w:t>
      </w:r>
    </w:p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9D71A8">
        <w:rPr>
          <w:bCs/>
          <w:sz w:val="24"/>
        </w:rPr>
        <w:t xml:space="preserve">[ </w:t>
      </w:r>
      <w:r w:rsidR="000A413E" w:rsidRPr="009D71A8">
        <w:rPr>
          <w:bCs/>
          <w:sz w:val="24"/>
        </w:rPr>
        <w:t>x</w:t>
      </w:r>
      <w:r w:rsidRPr="009D71A8">
        <w:rPr>
          <w:bCs/>
          <w:sz w:val="24"/>
        </w:rPr>
        <w:t xml:space="preserve">] </w:t>
      </w:r>
      <w:r w:rsidR="00F06866" w:rsidRPr="009D71A8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lastRenderedPageBreak/>
        <w:t>Name:__</w:t>
      </w:r>
      <w:r w:rsidR="00B76CD7" w:rsidRPr="0028583B">
        <w:rPr>
          <w:rFonts w:asciiTheme="minorHAnsi" w:hAnsiTheme="minorHAnsi" w:cstheme="minorHAnsi"/>
          <w:u w:val="single"/>
        </w:rPr>
        <w:t>Suzanne H. Plimpton, NSF Reports Clearance Officer</w:t>
      </w:r>
      <w:r w:rsidRPr="0028583B">
        <w:rPr>
          <w:rFonts w:asciiTheme="minorHAnsi" w:hAnsiTheme="minorHAnsi" w:cstheme="minorHAnsi"/>
        </w:rP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9239AA" w:rsidRPr="009D71A8">
        <w:t>[</w:t>
      </w:r>
      <w:r w:rsidR="000A413E" w:rsidRPr="009D71A8">
        <w:t>x</w:t>
      </w:r>
      <w:r w:rsidR="009239AA" w:rsidRPr="009D71A8">
        <w:t xml:space="preserve"> ]  No</w:t>
      </w:r>
      <w:r w:rsidR="009239AA">
        <w:t xml:space="preserve">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866286">
        <w:t>x</w:t>
      </w:r>
      <w:r w:rsidR="009239AA">
        <w:t xml:space="preserve"> ] No</w:t>
      </w:r>
      <w:r w:rsidR="00C86E91">
        <w:t xml:space="preserve">   </w:t>
      </w:r>
    </w:p>
    <w:p w:rsidR="00C86E91" w:rsidRPr="009D71A8" w:rsidRDefault="00C86E91" w:rsidP="00C86E91">
      <w:pPr>
        <w:pStyle w:val="ListParagraph"/>
        <w:numPr>
          <w:ilvl w:val="0"/>
          <w:numId w:val="18"/>
        </w:numPr>
      </w:pPr>
      <w:r w:rsidRPr="009D71A8">
        <w:t xml:space="preserve">If Applicable, has a System or Records Notice been published?  [  ] Yes  [ </w:t>
      </w:r>
      <w:r w:rsidR="000A413E" w:rsidRPr="009D71A8">
        <w:t>x</w:t>
      </w:r>
      <w:r w:rsidRPr="009D71A8">
        <w:t>] No</w:t>
      </w:r>
    </w:p>
    <w:p w:rsidR="0028583B" w:rsidRDefault="0028583B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0A413E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5E36C9" w:rsidTr="00EF2095">
        <w:trPr>
          <w:trHeight w:val="274"/>
        </w:trPr>
        <w:tc>
          <w:tcPr>
            <w:tcW w:w="5418" w:type="dxa"/>
          </w:tcPr>
          <w:p w:rsidR="005E36C9" w:rsidRPr="005E36C9" w:rsidRDefault="005E36C9" w:rsidP="005E36C9">
            <w:pPr>
              <w:rPr>
                <w:rFonts w:asciiTheme="minorHAnsi" w:hAnsiTheme="minorHAnsi" w:cstheme="minorHAnsi"/>
              </w:rPr>
            </w:pPr>
            <w:r w:rsidRPr="005E36C9">
              <w:rPr>
                <w:rFonts w:asciiTheme="minorHAnsi" w:hAnsiTheme="minorHAnsi" w:cstheme="minorHAnsi"/>
              </w:rPr>
              <w:t>NSF FACA Meeting Merit Review Panelists Participating via Teleconference or video conference</w:t>
            </w:r>
          </w:p>
        </w:tc>
        <w:tc>
          <w:tcPr>
            <w:tcW w:w="1530" w:type="dxa"/>
          </w:tcPr>
          <w:p w:rsidR="005E36C9" w:rsidRPr="005E36C9" w:rsidRDefault="005E36C9" w:rsidP="005E36C9">
            <w:pPr>
              <w:rPr>
                <w:rFonts w:asciiTheme="minorHAnsi" w:hAnsiTheme="minorHAnsi" w:cstheme="minorHAnsi"/>
              </w:rPr>
            </w:pPr>
            <w:r w:rsidRPr="005E36C9">
              <w:rPr>
                <w:rFonts w:asciiTheme="minorHAnsi" w:hAnsiTheme="minorHAnsi" w:cstheme="minorHAnsi"/>
              </w:rPr>
              <w:t>4500</w:t>
            </w:r>
          </w:p>
        </w:tc>
        <w:tc>
          <w:tcPr>
            <w:tcW w:w="1710" w:type="dxa"/>
          </w:tcPr>
          <w:p w:rsidR="005E36C9" w:rsidRPr="005E36C9" w:rsidRDefault="005E36C9" w:rsidP="005E36C9">
            <w:pPr>
              <w:rPr>
                <w:rFonts w:asciiTheme="minorHAnsi" w:hAnsiTheme="minorHAnsi" w:cstheme="minorHAnsi"/>
              </w:rPr>
            </w:pPr>
            <w:r w:rsidRPr="005E36C9">
              <w:rPr>
                <w:rFonts w:asciiTheme="minorHAnsi" w:hAnsiTheme="minorHAnsi" w:cstheme="minorHAnsi"/>
              </w:rPr>
              <w:t>10 minutes</w:t>
            </w:r>
          </w:p>
        </w:tc>
        <w:tc>
          <w:tcPr>
            <w:tcW w:w="1003" w:type="dxa"/>
          </w:tcPr>
          <w:p w:rsidR="005E36C9" w:rsidRPr="005E36C9" w:rsidRDefault="005E36C9" w:rsidP="005E36C9">
            <w:pPr>
              <w:rPr>
                <w:rFonts w:asciiTheme="minorHAnsi" w:hAnsiTheme="minorHAnsi" w:cstheme="minorHAnsi"/>
              </w:rPr>
            </w:pPr>
            <w:r w:rsidRPr="005E36C9">
              <w:rPr>
                <w:rFonts w:asciiTheme="minorHAnsi" w:hAnsiTheme="minorHAnsi" w:cstheme="minorHAnsi"/>
              </w:rPr>
              <w:t>750 hrs</w:t>
            </w:r>
          </w:p>
        </w:tc>
      </w:tr>
      <w:tr w:rsidR="005E36C9" w:rsidTr="00EF2095">
        <w:trPr>
          <w:trHeight w:val="289"/>
        </w:trPr>
        <w:tc>
          <w:tcPr>
            <w:tcW w:w="5418" w:type="dxa"/>
          </w:tcPr>
          <w:p w:rsidR="005E36C9" w:rsidRPr="00F6240A" w:rsidRDefault="005E36C9" w:rsidP="005E36C9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5E36C9" w:rsidRPr="00F6240A" w:rsidRDefault="005E36C9" w:rsidP="005E36C9">
            <w:pPr>
              <w:rPr>
                <w:b/>
              </w:rPr>
            </w:pPr>
          </w:p>
        </w:tc>
        <w:tc>
          <w:tcPr>
            <w:tcW w:w="1710" w:type="dxa"/>
          </w:tcPr>
          <w:p w:rsidR="005E36C9" w:rsidRDefault="005E36C9" w:rsidP="005E36C9"/>
        </w:tc>
        <w:tc>
          <w:tcPr>
            <w:tcW w:w="1003" w:type="dxa"/>
          </w:tcPr>
          <w:p w:rsidR="005E36C9" w:rsidRPr="00F6240A" w:rsidRDefault="005E36C9" w:rsidP="005E36C9">
            <w:pPr>
              <w:rPr>
                <w:b/>
              </w:rPr>
            </w:pPr>
          </w:p>
        </w:tc>
      </w:tr>
    </w:tbl>
    <w:p w:rsidR="00441434" w:rsidRDefault="00441434" w:rsidP="00F3170F"/>
    <w:p w:rsidR="005E714A" w:rsidRDefault="001C39F7" w:rsidP="009D71A8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5E36C9">
        <w:rPr>
          <w:b/>
          <w:u w:val="single"/>
        </w:rPr>
        <w:t xml:space="preserve">  0   </w:t>
      </w:r>
    </w:p>
    <w:p w:rsidR="005E36C9" w:rsidRPr="005E36C9" w:rsidRDefault="005E36C9" w:rsidP="009D71A8">
      <w:pPr>
        <w:rPr>
          <w:rFonts w:asciiTheme="minorHAnsi" w:hAnsiTheme="minorHAnsi" w:cstheme="minorHAnsi"/>
          <w:b/>
          <w:sz w:val="20"/>
          <w:u w:val="single"/>
        </w:rPr>
      </w:pP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</w:r>
      <w:r w:rsidRPr="009D71A8">
        <w:t xml:space="preserve">[ </w:t>
      </w:r>
      <w:r w:rsidR="00857582" w:rsidRPr="009D71A8">
        <w:t>x</w:t>
      </w:r>
      <w:r w:rsidRPr="009D71A8">
        <w:t>] No</w:t>
      </w: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0A413E">
        <w:t xml:space="preserve">  </w:t>
      </w:r>
    </w:p>
    <w:p w:rsidR="00857582" w:rsidRDefault="00857582" w:rsidP="001B0AAA"/>
    <w:p w:rsidR="00A403BB" w:rsidRPr="0028583B" w:rsidRDefault="003E6B07" w:rsidP="00A403BB">
      <w:pPr>
        <w:rPr>
          <w:rFonts w:asciiTheme="minorHAnsi" w:hAnsiTheme="minorHAnsi" w:cstheme="minorHAnsi"/>
        </w:rPr>
      </w:pPr>
      <w:r w:rsidRPr="00DB1AA6">
        <w:rPr>
          <w:rFonts w:asciiTheme="minorHAnsi" w:hAnsiTheme="minorHAnsi" w:cstheme="minorHAnsi"/>
        </w:rPr>
        <w:t xml:space="preserve">Starting in the first quarter of </w:t>
      </w:r>
      <w:r w:rsidR="009D71A8" w:rsidRPr="00DB1AA6">
        <w:rPr>
          <w:rFonts w:asciiTheme="minorHAnsi" w:hAnsiTheme="minorHAnsi" w:cstheme="minorHAnsi"/>
        </w:rPr>
        <w:t xml:space="preserve">CY </w:t>
      </w:r>
      <w:r w:rsidRPr="00DB1AA6">
        <w:rPr>
          <w:rFonts w:asciiTheme="minorHAnsi" w:hAnsiTheme="minorHAnsi" w:cstheme="minorHAnsi"/>
        </w:rPr>
        <w:t>19, a</w:t>
      </w:r>
      <w:r w:rsidR="000A413E" w:rsidRPr="00DB1AA6">
        <w:rPr>
          <w:rFonts w:asciiTheme="minorHAnsi" w:hAnsiTheme="minorHAnsi" w:cstheme="minorHAnsi"/>
        </w:rPr>
        <w:t xml:space="preserve">ll NSF Merit Review Panelists </w:t>
      </w:r>
      <w:r w:rsidR="00BA5065" w:rsidRPr="00DB1AA6">
        <w:rPr>
          <w:rFonts w:asciiTheme="minorHAnsi" w:hAnsiTheme="minorHAnsi" w:cstheme="minorHAnsi"/>
        </w:rPr>
        <w:t xml:space="preserve">participating remotely, via teleconference or video conference, </w:t>
      </w:r>
      <w:r w:rsidR="000A413E" w:rsidRPr="00DB1AA6">
        <w:rPr>
          <w:rFonts w:asciiTheme="minorHAnsi" w:hAnsiTheme="minorHAnsi" w:cstheme="minorHAnsi"/>
        </w:rPr>
        <w:t xml:space="preserve">will be given the option to take this Customer Satisfaction Survey </w:t>
      </w:r>
      <w:r w:rsidR="00E85FB8" w:rsidRPr="00DB1AA6">
        <w:rPr>
          <w:rFonts w:asciiTheme="minorHAnsi" w:hAnsiTheme="minorHAnsi" w:cstheme="minorHAnsi"/>
        </w:rPr>
        <w:t xml:space="preserve">immediately </w:t>
      </w:r>
      <w:r w:rsidR="000A413E" w:rsidRPr="00DB1AA6">
        <w:rPr>
          <w:rFonts w:asciiTheme="minorHAnsi" w:hAnsiTheme="minorHAnsi" w:cstheme="minorHAnsi"/>
        </w:rPr>
        <w:t>prior to the end of their merit review meeting</w:t>
      </w:r>
      <w:r w:rsidR="00DB1AA6">
        <w:rPr>
          <w:rFonts w:asciiTheme="minorHAnsi" w:hAnsiTheme="minorHAnsi" w:cstheme="minorHAnsi"/>
        </w:rPr>
        <w:t xml:space="preserve"> by the program officer hosting the meeting</w:t>
      </w:r>
      <w:r w:rsidR="000A413E" w:rsidRPr="00DB1AA6">
        <w:rPr>
          <w:rFonts w:asciiTheme="minorHAnsi" w:hAnsiTheme="minorHAnsi" w:cstheme="minorHAnsi"/>
        </w:rPr>
        <w:t>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Pr="00DB1AA6" w:rsidRDefault="00A403BB" w:rsidP="001B0AAA">
      <w:pPr>
        <w:ind w:left="720"/>
      </w:pPr>
      <w:r w:rsidRPr="00DB1AA6">
        <w:t xml:space="preserve">[ </w:t>
      </w:r>
      <w:r w:rsidR="000A413E" w:rsidRPr="00DB1AA6">
        <w:t>x</w:t>
      </w:r>
      <w:r w:rsidR="001B0AAA" w:rsidRPr="00DB1AA6">
        <w:t xml:space="preserve"> </w:t>
      </w:r>
      <w:r w:rsidRPr="00DB1AA6">
        <w:t>] Web-based</w:t>
      </w:r>
      <w:r w:rsidR="001B0AAA" w:rsidRPr="00DB1AA6">
        <w:t xml:space="preserve"> or other forms of Social Media </w:t>
      </w:r>
    </w:p>
    <w:p w:rsidR="001B0AAA" w:rsidRDefault="00A403BB" w:rsidP="001B0AAA">
      <w:pPr>
        <w:ind w:left="720"/>
      </w:pPr>
      <w:r w:rsidRPr="00DB1AA6">
        <w:t xml:space="preserve">[ </w:t>
      </w:r>
      <w:r w:rsidR="001B0AAA" w:rsidRPr="00DB1AA6">
        <w:t xml:space="preserve"> </w:t>
      </w:r>
      <w:r w:rsidRPr="00DB1AA6"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Pr="0028583B" w:rsidRDefault="00A403BB" w:rsidP="001B0AAA">
      <w:pPr>
        <w:ind w:left="720"/>
        <w:rPr>
          <w:rFonts w:asciiTheme="minorHAnsi" w:hAnsiTheme="minorHAnsi" w:cstheme="minorHAnsi"/>
        </w:rPr>
      </w:pPr>
      <w:r>
        <w:t>Other, Explain</w:t>
      </w:r>
      <w:r w:rsidR="000A413E">
        <w:t xml:space="preserve">: 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lastRenderedPageBreak/>
        <w:t xml:space="preserve">Will interviewers or facilitators be used?  [  ] Yes [ </w:t>
      </w:r>
      <w:r w:rsidR="000A413E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28583B" w:rsidRDefault="0028583B" w:rsidP="0024521E">
      <w:pPr>
        <w:rPr>
          <w:b/>
        </w:rPr>
      </w:pPr>
    </w:p>
    <w:p w:rsidR="0028583B" w:rsidRDefault="0028583B">
      <w:pPr>
        <w:rPr>
          <w:b/>
        </w:rPr>
      </w:pPr>
      <w:r>
        <w:rPr>
          <w:b/>
        </w:rPr>
        <w:br w:type="page"/>
      </w:r>
    </w:p>
    <w:p w:rsidR="0028583B" w:rsidRPr="00F24CFC" w:rsidRDefault="0028583B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AE7AA2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FBBA230" wp14:editId="4C49C8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FAA308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  <w:r w:rsidR="00BA5065">
        <w:t xml:space="preserve">: </w:t>
      </w:r>
    </w:p>
    <w:p w:rsidR="00F24CFC" w:rsidRPr="008F50D4" w:rsidRDefault="00F24CFC" w:rsidP="00D401C9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  <w:r w:rsidR="00BA5065">
        <w:t xml:space="preserve">  </w:t>
      </w:r>
      <w:r w:rsidR="00BA5065">
        <w:br/>
      </w:r>
      <w:r w:rsidR="00BA5065">
        <w:br/>
      </w:r>
    </w:p>
    <w:p w:rsidR="00F24CFC" w:rsidRPr="008F50D4" w:rsidRDefault="00F24CFC" w:rsidP="00D401C9">
      <w:pPr>
        <w:pStyle w:val="Header"/>
        <w:tabs>
          <w:tab w:val="clear" w:pos="4320"/>
          <w:tab w:val="clear" w:pos="8640"/>
        </w:tabs>
        <w:rPr>
          <w:b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  <w:r w:rsidR="00A72427">
        <w:br/>
      </w:r>
      <w:r w:rsidR="00A72427">
        <w:br/>
      </w: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040" w:rsidRDefault="00137040">
      <w:r>
        <w:separator/>
      </w:r>
    </w:p>
  </w:endnote>
  <w:endnote w:type="continuationSeparator" w:id="0">
    <w:p w:rsidR="00137040" w:rsidRDefault="0013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2644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040" w:rsidRDefault="00137040">
      <w:r>
        <w:separator/>
      </w:r>
    </w:p>
  </w:footnote>
  <w:footnote w:type="continuationSeparator" w:id="0">
    <w:p w:rsidR="00137040" w:rsidRDefault="00137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8CD"/>
    <w:rsid w:val="00023A57"/>
    <w:rsid w:val="00047A64"/>
    <w:rsid w:val="00067329"/>
    <w:rsid w:val="000A413E"/>
    <w:rsid w:val="000B2838"/>
    <w:rsid w:val="000D44CA"/>
    <w:rsid w:val="000E200B"/>
    <w:rsid w:val="000F68BE"/>
    <w:rsid w:val="00137040"/>
    <w:rsid w:val="001927A4"/>
    <w:rsid w:val="00194AC6"/>
    <w:rsid w:val="001A23B0"/>
    <w:rsid w:val="001A25CC"/>
    <w:rsid w:val="001B0AAA"/>
    <w:rsid w:val="001C39F7"/>
    <w:rsid w:val="00223102"/>
    <w:rsid w:val="0023073C"/>
    <w:rsid w:val="00237B48"/>
    <w:rsid w:val="0024521E"/>
    <w:rsid w:val="00263C3D"/>
    <w:rsid w:val="00274D0B"/>
    <w:rsid w:val="0028583B"/>
    <w:rsid w:val="002B3C95"/>
    <w:rsid w:val="002D0B92"/>
    <w:rsid w:val="003D5BBE"/>
    <w:rsid w:val="003E3C61"/>
    <w:rsid w:val="003E6B07"/>
    <w:rsid w:val="003F1C5B"/>
    <w:rsid w:val="00434E33"/>
    <w:rsid w:val="00441434"/>
    <w:rsid w:val="0045264C"/>
    <w:rsid w:val="004876EC"/>
    <w:rsid w:val="004D6E14"/>
    <w:rsid w:val="005009B0"/>
    <w:rsid w:val="005A1006"/>
    <w:rsid w:val="005E36C9"/>
    <w:rsid w:val="005E714A"/>
    <w:rsid w:val="006140A0"/>
    <w:rsid w:val="00622814"/>
    <w:rsid w:val="00636621"/>
    <w:rsid w:val="00642B49"/>
    <w:rsid w:val="00642CDD"/>
    <w:rsid w:val="006832D9"/>
    <w:rsid w:val="0069403B"/>
    <w:rsid w:val="006D6F04"/>
    <w:rsid w:val="006E3DB5"/>
    <w:rsid w:val="006F3DDE"/>
    <w:rsid w:val="00704678"/>
    <w:rsid w:val="007425E7"/>
    <w:rsid w:val="00802607"/>
    <w:rsid w:val="008101A5"/>
    <w:rsid w:val="00822664"/>
    <w:rsid w:val="00826440"/>
    <w:rsid w:val="00843796"/>
    <w:rsid w:val="00857582"/>
    <w:rsid w:val="00866286"/>
    <w:rsid w:val="00895229"/>
    <w:rsid w:val="008F0203"/>
    <w:rsid w:val="008F50D4"/>
    <w:rsid w:val="0090783F"/>
    <w:rsid w:val="009239AA"/>
    <w:rsid w:val="00935ADA"/>
    <w:rsid w:val="00946B6C"/>
    <w:rsid w:val="00955A71"/>
    <w:rsid w:val="0096108F"/>
    <w:rsid w:val="009C13B9"/>
    <w:rsid w:val="009D01A2"/>
    <w:rsid w:val="009D71A8"/>
    <w:rsid w:val="009F5923"/>
    <w:rsid w:val="00A403BB"/>
    <w:rsid w:val="00A674DF"/>
    <w:rsid w:val="00A72427"/>
    <w:rsid w:val="00A83AA6"/>
    <w:rsid w:val="00AD1290"/>
    <w:rsid w:val="00AE1809"/>
    <w:rsid w:val="00AE7AA2"/>
    <w:rsid w:val="00B0703E"/>
    <w:rsid w:val="00B7676E"/>
    <w:rsid w:val="00B7687E"/>
    <w:rsid w:val="00B76CD7"/>
    <w:rsid w:val="00B80D76"/>
    <w:rsid w:val="00BA2105"/>
    <w:rsid w:val="00BA5065"/>
    <w:rsid w:val="00BA7E06"/>
    <w:rsid w:val="00BB43B5"/>
    <w:rsid w:val="00BB6219"/>
    <w:rsid w:val="00BD290F"/>
    <w:rsid w:val="00C14CC4"/>
    <w:rsid w:val="00C33C52"/>
    <w:rsid w:val="00C40D8B"/>
    <w:rsid w:val="00C673E9"/>
    <w:rsid w:val="00C8407A"/>
    <w:rsid w:val="00C8488C"/>
    <w:rsid w:val="00C86E91"/>
    <w:rsid w:val="00CA2650"/>
    <w:rsid w:val="00CB1078"/>
    <w:rsid w:val="00CC6FAF"/>
    <w:rsid w:val="00D24698"/>
    <w:rsid w:val="00D401C9"/>
    <w:rsid w:val="00D6383F"/>
    <w:rsid w:val="00DB1AA6"/>
    <w:rsid w:val="00DB59D0"/>
    <w:rsid w:val="00DC33D3"/>
    <w:rsid w:val="00DE4C70"/>
    <w:rsid w:val="00DF187B"/>
    <w:rsid w:val="00E15C06"/>
    <w:rsid w:val="00E26329"/>
    <w:rsid w:val="00E40B50"/>
    <w:rsid w:val="00E50293"/>
    <w:rsid w:val="00E65FFC"/>
    <w:rsid w:val="00E80951"/>
    <w:rsid w:val="00E85FB8"/>
    <w:rsid w:val="00E86CC6"/>
    <w:rsid w:val="00E94AA6"/>
    <w:rsid w:val="00EB56B3"/>
    <w:rsid w:val="00ED6492"/>
    <w:rsid w:val="00EF2095"/>
    <w:rsid w:val="00F06866"/>
    <w:rsid w:val="00F15956"/>
    <w:rsid w:val="00F24CFC"/>
    <w:rsid w:val="00F3170F"/>
    <w:rsid w:val="00F966E4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2018-12-21T19:14:00Z</dcterms:created>
  <dcterms:modified xsi:type="dcterms:W3CDTF">2018-12-21T19:14:00Z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