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77" w:rsidRPr="00AC73A8" w:rsidRDefault="00082D77" w:rsidP="00B75822">
      <w:pPr>
        <w:jc w:val="center"/>
      </w:pPr>
      <w:bookmarkStart w:id="0" w:name="_GoBack"/>
      <w:bookmarkEnd w:id="0"/>
      <w:r w:rsidRPr="00AC73A8">
        <w:t xml:space="preserve">Post webinar </w:t>
      </w:r>
      <w:r w:rsidR="00B75822" w:rsidRPr="00AC73A8">
        <w:t>customer survey for HSI listening sessions</w:t>
      </w:r>
    </w:p>
    <w:p w:rsidR="00B75822" w:rsidRPr="00AC73A8" w:rsidRDefault="00B75822" w:rsidP="00B75822">
      <w:pPr>
        <w:jc w:val="center"/>
      </w:pPr>
    </w:p>
    <w:p w:rsidR="00B75822" w:rsidRPr="00AC73A8" w:rsidRDefault="00B75822" w:rsidP="00082D77">
      <w:r w:rsidRPr="00AC73A8">
        <w:t>Overview:</w:t>
      </w:r>
    </w:p>
    <w:p w:rsidR="00B75822" w:rsidRPr="00AC73A8" w:rsidRDefault="00B75822" w:rsidP="00082D77"/>
    <w:p w:rsidR="00082D77" w:rsidRPr="00AC73A8" w:rsidRDefault="00B75822" w:rsidP="00082D77">
      <w:r w:rsidRPr="00AC73A8">
        <w:t>Survey is done through Survey Monkey: (</w:t>
      </w:r>
      <w:hyperlink r:id="rId6" w:history="1">
        <w:r w:rsidRPr="00AC73A8">
          <w:rPr>
            <w:rStyle w:val="Hyperlink"/>
            <w:color w:val="auto"/>
          </w:rPr>
          <w:t>https://www.surveymonkey.com/r/EHRHSICriticalNeeds</w:t>
        </w:r>
      </w:hyperlink>
      <w:r w:rsidRPr="00AC73A8">
        <w:t xml:space="preserve">) and will require approximately 5-8 minutes to complete. </w:t>
      </w:r>
    </w:p>
    <w:p w:rsidR="00B75822" w:rsidRPr="00AC73A8" w:rsidRDefault="00B75822" w:rsidP="00082D77"/>
    <w:p w:rsidR="00B75822" w:rsidRPr="00AC73A8" w:rsidRDefault="00B75822" w:rsidP="00082D77">
      <w:r w:rsidRPr="00AC73A8">
        <w:t>This is an optional survey post webinar for those who wanted to provide information but were unable to during the webinar on opportunities regarding undergraduate STEM education at 2-year and 4-year Hispanic</w:t>
      </w:r>
      <w:r w:rsidR="00C84B9B" w:rsidRPr="00AC73A8">
        <w:t>-</w:t>
      </w:r>
      <w:r w:rsidRPr="00AC73A8">
        <w:t>Serving Institutions.</w:t>
      </w:r>
    </w:p>
    <w:p w:rsidR="00B75822" w:rsidRPr="00AC73A8" w:rsidRDefault="00B75822" w:rsidP="00082D77"/>
    <w:p w:rsidR="00B75822" w:rsidRPr="00AC73A8" w:rsidRDefault="006E3A79" w:rsidP="00082D77">
      <w:r w:rsidRPr="00AC73A8">
        <w:t>Materials in SurveyMonkey:</w:t>
      </w:r>
    </w:p>
    <w:p w:rsidR="00B75822" w:rsidRPr="00AC73A8" w:rsidRDefault="00B75822" w:rsidP="00082D77"/>
    <w:p w:rsidR="00082D77" w:rsidRPr="00AC73A8" w:rsidRDefault="00082D77" w:rsidP="00082D77">
      <w:r w:rsidRPr="00AC73A8">
        <w:t>Dear Colleague,</w:t>
      </w:r>
    </w:p>
    <w:p w:rsidR="00082D77" w:rsidRPr="00AC73A8" w:rsidRDefault="00082D77" w:rsidP="00082D77">
      <w:r w:rsidRPr="00AC73A8">
        <w:t> </w:t>
      </w:r>
    </w:p>
    <w:p w:rsidR="00082D77" w:rsidRPr="00AC73A8" w:rsidRDefault="00082D77" w:rsidP="00082D77">
      <w:r w:rsidRPr="00AC73A8">
        <w:t>Within the 5 categories below, please indicate what you feel are the 2-3 most critical needs at Hispanic</w:t>
      </w:r>
      <w:r w:rsidR="00AC73A8" w:rsidRPr="00AC73A8">
        <w:t>-</w:t>
      </w:r>
      <w:r w:rsidRPr="00AC73A8">
        <w:t>Serving Institutions. If you identify an area that is not listed below, then add that at the end of the form</w:t>
      </w:r>
      <w:r w:rsidR="00AC73A8">
        <w:t xml:space="preserve"> (category 6)</w:t>
      </w:r>
      <w:r w:rsidRPr="00AC73A8">
        <w:t xml:space="preserve">. </w:t>
      </w:r>
    </w:p>
    <w:p w:rsidR="00082D77" w:rsidRPr="00AC73A8" w:rsidRDefault="00082D77" w:rsidP="00082D77">
      <w:r w:rsidRPr="00AC73A8">
        <w:t> </w:t>
      </w:r>
    </w:p>
    <w:p w:rsidR="00082D77" w:rsidRPr="00AC73A8" w:rsidRDefault="00082D77" w:rsidP="00082D77">
      <w:pPr>
        <w:pStyle w:val="ListParagraph"/>
        <w:numPr>
          <w:ilvl w:val="0"/>
          <w:numId w:val="2"/>
        </w:numPr>
        <w:spacing w:line="360" w:lineRule="auto"/>
        <w:ind w:left="360"/>
      </w:pPr>
      <w:r w:rsidRPr="00AC73A8">
        <w:t>Student support (e.g.</w:t>
      </w:r>
      <w:r w:rsidR="00C84B9B" w:rsidRPr="00AC73A8">
        <w:t>,</w:t>
      </w:r>
      <w:r w:rsidRPr="00AC73A8">
        <w:t xml:space="preserve"> recruitment &amp; retention, transitions, financial support, internships, mentoring)</w:t>
      </w:r>
    </w:p>
    <w:p w:rsidR="00082D77" w:rsidRPr="00AC73A8" w:rsidRDefault="00082D77" w:rsidP="00082D77">
      <w:pPr>
        <w:spacing w:line="360" w:lineRule="auto"/>
        <w:ind w:left="360"/>
        <w:contextualSpacing/>
      </w:pPr>
      <w:r w:rsidRPr="00AC73A8">
        <w:t>a.</w:t>
      </w:r>
    </w:p>
    <w:p w:rsidR="00082D77" w:rsidRPr="00AC73A8" w:rsidRDefault="00082D77" w:rsidP="00082D77">
      <w:pPr>
        <w:spacing w:line="360" w:lineRule="auto"/>
        <w:ind w:left="360"/>
        <w:contextualSpacing/>
      </w:pPr>
      <w:r w:rsidRPr="00AC73A8">
        <w:t>b.</w:t>
      </w:r>
    </w:p>
    <w:p w:rsidR="00082D77" w:rsidRPr="00AC73A8" w:rsidRDefault="00082D77" w:rsidP="00082D77">
      <w:pPr>
        <w:spacing w:line="360" w:lineRule="auto"/>
        <w:ind w:left="360"/>
        <w:contextualSpacing/>
      </w:pPr>
      <w:r w:rsidRPr="00AC73A8">
        <w:t>c.</w:t>
      </w:r>
    </w:p>
    <w:p w:rsidR="00082D77" w:rsidRPr="00AC73A8" w:rsidRDefault="00082D77" w:rsidP="00082D77">
      <w:pPr>
        <w:spacing w:line="360" w:lineRule="auto"/>
      </w:pPr>
      <w:r w:rsidRPr="00AC73A8">
        <w:t> </w:t>
      </w:r>
    </w:p>
    <w:p w:rsidR="00082D77" w:rsidRPr="00AC73A8" w:rsidRDefault="00082D77" w:rsidP="00082D77">
      <w:pPr>
        <w:pStyle w:val="ListParagraph"/>
        <w:numPr>
          <w:ilvl w:val="0"/>
          <w:numId w:val="2"/>
        </w:numPr>
        <w:spacing w:line="360" w:lineRule="auto"/>
        <w:ind w:left="360"/>
      </w:pPr>
      <w:r w:rsidRPr="00AC73A8">
        <w:t>Faculty support (e.g.</w:t>
      </w:r>
      <w:r w:rsidR="00C84B9B" w:rsidRPr="00AC73A8">
        <w:t>,</w:t>
      </w:r>
      <w:r w:rsidRPr="00AC73A8">
        <w:t xml:space="preserve"> release time, research opportunities, training in pedagogy, professional development)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a.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b.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c.</w:t>
      </w:r>
    </w:p>
    <w:p w:rsidR="00082D77" w:rsidRPr="00AC73A8" w:rsidRDefault="00082D77" w:rsidP="00082D77">
      <w:pPr>
        <w:spacing w:line="360" w:lineRule="auto"/>
      </w:pPr>
      <w:r w:rsidRPr="00AC73A8">
        <w:t> </w:t>
      </w:r>
    </w:p>
    <w:p w:rsidR="00082D77" w:rsidRPr="00AC73A8" w:rsidRDefault="00082D77" w:rsidP="00082D77">
      <w:pPr>
        <w:pStyle w:val="ListParagraph"/>
        <w:numPr>
          <w:ilvl w:val="0"/>
          <w:numId w:val="2"/>
        </w:numPr>
        <w:spacing w:line="360" w:lineRule="auto"/>
        <w:ind w:left="360"/>
      </w:pPr>
      <w:r w:rsidRPr="00AC73A8">
        <w:t>STEM curricula enhancement (e.g.</w:t>
      </w:r>
      <w:r w:rsidR="00C84B9B" w:rsidRPr="00AC73A8">
        <w:t>,</w:t>
      </w:r>
      <w:r w:rsidRPr="00AC73A8">
        <w:t xml:space="preserve"> STEM courses revitalization, aligning high school and college STEM  curricula, STEM curriculum and undergraduate research, teaching developmental mathematics)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a.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b.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c.</w:t>
      </w:r>
    </w:p>
    <w:p w:rsidR="00082D77" w:rsidRPr="00AC73A8" w:rsidRDefault="00082D77" w:rsidP="00082D77">
      <w:pPr>
        <w:spacing w:line="360" w:lineRule="auto"/>
      </w:pPr>
      <w:r w:rsidRPr="00AC73A8">
        <w:t> </w:t>
      </w:r>
    </w:p>
    <w:p w:rsidR="00082D77" w:rsidRPr="00AC73A8" w:rsidRDefault="00082D77" w:rsidP="00082D77">
      <w:pPr>
        <w:pStyle w:val="ListParagraph"/>
        <w:numPr>
          <w:ilvl w:val="0"/>
          <w:numId w:val="2"/>
        </w:numPr>
        <w:spacing w:line="360" w:lineRule="auto"/>
        <w:ind w:left="360"/>
      </w:pPr>
      <w:r w:rsidRPr="00AC73A8">
        <w:lastRenderedPageBreak/>
        <w:t>Integration of research and education (e.g.</w:t>
      </w:r>
      <w:r w:rsidR="00C84B9B" w:rsidRPr="00AC73A8">
        <w:t>,</w:t>
      </w:r>
      <w:r w:rsidRPr="00AC73A8">
        <w:t xml:space="preserve"> faculty awareness of promising practices, impact on student learning)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a.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b.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c.</w:t>
      </w:r>
    </w:p>
    <w:p w:rsidR="00082D77" w:rsidRPr="00AC73A8" w:rsidRDefault="00082D77" w:rsidP="00082D77">
      <w:pPr>
        <w:spacing w:line="360" w:lineRule="auto"/>
      </w:pPr>
      <w:r w:rsidRPr="00AC73A8">
        <w:t> </w:t>
      </w:r>
    </w:p>
    <w:p w:rsidR="00082D77" w:rsidRPr="00AC73A8" w:rsidRDefault="00082D77" w:rsidP="00082D77">
      <w:pPr>
        <w:pStyle w:val="ListParagraph"/>
        <w:numPr>
          <w:ilvl w:val="0"/>
          <w:numId w:val="2"/>
        </w:numPr>
        <w:spacing w:line="360" w:lineRule="auto"/>
        <w:ind w:left="360"/>
      </w:pPr>
      <w:r w:rsidRPr="00AC73A8">
        <w:t>Partnerships ( e.g.</w:t>
      </w:r>
      <w:r w:rsidR="00C84B9B" w:rsidRPr="00AC73A8">
        <w:t>,</w:t>
      </w:r>
      <w:r w:rsidRPr="00AC73A8">
        <w:t xml:space="preserve"> articulation agreement; partnership with 2-year and 4-year institutions to enhance research and teaching capacity, industry partnerships and student internships, partnerships to address pipeline and career issues)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a.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b.</w:t>
      </w:r>
    </w:p>
    <w:p w:rsidR="00082D77" w:rsidRPr="00AC73A8" w:rsidRDefault="00082D77" w:rsidP="00082D77">
      <w:pPr>
        <w:pStyle w:val="ListParagraph"/>
        <w:spacing w:line="360" w:lineRule="auto"/>
        <w:ind w:left="360"/>
      </w:pPr>
      <w:r w:rsidRPr="00AC73A8">
        <w:t>c.</w:t>
      </w:r>
    </w:p>
    <w:p w:rsidR="00082D77" w:rsidRPr="00AC73A8" w:rsidRDefault="00082D77" w:rsidP="00082D77">
      <w:pPr>
        <w:spacing w:line="360" w:lineRule="auto"/>
      </w:pPr>
      <w:r w:rsidRPr="00AC73A8">
        <w:t> </w:t>
      </w:r>
    </w:p>
    <w:p w:rsidR="00082D77" w:rsidRPr="00AC73A8" w:rsidRDefault="00082D77" w:rsidP="00082D77">
      <w:pPr>
        <w:numPr>
          <w:ilvl w:val="0"/>
          <w:numId w:val="2"/>
        </w:numPr>
        <w:spacing w:line="360" w:lineRule="auto"/>
        <w:rPr>
          <w:rFonts w:eastAsia="Times New Roman"/>
        </w:rPr>
      </w:pPr>
      <w:r w:rsidRPr="00AC73A8">
        <w:rPr>
          <w:rFonts w:eastAsia="Times New Roman"/>
        </w:rPr>
        <w:t>Other area(s) and needs not identified above:  (e.g.</w:t>
      </w:r>
      <w:r w:rsidR="00C84B9B" w:rsidRPr="00AC73A8">
        <w:rPr>
          <w:rFonts w:eastAsia="Times New Roman"/>
        </w:rPr>
        <w:t>,</w:t>
      </w:r>
      <w:r w:rsidRPr="00AC73A8">
        <w:rPr>
          <w:rFonts w:eastAsia="Times New Roman"/>
        </w:rPr>
        <w:t xml:space="preserve"> laboratory space, classroom infrastructure, instrumentation for teaching)</w:t>
      </w:r>
    </w:p>
    <w:p w:rsidR="00082D77" w:rsidRPr="00AC73A8" w:rsidRDefault="00082D77" w:rsidP="00082D77">
      <w:pPr>
        <w:spacing w:line="360" w:lineRule="auto"/>
        <w:ind w:left="360"/>
      </w:pPr>
      <w:r w:rsidRPr="00AC73A8">
        <w:t>a.</w:t>
      </w:r>
    </w:p>
    <w:p w:rsidR="00082D77" w:rsidRPr="00AC73A8" w:rsidRDefault="00082D77" w:rsidP="00082D77">
      <w:pPr>
        <w:spacing w:line="360" w:lineRule="auto"/>
        <w:ind w:left="360"/>
      </w:pPr>
      <w:r w:rsidRPr="00AC73A8">
        <w:t>b.</w:t>
      </w:r>
    </w:p>
    <w:p w:rsidR="00082D77" w:rsidRPr="00AC73A8" w:rsidRDefault="00082D77" w:rsidP="00082D77">
      <w:pPr>
        <w:spacing w:line="360" w:lineRule="auto"/>
        <w:ind w:left="360"/>
      </w:pPr>
      <w:r w:rsidRPr="00AC73A8">
        <w:t>c.</w:t>
      </w:r>
    </w:p>
    <w:p w:rsidR="00082D77" w:rsidRPr="00AC73A8" w:rsidRDefault="00082D77" w:rsidP="00082D77"/>
    <w:p w:rsidR="00082D77" w:rsidRPr="00AC73A8" w:rsidRDefault="00082D77" w:rsidP="00082D77"/>
    <w:p w:rsidR="00FE3B26" w:rsidRPr="00AC73A8" w:rsidRDefault="00FE3B26"/>
    <w:p w:rsidR="00B75822" w:rsidRPr="00AC73A8" w:rsidRDefault="00B75822"/>
    <w:sectPr w:rsidR="00B75822" w:rsidRPr="00AC7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3553"/>
    <w:multiLevelType w:val="hybridMultilevel"/>
    <w:tmpl w:val="C81A3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61803"/>
    <w:multiLevelType w:val="hybridMultilevel"/>
    <w:tmpl w:val="06AC6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77"/>
    <w:rsid w:val="00020C06"/>
    <w:rsid w:val="00082D77"/>
    <w:rsid w:val="001E4D51"/>
    <w:rsid w:val="00305DD5"/>
    <w:rsid w:val="004301F9"/>
    <w:rsid w:val="006E3A79"/>
    <w:rsid w:val="007635B2"/>
    <w:rsid w:val="007A18AD"/>
    <w:rsid w:val="00AC73A8"/>
    <w:rsid w:val="00B75822"/>
    <w:rsid w:val="00C44A3B"/>
    <w:rsid w:val="00C84B9B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7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7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758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C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7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7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758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C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EHRHSICriticalNee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Tupas, Jermelina</dc:creator>
  <cp:keywords/>
  <dc:description/>
  <cp:lastModifiedBy>SYSTEM</cp:lastModifiedBy>
  <cp:revision>2</cp:revision>
  <dcterms:created xsi:type="dcterms:W3CDTF">2017-08-04T16:39:00Z</dcterms:created>
  <dcterms:modified xsi:type="dcterms:W3CDTF">2017-08-04T16:39:00Z</dcterms:modified>
</cp:coreProperties>
</file>