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91D12" w14:textId="6D41A827" w:rsidR="002155B6" w:rsidRPr="00B1515D" w:rsidRDefault="002155B6" w:rsidP="00025044">
      <w:pPr>
        <w:spacing w:after="0" w:line="240" w:lineRule="auto"/>
        <w:jc w:val="center"/>
        <w:rPr>
          <w:rFonts w:ascii="Calibri" w:eastAsia="Times New Roman" w:hAnsi="Calibri" w:cs="Times New Roman"/>
          <w:b/>
        </w:rPr>
      </w:pPr>
      <w:bookmarkStart w:id="0" w:name="_GoBack"/>
      <w:bookmarkEnd w:id="0"/>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t xml:space="preserve">                                                          </w:t>
      </w:r>
      <w:r w:rsidR="00EB2D1B">
        <w:rPr>
          <w:rFonts w:ascii="Calibri" w:eastAsia="Times New Roman" w:hAnsi="Calibri" w:cs="Times New Roman"/>
          <w:b/>
        </w:rPr>
        <w:t xml:space="preserve">Draft:  </w:t>
      </w:r>
      <w:r w:rsidRPr="00B1515D">
        <w:rPr>
          <w:rFonts w:ascii="Calibri" w:eastAsia="Times New Roman" w:hAnsi="Calibri" w:cs="Times New Roman"/>
          <w:b/>
        </w:rPr>
        <w:t xml:space="preserve"> Not Yet Approved By OMB</w:t>
      </w:r>
    </w:p>
    <w:p w14:paraId="09AADFBA" w14:textId="4E8E936C" w:rsidR="002155B6" w:rsidRPr="00B1515D" w:rsidRDefault="002155B6" w:rsidP="00025044">
      <w:pPr>
        <w:spacing w:after="0" w:line="240" w:lineRule="auto"/>
        <w:jc w:val="center"/>
        <w:rPr>
          <w:rFonts w:ascii="Calibri" w:eastAsia="Times New Roman" w:hAnsi="Calibri" w:cs="Times New Roman"/>
          <w:b/>
        </w:rPr>
      </w:pPr>
      <w:r w:rsidRPr="00B1515D">
        <w:rPr>
          <w:rFonts w:ascii="Calibri" w:eastAsia="Times New Roman" w:hAnsi="Calibri" w:cs="Times New Roman"/>
          <w:b/>
        </w:rPr>
        <w:tab/>
      </w:r>
      <w:r w:rsidRPr="00B1515D">
        <w:rPr>
          <w:rFonts w:ascii="Calibri" w:eastAsia="Times New Roman" w:hAnsi="Calibri" w:cs="Times New Roman"/>
          <w:b/>
        </w:rPr>
        <w:tab/>
      </w:r>
      <w:r w:rsidRPr="00B1515D">
        <w:rPr>
          <w:rFonts w:ascii="Calibri" w:eastAsia="Times New Roman" w:hAnsi="Calibri" w:cs="Times New Roman"/>
          <w:b/>
        </w:rPr>
        <w:tab/>
      </w:r>
      <w:r w:rsidRPr="00B1515D">
        <w:rPr>
          <w:rFonts w:ascii="Calibri" w:eastAsia="Times New Roman" w:hAnsi="Calibri" w:cs="Times New Roman"/>
          <w:b/>
        </w:rPr>
        <w:tab/>
      </w:r>
      <w:r w:rsidRPr="00B1515D">
        <w:rPr>
          <w:rFonts w:ascii="Calibri" w:eastAsia="Times New Roman" w:hAnsi="Calibri" w:cs="Times New Roman"/>
          <w:b/>
        </w:rPr>
        <w:tab/>
      </w:r>
      <w:r w:rsidRPr="00B1515D">
        <w:rPr>
          <w:rFonts w:ascii="Calibri" w:eastAsia="Times New Roman" w:hAnsi="Calibri" w:cs="Times New Roman"/>
          <w:b/>
        </w:rPr>
        <w:tab/>
      </w:r>
      <w:r w:rsidRPr="00B1515D">
        <w:rPr>
          <w:rFonts w:ascii="Calibri" w:eastAsia="Times New Roman" w:hAnsi="Calibri" w:cs="Times New Roman"/>
          <w:b/>
        </w:rPr>
        <w:tab/>
      </w:r>
      <w:r w:rsidRPr="00B1515D">
        <w:rPr>
          <w:rFonts w:ascii="Calibri" w:eastAsia="Times New Roman" w:hAnsi="Calibri" w:cs="Times New Roman"/>
          <w:b/>
        </w:rPr>
        <w:tab/>
        <w:t>OMB Control Number:  3060-XXXX</w:t>
      </w:r>
    </w:p>
    <w:p w14:paraId="4E867EB5" w14:textId="4C079591" w:rsidR="002155B6" w:rsidRPr="00B1515D" w:rsidRDefault="002155B6" w:rsidP="00025044">
      <w:pPr>
        <w:spacing w:after="0" w:line="240" w:lineRule="auto"/>
        <w:jc w:val="center"/>
        <w:rPr>
          <w:rFonts w:ascii="Calibri" w:eastAsia="Times New Roman" w:hAnsi="Calibri" w:cs="Times New Roman"/>
          <w:b/>
        </w:rPr>
      </w:pPr>
      <w:r w:rsidRPr="00B1515D">
        <w:rPr>
          <w:rFonts w:ascii="Calibri" w:eastAsia="Times New Roman" w:hAnsi="Calibri" w:cs="Times New Roman"/>
          <w:b/>
        </w:rPr>
        <w:tab/>
      </w:r>
      <w:r w:rsidRPr="00B1515D">
        <w:rPr>
          <w:rFonts w:ascii="Calibri" w:eastAsia="Times New Roman" w:hAnsi="Calibri" w:cs="Times New Roman"/>
          <w:b/>
        </w:rPr>
        <w:tab/>
      </w:r>
      <w:r w:rsidRPr="00B1515D">
        <w:rPr>
          <w:rFonts w:ascii="Calibri" w:eastAsia="Times New Roman" w:hAnsi="Calibri" w:cs="Times New Roman"/>
          <w:b/>
        </w:rPr>
        <w:tab/>
      </w:r>
      <w:r w:rsidRPr="00B1515D">
        <w:rPr>
          <w:rFonts w:ascii="Calibri" w:eastAsia="Times New Roman" w:hAnsi="Calibri" w:cs="Times New Roman"/>
          <w:b/>
        </w:rPr>
        <w:tab/>
      </w:r>
      <w:r w:rsidRPr="00B1515D">
        <w:rPr>
          <w:rFonts w:ascii="Calibri" w:eastAsia="Times New Roman" w:hAnsi="Calibri" w:cs="Times New Roman"/>
          <w:b/>
        </w:rPr>
        <w:tab/>
        <w:t xml:space="preserve">                                     Estimated time Per Response:  0.5 hours </w:t>
      </w:r>
    </w:p>
    <w:p w14:paraId="50AD0B43" w14:textId="3A24CC19" w:rsidR="002155B6" w:rsidRPr="00B1515D" w:rsidRDefault="002155B6" w:rsidP="00025044">
      <w:pPr>
        <w:spacing w:after="0" w:line="240" w:lineRule="auto"/>
        <w:jc w:val="center"/>
        <w:rPr>
          <w:rFonts w:ascii="Calibri" w:eastAsia="Times New Roman" w:hAnsi="Calibri" w:cs="Times New Roman"/>
          <w:b/>
        </w:rPr>
      </w:pPr>
      <w:r w:rsidRPr="00B1515D">
        <w:rPr>
          <w:rFonts w:ascii="Calibri" w:eastAsia="Times New Roman" w:hAnsi="Calibri" w:cs="Times New Roman"/>
          <w:b/>
        </w:rPr>
        <w:t xml:space="preserve">                                                            </w:t>
      </w:r>
      <w:r w:rsidR="00EB2D1B">
        <w:rPr>
          <w:rFonts w:ascii="Calibri" w:eastAsia="Times New Roman" w:hAnsi="Calibri" w:cs="Times New Roman"/>
          <w:b/>
        </w:rPr>
        <w:t>Edition Date:</w:t>
      </w:r>
    </w:p>
    <w:p w14:paraId="5A01BDC1" w14:textId="77777777" w:rsidR="002155B6" w:rsidRPr="00B1515D" w:rsidRDefault="002155B6" w:rsidP="00025044">
      <w:pPr>
        <w:spacing w:after="0" w:line="240" w:lineRule="auto"/>
        <w:jc w:val="center"/>
        <w:rPr>
          <w:rFonts w:ascii="Calibri" w:eastAsia="Times New Roman" w:hAnsi="Calibri" w:cs="Times New Roman"/>
          <w:b/>
        </w:rPr>
      </w:pPr>
    </w:p>
    <w:p w14:paraId="0236C236" w14:textId="77777777" w:rsidR="002155B6" w:rsidRPr="00B1515D" w:rsidRDefault="002155B6" w:rsidP="00025044">
      <w:pPr>
        <w:spacing w:after="0" w:line="240" w:lineRule="auto"/>
        <w:jc w:val="center"/>
        <w:rPr>
          <w:rFonts w:ascii="Calibri" w:eastAsia="Times New Roman" w:hAnsi="Calibri" w:cs="Times New Roman"/>
          <w:b/>
        </w:rPr>
      </w:pPr>
    </w:p>
    <w:p w14:paraId="74126D14" w14:textId="77777777" w:rsidR="002155B6" w:rsidRPr="00B1515D" w:rsidRDefault="00EE7AEA" w:rsidP="00025044">
      <w:pPr>
        <w:spacing w:after="0" w:line="240" w:lineRule="auto"/>
        <w:jc w:val="center"/>
        <w:rPr>
          <w:rFonts w:ascii="Calibri" w:eastAsia="Times New Roman" w:hAnsi="Calibri" w:cs="Times New Roman"/>
          <w:b/>
        </w:rPr>
      </w:pPr>
      <w:r w:rsidRPr="00B1515D">
        <w:rPr>
          <w:rFonts w:ascii="Calibri" w:eastAsia="Times New Roman" w:hAnsi="Calibri" w:cs="Times New Roman"/>
          <w:b/>
        </w:rPr>
        <w:t xml:space="preserve">Annex A: </w:t>
      </w:r>
      <w:r w:rsidR="00025044" w:rsidRPr="00B1515D">
        <w:rPr>
          <w:rFonts w:ascii="Calibri" w:eastAsia="Times New Roman" w:hAnsi="Calibri" w:cs="Times New Roman"/>
          <w:b/>
        </w:rPr>
        <w:br/>
      </w:r>
      <w:r w:rsidR="007E6961" w:rsidRPr="00B1515D">
        <w:rPr>
          <w:rFonts w:ascii="Calibri" w:eastAsia="Times New Roman" w:hAnsi="Calibri" w:cs="Times New Roman"/>
          <w:b/>
        </w:rPr>
        <w:t xml:space="preserve">Information Sought in Proposed </w:t>
      </w:r>
      <w:r w:rsidR="009F30B9" w:rsidRPr="00B1515D">
        <w:rPr>
          <w:rFonts w:ascii="Calibri" w:eastAsia="Times New Roman" w:hAnsi="Calibri" w:cs="Times New Roman"/>
          <w:b/>
        </w:rPr>
        <w:t>Public Safety/Commercial Inter</w:t>
      </w:r>
      <w:r w:rsidR="002155B6" w:rsidRPr="00B1515D">
        <w:rPr>
          <w:rFonts w:ascii="Calibri" w:eastAsia="Times New Roman" w:hAnsi="Calibri" w:cs="Times New Roman"/>
          <w:b/>
        </w:rPr>
        <w:t xml:space="preserve">ference Complaint Intake Portal, </w:t>
      </w:r>
    </w:p>
    <w:p w14:paraId="19656332" w14:textId="1D5E6368" w:rsidR="009F30B9" w:rsidRPr="00B1515D" w:rsidRDefault="00ED724F" w:rsidP="00025044">
      <w:pPr>
        <w:spacing w:after="0" w:line="240" w:lineRule="auto"/>
        <w:jc w:val="center"/>
        <w:rPr>
          <w:rFonts w:ascii="Calibri" w:eastAsia="Times New Roman" w:hAnsi="Calibri" w:cs="Times New Roman"/>
          <w:b/>
          <w:color w:val="1E4E79"/>
        </w:rPr>
      </w:pPr>
      <w:r w:rsidRPr="00B1515D">
        <w:rPr>
          <w:rFonts w:ascii="Calibri" w:eastAsia="Times New Roman" w:hAnsi="Calibri" w:cs="Times New Roman"/>
          <w:b/>
        </w:rPr>
        <w:t>FCC-562</w:t>
      </w:r>
      <w:r w:rsidR="00301E44">
        <w:rPr>
          <w:rFonts w:ascii="Calibri" w:eastAsia="Times New Roman" w:hAnsi="Calibri" w:cs="Times New Roman"/>
          <w:b/>
        </w:rPr>
        <w:t>4</w:t>
      </w:r>
    </w:p>
    <w:p w14:paraId="619B4350" w14:textId="77777777" w:rsidR="009F30B9" w:rsidRPr="00B1515D" w:rsidRDefault="009F30B9" w:rsidP="009F30B9">
      <w:pPr>
        <w:spacing w:after="0" w:line="240" w:lineRule="auto"/>
        <w:rPr>
          <w:rFonts w:ascii="Calibri" w:eastAsia="Times New Roman" w:hAnsi="Calibri" w:cs="Times New Roman"/>
          <w:color w:val="000000"/>
        </w:rPr>
      </w:pPr>
      <w:r w:rsidRPr="00B1515D">
        <w:rPr>
          <w:rFonts w:ascii="Calibri" w:eastAsia="Times New Roman" w:hAnsi="Calibri" w:cs="Times New Roman"/>
          <w:color w:val="000000"/>
        </w:rPr>
        <w:t> </w:t>
      </w:r>
    </w:p>
    <w:p w14:paraId="1C723F36" w14:textId="77777777" w:rsidR="009F30B9" w:rsidRPr="00B1515D" w:rsidRDefault="009F30B9" w:rsidP="009F30B9">
      <w:pPr>
        <w:spacing w:after="0" w:line="240" w:lineRule="auto"/>
        <w:ind w:left="540"/>
        <w:rPr>
          <w:rFonts w:ascii="Calibri" w:eastAsia="Times New Roman" w:hAnsi="Calibri" w:cs="Times New Roman"/>
          <w:color w:val="000000"/>
        </w:rPr>
      </w:pPr>
      <w:r w:rsidRPr="00B1515D">
        <w:rPr>
          <w:rFonts w:ascii="Calibri" w:eastAsia="Times New Roman" w:hAnsi="Calibri" w:cs="Times New Roman"/>
          <w:b/>
          <w:bCs/>
          <w:color w:val="000000"/>
        </w:rPr>
        <w:t xml:space="preserve">N.B.: </w:t>
      </w:r>
    </w:p>
    <w:p w14:paraId="65EFCAB7" w14:textId="23B5B4DB" w:rsidR="009F30B9" w:rsidRPr="00B1515D" w:rsidRDefault="009F30B9" w:rsidP="009F30B9">
      <w:pPr>
        <w:numPr>
          <w:ilvl w:val="0"/>
          <w:numId w:val="1"/>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All questions enumerated by number, letter</w:t>
      </w:r>
      <w:r w:rsidR="008C5C86" w:rsidRPr="00B1515D">
        <w:rPr>
          <w:rFonts w:ascii="Calibri" w:eastAsia="Times New Roman" w:hAnsi="Calibri" w:cs="Times New Roman"/>
          <w:color w:val="000000"/>
        </w:rPr>
        <w:t xml:space="preserve">, small roman numerals, etc. </w:t>
      </w:r>
      <w:r w:rsidRPr="00B1515D">
        <w:rPr>
          <w:rFonts w:ascii="Calibri" w:eastAsia="Times New Roman" w:hAnsi="Calibri" w:cs="Times New Roman"/>
          <w:color w:val="000000"/>
        </w:rPr>
        <w:t xml:space="preserve">will be answered in a text box.  Bullets denote selections </w:t>
      </w:r>
      <w:r w:rsidR="008C5C86" w:rsidRPr="00B1515D">
        <w:rPr>
          <w:rFonts w:ascii="Calibri" w:eastAsia="Times New Roman" w:hAnsi="Calibri" w:cs="Times New Roman"/>
          <w:color w:val="000000"/>
        </w:rPr>
        <w:t>available in a</w:t>
      </w:r>
      <w:r w:rsidRPr="00B1515D">
        <w:rPr>
          <w:rFonts w:ascii="Calibri" w:eastAsia="Times New Roman" w:hAnsi="Calibri" w:cs="Times New Roman"/>
          <w:color w:val="000000"/>
        </w:rPr>
        <w:t xml:space="preserve"> drop-down list.  </w:t>
      </w:r>
    </w:p>
    <w:p w14:paraId="3B40AEFD" w14:textId="77777777" w:rsidR="009F30B9" w:rsidRPr="00B1515D" w:rsidRDefault="009F30B9" w:rsidP="009F30B9">
      <w:pPr>
        <w:numPr>
          <w:ilvl w:val="0"/>
          <w:numId w:val="1"/>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Mandatory responses are denoted by asterisks.  </w:t>
      </w:r>
    </w:p>
    <w:p w14:paraId="3B85F7F4" w14:textId="77777777" w:rsidR="009F30B9" w:rsidRPr="00B1515D" w:rsidRDefault="009F30B9" w:rsidP="009F30B9">
      <w:pPr>
        <w:spacing w:after="0" w:line="240" w:lineRule="auto"/>
        <w:rPr>
          <w:rFonts w:ascii="Calibri" w:eastAsia="Times New Roman" w:hAnsi="Calibri" w:cs="Times New Roman"/>
          <w:color w:val="000000"/>
        </w:rPr>
      </w:pPr>
      <w:r w:rsidRPr="00B1515D">
        <w:rPr>
          <w:rFonts w:ascii="Calibri" w:eastAsia="Times New Roman" w:hAnsi="Calibri" w:cs="Times New Roman"/>
          <w:color w:val="000000"/>
        </w:rPr>
        <w:t> </w:t>
      </w:r>
    </w:p>
    <w:p w14:paraId="1D860F87" w14:textId="77777777" w:rsidR="009F30B9" w:rsidRPr="00B1515D" w:rsidRDefault="009F30B9" w:rsidP="009F30B9">
      <w:pPr>
        <w:spacing w:after="0" w:line="240" w:lineRule="auto"/>
        <w:rPr>
          <w:rFonts w:ascii="Calibri" w:eastAsia="Times New Roman" w:hAnsi="Calibri" w:cs="Times New Roman"/>
          <w:color w:val="000000"/>
        </w:rPr>
      </w:pPr>
      <w:r w:rsidRPr="00B1515D">
        <w:rPr>
          <w:rFonts w:ascii="Calibri" w:eastAsia="Times New Roman" w:hAnsi="Calibri" w:cs="Times New Roman"/>
          <w:color w:val="000000"/>
        </w:rPr>
        <w:t> </w:t>
      </w:r>
    </w:p>
    <w:p w14:paraId="3B0E7740" w14:textId="7A5C3C99" w:rsidR="009F30B9" w:rsidRPr="00B1515D" w:rsidRDefault="009F30B9" w:rsidP="009F30B9">
      <w:pPr>
        <w:numPr>
          <w:ilvl w:val="0"/>
          <w:numId w:val="2"/>
        </w:numPr>
        <w:spacing w:after="0" w:line="240" w:lineRule="auto"/>
        <w:ind w:left="540"/>
        <w:textAlignment w:val="center"/>
        <w:rPr>
          <w:rFonts w:ascii="Calibri" w:eastAsia="Times New Roman" w:hAnsi="Calibri" w:cs="Times New Roman"/>
          <w:color w:val="000000"/>
        </w:rPr>
      </w:pPr>
      <w:r w:rsidRPr="00B1515D">
        <w:rPr>
          <w:rFonts w:ascii="Calibri" w:eastAsia="Times New Roman" w:hAnsi="Calibri" w:cs="Times New Roman"/>
          <w:b/>
          <w:bCs/>
          <w:color w:val="000000"/>
        </w:rPr>
        <w:t>Public Safety Complaint.</w:t>
      </w:r>
      <w:r w:rsidRPr="00B1515D">
        <w:rPr>
          <w:rFonts w:ascii="Calibri" w:eastAsia="Times New Roman" w:hAnsi="Calibri" w:cs="Times New Roman"/>
          <w:color w:val="000000"/>
        </w:rPr>
        <w:t>* Do you represent federal agency or a governmental or non-governmental entity with a Public Safety mission?</w:t>
      </w:r>
      <w:r w:rsidR="00B65EB5" w:rsidRPr="00B1515D">
        <w:rPr>
          <w:rFonts w:ascii="Calibri" w:eastAsia="Times New Roman" w:hAnsi="Calibri" w:cs="Times New Roman"/>
          <w:color w:val="000000"/>
        </w:rPr>
        <w:br/>
      </w:r>
      <w:r w:rsidR="00B65EB5" w:rsidRPr="00B1515D">
        <w:rPr>
          <w:rFonts w:ascii="Calibri" w:eastAsia="Times New Roman" w:hAnsi="Calibri" w:cs="Times New Roman"/>
          <w:color w:val="000000"/>
        </w:rPr>
        <w:br/>
      </w:r>
      <w:r w:rsidR="00B65EB5" w:rsidRPr="00B1515D">
        <w:rPr>
          <w:rFonts w:ascii="Calibri" w:eastAsia="Times New Roman" w:hAnsi="Calibri" w:cs="Times New Roman"/>
          <w:b/>
          <w:color w:val="000000"/>
        </w:rPr>
        <w:t>Note</w:t>
      </w:r>
      <w:r w:rsidR="00B65EB5" w:rsidRPr="00B1515D">
        <w:rPr>
          <w:rFonts w:ascii="Calibri" w:eastAsia="Times New Roman" w:hAnsi="Calibri" w:cs="Times New Roman"/>
          <w:color w:val="000000"/>
        </w:rPr>
        <w:t xml:space="preserve">: For purposes of this form, the term "Public Safety" includes both emergency services (e.g., first responders) as well as safety-of-life services (e.g., Coast Guard, FAA, airport authorities, </w:t>
      </w:r>
      <w:r w:rsidR="006437C7" w:rsidRPr="00B1515D">
        <w:rPr>
          <w:rFonts w:ascii="Calibri" w:eastAsia="Times New Roman" w:hAnsi="Calibri" w:cs="Times New Roman"/>
          <w:color w:val="000000"/>
        </w:rPr>
        <w:t>aircraft pilots and operators of maritime vessels</w:t>
      </w:r>
      <w:r w:rsidR="00B65EB5" w:rsidRPr="00B1515D">
        <w:rPr>
          <w:rFonts w:ascii="Calibri" w:eastAsia="Times New Roman" w:hAnsi="Calibri" w:cs="Times New Roman"/>
          <w:color w:val="000000"/>
        </w:rPr>
        <w:t>.)</w:t>
      </w:r>
    </w:p>
    <w:p w14:paraId="3501977C" w14:textId="77777777" w:rsidR="009F30B9" w:rsidRPr="00B1515D" w:rsidRDefault="009F30B9" w:rsidP="009F30B9">
      <w:pPr>
        <w:spacing w:after="0" w:line="240" w:lineRule="auto"/>
        <w:ind w:left="540"/>
        <w:rPr>
          <w:rFonts w:ascii="Calibri" w:eastAsia="Times New Roman" w:hAnsi="Calibri" w:cs="Times New Roman"/>
          <w:color w:val="000000"/>
        </w:rPr>
      </w:pPr>
      <w:r w:rsidRPr="00B1515D">
        <w:rPr>
          <w:rFonts w:ascii="Calibri" w:eastAsia="Times New Roman" w:hAnsi="Calibri" w:cs="Times New Roman"/>
          <w:color w:val="000000"/>
        </w:rPr>
        <w:t> </w:t>
      </w:r>
    </w:p>
    <w:p w14:paraId="191D4398" w14:textId="6A749194" w:rsidR="009F30B9" w:rsidRPr="00B1515D" w:rsidRDefault="009F30B9" w:rsidP="009F30B9">
      <w:pPr>
        <w:numPr>
          <w:ilvl w:val="0"/>
          <w:numId w:val="3"/>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YES</w:t>
      </w:r>
    </w:p>
    <w:p w14:paraId="12B6E601" w14:textId="77777777" w:rsidR="009F30B9" w:rsidRPr="00B1515D" w:rsidRDefault="009F30B9" w:rsidP="009F30B9">
      <w:pPr>
        <w:numPr>
          <w:ilvl w:val="0"/>
          <w:numId w:val="3"/>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NO</w:t>
      </w:r>
    </w:p>
    <w:p w14:paraId="0DA2684B" w14:textId="77777777" w:rsidR="009F30B9" w:rsidRPr="00B1515D" w:rsidRDefault="009F30B9" w:rsidP="009F30B9">
      <w:pPr>
        <w:spacing w:after="0" w:line="240" w:lineRule="auto"/>
        <w:rPr>
          <w:rFonts w:ascii="Calibri" w:eastAsia="Times New Roman" w:hAnsi="Calibri" w:cs="Times New Roman"/>
          <w:color w:val="000000"/>
        </w:rPr>
      </w:pPr>
    </w:p>
    <w:p w14:paraId="346620D3" w14:textId="77777777" w:rsidR="006437C7" w:rsidRPr="00B1515D" w:rsidRDefault="006437C7" w:rsidP="006437C7">
      <w:pPr>
        <w:spacing w:after="0" w:line="240" w:lineRule="auto"/>
        <w:ind w:left="720"/>
        <w:rPr>
          <w:rFonts w:ascii="Calibri" w:eastAsia="Times New Roman" w:hAnsi="Calibri" w:cs="Times New Roman"/>
          <w:i/>
          <w:color w:val="000000"/>
        </w:rPr>
      </w:pPr>
      <w:r w:rsidRPr="00B1515D">
        <w:rPr>
          <w:rFonts w:ascii="Calibri" w:eastAsia="Times New Roman" w:hAnsi="Calibri" w:cs="Times New Roman"/>
          <w:i/>
          <w:color w:val="000000"/>
        </w:rPr>
        <w:t>Pop-up Help:</w:t>
      </w:r>
    </w:p>
    <w:p w14:paraId="4D0619D7" w14:textId="3F8DBBBC" w:rsidR="006437C7" w:rsidRPr="00B1515D" w:rsidRDefault="006437C7" w:rsidP="006437C7">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color w:val="000000"/>
        </w:rPr>
        <w:t xml:space="preserve">Public Safety entities should </w:t>
      </w:r>
      <w:r w:rsidRPr="00B1515D">
        <w:rPr>
          <w:rFonts w:ascii="Calibri" w:eastAsia="Times New Roman" w:hAnsi="Calibri" w:cs="Times New Roman"/>
          <w:b/>
          <w:i/>
          <w:color w:val="000000"/>
        </w:rPr>
        <w:t xml:space="preserve">not </w:t>
      </w:r>
      <w:r w:rsidRPr="00B1515D">
        <w:rPr>
          <w:rFonts w:ascii="Calibri" w:eastAsia="Times New Roman" w:hAnsi="Calibri" w:cs="Times New Roman"/>
          <w:color w:val="000000"/>
        </w:rPr>
        <w:t>use this form to submit complaints about interference to services that are ancillary to their public safety or safety-of-life missions (e.g., Part 15 devices, including Bluetooth devices, WiFi equipment, etc.)</w:t>
      </w:r>
    </w:p>
    <w:p w14:paraId="0826A8D4" w14:textId="77777777" w:rsidR="006437C7" w:rsidRPr="00B1515D" w:rsidRDefault="006437C7" w:rsidP="009F30B9">
      <w:pPr>
        <w:spacing w:after="0" w:line="240" w:lineRule="auto"/>
        <w:rPr>
          <w:rFonts w:ascii="Calibri" w:eastAsia="Times New Roman" w:hAnsi="Calibri" w:cs="Times New Roman"/>
          <w:color w:val="000000"/>
        </w:rPr>
      </w:pPr>
    </w:p>
    <w:p w14:paraId="1501D8DF" w14:textId="3384A60A" w:rsidR="009E76F1" w:rsidRPr="00B1515D" w:rsidRDefault="009E76F1" w:rsidP="009F30B9">
      <w:pPr>
        <w:spacing w:after="0" w:line="240" w:lineRule="auto"/>
        <w:rPr>
          <w:rFonts w:ascii="Calibri" w:eastAsia="Times New Roman" w:hAnsi="Calibri" w:cs="Times New Roman"/>
          <w:color w:val="000000"/>
        </w:rPr>
      </w:pPr>
      <w:r w:rsidRPr="00B1515D">
        <w:rPr>
          <w:rFonts w:ascii="Calibri" w:eastAsia="Times New Roman" w:hAnsi="Calibri" w:cs="Times New Roman"/>
          <w:color w:val="000000"/>
        </w:rPr>
        <w:tab/>
        <w:t>If you answer YES to this question, please skip question 2 and proceed directly to question 3.</w:t>
      </w:r>
    </w:p>
    <w:p w14:paraId="0474C5FE" w14:textId="77777777" w:rsidR="006437C7" w:rsidRPr="00B1515D" w:rsidRDefault="006437C7" w:rsidP="009F30B9">
      <w:pPr>
        <w:spacing w:after="0" w:line="240" w:lineRule="auto"/>
        <w:rPr>
          <w:rFonts w:ascii="Calibri" w:eastAsia="Times New Roman" w:hAnsi="Calibri" w:cs="Times New Roman"/>
          <w:color w:val="000000"/>
        </w:rPr>
      </w:pPr>
    </w:p>
    <w:p w14:paraId="2A87B401" w14:textId="1BE64DD1" w:rsidR="009F30B9" w:rsidRPr="00B1515D" w:rsidRDefault="009F30B9" w:rsidP="009F30B9">
      <w:pPr>
        <w:numPr>
          <w:ilvl w:val="0"/>
          <w:numId w:val="4"/>
        </w:numPr>
        <w:spacing w:after="0" w:line="240" w:lineRule="auto"/>
        <w:ind w:left="540"/>
        <w:textAlignment w:val="center"/>
        <w:rPr>
          <w:rFonts w:ascii="Calibri" w:eastAsia="Times New Roman" w:hAnsi="Calibri" w:cs="Times New Roman"/>
          <w:color w:val="000000"/>
        </w:rPr>
      </w:pPr>
      <w:r w:rsidRPr="00B1515D">
        <w:rPr>
          <w:rFonts w:ascii="Calibri" w:eastAsia="Times New Roman" w:hAnsi="Calibri" w:cs="Times New Roman"/>
          <w:b/>
          <w:bCs/>
          <w:color w:val="000000"/>
        </w:rPr>
        <w:t>Commercial Complaint</w:t>
      </w:r>
      <w:r w:rsidRPr="00B1515D">
        <w:rPr>
          <w:rFonts w:ascii="Calibri" w:eastAsia="Times New Roman" w:hAnsi="Calibri" w:cs="Times New Roman"/>
          <w:color w:val="000000"/>
        </w:rPr>
        <w:t xml:space="preserve">.* Are you, or do you represent, a commercial entity that is experiencing interference on a wireless device? </w:t>
      </w:r>
    </w:p>
    <w:p w14:paraId="33114B07" w14:textId="77777777" w:rsidR="009F30B9" w:rsidRPr="00B1515D" w:rsidRDefault="009F30B9" w:rsidP="009F30B9">
      <w:pPr>
        <w:spacing w:after="0" w:line="240" w:lineRule="auto"/>
        <w:ind w:left="1080"/>
        <w:rPr>
          <w:rFonts w:ascii="Calibri" w:eastAsia="Times New Roman" w:hAnsi="Calibri" w:cs="Times New Roman"/>
          <w:color w:val="000000"/>
        </w:rPr>
      </w:pPr>
      <w:r w:rsidRPr="00B1515D">
        <w:rPr>
          <w:rFonts w:ascii="Calibri" w:eastAsia="Times New Roman" w:hAnsi="Calibri" w:cs="Times New Roman"/>
          <w:color w:val="000000"/>
        </w:rPr>
        <w:t> </w:t>
      </w:r>
    </w:p>
    <w:p w14:paraId="39781C04" w14:textId="77777777" w:rsidR="009F30B9" w:rsidRPr="00B1515D" w:rsidRDefault="009F30B9" w:rsidP="009F30B9">
      <w:pPr>
        <w:numPr>
          <w:ilvl w:val="0"/>
          <w:numId w:val="5"/>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YES</w:t>
      </w:r>
    </w:p>
    <w:p w14:paraId="4FD7A270" w14:textId="77777777" w:rsidR="009F30B9" w:rsidRPr="00B1515D" w:rsidRDefault="009F30B9" w:rsidP="009F30B9">
      <w:pPr>
        <w:numPr>
          <w:ilvl w:val="0"/>
          <w:numId w:val="5"/>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NO</w:t>
      </w:r>
    </w:p>
    <w:p w14:paraId="1E7F8C7D" w14:textId="77777777" w:rsidR="009F30B9" w:rsidRPr="00B1515D" w:rsidRDefault="009F30B9" w:rsidP="009F30B9">
      <w:pPr>
        <w:spacing w:after="0" w:line="240" w:lineRule="auto"/>
        <w:ind w:left="1080"/>
        <w:rPr>
          <w:rFonts w:ascii="Calibri" w:eastAsia="Times New Roman" w:hAnsi="Calibri" w:cs="Times New Roman"/>
          <w:color w:val="000000"/>
        </w:rPr>
      </w:pPr>
    </w:p>
    <w:p w14:paraId="1E3D5D2C" w14:textId="77777777" w:rsidR="009F30B9" w:rsidRPr="00B1515D" w:rsidRDefault="009F30B9" w:rsidP="009F30B9">
      <w:pPr>
        <w:spacing w:after="0" w:line="240" w:lineRule="auto"/>
        <w:ind w:left="720"/>
        <w:rPr>
          <w:rFonts w:ascii="Calibri" w:eastAsia="Times New Roman" w:hAnsi="Calibri" w:cs="Times New Roman"/>
          <w:i/>
          <w:color w:val="000000"/>
        </w:rPr>
      </w:pPr>
      <w:r w:rsidRPr="00B1515D">
        <w:rPr>
          <w:rFonts w:ascii="Calibri" w:eastAsia="Times New Roman" w:hAnsi="Calibri" w:cs="Times New Roman"/>
          <w:i/>
          <w:color w:val="000000"/>
        </w:rPr>
        <w:t>Pop-up Help:</w:t>
      </w:r>
    </w:p>
    <w:p w14:paraId="332C1895" w14:textId="77777777" w:rsidR="009F30B9" w:rsidRPr="00B1515D" w:rsidRDefault="009F30B9" w:rsidP="009F30B9">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color w:val="000000"/>
        </w:rPr>
        <w:t xml:space="preserve">Commercial entities should </w:t>
      </w:r>
      <w:r w:rsidRPr="00B1515D">
        <w:rPr>
          <w:rFonts w:ascii="Calibri" w:eastAsia="Times New Roman" w:hAnsi="Calibri" w:cs="Times New Roman"/>
          <w:b/>
          <w:i/>
          <w:color w:val="000000"/>
        </w:rPr>
        <w:t xml:space="preserve">not </w:t>
      </w:r>
      <w:r w:rsidRPr="00B1515D">
        <w:rPr>
          <w:rFonts w:ascii="Calibri" w:eastAsia="Times New Roman" w:hAnsi="Calibri" w:cs="Times New Roman"/>
          <w:color w:val="000000"/>
        </w:rPr>
        <w:t xml:space="preserve">use this form to submit complaints about interference to unlicensed Part 15 devices, such as Bluetooth devices, WiFi equipment, etc. </w:t>
      </w:r>
    </w:p>
    <w:p w14:paraId="3DB7DD6D" w14:textId="77777777" w:rsidR="009F30B9" w:rsidRPr="00B1515D" w:rsidRDefault="009F30B9" w:rsidP="009F30B9">
      <w:pPr>
        <w:spacing w:after="0" w:line="240" w:lineRule="auto"/>
        <w:ind w:left="1080"/>
        <w:rPr>
          <w:rFonts w:ascii="Calibri" w:eastAsia="Times New Roman" w:hAnsi="Calibri" w:cs="Times New Roman"/>
          <w:color w:val="000000"/>
        </w:rPr>
      </w:pPr>
    </w:p>
    <w:p w14:paraId="51B67B82" w14:textId="08D9ABC6" w:rsidR="009F30B9" w:rsidRPr="00B1515D" w:rsidRDefault="009F30B9" w:rsidP="009F30B9">
      <w:pPr>
        <w:numPr>
          <w:ilvl w:val="0"/>
          <w:numId w:val="6"/>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If YES, please provide the commercial licensee's FCC Registration Number:</w:t>
      </w:r>
    </w:p>
    <w:p w14:paraId="60AD0D0E" w14:textId="6F96BFCA" w:rsidR="009F30B9" w:rsidRPr="00B1515D" w:rsidRDefault="009F30B9" w:rsidP="009F30B9">
      <w:pPr>
        <w:spacing w:after="0" w:line="240" w:lineRule="auto"/>
        <w:ind w:left="1080"/>
        <w:rPr>
          <w:rFonts w:ascii="Calibri" w:eastAsia="Times New Roman" w:hAnsi="Calibri" w:cs="Times New Roman"/>
          <w:color w:val="000000"/>
        </w:rPr>
      </w:pPr>
    </w:p>
    <w:p w14:paraId="09C5428D" w14:textId="77777777" w:rsidR="002155B6" w:rsidRPr="00B1515D" w:rsidRDefault="002155B6" w:rsidP="009F30B9">
      <w:pPr>
        <w:spacing w:after="0" w:line="240" w:lineRule="auto"/>
        <w:ind w:left="1080"/>
        <w:rPr>
          <w:rFonts w:ascii="Calibri" w:eastAsia="Times New Roman" w:hAnsi="Calibri" w:cs="Times New Roman"/>
          <w:color w:val="000000"/>
        </w:rPr>
      </w:pPr>
    </w:p>
    <w:p w14:paraId="69DAC254" w14:textId="77777777" w:rsidR="009F30B9" w:rsidRPr="00B1515D" w:rsidRDefault="009F30B9" w:rsidP="009F30B9">
      <w:pPr>
        <w:numPr>
          <w:ilvl w:val="0"/>
          <w:numId w:val="7"/>
        </w:numPr>
        <w:spacing w:after="0" w:line="240" w:lineRule="auto"/>
        <w:ind w:left="540"/>
        <w:textAlignment w:val="center"/>
        <w:rPr>
          <w:rFonts w:ascii="Calibri" w:eastAsia="Times New Roman" w:hAnsi="Calibri" w:cs="Times New Roman"/>
          <w:color w:val="000000"/>
        </w:rPr>
      </w:pPr>
      <w:r w:rsidRPr="00B1515D">
        <w:rPr>
          <w:rFonts w:ascii="Calibri" w:eastAsia="Times New Roman" w:hAnsi="Calibri" w:cs="Times New Roman"/>
          <w:b/>
          <w:bCs/>
          <w:color w:val="000000"/>
        </w:rPr>
        <w:lastRenderedPageBreak/>
        <w:t>Complainant Information</w:t>
      </w:r>
      <w:r w:rsidRPr="00B1515D">
        <w:rPr>
          <w:rFonts w:ascii="Calibri" w:eastAsia="Times New Roman" w:hAnsi="Calibri" w:cs="Times New Roman"/>
          <w:color w:val="000000"/>
        </w:rPr>
        <w:t xml:space="preserve">.  Please provide the following information about the party experiencing interference: </w:t>
      </w:r>
    </w:p>
    <w:p w14:paraId="085DEE1B" w14:textId="77777777" w:rsidR="009F30B9" w:rsidRPr="00B1515D" w:rsidRDefault="009F30B9" w:rsidP="009F30B9">
      <w:pPr>
        <w:spacing w:after="0" w:line="240" w:lineRule="auto"/>
        <w:ind w:left="540"/>
        <w:rPr>
          <w:rFonts w:ascii="Calibri" w:eastAsia="Times New Roman" w:hAnsi="Calibri" w:cs="Times New Roman"/>
          <w:color w:val="000000"/>
        </w:rPr>
      </w:pPr>
      <w:r w:rsidRPr="00B1515D">
        <w:rPr>
          <w:rFonts w:ascii="Calibri" w:eastAsia="Times New Roman" w:hAnsi="Calibri" w:cs="Times New Roman"/>
          <w:color w:val="000000"/>
        </w:rPr>
        <w:t> </w:t>
      </w:r>
    </w:p>
    <w:p w14:paraId="16843044" w14:textId="77777777" w:rsidR="009F30B9" w:rsidRPr="00B1515D" w:rsidRDefault="009F30B9" w:rsidP="009F30B9">
      <w:pPr>
        <w:numPr>
          <w:ilvl w:val="0"/>
          <w:numId w:val="8"/>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First Name*</w:t>
      </w:r>
      <w:r w:rsidR="00CF53C3" w:rsidRPr="00B1515D">
        <w:rPr>
          <w:rFonts w:ascii="Calibri" w:eastAsia="Times New Roman" w:hAnsi="Calibri" w:cs="Times New Roman"/>
          <w:color w:val="000000"/>
        </w:rPr>
        <w:t xml:space="preserve">  </w:t>
      </w:r>
    </w:p>
    <w:p w14:paraId="683C6BDB" w14:textId="77777777" w:rsidR="009F30B9" w:rsidRPr="00B1515D" w:rsidRDefault="009F30B9" w:rsidP="009F30B9">
      <w:pPr>
        <w:numPr>
          <w:ilvl w:val="0"/>
          <w:numId w:val="8"/>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Last Name*</w:t>
      </w:r>
      <w:r w:rsidR="00CF53C3" w:rsidRPr="00B1515D">
        <w:rPr>
          <w:rFonts w:ascii="Calibri" w:eastAsia="Times New Roman" w:hAnsi="Calibri" w:cs="Times New Roman"/>
          <w:color w:val="000000"/>
        </w:rPr>
        <w:t xml:space="preserve"> </w:t>
      </w:r>
    </w:p>
    <w:p w14:paraId="71029183" w14:textId="77777777" w:rsidR="009F30B9" w:rsidRPr="00B1515D" w:rsidRDefault="009F30B9" w:rsidP="009F30B9">
      <w:pPr>
        <w:numPr>
          <w:ilvl w:val="0"/>
          <w:numId w:val="8"/>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Company/Agency/Entity*</w:t>
      </w:r>
      <w:r w:rsidR="00CF53C3" w:rsidRPr="00B1515D">
        <w:rPr>
          <w:rFonts w:ascii="Calibri" w:eastAsia="Times New Roman" w:hAnsi="Calibri" w:cs="Times New Roman"/>
          <w:color w:val="000000"/>
        </w:rPr>
        <w:t xml:space="preserve"> </w:t>
      </w:r>
    </w:p>
    <w:p w14:paraId="0A955072" w14:textId="77777777" w:rsidR="009F30B9" w:rsidRPr="00B1515D" w:rsidRDefault="009F30B9" w:rsidP="009F30B9">
      <w:pPr>
        <w:numPr>
          <w:ilvl w:val="0"/>
          <w:numId w:val="8"/>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Address 1*</w:t>
      </w:r>
      <w:r w:rsidR="00CF53C3" w:rsidRPr="00B1515D">
        <w:rPr>
          <w:rFonts w:ascii="Calibri" w:eastAsia="Times New Roman" w:hAnsi="Calibri" w:cs="Times New Roman"/>
          <w:color w:val="000000"/>
        </w:rPr>
        <w:t xml:space="preserve"> </w:t>
      </w:r>
    </w:p>
    <w:p w14:paraId="1D3BD0A6" w14:textId="77777777" w:rsidR="009F30B9" w:rsidRPr="00B1515D" w:rsidRDefault="009F30B9" w:rsidP="009F30B9">
      <w:pPr>
        <w:numPr>
          <w:ilvl w:val="0"/>
          <w:numId w:val="8"/>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Address 2</w:t>
      </w:r>
      <w:r w:rsidR="00CF53C3" w:rsidRPr="00B1515D">
        <w:rPr>
          <w:rFonts w:ascii="Calibri" w:eastAsia="Times New Roman" w:hAnsi="Calibri" w:cs="Times New Roman"/>
          <w:color w:val="000000"/>
        </w:rPr>
        <w:t xml:space="preserve"> </w:t>
      </w:r>
    </w:p>
    <w:p w14:paraId="1AC042BA" w14:textId="77777777" w:rsidR="009F30B9" w:rsidRPr="00B1515D" w:rsidRDefault="009F30B9" w:rsidP="009F30B9">
      <w:pPr>
        <w:numPr>
          <w:ilvl w:val="0"/>
          <w:numId w:val="8"/>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City*</w:t>
      </w:r>
      <w:r w:rsidR="00CF53C3" w:rsidRPr="00B1515D">
        <w:rPr>
          <w:rFonts w:ascii="Calibri" w:eastAsia="Times New Roman" w:hAnsi="Calibri" w:cs="Times New Roman"/>
          <w:color w:val="000000"/>
        </w:rPr>
        <w:t xml:space="preserve"> </w:t>
      </w:r>
    </w:p>
    <w:p w14:paraId="5CCCABEA" w14:textId="77777777" w:rsidR="009F30B9" w:rsidRPr="00B1515D" w:rsidRDefault="009F30B9" w:rsidP="009F30B9">
      <w:pPr>
        <w:numPr>
          <w:ilvl w:val="0"/>
          <w:numId w:val="8"/>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State*</w:t>
      </w:r>
      <w:r w:rsidR="00CF53C3" w:rsidRPr="00B1515D">
        <w:rPr>
          <w:rFonts w:ascii="Calibri" w:eastAsia="Times New Roman" w:hAnsi="Calibri" w:cs="Times New Roman"/>
          <w:color w:val="000000"/>
        </w:rPr>
        <w:t xml:space="preserve"> </w:t>
      </w:r>
    </w:p>
    <w:p w14:paraId="32EC21C0" w14:textId="77777777" w:rsidR="009F30B9" w:rsidRPr="00B1515D" w:rsidRDefault="009F30B9" w:rsidP="009F30B9">
      <w:pPr>
        <w:numPr>
          <w:ilvl w:val="0"/>
          <w:numId w:val="8"/>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Zip Code*</w:t>
      </w:r>
      <w:r w:rsidR="00CF53C3" w:rsidRPr="00B1515D">
        <w:rPr>
          <w:rFonts w:ascii="Calibri" w:eastAsia="Times New Roman" w:hAnsi="Calibri" w:cs="Times New Roman"/>
          <w:color w:val="000000"/>
        </w:rPr>
        <w:t xml:space="preserve"> </w:t>
      </w:r>
    </w:p>
    <w:p w14:paraId="27D79240" w14:textId="77777777" w:rsidR="009F30B9" w:rsidRPr="00B1515D" w:rsidRDefault="009F30B9" w:rsidP="009F30B9">
      <w:pPr>
        <w:numPr>
          <w:ilvl w:val="0"/>
          <w:numId w:val="8"/>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Primary Phone*</w:t>
      </w:r>
      <w:r w:rsidR="00CF53C3" w:rsidRPr="00B1515D">
        <w:rPr>
          <w:rFonts w:ascii="Calibri" w:eastAsia="Times New Roman" w:hAnsi="Calibri" w:cs="Times New Roman"/>
          <w:color w:val="000000"/>
        </w:rPr>
        <w:t xml:space="preserve"> </w:t>
      </w:r>
    </w:p>
    <w:p w14:paraId="14127061" w14:textId="77777777" w:rsidR="009F30B9" w:rsidRPr="00B1515D" w:rsidRDefault="009F30B9" w:rsidP="009F30B9">
      <w:pPr>
        <w:numPr>
          <w:ilvl w:val="1"/>
          <w:numId w:val="9"/>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Ext</w:t>
      </w:r>
    </w:p>
    <w:p w14:paraId="226DE586" w14:textId="77777777" w:rsidR="009F30B9" w:rsidRPr="00B1515D" w:rsidRDefault="009F30B9" w:rsidP="009F30B9">
      <w:pPr>
        <w:numPr>
          <w:ilvl w:val="0"/>
          <w:numId w:val="9"/>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Secondary Phone</w:t>
      </w:r>
    </w:p>
    <w:p w14:paraId="6D0B0691" w14:textId="77777777" w:rsidR="009F30B9" w:rsidRPr="00B1515D" w:rsidRDefault="009F30B9" w:rsidP="009F30B9">
      <w:pPr>
        <w:numPr>
          <w:ilvl w:val="1"/>
          <w:numId w:val="10"/>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Ext</w:t>
      </w:r>
    </w:p>
    <w:p w14:paraId="5B07CE0D" w14:textId="77777777" w:rsidR="009F30B9" w:rsidRPr="00B1515D" w:rsidRDefault="009F30B9" w:rsidP="009F30B9">
      <w:pPr>
        <w:numPr>
          <w:ilvl w:val="0"/>
          <w:numId w:val="10"/>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Fax</w:t>
      </w:r>
    </w:p>
    <w:p w14:paraId="5578BFC8" w14:textId="77777777" w:rsidR="009F30B9" w:rsidRPr="00B1515D" w:rsidRDefault="009F30B9" w:rsidP="009F30B9">
      <w:pPr>
        <w:numPr>
          <w:ilvl w:val="0"/>
          <w:numId w:val="10"/>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Email address*</w:t>
      </w:r>
    </w:p>
    <w:p w14:paraId="14624D8D" w14:textId="06793F60" w:rsidR="009F30B9" w:rsidRPr="00B1515D" w:rsidRDefault="006959AF" w:rsidP="009F30B9">
      <w:pPr>
        <w:numPr>
          <w:ilvl w:val="0"/>
          <w:numId w:val="10"/>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Additional </w:t>
      </w:r>
      <w:r w:rsidR="009F30B9" w:rsidRPr="00B1515D">
        <w:rPr>
          <w:rFonts w:ascii="Calibri" w:eastAsia="Times New Roman" w:hAnsi="Calibri" w:cs="Times New Roman"/>
          <w:color w:val="000000"/>
        </w:rPr>
        <w:t>email address</w:t>
      </w:r>
      <w:r w:rsidRPr="00B1515D">
        <w:rPr>
          <w:rFonts w:ascii="Calibri" w:eastAsia="Times New Roman" w:hAnsi="Calibri" w:cs="Times New Roman"/>
          <w:color w:val="000000"/>
        </w:rPr>
        <w:t xml:space="preserve"> to receive an email acknowledging receipt of this complaint.</w:t>
      </w:r>
      <w:r w:rsidR="009F30B9" w:rsidRPr="00B1515D">
        <w:rPr>
          <w:rFonts w:ascii="Calibri" w:eastAsia="Times New Roman" w:hAnsi="Calibri" w:cs="Times New Roman"/>
          <w:color w:val="000000"/>
        </w:rPr>
        <w:t> </w:t>
      </w:r>
    </w:p>
    <w:p w14:paraId="1A45D14C" w14:textId="77777777" w:rsidR="009F30B9" w:rsidRPr="00B1515D" w:rsidRDefault="009F30B9" w:rsidP="009F30B9">
      <w:pPr>
        <w:spacing w:after="0" w:line="240" w:lineRule="auto"/>
        <w:textAlignment w:val="center"/>
        <w:rPr>
          <w:rFonts w:ascii="Calibri" w:eastAsia="Times New Roman" w:hAnsi="Calibri" w:cs="Times New Roman"/>
          <w:color w:val="000000"/>
        </w:rPr>
      </w:pPr>
    </w:p>
    <w:p w14:paraId="037B177F" w14:textId="77777777" w:rsidR="00F935D7" w:rsidRPr="00B1515D" w:rsidRDefault="00F935D7" w:rsidP="00F935D7">
      <w:pPr>
        <w:spacing w:after="0" w:line="240" w:lineRule="auto"/>
        <w:ind w:left="720"/>
        <w:rPr>
          <w:rFonts w:ascii="Calibri" w:eastAsia="Times New Roman" w:hAnsi="Calibri" w:cs="Times New Roman"/>
          <w:i/>
          <w:color w:val="000000"/>
        </w:rPr>
      </w:pPr>
      <w:r w:rsidRPr="00B1515D">
        <w:rPr>
          <w:rFonts w:ascii="Calibri" w:eastAsia="Times New Roman" w:hAnsi="Calibri" w:cs="Times New Roman"/>
          <w:i/>
          <w:color w:val="000000"/>
        </w:rPr>
        <w:t>Pop-up Help:</w:t>
      </w:r>
    </w:p>
    <w:p w14:paraId="2441102C" w14:textId="77777777" w:rsidR="00F935D7" w:rsidRPr="00B1515D" w:rsidRDefault="00F935D7" w:rsidP="00F935D7">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color w:val="000000"/>
        </w:rPr>
        <w:t>Upon submission of this complaint, an automated email will be sent to the email address and alternate email address.  This automated message will (</w:t>
      </w:r>
      <w:r w:rsidRPr="00B1515D">
        <w:rPr>
          <w:rFonts w:ascii="Calibri" w:eastAsia="Times New Roman" w:hAnsi="Calibri" w:cs="Times New Roman"/>
          <w:i/>
          <w:color w:val="000000"/>
        </w:rPr>
        <w:t>a</w:t>
      </w:r>
      <w:r w:rsidRPr="00B1515D">
        <w:rPr>
          <w:rFonts w:ascii="Calibri" w:eastAsia="Times New Roman" w:hAnsi="Calibri" w:cs="Times New Roman"/>
          <w:color w:val="000000"/>
        </w:rPr>
        <w:t>) identify provide contact information for the field agent assigned to your complaint, (</w:t>
      </w:r>
      <w:r w:rsidRPr="00B1515D">
        <w:rPr>
          <w:rFonts w:ascii="Calibri" w:eastAsia="Times New Roman" w:hAnsi="Calibri" w:cs="Times New Roman"/>
          <w:i/>
          <w:color w:val="000000"/>
        </w:rPr>
        <w:t>b</w:t>
      </w:r>
      <w:r w:rsidRPr="00B1515D">
        <w:rPr>
          <w:rFonts w:ascii="Calibri" w:eastAsia="Times New Roman" w:hAnsi="Calibri" w:cs="Times New Roman"/>
          <w:color w:val="000000"/>
        </w:rPr>
        <w:t>) provide contact information for the agent’s manager, and (</w:t>
      </w:r>
      <w:r w:rsidRPr="00B1515D">
        <w:rPr>
          <w:rFonts w:ascii="Calibri" w:eastAsia="Times New Roman" w:hAnsi="Calibri" w:cs="Times New Roman"/>
          <w:i/>
          <w:color w:val="000000"/>
        </w:rPr>
        <w:t>c</w:t>
      </w:r>
      <w:r w:rsidRPr="00B1515D">
        <w:rPr>
          <w:rFonts w:ascii="Calibri" w:eastAsia="Times New Roman" w:hAnsi="Calibri" w:cs="Times New Roman"/>
          <w:color w:val="000000"/>
        </w:rPr>
        <w:t xml:space="preserve">) indicate when it would be appropriate to contact management if you have not been contacted by the assigned agent. </w:t>
      </w:r>
    </w:p>
    <w:p w14:paraId="1F7CD65B" w14:textId="768B31A5" w:rsidR="006959AF" w:rsidRPr="00B1515D" w:rsidRDefault="006959AF" w:rsidP="006959AF">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p>
    <w:p w14:paraId="2F627E25" w14:textId="22640202" w:rsidR="006959AF" w:rsidRPr="00B1515D" w:rsidRDefault="006959AF" w:rsidP="00F935D7">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color w:val="000000"/>
        </w:rPr>
        <w:t xml:space="preserve">Note that any email address supplied in response to Question 3.m will </w:t>
      </w:r>
      <w:r w:rsidRPr="00B1515D">
        <w:rPr>
          <w:rFonts w:ascii="Calibri" w:eastAsia="Times New Roman" w:hAnsi="Calibri" w:cs="Times New Roman"/>
          <w:b/>
          <w:color w:val="000000"/>
        </w:rPr>
        <w:t xml:space="preserve">only </w:t>
      </w:r>
      <w:r w:rsidRPr="00B1515D">
        <w:rPr>
          <w:rFonts w:ascii="Calibri" w:eastAsia="Times New Roman" w:hAnsi="Calibri" w:cs="Times New Roman"/>
          <w:color w:val="000000"/>
        </w:rPr>
        <w:t xml:space="preserve">receive </w:t>
      </w:r>
      <w:r w:rsidR="00F36B30" w:rsidRPr="00B1515D">
        <w:rPr>
          <w:rFonts w:ascii="Calibri" w:eastAsia="Times New Roman" w:hAnsi="Calibri" w:cs="Times New Roman"/>
          <w:color w:val="000000"/>
        </w:rPr>
        <w:t xml:space="preserve">a copy of </w:t>
      </w:r>
      <w:r w:rsidRPr="00B1515D">
        <w:rPr>
          <w:rFonts w:ascii="Calibri" w:eastAsia="Times New Roman" w:hAnsi="Calibri" w:cs="Times New Roman"/>
          <w:color w:val="000000"/>
        </w:rPr>
        <w:t>the automated messaged described</w:t>
      </w:r>
      <w:r w:rsidR="00F36B30" w:rsidRPr="00B1515D">
        <w:rPr>
          <w:rFonts w:ascii="Calibri" w:eastAsia="Times New Roman" w:hAnsi="Calibri" w:cs="Times New Roman"/>
          <w:color w:val="000000"/>
        </w:rPr>
        <w:t xml:space="preserve"> above;</w:t>
      </w:r>
      <w:r w:rsidRPr="00B1515D">
        <w:rPr>
          <w:rFonts w:ascii="Calibri" w:eastAsia="Times New Roman" w:hAnsi="Calibri" w:cs="Times New Roman"/>
          <w:color w:val="000000"/>
        </w:rPr>
        <w:t xml:space="preserve"> subsequent email correspondence from the FCC will only be sent to the address supplied in response to question 3.l. </w:t>
      </w:r>
    </w:p>
    <w:p w14:paraId="6F1621D4" w14:textId="77777777" w:rsidR="00F935D7" w:rsidRPr="00B1515D" w:rsidRDefault="00F935D7" w:rsidP="009F30B9">
      <w:pPr>
        <w:spacing w:after="0" w:line="240" w:lineRule="auto"/>
        <w:textAlignment w:val="center"/>
        <w:rPr>
          <w:rFonts w:ascii="Calibri" w:eastAsia="Times New Roman" w:hAnsi="Calibri" w:cs="Times New Roman"/>
          <w:color w:val="000000"/>
        </w:rPr>
      </w:pPr>
    </w:p>
    <w:p w14:paraId="3F1CA48C" w14:textId="77777777" w:rsidR="009F30B9" w:rsidRPr="00B1515D" w:rsidRDefault="009F30B9" w:rsidP="009F30B9">
      <w:pPr>
        <w:numPr>
          <w:ilvl w:val="0"/>
          <w:numId w:val="11"/>
        </w:numPr>
        <w:spacing w:after="0" w:line="240" w:lineRule="auto"/>
        <w:ind w:left="540"/>
        <w:textAlignment w:val="center"/>
        <w:rPr>
          <w:rFonts w:ascii="Calibri" w:eastAsia="Times New Roman" w:hAnsi="Calibri" w:cs="Times New Roman"/>
          <w:color w:val="000000"/>
        </w:rPr>
      </w:pPr>
      <w:r w:rsidRPr="00B1515D">
        <w:rPr>
          <w:rFonts w:ascii="Calibri" w:eastAsia="Times New Roman" w:hAnsi="Calibri" w:cs="Times New Roman"/>
          <w:b/>
          <w:bCs/>
          <w:color w:val="000000"/>
        </w:rPr>
        <w:t>Service Receiving Interference</w:t>
      </w:r>
      <w:r w:rsidRPr="00B1515D">
        <w:rPr>
          <w:rFonts w:ascii="Calibri" w:eastAsia="Times New Roman" w:hAnsi="Calibri" w:cs="Times New Roman"/>
          <w:color w:val="000000"/>
        </w:rPr>
        <w:t xml:space="preserve">: </w:t>
      </w:r>
    </w:p>
    <w:p w14:paraId="48E1634E" w14:textId="385400D4" w:rsidR="009F30B9" w:rsidRPr="00B1515D" w:rsidRDefault="009F30B9" w:rsidP="009F30B9">
      <w:pPr>
        <w:numPr>
          <w:ilvl w:val="1"/>
          <w:numId w:val="12"/>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b/>
          <w:bCs/>
          <w:color w:val="000000"/>
        </w:rPr>
        <w:t>Public Safety Services</w:t>
      </w:r>
      <w:r w:rsidRPr="00B1515D">
        <w:rPr>
          <w:rFonts w:ascii="Calibri" w:eastAsia="Times New Roman" w:hAnsi="Calibri" w:cs="Times New Roman"/>
          <w:color w:val="000000"/>
        </w:rPr>
        <w:t xml:space="preserve">.*  If you answered "YES" to </w:t>
      </w:r>
      <w:r w:rsidR="00487722" w:rsidRPr="00B1515D">
        <w:rPr>
          <w:rFonts w:ascii="Calibri" w:eastAsia="Times New Roman" w:hAnsi="Calibri" w:cs="Times New Roman"/>
          <w:color w:val="000000"/>
        </w:rPr>
        <w:t>q</w:t>
      </w:r>
      <w:r w:rsidRPr="00B1515D">
        <w:rPr>
          <w:rFonts w:ascii="Calibri" w:eastAsia="Times New Roman" w:hAnsi="Calibri" w:cs="Times New Roman"/>
          <w:color w:val="000000"/>
        </w:rPr>
        <w:t xml:space="preserve">uestion 1, please select your service type from the following:  </w:t>
      </w:r>
    </w:p>
    <w:p w14:paraId="09AB7604" w14:textId="77777777" w:rsidR="009F30B9" w:rsidRPr="00B1515D" w:rsidRDefault="009F30B9" w:rsidP="009F30B9">
      <w:pPr>
        <w:spacing w:after="0" w:line="240" w:lineRule="auto"/>
        <w:ind w:left="1080"/>
        <w:rPr>
          <w:rFonts w:ascii="Calibri" w:eastAsia="Times New Roman" w:hAnsi="Calibri" w:cs="Times New Roman"/>
          <w:color w:val="000000"/>
        </w:rPr>
      </w:pPr>
      <w:r w:rsidRPr="00B1515D">
        <w:rPr>
          <w:rFonts w:ascii="Calibri" w:eastAsia="Times New Roman" w:hAnsi="Calibri" w:cs="Times New Roman"/>
          <w:color w:val="000000"/>
        </w:rPr>
        <w:t> </w:t>
      </w:r>
    </w:p>
    <w:p w14:paraId="11DB204B" w14:textId="77777777" w:rsidR="009F30B9" w:rsidRPr="00B1515D" w:rsidRDefault="009F30B9" w:rsidP="009F30B9">
      <w:pPr>
        <w:numPr>
          <w:ilvl w:val="0"/>
          <w:numId w:val="13"/>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Federal Agency Service </w:t>
      </w:r>
    </w:p>
    <w:p w14:paraId="1E729080" w14:textId="77777777" w:rsidR="009F30B9" w:rsidRPr="00B1515D" w:rsidRDefault="009F30B9" w:rsidP="009F30B9">
      <w:pPr>
        <w:numPr>
          <w:ilvl w:val="0"/>
          <w:numId w:val="13"/>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State Agency Service  </w:t>
      </w:r>
    </w:p>
    <w:p w14:paraId="2C1E3B45" w14:textId="77777777" w:rsidR="009F30B9" w:rsidRPr="00B1515D" w:rsidRDefault="009F30B9" w:rsidP="009F30B9">
      <w:pPr>
        <w:numPr>
          <w:ilvl w:val="0"/>
          <w:numId w:val="13"/>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Municipality/County/Local Service</w:t>
      </w:r>
    </w:p>
    <w:p w14:paraId="1ED48575" w14:textId="77777777" w:rsidR="009F30B9" w:rsidRPr="00B1515D" w:rsidRDefault="009F30B9" w:rsidP="009F30B9">
      <w:pPr>
        <w:numPr>
          <w:ilvl w:val="0"/>
          <w:numId w:val="13"/>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FirstNet</w:t>
      </w:r>
    </w:p>
    <w:p w14:paraId="5A10A69B" w14:textId="77777777" w:rsidR="009F30B9" w:rsidRPr="00B1515D" w:rsidRDefault="009F30B9" w:rsidP="009F30B9">
      <w:pPr>
        <w:numPr>
          <w:ilvl w:val="0"/>
          <w:numId w:val="13"/>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Aviation Service</w:t>
      </w:r>
    </w:p>
    <w:p w14:paraId="4BD45EA0" w14:textId="77777777" w:rsidR="009F30B9" w:rsidRPr="00B1515D" w:rsidRDefault="009F30B9" w:rsidP="009F30B9">
      <w:pPr>
        <w:numPr>
          <w:ilvl w:val="0"/>
          <w:numId w:val="13"/>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Maritime Service</w:t>
      </w:r>
    </w:p>
    <w:p w14:paraId="2D3F038E" w14:textId="77777777" w:rsidR="009F30B9" w:rsidRPr="00B1515D" w:rsidRDefault="009F30B9" w:rsidP="009F30B9">
      <w:pPr>
        <w:numPr>
          <w:ilvl w:val="0"/>
          <w:numId w:val="13"/>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Service Not Listed</w:t>
      </w:r>
    </w:p>
    <w:p w14:paraId="05488B6F" w14:textId="77777777" w:rsidR="002155B6" w:rsidRPr="00B1515D" w:rsidRDefault="002155B6" w:rsidP="002155B6">
      <w:pPr>
        <w:spacing w:after="0" w:line="240" w:lineRule="auto"/>
        <w:textAlignment w:val="center"/>
        <w:rPr>
          <w:rFonts w:ascii="Calibri" w:eastAsia="Times New Roman" w:hAnsi="Calibri" w:cs="Times New Roman"/>
          <w:color w:val="000000"/>
        </w:rPr>
      </w:pPr>
    </w:p>
    <w:p w14:paraId="4B19CA9C" w14:textId="77777777" w:rsidR="002155B6" w:rsidRPr="00B1515D" w:rsidRDefault="002155B6" w:rsidP="002155B6">
      <w:pPr>
        <w:spacing w:after="0" w:line="240" w:lineRule="auto"/>
        <w:textAlignment w:val="center"/>
        <w:rPr>
          <w:rFonts w:ascii="Calibri" w:eastAsia="Times New Roman" w:hAnsi="Calibri" w:cs="Times New Roman"/>
          <w:color w:val="000000"/>
        </w:rPr>
      </w:pPr>
    </w:p>
    <w:p w14:paraId="377E9FBC" w14:textId="77777777" w:rsidR="002155B6" w:rsidRPr="00B1515D" w:rsidRDefault="002155B6" w:rsidP="002155B6">
      <w:pPr>
        <w:spacing w:after="0" w:line="240" w:lineRule="auto"/>
        <w:textAlignment w:val="center"/>
        <w:rPr>
          <w:rFonts w:ascii="Calibri" w:eastAsia="Times New Roman" w:hAnsi="Calibri" w:cs="Times New Roman"/>
          <w:color w:val="000000"/>
        </w:rPr>
      </w:pPr>
    </w:p>
    <w:p w14:paraId="0FC2B9B4" w14:textId="77777777" w:rsidR="002155B6" w:rsidRPr="00B1515D" w:rsidRDefault="002155B6" w:rsidP="002155B6">
      <w:pPr>
        <w:spacing w:after="0" w:line="240" w:lineRule="auto"/>
        <w:textAlignment w:val="center"/>
        <w:rPr>
          <w:rFonts w:ascii="Calibri" w:eastAsia="Times New Roman" w:hAnsi="Calibri" w:cs="Times New Roman"/>
          <w:color w:val="000000"/>
        </w:rPr>
      </w:pPr>
    </w:p>
    <w:p w14:paraId="3C5AF007" w14:textId="77777777" w:rsidR="002155B6" w:rsidRPr="00B1515D" w:rsidRDefault="002155B6" w:rsidP="002155B6">
      <w:pPr>
        <w:spacing w:after="0" w:line="240" w:lineRule="auto"/>
        <w:textAlignment w:val="center"/>
        <w:rPr>
          <w:rFonts w:ascii="Calibri" w:eastAsia="Times New Roman" w:hAnsi="Calibri" w:cs="Times New Roman"/>
          <w:color w:val="000000"/>
        </w:rPr>
      </w:pPr>
    </w:p>
    <w:p w14:paraId="07B71AE2" w14:textId="77777777" w:rsidR="002155B6" w:rsidRPr="00B1515D" w:rsidRDefault="002155B6" w:rsidP="002155B6">
      <w:pPr>
        <w:spacing w:after="0" w:line="240" w:lineRule="auto"/>
        <w:textAlignment w:val="center"/>
        <w:rPr>
          <w:rFonts w:ascii="Calibri" w:eastAsia="Times New Roman" w:hAnsi="Calibri" w:cs="Times New Roman"/>
          <w:color w:val="000000"/>
        </w:rPr>
      </w:pPr>
    </w:p>
    <w:p w14:paraId="657839D9" w14:textId="77777777" w:rsidR="009F30B9" w:rsidRPr="00B1515D" w:rsidRDefault="009F30B9" w:rsidP="009F30B9">
      <w:pPr>
        <w:spacing w:after="0" w:line="240" w:lineRule="auto"/>
        <w:ind w:left="1620"/>
        <w:rPr>
          <w:rFonts w:ascii="Calibri" w:eastAsia="Times New Roman" w:hAnsi="Calibri" w:cs="Times New Roman"/>
          <w:color w:val="000000"/>
        </w:rPr>
      </w:pPr>
    </w:p>
    <w:p w14:paraId="50501CD0" w14:textId="77777777" w:rsidR="00F935D7" w:rsidRPr="00B1515D" w:rsidRDefault="00F935D7" w:rsidP="00F935D7">
      <w:pPr>
        <w:spacing w:after="0" w:line="240" w:lineRule="auto"/>
        <w:ind w:left="720"/>
        <w:rPr>
          <w:rFonts w:ascii="Calibri" w:eastAsia="Times New Roman" w:hAnsi="Calibri" w:cs="Times New Roman"/>
          <w:i/>
          <w:color w:val="000000"/>
        </w:rPr>
      </w:pPr>
      <w:r w:rsidRPr="00B1515D">
        <w:rPr>
          <w:rFonts w:ascii="Calibri" w:eastAsia="Times New Roman" w:hAnsi="Calibri" w:cs="Times New Roman"/>
          <w:i/>
          <w:color w:val="000000"/>
        </w:rPr>
        <w:t>Pop-up Help:</w:t>
      </w:r>
    </w:p>
    <w:p w14:paraId="2C6E2F61" w14:textId="77777777" w:rsidR="00F935D7" w:rsidRPr="00B1515D" w:rsidRDefault="00F935D7" w:rsidP="00F935D7">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color w:val="000000"/>
        </w:rPr>
        <w:t xml:space="preserve">The following are examples of entities that might fall within each service type: </w:t>
      </w:r>
    </w:p>
    <w:p w14:paraId="1A1C7196" w14:textId="77777777" w:rsidR="00F935D7" w:rsidRPr="00B1515D" w:rsidRDefault="00F935D7" w:rsidP="00F935D7">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p>
    <w:p w14:paraId="503E36B2" w14:textId="77777777" w:rsidR="00F935D7" w:rsidRPr="00B1515D" w:rsidRDefault="00F935D7" w:rsidP="00157DFD">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b/>
          <w:color w:val="000000"/>
        </w:rPr>
        <w:t>Federal Agency Service</w:t>
      </w:r>
      <w:r w:rsidR="00157DFD" w:rsidRPr="00B1515D">
        <w:rPr>
          <w:rFonts w:ascii="Calibri" w:eastAsia="Times New Roman" w:hAnsi="Calibri" w:cs="Times New Roman"/>
          <w:color w:val="000000"/>
        </w:rPr>
        <w:t xml:space="preserve">: </w:t>
      </w:r>
      <w:r w:rsidRPr="00B1515D">
        <w:rPr>
          <w:rFonts w:ascii="Calibri" w:eastAsia="Times New Roman" w:hAnsi="Calibri" w:cs="Times New Roman"/>
          <w:color w:val="000000"/>
        </w:rPr>
        <w:t xml:space="preserve">Federal agencies with a public safety or safety-of-life mission (e.g., FBI, DHS, DEA, </w:t>
      </w:r>
      <w:r w:rsidR="00157DFD" w:rsidRPr="00B1515D">
        <w:rPr>
          <w:rFonts w:ascii="Calibri" w:eastAsia="Times New Roman" w:hAnsi="Calibri" w:cs="Times New Roman"/>
          <w:color w:val="000000"/>
        </w:rPr>
        <w:t xml:space="preserve">but </w:t>
      </w:r>
      <w:r w:rsidR="00157DFD" w:rsidRPr="00B1515D">
        <w:rPr>
          <w:rFonts w:ascii="Calibri" w:eastAsia="Times New Roman" w:hAnsi="Calibri" w:cs="Times New Roman"/>
          <w:i/>
          <w:color w:val="000000"/>
        </w:rPr>
        <w:t xml:space="preserve">excluding </w:t>
      </w:r>
      <w:r w:rsidR="00157DFD" w:rsidRPr="00B1515D">
        <w:rPr>
          <w:rFonts w:ascii="Calibri" w:eastAsia="Times New Roman" w:hAnsi="Calibri" w:cs="Times New Roman"/>
          <w:color w:val="000000"/>
        </w:rPr>
        <w:t>FAA and US Coast Guard</w:t>
      </w:r>
      <w:r w:rsidRPr="00B1515D">
        <w:rPr>
          <w:rFonts w:ascii="Calibri" w:eastAsia="Times New Roman" w:hAnsi="Calibri" w:cs="Times New Roman"/>
          <w:color w:val="000000"/>
        </w:rPr>
        <w:t>)</w:t>
      </w:r>
    </w:p>
    <w:p w14:paraId="7DC53522" w14:textId="77777777" w:rsidR="00F935D7" w:rsidRPr="00B1515D" w:rsidRDefault="00F935D7" w:rsidP="00F935D7">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b/>
          <w:color w:val="000000"/>
        </w:rPr>
        <w:t>State Agency Service</w:t>
      </w:r>
      <w:r w:rsidR="00157DFD" w:rsidRPr="00B1515D">
        <w:rPr>
          <w:rFonts w:ascii="Calibri" w:eastAsia="Times New Roman" w:hAnsi="Calibri" w:cs="Times New Roman"/>
          <w:b/>
          <w:color w:val="000000"/>
        </w:rPr>
        <w:t xml:space="preserve">: </w:t>
      </w:r>
      <w:r w:rsidRPr="00B1515D">
        <w:rPr>
          <w:rFonts w:ascii="Calibri" w:eastAsia="Times New Roman" w:hAnsi="Calibri" w:cs="Times New Roman"/>
          <w:color w:val="000000"/>
        </w:rPr>
        <w:t>State agency with a public safety or a safety-of-life mission (e.g., state police, state mental health facilities, state emergency management agencies, etc.)</w:t>
      </w:r>
    </w:p>
    <w:p w14:paraId="11945DD4" w14:textId="77777777" w:rsidR="00F935D7" w:rsidRPr="00B1515D" w:rsidRDefault="00F935D7" w:rsidP="00F935D7">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b/>
          <w:color w:val="000000"/>
        </w:rPr>
        <w:t>Municipal/County/Local Service</w:t>
      </w:r>
      <w:r w:rsidR="00157DFD" w:rsidRPr="00B1515D">
        <w:rPr>
          <w:rFonts w:ascii="Calibri" w:eastAsia="Times New Roman" w:hAnsi="Calibri" w:cs="Times New Roman"/>
          <w:b/>
          <w:color w:val="000000"/>
        </w:rPr>
        <w:t xml:space="preserve">: </w:t>
      </w:r>
      <w:r w:rsidRPr="00B1515D">
        <w:rPr>
          <w:rFonts w:ascii="Calibri" w:eastAsia="Times New Roman" w:hAnsi="Calibri" w:cs="Times New Roman"/>
          <w:color w:val="000000"/>
        </w:rPr>
        <w:t>Local government or non-governmental entities with public safety or safety-of-life missions (e.g., police departments, fire departments</w:t>
      </w:r>
      <w:r w:rsidR="00157DFD" w:rsidRPr="00B1515D">
        <w:rPr>
          <w:rFonts w:ascii="Calibri" w:eastAsia="Times New Roman" w:hAnsi="Calibri" w:cs="Times New Roman"/>
          <w:color w:val="000000"/>
        </w:rPr>
        <w:t xml:space="preserve">, volunteer fire departments, hospitals, etc.) </w:t>
      </w:r>
    </w:p>
    <w:p w14:paraId="03E046E4" w14:textId="77777777" w:rsidR="00157DFD" w:rsidRPr="00B1515D" w:rsidRDefault="00157DFD" w:rsidP="00F935D7">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b/>
          <w:color w:val="000000"/>
        </w:rPr>
        <w:t>FirstNet:</w:t>
      </w:r>
      <w:r w:rsidR="00E87BC9" w:rsidRPr="00B1515D">
        <w:rPr>
          <w:rFonts w:ascii="Calibri" w:eastAsia="Times New Roman" w:hAnsi="Calibri" w:cs="Times New Roman"/>
          <w:b/>
          <w:color w:val="000000"/>
        </w:rPr>
        <w:t xml:space="preserve"> </w:t>
      </w:r>
      <w:r w:rsidR="00E87BC9" w:rsidRPr="00B1515D">
        <w:rPr>
          <w:rFonts w:ascii="Calibri" w:eastAsia="Times New Roman" w:hAnsi="Calibri" w:cs="Times New Roman"/>
          <w:color w:val="000000"/>
        </w:rPr>
        <w:t xml:space="preserve"> Entities holding FCC licenses authorizing the use of spectrum allocated for FirstNet.</w:t>
      </w:r>
    </w:p>
    <w:p w14:paraId="4E0C4722" w14:textId="2F3E7859" w:rsidR="00157DFD" w:rsidRPr="00B1515D" w:rsidRDefault="00E87BC9" w:rsidP="00F935D7">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b/>
          <w:color w:val="000000"/>
        </w:rPr>
        <w:t>Aviation Services</w:t>
      </w:r>
      <w:r w:rsidRPr="00B1515D">
        <w:rPr>
          <w:rFonts w:ascii="Calibri" w:eastAsia="Times New Roman" w:hAnsi="Calibri" w:cs="Times New Roman"/>
          <w:color w:val="000000"/>
        </w:rPr>
        <w:t>:  FAA</w:t>
      </w:r>
      <w:r w:rsidR="006437C7" w:rsidRPr="00B1515D">
        <w:rPr>
          <w:rFonts w:ascii="Calibri" w:eastAsia="Times New Roman" w:hAnsi="Calibri" w:cs="Times New Roman"/>
          <w:color w:val="000000"/>
        </w:rPr>
        <w:t xml:space="preserve">, </w:t>
      </w:r>
      <w:r w:rsidRPr="00B1515D">
        <w:rPr>
          <w:rFonts w:ascii="Calibri" w:eastAsia="Times New Roman" w:hAnsi="Calibri" w:cs="Times New Roman"/>
          <w:color w:val="000000"/>
        </w:rPr>
        <w:t>airport authorities</w:t>
      </w:r>
      <w:r w:rsidR="006437C7" w:rsidRPr="00B1515D">
        <w:rPr>
          <w:rFonts w:ascii="Calibri" w:eastAsia="Times New Roman" w:hAnsi="Calibri" w:cs="Times New Roman"/>
          <w:color w:val="000000"/>
        </w:rPr>
        <w:t>, and aircraft pilots</w:t>
      </w:r>
    </w:p>
    <w:p w14:paraId="4811C6EE" w14:textId="401AD61A" w:rsidR="00E87BC9" w:rsidRPr="00B1515D" w:rsidRDefault="00E87BC9" w:rsidP="00F935D7">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b/>
          <w:color w:val="000000"/>
        </w:rPr>
        <w:t>Maritime Services</w:t>
      </w:r>
      <w:r w:rsidRPr="00B1515D">
        <w:rPr>
          <w:rFonts w:ascii="Calibri" w:eastAsia="Times New Roman" w:hAnsi="Calibri" w:cs="Times New Roman"/>
          <w:color w:val="000000"/>
        </w:rPr>
        <w:t>: US Coast Guard</w:t>
      </w:r>
      <w:r w:rsidR="00747808" w:rsidRPr="00B1515D">
        <w:rPr>
          <w:rFonts w:ascii="Calibri" w:eastAsia="Times New Roman" w:hAnsi="Calibri" w:cs="Times New Roman"/>
          <w:color w:val="000000"/>
        </w:rPr>
        <w:t>,</w:t>
      </w:r>
      <w:r w:rsidR="006437C7" w:rsidRPr="00B1515D">
        <w:rPr>
          <w:rFonts w:ascii="Calibri" w:eastAsia="Times New Roman" w:hAnsi="Calibri" w:cs="Times New Roman"/>
          <w:color w:val="000000"/>
        </w:rPr>
        <w:t xml:space="preserve"> operators of marine vessels</w:t>
      </w:r>
      <w:r w:rsidR="00747808" w:rsidRPr="00B1515D">
        <w:rPr>
          <w:rFonts w:ascii="Calibri" w:eastAsia="Times New Roman" w:hAnsi="Calibri" w:cs="Times New Roman"/>
          <w:color w:val="000000"/>
        </w:rPr>
        <w:t>, and port authorities.</w:t>
      </w:r>
    </w:p>
    <w:p w14:paraId="6D0981A8" w14:textId="77777777" w:rsidR="00E87BC9" w:rsidRPr="00B1515D" w:rsidRDefault="00E87BC9" w:rsidP="00F935D7">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b/>
          <w:color w:val="000000"/>
        </w:rPr>
        <w:t>Services Not Listed</w:t>
      </w:r>
      <w:r w:rsidRPr="00B1515D">
        <w:rPr>
          <w:rFonts w:ascii="Calibri" w:eastAsia="Times New Roman" w:hAnsi="Calibri" w:cs="Times New Roman"/>
          <w:color w:val="000000"/>
        </w:rPr>
        <w:t xml:space="preserve">:  If your spectrum use does not fit in one of these categories, please answer “NO” to this question and indicate that you are experiencing interference on a commercial service. </w:t>
      </w:r>
    </w:p>
    <w:p w14:paraId="20C00B23" w14:textId="77777777" w:rsidR="00F935D7" w:rsidRPr="00B1515D" w:rsidRDefault="00F935D7" w:rsidP="009F30B9">
      <w:pPr>
        <w:spacing w:after="0" w:line="240" w:lineRule="auto"/>
        <w:ind w:left="1620"/>
        <w:rPr>
          <w:rFonts w:ascii="Calibri" w:eastAsia="Times New Roman" w:hAnsi="Calibri" w:cs="Times New Roman"/>
          <w:color w:val="000000"/>
        </w:rPr>
      </w:pPr>
    </w:p>
    <w:p w14:paraId="0277EFFF" w14:textId="517F9739" w:rsidR="00E87BC9" w:rsidRPr="00B1515D" w:rsidRDefault="009F30B9" w:rsidP="00E87BC9">
      <w:pPr>
        <w:numPr>
          <w:ilvl w:val="0"/>
          <w:numId w:val="14"/>
        </w:numPr>
        <w:spacing w:after="0" w:line="240" w:lineRule="auto"/>
        <w:ind w:left="1080"/>
        <w:textAlignment w:val="center"/>
        <w:rPr>
          <w:rFonts w:ascii="Calibri" w:eastAsia="Times New Roman" w:hAnsi="Calibri" w:cs="Times New Roman"/>
          <w:color w:val="000000"/>
        </w:rPr>
      </w:pPr>
      <w:r w:rsidRPr="00B1515D">
        <w:rPr>
          <w:rFonts w:ascii="Calibri" w:eastAsia="Times New Roman" w:hAnsi="Calibri" w:cs="Times New Roman"/>
          <w:b/>
          <w:bCs/>
          <w:color w:val="000000"/>
        </w:rPr>
        <w:t>Commercial Services.*</w:t>
      </w:r>
      <w:r w:rsidRPr="00B1515D">
        <w:rPr>
          <w:rFonts w:ascii="Calibri" w:eastAsia="Times New Roman" w:hAnsi="Calibri" w:cs="Times New Roman"/>
          <w:color w:val="000000"/>
        </w:rPr>
        <w:t xml:space="preserve">  If you answered "YES" to </w:t>
      </w:r>
      <w:r w:rsidR="00487722" w:rsidRPr="00B1515D">
        <w:rPr>
          <w:rFonts w:ascii="Calibri" w:eastAsia="Times New Roman" w:hAnsi="Calibri" w:cs="Times New Roman"/>
          <w:color w:val="000000"/>
        </w:rPr>
        <w:t>q</w:t>
      </w:r>
      <w:r w:rsidRPr="00B1515D">
        <w:rPr>
          <w:rFonts w:ascii="Calibri" w:eastAsia="Times New Roman" w:hAnsi="Calibri" w:cs="Times New Roman"/>
          <w:color w:val="000000"/>
        </w:rPr>
        <w:t xml:space="preserve">uestion 2, please select your service type from the following:  </w:t>
      </w:r>
    </w:p>
    <w:p w14:paraId="4E3EB88B" w14:textId="38F7B973" w:rsidR="009F30B9" w:rsidRPr="00B1515D" w:rsidRDefault="00E87BC9" w:rsidP="00E87BC9">
      <w:pPr>
        <w:numPr>
          <w:ilvl w:val="0"/>
          <w:numId w:val="17"/>
        </w:numPr>
        <w:spacing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Do you know the formal classification of the service on which you are experiencing interference? </w:t>
      </w:r>
    </w:p>
    <w:p w14:paraId="573A7B19" w14:textId="77777777" w:rsidR="00E87BC9" w:rsidRPr="00B1515D" w:rsidRDefault="00E87BC9" w:rsidP="00E87BC9">
      <w:pPr>
        <w:numPr>
          <w:ilvl w:val="3"/>
          <w:numId w:val="21"/>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If NO, please proceed to question 4.c</w:t>
      </w:r>
    </w:p>
    <w:p w14:paraId="79914D50" w14:textId="77777777" w:rsidR="00E87BC9" w:rsidRPr="00B1515D" w:rsidRDefault="00E87BC9" w:rsidP="00E87BC9">
      <w:pPr>
        <w:numPr>
          <w:ilvl w:val="3"/>
          <w:numId w:val="21"/>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If YES, please select one of the following: </w:t>
      </w:r>
    </w:p>
    <w:p w14:paraId="564FF118" w14:textId="77777777" w:rsidR="00E87BC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Cellular/SMR (800 MHz band)</w:t>
      </w:r>
    </w:p>
    <w:p w14:paraId="53E10973" w14:textId="77777777" w:rsidR="00E87BC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PCS (1850 – 1995 MHz)</w:t>
      </w:r>
    </w:p>
    <w:p w14:paraId="7B34518C" w14:textId="77777777" w:rsidR="00E87BC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Advanced Wireless Systems (AWS) (1710 – 2200 MHz)</w:t>
      </w:r>
    </w:p>
    <w:p w14:paraId="212960B9" w14:textId="77777777" w:rsidR="00E87BC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700 / 600 MHz Wireless Broadband</w:t>
      </w:r>
    </w:p>
    <w:p w14:paraId="4B704C3C" w14:textId="77777777" w:rsidR="00E87BC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Wireless Communications Service (WCS) (2305 – 2360 MHz)</w:t>
      </w:r>
    </w:p>
    <w:p w14:paraId="2E296806" w14:textId="77777777" w:rsidR="00E87BC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BRS/ERS (2.5 GHz)</w:t>
      </w:r>
    </w:p>
    <w:p w14:paraId="058879F0" w14:textId="77777777" w:rsidR="00E87BC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Part 90 (Land Mobile – Business/Industrial)</w:t>
      </w:r>
    </w:p>
    <w:p w14:paraId="1378465C" w14:textId="77777777" w:rsidR="00E87BC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Point-to-Point Microwave</w:t>
      </w:r>
    </w:p>
    <w:p w14:paraId="082FE595" w14:textId="77777777" w:rsidR="00E87BC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Broadcast (AM/FM/TV/LPFM)</w:t>
      </w:r>
    </w:p>
    <w:p w14:paraId="30873469" w14:textId="77777777" w:rsidR="00E87BC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Broadcast (Radio and TV Translators/LPTV)</w:t>
      </w:r>
    </w:p>
    <w:p w14:paraId="4DF26B39" w14:textId="77777777" w:rsidR="00E87BC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Broadcast Auxiliary (STL, RPU)</w:t>
      </w:r>
    </w:p>
    <w:p w14:paraId="680843B2" w14:textId="77777777" w:rsidR="00E87BC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Broadcast Weather Radar</w:t>
      </w:r>
    </w:p>
    <w:p w14:paraId="2019E346" w14:textId="77777777" w:rsidR="00E87BC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Satellite</w:t>
      </w:r>
    </w:p>
    <w:p w14:paraId="16188DBE" w14:textId="77777777" w:rsidR="009F30B9" w:rsidRPr="00B1515D" w:rsidRDefault="009F30B9" w:rsidP="00E87BC9">
      <w:pPr>
        <w:numPr>
          <w:ilvl w:val="3"/>
          <w:numId w:val="2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Other</w:t>
      </w:r>
    </w:p>
    <w:p w14:paraId="470276BC" w14:textId="77777777" w:rsidR="009F30B9" w:rsidRPr="00B1515D" w:rsidRDefault="009F30B9" w:rsidP="00E87BC9">
      <w:pPr>
        <w:spacing w:after="0" w:line="240" w:lineRule="auto"/>
        <w:rPr>
          <w:rFonts w:ascii="Calibri" w:eastAsia="Times New Roman" w:hAnsi="Calibri" w:cs="Times New Roman"/>
          <w:color w:val="000000"/>
        </w:rPr>
      </w:pPr>
    </w:p>
    <w:p w14:paraId="168EF784" w14:textId="77777777" w:rsidR="002155B6" w:rsidRPr="00B1515D" w:rsidRDefault="002155B6" w:rsidP="00E87BC9">
      <w:pPr>
        <w:spacing w:after="0" w:line="240" w:lineRule="auto"/>
        <w:rPr>
          <w:rFonts w:ascii="Calibri" w:eastAsia="Times New Roman" w:hAnsi="Calibri" w:cs="Times New Roman"/>
          <w:color w:val="000000"/>
        </w:rPr>
      </w:pPr>
    </w:p>
    <w:p w14:paraId="05BA4B43" w14:textId="77777777" w:rsidR="002155B6" w:rsidRPr="00B1515D" w:rsidRDefault="002155B6" w:rsidP="00E87BC9">
      <w:pPr>
        <w:spacing w:after="0" w:line="240" w:lineRule="auto"/>
        <w:rPr>
          <w:rFonts w:ascii="Calibri" w:eastAsia="Times New Roman" w:hAnsi="Calibri" w:cs="Times New Roman"/>
          <w:color w:val="000000"/>
        </w:rPr>
      </w:pPr>
    </w:p>
    <w:p w14:paraId="56E607AE" w14:textId="77777777" w:rsidR="002155B6" w:rsidRPr="00B1515D" w:rsidRDefault="002155B6" w:rsidP="00E87BC9">
      <w:pPr>
        <w:spacing w:after="0" w:line="240" w:lineRule="auto"/>
        <w:rPr>
          <w:rFonts w:ascii="Calibri" w:eastAsia="Times New Roman" w:hAnsi="Calibri" w:cs="Times New Roman"/>
          <w:color w:val="000000"/>
        </w:rPr>
      </w:pPr>
    </w:p>
    <w:p w14:paraId="51C17CD8" w14:textId="77777777" w:rsidR="002155B6" w:rsidRPr="00B1515D" w:rsidRDefault="002155B6" w:rsidP="00E87BC9">
      <w:pPr>
        <w:spacing w:after="0" w:line="240" w:lineRule="auto"/>
        <w:rPr>
          <w:rFonts w:ascii="Calibri" w:eastAsia="Times New Roman" w:hAnsi="Calibri" w:cs="Times New Roman"/>
          <w:color w:val="000000"/>
        </w:rPr>
      </w:pPr>
    </w:p>
    <w:p w14:paraId="06DF541F" w14:textId="77777777" w:rsidR="002155B6" w:rsidRPr="00B1515D" w:rsidRDefault="002155B6" w:rsidP="00E87BC9">
      <w:pPr>
        <w:spacing w:after="0" w:line="240" w:lineRule="auto"/>
        <w:rPr>
          <w:rFonts w:ascii="Calibri" w:eastAsia="Times New Roman" w:hAnsi="Calibri" w:cs="Times New Roman"/>
          <w:color w:val="000000"/>
        </w:rPr>
      </w:pPr>
    </w:p>
    <w:p w14:paraId="40AAE115" w14:textId="77777777" w:rsidR="002155B6" w:rsidRPr="00B1515D" w:rsidRDefault="002155B6" w:rsidP="00E87BC9">
      <w:pPr>
        <w:spacing w:after="0" w:line="240" w:lineRule="auto"/>
        <w:rPr>
          <w:rFonts w:ascii="Calibri" w:eastAsia="Times New Roman" w:hAnsi="Calibri" w:cs="Times New Roman"/>
          <w:color w:val="000000"/>
        </w:rPr>
      </w:pPr>
    </w:p>
    <w:p w14:paraId="7689C8D4" w14:textId="77777777" w:rsidR="002155B6" w:rsidRPr="00B1515D" w:rsidRDefault="002155B6" w:rsidP="00E87BC9">
      <w:pPr>
        <w:spacing w:after="0" w:line="240" w:lineRule="auto"/>
        <w:rPr>
          <w:rFonts w:ascii="Calibri" w:eastAsia="Times New Roman" w:hAnsi="Calibri" w:cs="Times New Roman"/>
          <w:color w:val="000000"/>
        </w:rPr>
      </w:pPr>
    </w:p>
    <w:p w14:paraId="1EEA63EE" w14:textId="77777777" w:rsidR="002155B6" w:rsidRPr="00B1515D" w:rsidRDefault="002155B6" w:rsidP="00E87BC9">
      <w:pPr>
        <w:spacing w:after="0" w:line="240" w:lineRule="auto"/>
        <w:rPr>
          <w:rFonts w:ascii="Calibri" w:eastAsia="Times New Roman" w:hAnsi="Calibri" w:cs="Times New Roman"/>
          <w:color w:val="000000"/>
        </w:rPr>
      </w:pPr>
    </w:p>
    <w:p w14:paraId="21085F21" w14:textId="77777777" w:rsidR="002155B6" w:rsidRPr="00B1515D" w:rsidRDefault="002155B6" w:rsidP="00E87BC9">
      <w:pPr>
        <w:spacing w:after="0" w:line="240" w:lineRule="auto"/>
        <w:rPr>
          <w:rFonts w:ascii="Calibri" w:eastAsia="Times New Roman" w:hAnsi="Calibri" w:cs="Times New Roman"/>
          <w:color w:val="000000"/>
        </w:rPr>
      </w:pPr>
    </w:p>
    <w:p w14:paraId="4491D36D" w14:textId="77777777" w:rsidR="00B65EB5" w:rsidRPr="00B1515D" w:rsidRDefault="00B65EB5" w:rsidP="00B65EB5">
      <w:pPr>
        <w:spacing w:after="0" w:line="240" w:lineRule="auto"/>
        <w:ind w:left="720"/>
        <w:rPr>
          <w:rFonts w:ascii="Calibri" w:eastAsia="Times New Roman" w:hAnsi="Calibri" w:cs="Times New Roman"/>
          <w:i/>
          <w:color w:val="000000"/>
        </w:rPr>
      </w:pPr>
      <w:r w:rsidRPr="00B1515D">
        <w:rPr>
          <w:rFonts w:ascii="Calibri" w:eastAsia="Times New Roman" w:hAnsi="Calibri" w:cs="Times New Roman"/>
          <w:i/>
          <w:color w:val="000000"/>
        </w:rPr>
        <w:t>Pop-up Help:</w:t>
      </w:r>
    </w:p>
    <w:p w14:paraId="2968E13A" w14:textId="5BA062EE" w:rsidR="00B65EB5" w:rsidRPr="00B1515D" w:rsidRDefault="006437C7" w:rsidP="00B65EB5">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color w:val="000000"/>
        </w:rPr>
        <w:t xml:space="preserve">To assist users in selecting the correct service type, the following list provides examples of applications for the service types referenced in question 4.b.i.  The following list is meant to provide guidance and is not intended to be an exhaustive of service types eligible to use this form.  </w:t>
      </w:r>
      <w:r w:rsidRPr="00B1515D">
        <w:rPr>
          <w:rFonts w:ascii="Calibri" w:eastAsia="Times New Roman" w:hAnsi="Calibri" w:cs="Times New Roman"/>
          <w:b/>
          <w:color w:val="000000"/>
        </w:rPr>
        <w:t xml:space="preserve">You may still use this form to submit a </w:t>
      </w:r>
      <w:r w:rsidRPr="00B1515D">
        <w:rPr>
          <w:rFonts w:ascii="Calibri" w:eastAsia="Times New Roman" w:hAnsi="Calibri" w:cs="Times New Roman"/>
          <w:b/>
          <w:i/>
          <w:color w:val="000000"/>
        </w:rPr>
        <w:t>commercial</w:t>
      </w:r>
      <w:r w:rsidRPr="00B1515D">
        <w:rPr>
          <w:rFonts w:ascii="Calibri" w:eastAsia="Times New Roman" w:hAnsi="Calibri" w:cs="Times New Roman"/>
          <w:b/>
          <w:color w:val="000000"/>
        </w:rPr>
        <w:t xml:space="preserve"> interference complaint even if you are not included in the example applications described below.</w:t>
      </w:r>
      <w:r w:rsidRPr="00B1515D">
        <w:rPr>
          <w:rFonts w:ascii="Calibri" w:eastAsia="Times New Roman" w:hAnsi="Calibri" w:cs="Times New Roman"/>
          <w:color w:val="000000"/>
        </w:rPr>
        <w:t xml:space="preserve"> </w:t>
      </w:r>
    </w:p>
    <w:p w14:paraId="499BC690" w14:textId="77777777" w:rsidR="00BC72F0" w:rsidRPr="00B1515D" w:rsidRDefault="00BC72F0" w:rsidP="00B65EB5">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p>
    <w:p w14:paraId="3E4AEE2F" w14:textId="55CCFACE" w:rsidR="006437C7" w:rsidRPr="00B1515D" w:rsidRDefault="005D2BC4" w:rsidP="00B65EB5">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b/>
          <w:color w:val="000000"/>
        </w:rPr>
        <w:t>Cellular/SMR</w:t>
      </w:r>
      <w:r w:rsidRPr="00B1515D">
        <w:rPr>
          <w:rFonts w:ascii="Calibri" w:eastAsia="Times New Roman" w:hAnsi="Calibri" w:cs="Times New Roman"/>
          <w:color w:val="000000"/>
        </w:rPr>
        <w:t xml:space="preserve"> (800 MHz band), </w:t>
      </w:r>
      <w:r w:rsidRPr="00B1515D">
        <w:rPr>
          <w:rFonts w:ascii="Calibri" w:eastAsia="Times New Roman" w:hAnsi="Calibri" w:cs="Times New Roman"/>
          <w:b/>
          <w:color w:val="000000"/>
        </w:rPr>
        <w:t>PCS</w:t>
      </w:r>
      <w:r w:rsidRPr="00B1515D">
        <w:rPr>
          <w:rFonts w:ascii="Calibri" w:eastAsia="Times New Roman" w:hAnsi="Calibri" w:cs="Times New Roman"/>
          <w:color w:val="000000"/>
        </w:rPr>
        <w:t xml:space="preserve"> (1850-1995 MHz), </w:t>
      </w:r>
      <w:r w:rsidRPr="00B1515D">
        <w:rPr>
          <w:rFonts w:ascii="Calibri" w:eastAsia="Times New Roman" w:hAnsi="Calibri" w:cs="Times New Roman"/>
          <w:b/>
          <w:color w:val="000000"/>
        </w:rPr>
        <w:t>Advance Wireless Systems</w:t>
      </w:r>
      <w:r w:rsidRPr="00B1515D">
        <w:rPr>
          <w:rFonts w:ascii="Calibri" w:eastAsia="Times New Roman" w:hAnsi="Calibri" w:cs="Times New Roman"/>
          <w:color w:val="000000"/>
        </w:rPr>
        <w:t xml:space="preserve"> (AWS) (1710 – 2200 MHz), </w:t>
      </w:r>
      <w:r w:rsidRPr="00B1515D">
        <w:rPr>
          <w:rFonts w:ascii="Calibri" w:eastAsia="Times New Roman" w:hAnsi="Calibri" w:cs="Times New Roman"/>
          <w:b/>
          <w:color w:val="000000"/>
        </w:rPr>
        <w:t>700 / 600 MHz Wireless Broadband</w:t>
      </w:r>
      <w:r w:rsidRPr="00B1515D">
        <w:rPr>
          <w:rFonts w:ascii="Calibri" w:eastAsia="Times New Roman" w:hAnsi="Calibri" w:cs="Times New Roman"/>
          <w:color w:val="000000"/>
        </w:rPr>
        <w:t xml:space="preserve">, and </w:t>
      </w:r>
      <w:r w:rsidRPr="00B1515D">
        <w:rPr>
          <w:rFonts w:ascii="Calibri" w:eastAsia="Times New Roman" w:hAnsi="Calibri" w:cs="Times New Roman"/>
          <w:b/>
          <w:color w:val="000000"/>
        </w:rPr>
        <w:t>Wireless Communications Services</w:t>
      </w:r>
      <w:r w:rsidRPr="00B1515D">
        <w:rPr>
          <w:rFonts w:ascii="Calibri" w:eastAsia="Times New Roman" w:hAnsi="Calibri" w:cs="Times New Roman"/>
          <w:color w:val="000000"/>
        </w:rPr>
        <w:t xml:space="preserve"> (WCS) (2305 – 2360 MHz) are the license types most commonly used by wireless carriers for providing mobile telephony and broadband service to end users.  </w:t>
      </w:r>
    </w:p>
    <w:p w14:paraId="05532B55" w14:textId="77777777" w:rsidR="005D2BC4" w:rsidRPr="00B1515D" w:rsidRDefault="005D2BC4" w:rsidP="00B65EB5">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p>
    <w:p w14:paraId="619703AA" w14:textId="050C1852" w:rsidR="005D2BC4" w:rsidRPr="00B1515D" w:rsidRDefault="005D2BC4" w:rsidP="00B65EB5">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b/>
          <w:color w:val="000000"/>
        </w:rPr>
        <w:t>BRS/ERS</w:t>
      </w:r>
      <w:r w:rsidRPr="00B1515D">
        <w:rPr>
          <w:rFonts w:ascii="Calibri" w:eastAsia="Times New Roman" w:hAnsi="Calibri" w:cs="Times New Roman"/>
          <w:color w:val="000000"/>
        </w:rPr>
        <w:t xml:space="preserve"> (2.5 GHz) are services used to provide high-speed, high-capacity broadband service, including two-way Internet service via cellularized communication systems. </w:t>
      </w:r>
      <w:r w:rsidR="00F36B30" w:rsidRPr="00B1515D">
        <w:rPr>
          <w:rFonts w:ascii="Calibri" w:eastAsia="Times New Roman" w:hAnsi="Calibri" w:cs="Times New Roman"/>
          <w:color w:val="000000"/>
        </w:rPr>
        <w:t xml:space="preserve"> </w:t>
      </w:r>
      <w:r w:rsidRPr="00B1515D">
        <w:rPr>
          <w:rFonts w:ascii="Calibri" w:eastAsia="Times New Roman" w:hAnsi="Calibri" w:cs="Times New Roman"/>
          <w:color w:val="000000"/>
        </w:rPr>
        <w:t>Such services provide consumers integrated access to voice, high-speed data, video-on-demand, and interactive delivery services from a wireless device.</w:t>
      </w:r>
    </w:p>
    <w:p w14:paraId="56AD6FDE" w14:textId="77777777" w:rsidR="005D2BC4" w:rsidRPr="00B1515D" w:rsidRDefault="005D2BC4" w:rsidP="00B65EB5">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p>
    <w:p w14:paraId="56A97E73" w14:textId="173CEE48" w:rsidR="005D2BC4" w:rsidRPr="00B1515D" w:rsidRDefault="005D2BC4" w:rsidP="00B65EB5">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b/>
          <w:color w:val="000000"/>
        </w:rPr>
        <w:t>Part 90 (Land Mobile – Business/Industrial)</w:t>
      </w:r>
      <w:r w:rsidRPr="00B1515D">
        <w:rPr>
          <w:rFonts w:ascii="Calibri" w:eastAsia="Times New Roman" w:hAnsi="Calibri" w:cs="Times New Roman"/>
          <w:color w:val="000000"/>
        </w:rPr>
        <w:t xml:space="preserve"> services are </w:t>
      </w:r>
      <w:r w:rsidR="00BA7EAF" w:rsidRPr="00B1515D">
        <w:rPr>
          <w:rFonts w:ascii="Calibri" w:eastAsia="Times New Roman" w:hAnsi="Calibri" w:cs="Times New Roman"/>
          <w:color w:val="000000"/>
        </w:rPr>
        <w:t>p</w:t>
      </w:r>
      <w:r w:rsidRPr="00B1515D">
        <w:rPr>
          <w:rFonts w:ascii="Calibri" w:eastAsia="Times New Roman" w:hAnsi="Calibri" w:cs="Times New Roman"/>
          <w:color w:val="000000"/>
        </w:rPr>
        <w:t xml:space="preserve">rivate land mobile radio systems </w:t>
      </w:r>
      <w:r w:rsidR="00F36B30" w:rsidRPr="00B1515D">
        <w:rPr>
          <w:rFonts w:ascii="Calibri" w:eastAsia="Times New Roman" w:hAnsi="Calibri" w:cs="Times New Roman"/>
          <w:color w:val="000000"/>
        </w:rPr>
        <w:t xml:space="preserve">that </w:t>
      </w:r>
      <w:r w:rsidRPr="00B1515D">
        <w:rPr>
          <w:rFonts w:ascii="Calibri" w:eastAsia="Times New Roman" w:hAnsi="Calibri" w:cs="Times New Roman"/>
          <w:color w:val="000000"/>
        </w:rPr>
        <w:t xml:space="preserve">often share frequencies with other users, </w:t>
      </w:r>
      <w:r w:rsidR="00BA7EAF" w:rsidRPr="00B1515D">
        <w:rPr>
          <w:rFonts w:ascii="Calibri" w:eastAsia="Times New Roman" w:hAnsi="Calibri" w:cs="Times New Roman"/>
          <w:color w:val="000000"/>
        </w:rPr>
        <w:t>including p</w:t>
      </w:r>
      <w:r w:rsidRPr="00B1515D">
        <w:rPr>
          <w:rFonts w:ascii="Calibri" w:eastAsia="Times New Roman" w:hAnsi="Calibri" w:cs="Times New Roman"/>
          <w:color w:val="000000"/>
        </w:rPr>
        <w:t>ublic safety agencies, utilities, railroads, manufacturers, delivery companies</w:t>
      </w:r>
      <w:r w:rsidR="00BA7EAF" w:rsidRPr="00B1515D">
        <w:rPr>
          <w:rFonts w:ascii="Calibri" w:eastAsia="Times New Roman" w:hAnsi="Calibri" w:cs="Times New Roman"/>
          <w:color w:val="000000"/>
        </w:rPr>
        <w:t xml:space="preserve">, </w:t>
      </w:r>
      <w:r w:rsidRPr="00B1515D">
        <w:rPr>
          <w:rFonts w:ascii="Calibri" w:eastAsia="Times New Roman" w:hAnsi="Calibri" w:cs="Times New Roman"/>
          <w:color w:val="000000"/>
        </w:rPr>
        <w:t>landscapers</w:t>
      </w:r>
      <w:r w:rsidR="00BA7EAF" w:rsidRPr="00B1515D">
        <w:rPr>
          <w:rFonts w:ascii="Calibri" w:eastAsia="Times New Roman" w:hAnsi="Calibri" w:cs="Times New Roman"/>
          <w:color w:val="000000"/>
        </w:rPr>
        <w:t xml:space="preserve">, </w:t>
      </w:r>
      <w:r w:rsidRPr="00B1515D">
        <w:rPr>
          <w:rFonts w:ascii="Calibri" w:eastAsia="Times New Roman" w:hAnsi="Calibri" w:cs="Times New Roman"/>
          <w:color w:val="000000"/>
        </w:rPr>
        <w:t>building maintenance firms</w:t>
      </w:r>
      <w:r w:rsidR="00BA7EAF" w:rsidRPr="00B1515D">
        <w:rPr>
          <w:rFonts w:ascii="Calibri" w:eastAsia="Times New Roman" w:hAnsi="Calibri" w:cs="Times New Roman"/>
          <w:color w:val="000000"/>
        </w:rPr>
        <w:t xml:space="preserve">, and others.  </w:t>
      </w:r>
      <w:r w:rsidRPr="00B1515D">
        <w:rPr>
          <w:rFonts w:ascii="Calibri" w:eastAsia="Times New Roman" w:hAnsi="Calibri" w:cs="Times New Roman"/>
          <w:color w:val="000000"/>
        </w:rPr>
        <w:t xml:space="preserve">The services included in Land Mobile are Public Safety, </w:t>
      </w:r>
      <w:r w:rsidR="00BA7EAF" w:rsidRPr="00B1515D">
        <w:rPr>
          <w:rFonts w:ascii="Calibri" w:eastAsia="Times New Roman" w:hAnsi="Calibri" w:cs="Times New Roman"/>
          <w:color w:val="000000"/>
        </w:rPr>
        <w:t>Business/</w:t>
      </w:r>
      <w:r w:rsidRPr="00B1515D">
        <w:rPr>
          <w:rFonts w:ascii="Calibri" w:eastAsia="Times New Roman" w:hAnsi="Calibri" w:cs="Times New Roman"/>
          <w:color w:val="000000"/>
        </w:rPr>
        <w:t>Industrial, Private Land Mobile Paging, and Radiolocation.</w:t>
      </w:r>
    </w:p>
    <w:p w14:paraId="135B9ECB" w14:textId="77777777" w:rsidR="005D2BC4" w:rsidRPr="00B1515D" w:rsidRDefault="005D2BC4" w:rsidP="00B65EB5">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p>
    <w:p w14:paraId="7E0B14DA" w14:textId="7B2667D4" w:rsidR="005D2BC4" w:rsidRPr="00B1515D" w:rsidRDefault="005D2BC4" w:rsidP="005D2BC4">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b/>
          <w:color w:val="000000"/>
        </w:rPr>
      </w:pPr>
      <w:r w:rsidRPr="00B1515D">
        <w:rPr>
          <w:rFonts w:ascii="Calibri" w:eastAsia="Times New Roman" w:hAnsi="Calibri" w:cs="Times New Roman"/>
          <w:b/>
          <w:color w:val="000000"/>
        </w:rPr>
        <w:t>Point-to-Point Microwave</w:t>
      </w:r>
      <w:r w:rsidR="00B75D3B" w:rsidRPr="00B1515D">
        <w:rPr>
          <w:rFonts w:ascii="Calibri" w:eastAsia="Times New Roman" w:hAnsi="Calibri" w:cs="Times New Roman"/>
          <w:b/>
          <w:color w:val="000000"/>
        </w:rPr>
        <w:t xml:space="preserve"> </w:t>
      </w:r>
      <w:r w:rsidR="00B75D3B" w:rsidRPr="00B1515D">
        <w:rPr>
          <w:rFonts w:ascii="Calibri" w:eastAsia="Times New Roman" w:hAnsi="Calibri" w:cs="Times New Roman"/>
          <w:color w:val="000000"/>
        </w:rPr>
        <w:t xml:space="preserve">stations are authorized under Part 101 of the Commission’s rules and authorize communications along a specific path.  </w:t>
      </w:r>
    </w:p>
    <w:p w14:paraId="1776BCE4" w14:textId="77777777" w:rsidR="005D2BC4" w:rsidRPr="00B1515D" w:rsidRDefault="005D2BC4" w:rsidP="005D2BC4">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p>
    <w:p w14:paraId="521EB2B7" w14:textId="3FD5A2F3" w:rsidR="005D2BC4" w:rsidRPr="00B1515D" w:rsidRDefault="00B75D3B" w:rsidP="005D2BC4">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b/>
          <w:color w:val="000000"/>
        </w:rPr>
      </w:pPr>
      <w:r w:rsidRPr="00B1515D">
        <w:rPr>
          <w:rFonts w:ascii="Calibri" w:eastAsia="Times New Roman" w:hAnsi="Calibri" w:cs="Times New Roman"/>
          <w:color w:val="000000"/>
        </w:rPr>
        <w:t>Both full-power</w:t>
      </w:r>
      <w:r w:rsidRPr="00B1515D">
        <w:rPr>
          <w:rFonts w:ascii="Calibri" w:eastAsia="Times New Roman" w:hAnsi="Calibri" w:cs="Times New Roman"/>
          <w:b/>
          <w:color w:val="000000"/>
        </w:rPr>
        <w:t xml:space="preserve"> </w:t>
      </w:r>
      <w:r w:rsidR="005D2BC4" w:rsidRPr="00B1515D">
        <w:rPr>
          <w:rFonts w:ascii="Calibri" w:eastAsia="Times New Roman" w:hAnsi="Calibri" w:cs="Times New Roman"/>
          <w:b/>
          <w:color w:val="000000"/>
        </w:rPr>
        <w:t>Broadcast (AM/FM/TV/LPFM)</w:t>
      </w:r>
      <w:r w:rsidRPr="00B1515D">
        <w:rPr>
          <w:rFonts w:ascii="Calibri" w:eastAsia="Times New Roman" w:hAnsi="Calibri" w:cs="Times New Roman"/>
          <w:b/>
          <w:color w:val="000000"/>
        </w:rPr>
        <w:t xml:space="preserve"> </w:t>
      </w:r>
      <w:r w:rsidRPr="00B1515D">
        <w:rPr>
          <w:rFonts w:ascii="Calibri" w:eastAsia="Times New Roman" w:hAnsi="Calibri" w:cs="Times New Roman"/>
          <w:color w:val="000000"/>
        </w:rPr>
        <w:t xml:space="preserve">stations and low power </w:t>
      </w:r>
      <w:r w:rsidR="005D2BC4" w:rsidRPr="00B1515D">
        <w:rPr>
          <w:rFonts w:ascii="Calibri" w:eastAsia="Times New Roman" w:hAnsi="Calibri" w:cs="Times New Roman"/>
          <w:b/>
          <w:color w:val="000000"/>
        </w:rPr>
        <w:t>Broadcast (Radio and TV Translators/LPTV)</w:t>
      </w:r>
      <w:r w:rsidRPr="00B1515D">
        <w:rPr>
          <w:rFonts w:ascii="Calibri" w:eastAsia="Times New Roman" w:hAnsi="Calibri" w:cs="Times New Roman"/>
          <w:b/>
          <w:color w:val="000000"/>
        </w:rPr>
        <w:t xml:space="preserve"> </w:t>
      </w:r>
      <w:r w:rsidRPr="00B1515D">
        <w:rPr>
          <w:rFonts w:ascii="Calibri" w:eastAsia="Times New Roman" w:hAnsi="Calibri" w:cs="Times New Roman"/>
          <w:color w:val="000000"/>
        </w:rPr>
        <w:t xml:space="preserve">stations operate </w:t>
      </w:r>
      <w:r w:rsidR="00C63CC9" w:rsidRPr="00B1515D">
        <w:rPr>
          <w:rFonts w:ascii="Calibri" w:eastAsia="Times New Roman" w:hAnsi="Calibri" w:cs="Times New Roman"/>
          <w:color w:val="000000"/>
        </w:rPr>
        <w:t xml:space="preserve">on discrete bands and provide free, over-the-air service to audiences in the communities they are licensed to serve.  </w:t>
      </w:r>
    </w:p>
    <w:p w14:paraId="6D7A38A4" w14:textId="77777777" w:rsidR="00D278C2" w:rsidRPr="00B1515D" w:rsidRDefault="00D278C2" w:rsidP="005D2BC4">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p>
    <w:p w14:paraId="7EBAF9FB" w14:textId="5B1B941E" w:rsidR="005D2BC4" w:rsidRPr="00B1515D" w:rsidRDefault="005D2BC4" w:rsidP="005D2BC4">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b/>
          <w:color w:val="000000"/>
        </w:rPr>
        <w:t>Broadcast Auxiliary (STL, RPU)</w:t>
      </w:r>
      <w:r w:rsidR="00B75D3B" w:rsidRPr="00B1515D">
        <w:rPr>
          <w:rFonts w:ascii="Calibri" w:eastAsia="Times New Roman" w:hAnsi="Calibri" w:cs="Times New Roman"/>
          <w:color w:val="000000"/>
        </w:rPr>
        <w:t xml:space="preserve"> stations are used to transport audio and video content to and from a station’s studio, either for production purposes or </w:t>
      </w:r>
      <w:r w:rsidR="00493940" w:rsidRPr="00B1515D">
        <w:rPr>
          <w:rFonts w:ascii="Calibri" w:eastAsia="Times New Roman" w:hAnsi="Calibri" w:cs="Times New Roman"/>
          <w:color w:val="000000"/>
        </w:rPr>
        <w:t xml:space="preserve">broadcast using the station’s transmitter.  </w:t>
      </w:r>
    </w:p>
    <w:p w14:paraId="04DBD6E1" w14:textId="77777777" w:rsidR="00D278C2" w:rsidRPr="00B1515D" w:rsidRDefault="00D278C2" w:rsidP="005D2BC4">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p>
    <w:p w14:paraId="66151AC7" w14:textId="129245D3" w:rsidR="005D2BC4" w:rsidRPr="00B1515D" w:rsidRDefault="005D2BC4" w:rsidP="005D2BC4">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b/>
          <w:color w:val="000000"/>
        </w:rPr>
      </w:pPr>
      <w:r w:rsidRPr="00B1515D">
        <w:rPr>
          <w:rFonts w:ascii="Calibri" w:eastAsia="Times New Roman" w:hAnsi="Calibri" w:cs="Times New Roman"/>
          <w:b/>
          <w:color w:val="000000"/>
        </w:rPr>
        <w:t>Broadcast Weather Radar</w:t>
      </w:r>
      <w:r w:rsidR="00493940" w:rsidRPr="00B1515D">
        <w:rPr>
          <w:rFonts w:ascii="Calibri" w:eastAsia="Times New Roman" w:hAnsi="Calibri" w:cs="Times New Roman"/>
          <w:color w:val="000000"/>
        </w:rPr>
        <w:t xml:space="preserve"> stations enable radio and television broadcasters to collect and disseminate real-time weather data. </w:t>
      </w:r>
    </w:p>
    <w:p w14:paraId="5C59ADEF" w14:textId="77777777" w:rsidR="00D278C2" w:rsidRPr="00B1515D" w:rsidRDefault="00D278C2" w:rsidP="005D2BC4">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p>
    <w:p w14:paraId="52B1233A" w14:textId="61D4C4AA" w:rsidR="005D2BC4" w:rsidRPr="00B1515D" w:rsidRDefault="00C63CC9" w:rsidP="005D2BC4">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color w:val="000000"/>
        </w:rPr>
        <w:t xml:space="preserve">Stations in the </w:t>
      </w:r>
      <w:r w:rsidRPr="00B1515D">
        <w:rPr>
          <w:rFonts w:ascii="Calibri" w:eastAsia="Times New Roman" w:hAnsi="Calibri" w:cs="Times New Roman"/>
          <w:b/>
          <w:color w:val="000000"/>
        </w:rPr>
        <w:t>Satellite</w:t>
      </w:r>
      <w:r w:rsidRPr="00B1515D">
        <w:t xml:space="preserve"> service are classified as either terrestrial (“Earth Stations”) or orbital (“Space Stations”), and devices in this service that may experience interference include satellites in orbit, fixed Earth Stations with large antenna dishes, and handheld satellite telephones. </w:t>
      </w:r>
    </w:p>
    <w:p w14:paraId="379545BD" w14:textId="2280EEF6" w:rsidR="00B65EB5" w:rsidRPr="00B1515D" w:rsidRDefault="00B65EB5" w:rsidP="00E87BC9">
      <w:pPr>
        <w:spacing w:after="0" w:line="240" w:lineRule="auto"/>
        <w:rPr>
          <w:rFonts w:ascii="Calibri" w:eastAsia="Times New Roman" w:hAnsi="Calibri" w:cs="Times New Roman"/>
          <w:color w:val="000000"/>
        </w:rPr>
      </w:pPr>
    </w:p>
    <w:p w14:paraId="74A12B10" w14:textId="77777777" w:rsidR="00B65EB5" w:rsidRPr="00B1515D" w:rsidRDefault="00B65EB5" w:rsidP="00E87BC9">
      <w:pPr>
        <w:spacing w:after="0" w:line="240" w:lineRule="auto"/>
        <w:rPr>
          <w:rFonts w:ascii="Calibri" w:eastAsia="Times New Roman" w:hAnsi="Calibri" w:cs="Times New Roman"/>
          <w:color w:val="000000"/>
        </w:rPr>
      </w:pPr>
    </w:p>
    <w:p w14:paraId="65FE08FC" w14:textId="77777777" w:rsidR="009F30B9" w:rsidRPr="00B1515D" w:rsidRDefault="009F30B9" w:rsidP="009F30B9">
      <w:pPr>
        <w:numPr>
          <w:ilvl w:val="0"/>
          <w:numId w:val="16"/>
        </w:numPr>
        <w:spacing w:after="0" w:line="240" w:lineRule="auto"/>
        <w:ind w:left="1080"/>
        <w:textAlignment w:val="center"/>
        <w:rPr>
          <w:rFonts w:ascii="Calibri" w:eastAsia="Times New Roman" w:hAnsi="Calibri" w:cs="Times New Roman"/>
          <w:b/>
          <w:bCs/>
          <w:color w:val="000000"/>
        </w:rPr>
      </w:pPr>
      <w:r w:rsidRPr="00B1515D">
        <w:rPr>
          <w:rFonts w:ascii="Calibri" w:eastAsia="Times New Roman" w:hAnsi="Calibri" w:cs="Times New Roman"/>
          <w:b/>
          <w:bCs/>
          <w:color w:val="000000"/>
        </w:rPr>
        <w:t>Alternate Interference Resolution Processes</w:t>
      </w:r>
      <w:r w:rsidRPr="00B1515D">
        <w:rPr>
          <w:rFonts w:ascii="Calibri" w:eastAsia="Times New Roman" w:hAnsi="Calibri" w:cs="Times New Roman"/>
          <w:color w:val="000000"/>
        </w:rPr>
        <w:t xml:space="preserve">.*  </w:t>
      </w:r>
    </w:p>
    <w:p w14:paraId="5DAB9545" w14:textId="77777777" w:rsidR="009F30B9" w:rsidRPr="00B1515D" w:rsidRDefault="009F30B9" w:rsidP="009F30B9">
      <w:pPr>
        <w:spacing w:after="0" w:line="240" w:lineRule="auto"/>
        <w:ind w:left="1080"/>
        <w:rPr>
          <w:rFonts w:ascii="Calibri" w:eastAsia="Times New Roman" w:hAnsi="Calibri" w:cs="Times New Roman"/>
          <w:color w:val="000000"/>
        </w:rPr>
      </w:pPr>
      <w:r w:rsidRPr="00B1515D">
        <w:rPr>
          <w:rFonts w:ascii="Calibri" w:eastAsia="Times New Roman" w:hAnsi="Calibri" w:cs="Times New Roman"/>
          <w:color w:val="000000"/>
        </w:rPr>
        <w:t> </w:t>
      </w:r>
    </w:p>
    <w:p w14:paraId="1A8A5D39" w14:textId="1CEB3DE2" w:rsidR="009F30B9" w:rsidRPr="00B1515D" w:rsidRDefault="009F30B9" w:rsidP="00E87BC9">
      <w:pPr>
        <w:numPr>
          <w:ilvl w:val="0"/>
          <w:numId w:val="48"/>
        </w:numPr>
        <w:spacing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If you selected State Agency Service or Municipality/County/Local Service in question 4.a and if you operate in the 800 MHz band, have you attempted to submit your interference complaint through CTIA's 800 MHz interference resolution mechanism at </w:t>
      </w:r>
      <w:hyperlink r:id="rId8" w:history="1">
        <w:r w:rsidRPr="00B1515D">
          <w:rPr>
            <w:rFonts w:ascii="Calibri" w:eastAsia="Times New Roman" w:hAnsi="Calibri" w:cs="Times New Roman"/>
            <w:color w:val="0000FF"/>
            <w:u w:val="single"/>
          </w:rPr>
          <w:t>http://www.publicsafety800mhzinterference.com</w:t>
        </w:r>
      </w:hyperlink>
      <w:r w:rsidR="00F36B30" w:rsidRPr="00B1515D">
        <w:rPr>
          <w:rFonts w:ascii="Calibri" w:eastAsia="Times New Roman" w:hAnsi="Calibri" w:cs="Times New Roman"/>
          <w:color w:val="000000"/>
        </w:rPr>
        <w:t>?</w:t>
      </w:r>
    </w:p>
    <w:p w14:paraId="49270F6D" w14:textId="77777777" w:rsidR="00E87BC9" w:rsidRPr="00B1515D" w:rsidRDefault="00E87BC9" w:rsidP="00E87BC9">
      <w:pPr>
        <w:pStyle w:val="ListParagraph"/>
        <w:numPr>
          <w:ilvl w:val="3"/>
          <w:numId w:val="21"/>
        </w:numPr>
        <w:spacing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If YES, proceed to question 4.d.</w:t>
      </w:r>
    </w:p>
    <w:p w14:paraId="7A879984" w14:textId="77777777" w:rsidR="00E87BC9" w:rsidRPr="00B1515D" w:rsidRDefault="00E87BC9" w:rsidP="00E87BC9">
      <w:pPr>
        <w:pStyle w:val="ListParagraph"/>
        <w:numPr>
          <w:ilvl w:val="3"/>
          <w:numId w:val="21"/>
        </w:numPr>
        <w:spacing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If NO, display the following pop-up window. </w:t>
      </w:r>
    </w:p>
    <w:p w14:paraId="3F1963C0" w14:textId="77777777" w:rsidR="00E87BC9" w:rsidRPr="00B1515D" w:rsidRDefault="00E87BC9" w:rsidP="00B65EB5">
      <w:pPr>
        <w:spacing w:after="0" w:line="240" w:lineRule="auto"/>
        <w:ind w:left="2880"/>
        <w:textAlignment w:val="center"/>
        <w:rPr>
          <w:rFonts w:ascii="Calibri" w:eastAsia="Times New Roman" w:hAnsi="Calibri" w:cs="Times New Roman"/>
          <w:color w:val="000000"/>
        </w:rPr>
      </w:pPr>
      <w:r w:rsidRPr="00B1515D">
        <w:rPr>
          <w:rFonts w:ascii="Calibri" w:eastAsia="Times New Roman" w:hAnsi="Calibri" w:cs="Times New Roman"/>
          <w:i/>
          <w:color w:val="000000"/>
        </w:rPr>
        <w:t>Pop-up Window</w:t>
      </w:r>
      <w:r w:rsidR="00B65EB5" w:rsidRPr="00B1515D">
        <w:rPr>
          <w:rFonts w:ascii="Calibri" w:eastAsia="Times New Roman" w:hAnsi="Calibri" w:cs="Times New Roman"/>
          <w:color w:val="000000"/>
        </w:rPr>
        <w:t>:</w:t>
      </w:r>
    </w:p>
    <w:p w14:paraId="49F0F745" w14:textId="00801068" w:rsidR="00607799" w:rsidRPr="00B1515D" w:rsidRDefault="006959AF" w:rsidP="00607799">
      <w:pPr>
        <w:pBdr>
          <w:top w:val="single" w:sz="6" w:space="1" w:color="auto"/>
          <w:left w:val="single" w:sz="6" w:space="4" w:color="auto"/>
          <w:bottom w:val="single" w:sz="6" w:space="1" w:color="auto"/>
          <w:right w:val="single" w:sz="6" w:space="4" w:color="auto"/>
        </w:pBdr>
        <w:spacing w:line="240" w:lineRule="auto"/>
        <w:ind w:left="2880"/>
        <w:textAlignment w:val="center"/>
        <w:rPr>
          <w:rFonts w:ascii="Calibri" w:eastAsia="Times New Roman" w:hAnsi="Calibri" w:cs="Times New Roman"/>
          <w:color w:val="000000"/>
        </w:rPr>
      </w:pPr>
      <w:r w:rsidRPr="00B1515D">
        <w:rPr>
          <w:rFonts w:ascii="Calibri" w:eastAsia="Times New Roman" w:hAnsi="Calibri" w:cs="Times New Roman"/>
          <w:color w:val="000000"/>
        </w:rPr>
        <w:t>T</w:t>
      </w:r>
      <w:r w:rsidR="00607799" w:rsidRPr="00B1515D">
        <w:rPr>
          <w:rFonts w:ascii="Calibri" w:eastAsia="Times New Roman" w:hAnsi="Calibri" w:cs="Times New Roman"/>
          <w:color w:val="000000"/>
        </w:rPr>
        <w:t xml:space="preserve">he Enforcement Bureau encourages parties to file interference complaints in the 800 MHz band through an industry-run interference resolution process before submitting a complaint to the FCC.  </w:t>
      </w:r>
      <w:r w:rsidRPr="00B1515D">
        <w:rPr>
          <w:rFonts w:ascii="Calibri" w:eastAsia="Times New Roman" w:hAnsi="Calibri" w:cs="Times New Roman"/>
          <w:i/>
          <w:color w:val="000000"/>
        </w:rPr>
        <w:t>See</w:t>
      </w:r>
      <w:r w:rsidRPr="00B1515D">
        <w:rPr>
          <w:rFonts w:ascii="Calibri" w:eastAsia="Times New Roman" w:hAnsi="Calibri" w:cs="Times New Roman"/>
          <w:color w:val="000000"/>
        </w:rPr>
        <w:t xml:space="preserve"> </w:t>
      </w:r>
      <w:hyperlink r:id="rId9" w:history="1">
        <w:r w:rsidRPr="00B1515D">
          <w:rPr>
            <w:rStyle w:val="Hyperlink"/>
            <w:rFonts w:ascii="Calibri" w:eastAsia="Times New Roman" w:hAnsi="Calibri" w:cs="Times New Roman"/>
            <w:i/>
          </w:rPr>
          <w:t>In the Matter of Improving Pub. Safety Commc'ns in the 800 MHz Band</w:t>
        </w:r>
        <w:r w:rsidRPr="00B1515D">
          <w:rPr>
            <w:rStyle w:val="Hyperlink"/>
            <w:rFonts w:ascii="Calibri" w:eastAsia="Times New Roman" w:hAnsi="Calibri" w:cs="Times New Roman"/>
          </w:rPr>
          <w:t>, Report and Order, Fifth Report and Order, Fourth Memorandum Opinion and Order, and Order, 19 FCC Rcd 14969, 15041-42, paras. 132 – 134 (2004)</w:t>
        </w:r>
      </w:hyperlink>
      <w:r w:rsidRPr="00B1515D">
        <w:rPr>
          <w:rFonts w:ascii="Calibri" w:eastAsia="Times New Roman" w:hAnsi="Calibri" w:cs="Times New Roman"/>
          <w:color w:val="000000"/>
        </w:rPr>
        <w:t>.</w:t>
      </w:r>
    </w:p>
    <w:p w14:paraId="3C4AF2F3" w14:textId="7A0B0E51" w:rsidR="00607799" w:rsidRPr="00B1515D" w:rsidRDefault="008C574C" w:rsidP="00607799">
      <w:pPr>
        <w:pBdr>
          <w:top w:val="single" w:sz="6" w:space="1" w:color="auto"/>
          <w:left w:val="single" w:sz="6" w:space="4" w:color="auto"/>
          <w:bottom w:val="single" w:sz="6" w:space="1" w:color="auto"/>
          <w:right w:val="single" w:sz="6" w:space="4" w:color="auto"/>
        </w:pBdr>
        <w:spacing w:line="240" w:lineRule="auto"/>
        <w:ind w:left="2880"/>
        <w:textAlignment w:val="center"/>
        <w:rPr>
          <w:rFonts w:ascii="Calibri" w:eastAsia="Times New Roman" w:hAnsi="Calibri" w:cs="Times New Roman"/>
          <w:color w:val="000000"/>
        </w:rPr>
      </w:pPr>
      <w:hyperlink r:id="rId10" w:history="1">
        <w:r w:rsidR="00607799" w:rsidRPr="00B1515D">
          <w:rPr>
            <w:rStyle w:val="Hyperlink"/>
            <w:rFonts w:ascii="Calibri" w:eastAsia="Times New Roman" w:hAnsi="Calibri" w:cs="Times New Roman"/>
          </w:rPr>
          <w:t>Cancel FCC Complaint and proceed to industry-run interference resolution process</w:t>
        </w:r>
      </w:hyperlink>
      <w:r w:rsidR="00607799" w:rsidRPr="00B1515D">
        <w:rPr>
          <w:rFonts w:ascii="Calibri" w:eastAsia="Times New Roman" w:hAnsi="Calibri" w:cs="Times New Roman"/>
          <w:color w:val="000000"/>
        </w:rPr>
        <w:t>.</w:t>
      </w:r>
    </w:p>
    <w:p w14:paraId="225728CC" w14:textId="77777777" w:rsidR="00607799" w:rsidRPr="00B1515D" w:rsidRDefault="00607799" w:rsidP="00607799">
      <w:pPr>
        <w:pBdr>
          <w:top w:val="single" w:sz="6" w:space="1" w:color="auto"/>
          <w:left w:val="single" w:sz="6" w:space="4" w:color="auto"/>
          <w:bottom w:val="single" w:sz="6" w:space="1" w:color="auto"/>
          <w:right w:val="single" w:sz="6" w:space="4" w:color="auto"/>
        </w:pBdr>
        <w:spacing w:line="240" w:lineRule="auto"/>
        <w:ind w:left="288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Continue with FCC Complaint. </w:t>
      </w:r>
    </w:p>
    <w:p w14:paraId="4B947F87" w14:textId="77777777" w:rsidR="00E87BC9" w:rsidRPr="00B1515D" w:rsidRDefault="00E87BC9" w:rsidP="00E87BC9">
      <w:pPr>
        <w:spacing w:line="240" w:lineRule="auto"/>
        <w:textAlignment w:val="center"/>
        <w:rPr>
          <w:rFonts w:ascii="Calibri" w:eastAsia="Times New Roman" w:hAnsi="Calibri" w:cs="Times New Roman"/>
          <w:color w:val="000000"/>
        </w:rPr>
      </w:pPr>
    </w:p>
    <w:p w14:paraId="1AED491E" w14:textId="65691EC4" w:rsidR="009F30B9" w:rsidRPr="00B1515D" w:rsidRDefault="009F30B9" w:rsidP="00E87BC9">
      <w:pPr>
        <w:numPr>
          <w:ilvl w:val="0"/>
          <w:numId w:val="48"/>
        </w:numPr>
        <w:spacing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For Public Safety Licensees operating on frequencies in the 700 MHz band or on frequencies below 512 MHz, have you attempted to resolve your complaint through APCO's interference resolution mechanism at </w:t>
      </w:r>
      <w:hyperlink r:id="rId11" w:history="1">
        <w:r w:rsidRPr="00B1515D">
          <w:rPr>
            <w:rFonts w:ascii="Calibri" w:eastAsia="Times New Roman" w:hAnsi="Calibri" w:cs="Times New Roman"/>
            <w:color w:val="0000FF"/>
            <w:u w:val="single"/>
          </w:rPr>
          <w:t>https://www.apcointl.org/spectrum-management/resources/interference/compliance-request-report.html</w:t>
        </w:r>
      </w:hyperlink>
      <w:r w:rsidRPr="00B1515D">
        <w:rPr>
          <w:rFonts w:ascii="Calibri" w:eastAsia="Times New Roman" w:hAnsi="Calibri" w:cs="Times New Roman"/>
          <w:color w:val="000000"/>
        </w:rPr>
        <w:t xml:space="preserve">? </w:t>
      </w:r>
    </w:p>
    <w:p w14:paraId="1C1ACD08" w14:textId="77777777" w:rsidR="00B65EB5" w:rsidRPr="00B1515D" w:rsidRDefault="00B65EB5" w:rsidP="00B65EB5">
      <w:pPr>
        <w:pStyle w:val="ListParagraph"/>
        <w:numPr>
          <w:ilvl w:val="3"/>
          <w:numId w:val="21"/>
        </w:numPr>
        <w:spacing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If YES, proceed to question 4.d.</w:t>
      </w:r>
    </w:p>
    <w:p w14:paraId="4B386A2C" w14:textId="77777777" w:rsidR="00B65EB5" w:rsidRPr="00B1515D" w:rsidRDefault="00B65EB5" w:rsidP="00B65EB5">
      <w:pPr>
        <w:pStyle w:val="ListParagraph"/>
        <w:numPr>
          <w:ilvl w:val="3"/>
          <w:numId w:val="21"/>
        </w:numPr>
        <w:spacing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If NO, display the following pop-up window:</w:t>
      </w:r>
    </w:p>
    <w:p w14:paraId="4E4DF1A6" w14:textId="77777777" w:rsidR="00B65EB5" w:rsidRPr="00B1515D" w:rsidRDefault="00B65EB5" w:rsidP="00B65EB5">
      <w:pPr>
        <w:spacing w:after="0" w:line="240" w:lineRule="auto"/>
        <w:ind w:left="2880"/>
        <w:textAlignment w:val="center"/>
        <w:rPr>
          <w:rFonts w:ascii="Calibri" w:eastAsia="Times New Roman" w:hAnsi="Calibri" w:cs="Times New Roman"/>
          <w:color w:val="000000"/>
        </w:rPr>
      </w:pPr>
    </w:p>
    <w:p w14:paraId="1F3C5B14" w14:textId="77777777" w:rsidR="00B65EB5" w:rsidRPr="00B1515D" w:rsidRDefault="00B65EB5" w:rsidP="00607799">
      <w:pPr>
        <w:keepNext/>
        <w:spacing w:after="0" w:line="240" w:lineRule="auto"/>
        <w:ind w:left="2880"/>
        <w:textAlignment w:val="center"/>
        <w:rPr>
          <w:rFonts w:ascii="Calibri" w:eastAsia="Times New Roman" w:hAnsi="Calibri" w:cs="Times New Roman"/>
          <w:i/>
          <w:color w:val="000000"/>
        </w:rPr>
      </w:pPr>
      <w:r w:rsidRPr="00B1515D">
        <w:rPr>
          <w:rFonts w:ascii="Calibri" w:eastAsia="Times New Roman" w:hAnsi="Calibri" w:cs="Times New Roman"/>
          <w:i/>
          <w:color w:val="000000"/>
        </w:rPr>
        <w:t>Pop-up Window:</w:t>
      </w:r>
    </w:p>
    <w:p w14:paraId="697EC5B6" w14:textId="77777777" w:rsidR="00B00AA4" w:rsidRPr="00B1515D" w:rsidRDefault="00B65EB5" w:rsidP="00B00AA4">
      <w:pPr>
        <w:pBdr>
          <w:top w:val="single" w:sz="6" w:space="1" w:color="auto"/>
          <w:left w:val="single" w:sz="6" w:space="4" w:color="auto"/>
          <w:bottom w:val="single" w:sz="6" w:space="1" w:color="auto"/>
          <w:right w:val="single" w:sz="6" w:space="4" w:color="auto"/>
        </w:pBdr>
        <w:spacing w:line="240" w:lineRule="auto"/>
        <w:ind w:left="288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Pursuant to its </w:t>
      </w:r>
      <w:hyperlink r:id="rId12" w:history="1">
        <w:r w:rsidRPr="00B1515D">
          <w:rPr>
            <w:rStyle w:val="Hyperlink"/>
            <w:rFonts w:ascii="Calibri" w:eastAsia="Times New Roman" w:hAnsi="Calibri" w:cs="Times New Roman"/>
          </w:rPr>
          <w:t>Memorandum of Understanding</w:t>
        </w:r>
      </w:hyperlink>
      <w:r w:rsidRPr="00B1515D">
        <w:rPr>
          <w:rFonts w:ascii="Calibri" w:eastAsia="Times New Roman" w:hAnsi="Calibri" w:cs="Times New Roman"/>
          <w:color w:val="000000"/>
        </w:rPr>
        <w:t xml:space="preserve"> with APCO, the Enforcement Bureau encourages Public Safety licensees wishing to file interference complaints regarding frequencies below 512 MHz and in the 700 MHz band to submit such complaints directly to APCO.  Accordingly, please select one of the following: </w:t>
      </w:r>
    </w:p>
    <w:p w14:paraId="3F73C0D7" w14:textId="77777777" w:rsidR="00B65EB5" w:rsidRPr="00B1515D" w:rsidRDefault="008C574C" w:rsidP="00B00AA4">
      <w:pPr>
        <w:pBdr>
          <w:top w:val="single" w:sz="6" w:space="1" w:color="auto"/>
          <w:left w:val="single" w:sz="6" w:space="4" w:color="auto"/>
          <w:bottom w:val="single" w:sz="6" w:space="1" w:color="auto"/>
          <w:right w:val="single" w:sz="6" w:space="4" w:color="auto"/>
        </w:pBdr>
        <w:spacing w:line="240" w:lineRule="auto"/>
        <w:ind w:left="2880"/>
        <w:textAlignment w:val="center"/>
        <w:rPr>
          <w:rFonts w:ascii="Calibri" w:eastAsia="Times New Roman" w:hAnsi="Calibri" w:cs="Times New Roman"/>
          <w:color w:val="000000"/>
        </w:rPr>
      </w:pPr>
      <w:hyperlink r:id="rId13" w:history="1">
        <w:r w:rsidR="00B65EB5" w:rsidRPr="00B1515D">
          <w:rPr>
            <w:rStyle w:val="Hyperlink"/>
            <w:rFonts w:ascii="Calibri" w:eastAsia="Times New Roman" w:hAnsi="Calibri" w:cs="Times New Roman"/>
          </w:rPr>
          <w:t>Cancel FCC Complaint and file with APCO</w:t>
        </w:r>
      </w:hyperlink>
      <w:r w:rsidR="00B65EB5" w:rsidRPr="00B1515D">
        <w:rPr>
          <w:rFonts w:ascii="Calibri" w:eastAsia="Times New Roman" w:hAnsi="Calibri" w:cs="Times New Roman"/>
          <w:color w:val="000000"/>
        </w:rPr>
        <w:t>.</w:t>
      </w:r>
    </w:p>
    <w:p w14:paraId="56B9DD42" w14:textId="77777777" w:rsidR="00B00AA4" w:rsidRPr="00B1515D" w:rsidRDefault="00B00AA4" w:rsidP="00B00AA4">
      <w:pPr>
        <w:pBdr>
          <w:top w:val="single" w:sz="6" w:space="1" w:color="auto"/>
          <w:left w:val="single" w:sz="6" w:space="4" w:color="auto"/>
          <w:bottom w:val="single" w:sz="6" w:space="1" w:color="auto"/>
          <w:right w:val="single" w:sz="6" w:space="4" w:color="auto"/>
        </w:pBdr>
        <w:spacing w:line="240" w:lineRule="auto"/>
        <w:ind w:left="288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Continue with FCC Complaint. </w:t>
      </w:r>
    </w:p>
    <w:p w14:paraId="336A0F0F" w14:textId="77777777" w:rsidR="00B65EB5" w:rsidRPr="00B1515D" w:rsidRDefault="00B65EB5" w:rsidP="00B65EB5">
      <w:pPr>
        <w:spacing w:line="240" w:lineRule="auto"/>
        <w:textAlignment w:val="center"/>
        <w:rPr>
          <w:rFonts w:ascii="Calibri" w:eastAsia="Times New Roman" w:hAnsi="Calibri" w:cs="Times New Roman"/>
          <w:color w:val="000000"/>
        </w:rPr>
      </w:pPr>
    </w:p>
    <w:p w14:paraId="06D08360" w14:textId="0CCE2590" w:rsidR="009F30B9" w:rsidRPr="00B1515D" w:rsidRDefault="009F30B9" w:rsidP="00E87BC9">
      <w:pPr>
        <w:numPr>
          <w:ilvl w:val="0"/>
          <w:numId w:val="48"/>
        </w:numPr>
        <w:spacing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If you selected Part 90 (Land Mobile - Business/Industrial) in question 4.b, have you attempted to resolve your interference complaint through EWA's interference resolution mechanism at </w:t>
      </w:r>
      <w:hyperlink r:id="rId14" w:history="1">
        <w:r w:rsidRPr="00B1515D">
          <w:rPr>
            <w:rFonts w:ascii="Calibri" w:eastAsia="Times New Roman" w:hAnsi="Calibri" w:cs="Times New Roman"/>
            <w:color w:val="0000FF"/>
            <w:u w:val="single"/>
          </w:rPr>
          <w:t>https://www.enterprisewireless.org/services/interference-resolution</w:t>
        </w:r>
      </w:hyperlink>
      <w:r w:rsidRPr="00B1515D">
        <w:rPr>
          <w:rFonts w:ascii="Calibri" w:eastAsia="Times New Roman" w:hAnsi="Calibri" w:cs="Times New Roman"/>
          <w:color w:val="000000"/>
        </w:rPr>
        <w:t xml:space="preserve">? </w:t>
      </w:r>
    </w:p>
    <w:p w14:paraId="084CB3F3" w14:textId="77777777" w:rsidR="00B00AA4" w:rsidRPr="00B1515D" w:rsidRDefault="00B00AA4" w:rsidP="00B00AA4">
      <w:pPr>
        <w:pStyle w:val="ListParagraph"/>
        <w:numPr>
          <w:ilvl w:val="3"/>
          <w:numId w:val="48"/>
        </w:numPr>
        <w:spacing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If YES, proceed to question 4.d.</w:t>
      </w:r>
    </w:p>
    <w:p w14:paraId="01A01BFE" w14:textId="77777777" w:rsidR="00B00AA4" w:rsidRPr="00B1515D" w:rsidRDefault="00B00AA4" w:rsidP="00B00AA4">
      <w:pPr>
        <w:pStyle w:val="ListParagraph"/>
        <w:numPr>
          <w:ilvl w:val="3"/>
          <w:numId w:val="48"/>
        </w:numPr>
        <w:spacing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If NO, display the following pop-up window:</w:t>
      </w:r>
    </w:p>
    <w:p w14:paraId="59363B45" w14:textId="77777777" w:rsidR="002155B6" w:rsidRPr="00B1515D" w:rsidRDefault="002155B6" w:rsidP="002155B6">
      <w:pPr>
        <w:spacing w:line="240" w:lineRule="auto"/>
        <w:ind w:left="1080"/>
        <w:textAlignment w:val="center"/>
        <w:rPr>
          <w:rFonts w:ascii="Calibri" w:eastAsia="Times New Roman" w:hAnsi="Calibri" w:cs="Times New Roman"/>
          <w:color w:val="000000"/>
        </w:rPr>
      </w:pPr>
    </w:p>
    <w:p w14:paraId="765E80EA" w14:textId="77777777" w:rsidR="00B00AA4" w:rsidRPr="00B1515D" w:rsidRDefault="00B00AA4" w:rsidP="00B00AA4">
      <w:pPr>
        <w:spacing w:after="0" w:line="240" w:lineRule="auto"/>
        <w:ind w:left="2880"/>
        <w:textAlignment w:val="center"/>
        <w:rPr>
          <w:rFonts w:ascii="Calibri" w:eastAsia="Times New Roman" w:hAnsi="Calibri" w:cs="Times New Roman"/>
          <w:color w:val="000000"/>
        </w:rPr>
      </w:pPr>
    </w:p>
    <w:p w14:paraId="108CAE72" w14:textId="77777777" w:rsidR="002155B6" w:rsidRPr="00B1515D" w:rsidRDefault="002155B6" w:rsidP="00B00AA4">
      <w:pPr>
        <w:spacing w:after="0" w:line="240" w:lineRule="auto"/>
        <w:ind w:left="2880"/>
        <w:textAlignment w:val="center"/>
        <w:rPr>
          <w:rFonts w:ascii="Calibri" w:eastAsia="Times New Roman" w:hAnsi="Calibri" w:cs="Times New Roman"/>
          <w:color w:val="000000"/>
        </w:rPr>
      </w:pPr>
    </w:p>
    <w:p w14:paraId="000CFFDE" w14:textId="77777777" w:rsidR="002155B6" w:rsidRPr="00B1515D" w:rsidRDefault="002155B6" w:rsidP="00B00AA4">
      <w:pPr>
        <w:spacing w:after="0" w:line="240" w:lineRule="auto"/>
        <w:ind w:left="2880"/>
        <w:textAlignment w:val="center"/>
        <w:rPr>
          <w:rFonts w:ascii="Calibri" w:eastAsia="Times New Roman" w:hAnsi="Calibri" w:cs="Times New Roman"/>
          <w:color w:val="000000"/>
        </w:rPr>
      </w:pPr>
    </w:p>
    <w:p w14:paraId="0DC0A0D2" w14:textId="77777777" w:rsidR="002155B6" w:rsidRPr="00B1515D" w:rsidRDefault="002155B6" w:rsidP="00B00AA4">
      <w:pPr>
        <w:spacing w:after="0" w:line="240" w:lineRule="auto"/>
        <w:ind w:left="2880"/>
        <w:textAlignment w:val="center"/>
        <w:rPr>
          <w:rFonts w:ascii="Calibri" w:eastAsia="Times New Roman" w:hAnsi="Calibri" w:cs="Times New Roman"/>
          <w:color w:val="000000"/>
        </w:rPr>
      </w:pPr>
    </w:p>
    <w:p w14:paraId="22848034" w14:textId="77777777" w:rsidR="00B00AA4" w:rsidRPr="00B1515D" w:rsidRDefault="00B00AA4" w:rsidP="00B00AA4">
      <w:pPr>
        <w:spacing w:after="0" w:line="240" w:lineRule="auto"/>
        <w:ind w:left="2880"/>
        <w:textAlignment w:val="center"/>
        <w:rPr>
          <w:rFonts w:ascii="Calibri" w:eastAsia="Times New Roman" w:hAnsi="Calibri" w:cs="Times New Roman"/>
          <w:i/>
          <w:color w:val="000000"/>
        </w:rPr>
      </w:pPr>
      <w:r w:rsidRPr="00B1515D">
        <w:rPr>
          <w:rFonts w:ascii="Calibri" w:eastAsia="Times New Roman" w:hAnsi="Calibri" w:cs="Times New Roman"/>
          <w:i/>
          <w:color w:val="000000"/>
        </w:rPr>
        <w:t>Pop-up Window:</w:t>
      </w:r>
    </w:p>
    <w:p w14:paraId="50371F2F" w14:textId="77777777" w:rsidR="00B00AA4" w:rsidRPr="00B1515D" w:rsidRDefault="00B00AA4" w:rsidP="00B00AA4">
      <w:pPr>
        <w:pBdr>
          <w:top w:val="single" w:sz="6" w:space="1" w:color="auto"/>
          <w:left w:val="single" w:sz="6" w:space="4" w:color="auto"/>
          <w:bottom w:val="single" w:sz="6" w:space="1" w:color="auto"/>
          <w:right w:val="single" w:sz="6" w:space="4" w:color="auto"/>
        </w:pBdr>
        <w:spacing w:line="240" w:lineRule="auto"/>
        <w:ind w:left="288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Pursuant to its </w:t>
      </w:r>
      <w:hyperlink r:id="rId15" w:history="1">
        <w:r w:rsidRPr="00B1515D">
          <w:rPr>
            <w:rStyle w:val="Hyperlink"/>
            <w:rFonts w:ascii="Calibri" w:eastAsia="Times New Roman" w:hAnsi="Calibri" w:cs="Times New Roman"/>
          </w:rPr>
          <w:t>Memorandum of Understanding</w:t>
        </w:r>
      </w:hyperlink>
      <w:r w:rsidRPr="00B1515D">
        <w:rPr>
          <w:rFonts w:ascii="Calibri" w:eastAsia="Times New Roman" w:hAnsi="Calibri" w:cs="Times New Roman"/>
          <w:color w:val="000000"/>
        </w:rPr>
        <w:t xml:space="preserve"> with APCO, the Enforcement Bureau encourages Public Safety licensees wishing to file interference complaints regarding frequencies below 512 MHz and in the 700 MHz band to submit such complaints directly to APCO.  Accordingly, please select one of the following: </w:t>
      </w:r>
    </w:p>
    <w:p w14:paraId="6DB4352C" w14:textId="77777777" w:rsidR="00B00AA4" w:rsidRPr="00B1515D" w:rsidRDefault="008C574C" w:rsidP="00B00AA4">
      <w:pPr>
        <w:pBdr>
          <w:top w:val="single" w:sz="6" w:space="1" w:color="auto"/>
          <w:left w:val="single" w:sz="6" w:space="4" w:color="auto"/>
          <w:bottom w:val="single" w:sz="6" w:space="1" w:color="auto"/>
          <w:right w:val="single" w:sz="6" w:space="4" w:color="auto"/>
        </w:pBdr>
        <w:spacing w:line="240" w:lineRule="auto"/>
        <w:ind w:left="2880"/>
        <w:textAlignment w:val="center"/>
        <w:rPr>
          <w:rFonts w:ascii="Calibri" w:eastAsia="Times New Roman" w:hAnsi="Calibri" w:cs="Times New Roman"/>
          <w:color w:val="000000"/>
        </w:rPr>
      </w:pPr>
      <w:hyperlink r:id="rId16" w:history="1">
        <w:r w:rsidR="00B00AA4" w:rsidRPr="00B1515D">
          <w:rPr>
            <w:rStyle w:val="Hyperlink"/>
            <w:rFonts w:ascii="Calibri" w:eastAsia="Times New Roman" w:hAnsi="Calibri" w:cs="Times New Roman"/>
          </w:rPr>
          <w:t>Cancel FCC Complaint and file with EWA</w:t>
        </w:r>
      </w:hyperlink>
      <w:r w:rsidR="00B00AA4" w:rsidRPr="00B1515D">
        <w:rPr>
          <w:rFonts w:ascii="Calibri" w:eastAsia="Times New Roman" w:hAnsi="Calibri" w:cs="Times New Roman"/>
          <w:color w:val="000000"/>
        </w:rPr>
        <w:t>.</w:t>
      </w:r>
    </w:p>
    <w:p w14:paraId="3568D6CA" w14:textId="77777777" w:rsidR="00B00AA4" w:rsidRPr="00B1515D" w:rsidRDefault="00B00AA4" w:rsidP="00B00AA4">
      <w:pPr>
        <w:pBdr>
          <w:top w:val="single" w:sz="6" w:space="1" w:color="auto"/>
          <w:left w:val="single" w:sz="6" w:space="4" w:color="auto"/>
          <w:bottom w:val="single" w:sz="6" w:space="1" w:color="auto"/>
          <w:right w:val="single" w:sz="6" w:space="4" w:color="auto"/>
        </w:pBdr>
        <w:spacing w:line="240" w:lineRule="auto"/>
        <w:ind w:left="288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Continue with FCC Complaint. </w:t>
      </w:r>
    </w:p>
    <w:p w14:paraId="1204DC53" w14:textId="413F4431" w:rsidR="00B00AA4" w:rsidRPr="00B1515D" w:rsidRDefault="00607799" w:rsidP="00607799">
      <w:pPr>
        <w:numPr>
          <w:ilvl w:val="0"/>
          <w:numId w:val="48"/>
        </w:numPr>
        <w:spacing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If you are non-Federal Public Safety complainant who selected “Aviation Service” in response to question 4.a, have you filed an interference report with the FAA </w:t>
      </w:r>
      <w:r w:rsidR="00866E30" w:rsidRPr="00B1515D">
        <w:rPr>
          <w:rFonts w:ascii="Calibri" w:eastAsia="Times New Roman" w:hAnsi="Calibri" w:cs="Times New Roman"/>
          <w:color w:val="000000"/>
        </w:rPr>
        <w:t xml:space="preserve">using the </w:t>
      </w:r>
      <w:hyperlink r:id="rId17" w:history="1">
        <w:r w:rsidR="00866E30" w:rsidRPr="00B1515D">
          <w:rPr>
            <w:rStyle w:val="Hyperlink"/>
            <w:rFonts w:ascii="Calibri" w:eastAsia="Times New Roman" w:hAnsi="Calibri" w:cs="Times New Roman"/>
          </w:rPr>
          <w:t>Aviation Safety Reporting System</w:t>
        </w:r>
      </w:hyperlink>
      <w:r w:rsidR="00866E30" w:rsidRPr="00B1515D">
        <w:rPr>
          <w:rFonts w:ascii="Calibri" w:eastAsia="Times New Roman" w:hAnsi="Calibri" w:cs="Times New Roman"/>
          <w:color w:val="000000"/>
        </w:rPr>
        <w:t xml:space="preserve"> (ASRS)? </w:t>
      </w:r>
    </w:p>
    <w:p w14:paraId="54A5C6C9" w14:textId="67E09C40" w:rsidR="00607799" w:rsidRPr="00B1515D" w:rsidRDefault="00607799" w:rsidP="00607799">
      <w:pPr>
        <w:pStyle w:val="ListParagraph"/>
        <w:numPr>
          <w:ilvl w:val="3"/>
          <w:numId w:val="48"/>
        </w:numPr>
        <w:spacing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If YES, proceed to question 4.d</w:t>
      </w:r>
    </w:p>
    <w:p w14:paraId="4AE254EB" w14:textId="08AA090B" w:rsidR="00607799" w:rsidRPr="00B1515D" w:rsidRDefault="00607799" w:rsidP="00607799">
      <w:pPr>
        <w:pStyle w:val="ListParagraph"/>
        <w:numPr>
          <w:ilvl w:val="3"/>
          <w:numId w:val="48"/>
        </w:numPr>
        <w:spacing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If NO, display the following pop-up window: </w:t>
      </w:r>
    </w:p>
    <w:p w14:paraId="4110E917" w14:textId="77777777" w:rsidR="00607799" w:rsidRPr="00B1515D" w:rsidRDefault="00607799" w:rsidP="00607799">
      <w:pPr>
        <w:keepNext/>
        <w:spacing w:after="0" w:line="240" w:lineRule="auto"/>
        <w:ind w:left="2520"/>
        <w:textAlignment w:val="center"/>
        <w:rPr>
          <w:rFonts w:ascii="Calibri" w:eastAsia="Times New Roman" w:hAnsi="Calibri" w:cs="Times New Roman"/>
          <w:i/>
          <w:color w:val="000000"/>
        </w:rPr>
      </w:pPr>
      <w:r w:rsidRPr="00B1515D">
        <w:rPr>
          <w:rFonts w:ascii="Calibri" w:eastAsia="Times New Roman" w:hAnsi="Calibri" w:cs="Times New Roman"/>
          <w:i/>
          <w:color w:val="000000"/>
        </w:rPr>
        <w:t>Pop-up Window:</w:t>
      </w:r>
    </w:p>
    <w:p w14:paraId="422CB883" w14:textId="1E076316" w:rsidR="00607799" w:rsidRPr="00B1515D" w:rsidRDefault="00866E30" w:rsidP="00607799">
      <w:pPr>
        <w:keepNext/>
        <w:pBdr>
          <w:top w:val="single" w:sz="6" w:space="1" w:color="auto"/>
          <w:left w:val="single" w:sz="6" w:space="4" w:color="auto"/>
          <w:bottom w:val="single" w:sz="6" w:space="1" w:color="auto"/>
          <w:right w:val="single" w:sz="6" w:space="4" w:color="auto"/>
        </w:pBdr>
        <w:spacing w:line="240" w:lineRule="auto"/>
        <w:ind w:left="25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The Commission strongly urges individuals or entities reporting radio frequency interference to aviation services to report the incident to the FAA before submitting a complaint to the FCC.  </w:t>
      </w:r>
    </w:p>
    <w:p w14:paraId="5B114744" w14:textId="77777777" w:rsidR="005363BC" w:rsidRPr="00B1515D" w:rsidRDefault="00866E30" w:rsidP="00607799">
      <w:pPr>
        <w:pBdr>
          <w:top w:val="single" w:sz="6" w:space="1" w:color="auto"/>
          <w:left w:val="single" w:sz="6" w:space="4" w:color="auto"/>
          <w:bottom w:val="single" w:sz="6" w:space="1" w:color="auto"/>
          <w:right w:val="single" w:sz="6" w:space="4" w:color="auto"/>
        </w:pBdr>
        <w:spacing w:line="240" w:lineRule="auto"/>
        <w:ind w:left="25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Click here to be re-directed to </w:t>
      </w:r>
      <w:hyperlink r:id="rId18" w:history="1">
        <w:r w:rsidRPr="00B1515D">
          <w:rPr>
            <w:rStyle w:val="Hyperlink"/>
            <w:rFonts w:ascii="Calibri" w:eastAsia="Times New Roman" w:hAnsi="Calibri" w:cs="Times New Roman"/>
          </w:rPr>
          <w:t>ASRS</w:t>
        </w:r>
      </w:hyperlink>
      <w:r w:rsidRPr="00B1515D">
        <w:rPr>
          <w:rFonts w:ascii="Calibri" w:eastAsia="Times New Roman" w:hAnsi="Calibri" w:cs="Times New Roman"/>
          <w:color w:val="000000"/>
        </w:rPr>
        <w:t xml:space="preserve">. </w:t>
      </w:r>
    </w:p>
    <w:p w14:paraId="48AF5288" w14:textId="40E7DA0A" w:rsidR="00607799" w:rsidRPr="00B1515D" w:rsidRDefault="00607799" w:rsidP="00607799">
      <w:pPr>
        <w:pBdr>
          <w:top w:val="single" w:sz="6" w:space="1" w:color="auto"/>
          <w:left w:val="single" w:sz="6" w:space="4" w:color="auto"/>
          <w:bottom w:val="single" w:sz="6" w:space="1" w:color="auto"/>
          <w:right w:val="single" w:sz="6" w:space="4" w:color="auto"/>
        </w:pBdr>
        <w:spacing w:line="240" w:lineRule="auto"/>
        <w:ind w:left="25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Continue with FCC Complaint. </w:t>
      </w:r>
    </w:p>
    <w:p w14:paraId="5F8526EE" w14:textId="57B8DE67" w:rsidR="009F30B9" w:rsidRPr="00B1515D" w:rsidRDefault="009F30B9" w:rsidP="009F30B9">
      <w:pPr>
        <w:numPr>
          <w:ilvl w:val="0"/>
          <w:numId w:val="18"/>
        </w:numPr>
        <w:spacing w:line="240" w:lineRule="auto"/>
        <w:ind w:left="1080"/>
        <w:textAlignment w:val="center"/>
        <w:rPr>
          <w:rFonts w:ascii="Calibri" w:eastAsia="Times New Roman" w:hAnsi="Calibri" w:cs="Times New Roman"/>
          <w:b/>
          <w:bCs/>
          <w:color w:val="000000"/>
        </w:rPr>
      </w:pPr>
      <w:r w:rsidRPr="00B1515D">
        <w:rPr>
          <w:rFonts w:ascii="Calibri" w:eastAsia="Times New Roman" w:hAnsi="Calibri" w:cs="Times New Roman"/>
          <w:b/>
          <w:bCs/>
          <w:color w:val="000000"/>
        </w:rPr>
        <w:t>Call Sign Receiving Interference</w:t>
      </w:r>
      <w:r w:rsidR="009E76F1" w:rsidRPr="00B1515D">
        <w:rPr>
          <w:rFonts w:ascii="Calibri" w:eastAsia="Times New Roman" w:hAnsi="Calibri" w:cs="Times New Roman"/>
          <w:bCs/>
          <w:color w:val="000000"/>
        </w:rPr>
        <w:t xml:space="preserve">.  Please provide the call sign for your station that is receiving interference. </w:t>
      </w:r>
    </w:p>
    <w:p w14:paraId="12335CF1" w14:textId="6A38F480" w:rsidR="009F30B9" w:rsidRPr="00B1515D" w:rsidRDefault="009F30B9" w:rsidP="009F30B9">
      <w:pPr>
        <w:numPr>
          <w:ilvl w:val="0"/>
          <w:numId w:val="18"/>
        </w:numPr>
        <w:spacing w:line="240" w:lineRule="auto"/>
        <w:ind w:left="1080"/>
        <w:textAlignment w:val="center"/>
        <w:rPr>
          <w:rFonts w:ascii="Calibri" w:eastAsia="Times New Roman" w:hAnsi="Calibri" w:cs="Times New Roman"/>
          <w:b/>
          <w:bCs/>
          <w:color w:val="000000"/>
        </w:rPr>
      </w:pPr>
      <w:r w:rsidRPr="00B1515D">
        <w:rPr>
          <w:rFonts w:ascii="Calibri" w:eastAsia="Times New Roman" w:hAnsi="Calibri" w:cs="Times New Roman"/>
          <w:b/>
          <w:bCs/>
          <w:color w:val="000000"/>
        </w:rPr>
        <w:t>Your Frequency Range</w:t>
      </w:r>
      <w:r w:rsidR="009E76F1" w:rsidRPr="00B1515D">
        <w:rPr>
          <w:rFonts w:ascii="Calibri" w:eastAsia="Times New Roman" w:hAnsi="Calibri" w:cs="Times New Roman"/>
          <w:b/>
          <w:bCs/>
          <w:color w:val="000000"/>
        </w:rPr>
        <w:t xml:space="preserve">.  </w:t>
      </w:r>
      <w:r w:rsidR="009E76F1" w:rsidRPr="00B1515D">
        <w:rPr>
          <w:rFonts w:ascii="Calibri" w:eastAsia="Times New Roman" w:hAnsi="Calibri" w:cs="Times New Roman"/>
          <w:bCs/>
          <w:color w:val="000000"/>
        </w:rPr>
        <w:t xml:space="preserve">Please provide the frequency or frequency range on which you are experiencing interference. </w:t>
      </w:r>
    </w:p>
    <w:p w14:paraId="57815347" w14:textId="77777777" w:rsidR="009F30B9" w:rsidRPr="00B1515D" w:rsidRDefault="009F30B9" w:rsidP="009F30B9">
      <w:pPr>
        <w:numPr>
          <w:ilvl w:val="0"/>
          <w:numId w:val="19"/>
        </w:numPr>
        <w:spacing w:line="240" w:lineRule="auto"/>
        <w:ind w:left="540"/>
        <w:textAlignment w:val="center"/>
        <w:rPr>
          <w:rFonts w:ascii="Calibri" w:eastAsia="Times New Roman" w:hAnsi="Calibri" w:cs="Times New Roman"/>
          <w:b/>
          <w:bCs/>
          <w:color w:val="000000"/>
        </w:rPr>
      </w:pPr>
      <w:r w:rsidRPr="00B1515D">
        <w:rPr>
          <w:rFonts w:ascii="Calibri" w:eastAsia="Times New Roman" w:hAnsi="Calibri" w:cs="Times New Roman"/>
          <w:b/>
          <w:bCs/>
          <w:color w:val="000000"/>
        </w:rPr>
        <w:t>Description of Interference.</w:t>
      </w:r>
      <w:r w:rsidRPr="00B1515D">
        <w:rPr>
          <w:rFonts w:ascii="Calibri" w:eastAsia="Times New Roman" w:hAnsi="Calibri" w:cs="Times New Roman"/>
          <w:color w:val="000000"/>
        </w:rPr>
        <w:t xml:space="preserve"> In this section, we will ask you a series of questions to learn more about the interference you are receiving.  </w:t>
      </w:r>
    </w:p>
    <w:p w14:paraId="13CD3ED4" w14:textId="10AC2700" w:rsidR="009F30B9" w:rsidRPr="00B1515D" w:rsidRDefault="009F30B9" w:rsidP="0015769F">
      <w:pPr>
        <w:numPr>
          <w:ilvl w:val="0"/>
          <w:numId w:val="25"/>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b/>
          <w:bCs/>
          <w:color w:val="000000"/>
        </w:rPr>
        <w:t xml:space="preserve">Location of Interference.*  </w:t>
      </w:r>
      <w:r w:rsidRPr="00B1515D">
        <w:rPr>
          <w:rFonts w:ascii="Calibri" w:eastAsia="Times New Roman" w:hAnsi="Calibri" w:cs="Times New Roman"/>
          <w:color w:val="000000"/>
        </w:rPr>
        <w:t xml:space="preserve">Is the equipment on which you are receiving interference located at the same address that you provided in response to </w:t>
      </w:r>
      <w:r w:rsidR="001D3E40" w:rsidRPr="00B1515D">
        <w:rPr>
          <w:rFonts w:ascii="Calibri" w:eastAsia="Times New Roman" w:hAnsi="Calibri" w:cs="Times New Roman"/>
          <w:color w:val="000000"/>
        </w:rPr>
        <w:t>q</w:t>
      </w:r>
      <w:r w:rsidRPr="00B1515D">
        <w:rPr>
          <w:rFonts w:ascii="Calibri" w:eastAsia="Times New Roman" w:hAnsi="Calibri" w:cs="Times New Roman"/>
          <w:color w:val="000000"/>
        </w:rPr>
        <w:t xml:space="preserve">uestion 3, above? </w:t>
      </w:r>
    </w:p>
    <w:p w14:paraId="43F0010A" w14:textId="37C36977" w:rsidR="009F30B9" w:rsidRPr="00B1515D" w:rsidRDefault="009F30B9" w:rsidP="009F30B9">
      <w:pPr>
        <w:numPr>
          <w:ilvl w:val="1"/>
          <w:numId w:val="23"/>
        </w:numPr>
        <w:spacing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If YES, proceed to question 5.</w:t>
      </w:r>
      <w:r w:rsidR="0015769F" w:rsidRPr="00B1515D">
        <w:rPr>
          <w:rFonts w:ascii="Calibri" w:eastAsia="Times New Roman" w:hAnsi="Calibri" w:cs="Times New Roman"/>
          <w:color w:val="000000"/>
        </w:rPr>
        <w:t>b</w:t>
      </w:r>
      <w:r w:rsidRPr="00B1515D">
        <w:rPr>
          <w:rFonts w:ascii="Calibri" w:eastAsia="Times New Roman" w:hAnsi="Calibri" w:cs="Times New Roman"/>
          <w:color w:val="000000"/>
        </w:rPr>
        <w:t>.</w:t>
      </w:r>
    </w:p>
    <w:p w14:paraId="6964B50C" w14:textId="77777777" w:rsidR="009F30B9" w:rsidRPr="00B1515D" w:rsidRDefault="009F30B9" w:rsidP="009F30B9">
      <w:pPr>
        <w:numPr>
          <w:ilvl w:val="1"/>
          <w:numId w:val="23"/>
        </w:numPr>
        <w:spacing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If NO, please provide the following:</w:t>
      </w:r>
    </w:p>
    <w:p w14:paraId="57827416" w14:textId="77777777" w:rsidR="009F30B9" w:rsidRPr="00B1515D" w:rsidRDefault="009F30B9" w:rsidP="009F30B9">
      <w:pPr>
        <w:numPr>
          <w:ilvl w:val="2"/>
          <w:numId w:val="24"/>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Address 1*</w:t>
      </w:r>
    </w:p>
    <w:p w14:paraId="42AC4AF5" w14:textId="77777777" w:rsidR="009F30B9" w:rsidRPr="00B1515D" w:rsidRDefault="009F30B9" w:rsidP="009F30B9">
      <w:pPr>
        <w:numPr>
          <w:ilvl w:val="2"/>
          <w:numId w:val="24"/>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Address 2</w:t>
      </w:r>
    </w:p>
    <w:p w14:paraId="66C4601C" w14:textId="77777777" w:rsidR="009F30B9" w:rsidRPr="00B1515D" w:rsidRDefault="009F30B9" w:rsidP="009F30B9">
      <w:pPr>
        <w:numPr>
          <w:ilvl w:val="2"/>
          <w:numId w:val="24"/>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City*</w:t>
      </w:r>
    </w:p>
    <w:p w14:paraId="16A7FA7A" w14:textId="77777777" w:rsidR="009F30B9" w:rsidRPr="00B1515D" w:rsidRDefault="009F30B9" w:rsidP="009F30B9">
      <w:pPr>
        <w:numPr>
          <w:ilvl w:val="2"/>
          <w:numId w:val="24"/>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State*</w:t>
      </w:r>
    </w:p>
    <w:p w14:paraId="4540C7CD" w14:textId="77777777" w:rsidR="009F30B9" w:rsidRPr="00B1515D" w:rsidRDefault="009F30B9" w:rsidP="009F30B9">
      <w:pPr>
        <w:numPr>
          <w:ilvl w:val="2"/>
          <w:numId w:val="24"/>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Zip Code*</w:t>
      </w:r>
    </w:p>
    <w:p w14:paraId="613DE720" w14:textId="4D85E825" w:rsidR="009F30B9" w:rsidRPr="00B1515D" w:rsidRDefault="009F30B9" w:rsidP="009F30B9">
      <w:pPr>
        <w:numPr>
          <w:ilvl w:val="2"/>
          <w:numId w:val="24"/>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Latitude </w:t>
      </w:r>
    </w:p>
    <w:p w14:paraId="1ED8A6CC" w14:textId="0B303912" w:rsidR="009F30B9" w:rsidRPr="00B1515D" w:rsidRDefault="009F30B9" w:rsidP="009F30B9">
      <w:pPr>
        <w:numPr>
          <w:ilvl w:val="2"/>
          <w:numId w:val="24"/>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Longitude </w:t>
      </w:r>
    </w:p>
    <w:p w14:paraId="7883905C" w14:textId="77777777" w:rsidR="009F30B9" w:rsidRPr="00B1515D" w:rsidRDefault="009F30B9" w:rsidP="009F30B9">
      <w:pPr>
        <w:numPr>
          <w:ilvl w:val="2"/>
          <w:numId w:val="24"/>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color w:val="000000"/>
        </w:rPr>
        <w:t>Antenna Structure Registration Number (ASRN)</w:t>
      </w:r>
    </w:p>
    <w:p w14:paraId="6A4618B9" w14:textId="77777777" w:rsidR="009F30B9" w:rsidRPr="00B1515D" w:rsidRDefault="009F30B9" w:rsidP="009F30B9">
      <w:pPr>
        <w:spacing w:after="0" w:line="240" w:lineRule="auto"/>
        <w:ind w:left="2160"/>
        <w:rPr>
          <w:rFonts w:ascii="Calibri" w:eastAsia="Times New Roman" w:hAnsi="Calibri" w:cs="Times New Roman"/>
          <w:color w:val="000000"/>
        </w:rPr>
      </w:pPr>
      <w:r w:rsidRPr="00B1515D">
        <w:rPr>
          <w:rFonts w:ascii="Calibri" w:eastAsia="Times New Roman" w:hAnsi="Calibri" w:cs="Times New Roman"/>
          <w:color w:val="000000"/>
        </w:rPr>
        <w:t> </w:t>
      </w:r>
    </w:p>
    <w:p w14:paraId="1E2F626D" w14:textId="24377D83" w:rsidR="009F30B9" w:rsidRPr="00B1515D" w:rsidRDefault="009F30B9" w:rsidP="009F30B9">
      <w:pPr>
        <w:numPr>
          <w:ilvl w:val="0"/>
          <w:numId w:val="25"/>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b/>
          <w:bCs/>
          <w:color w:val="000000"/>
        </w:rPr>
        <w:t>Interfering Party.*</w:t>
      </w:r>
      <w:r w:rsidRPr="00B1515D">
        <w:rPr>
          <w:rFonts w:ascii="Calibri" w:eastAsia="Times New Roman" w:hAnsi="Calibri" w:cs="Times New Roman"/>
          <w:color w:val="000000"/>
        </w:rPr>
        <w:t xml:space="preserve">  Do you know </w:t>
      </w:r>
      <w:r w:rsidRPr="00B1515D">
        <w:rPr>
          <w:rFonts w:ascii="Calibri" w:eastAsia="Times New Roman" w:hAnsi="Calibri" w:cs="Times New Roman"/>
          <w:color w:val="000000"/>
          <w:u w:val="single"/>
        </w:rPr>
        <w:t>who</w:t>
      </w:r>
      <w:r w:rsidRPr="00B1515D">
        <w:rPr>
          <w:rFonts w:ascii="Calibri" w:eastAsia="Times New Roman" w:hAnsi="Calibri" w:cs="Times New Roman"/>
          <w:color w:val="000000"/>
        </w:rPr>
        <w:t xml:space="preserve"> is causing interference? </w:t>
      </w:r>
    </w:p>
    <w:p w14:paraId="1ADFB4AF" w14:textId="77777777" w:rsidR="009F30B9" w:rsidRPr="00B1515D" w:rsidRDefault="009F30B9" w:rsidP="009F30B9">
      <w:pPr>
        <w:spacing w:after="0" w:line="240" w:lineRule="auto"/>
        <w:ind w:left="1620"/>
        <w:rPr>
          <w:rFonts w:ascii="Calibri" w:eastAsia="Times New Roman" w:hAnsi="Calibri" w:cs="Times New Roman"/>
          <w:color w:val="000000"/>
        </w:rPr>
      </w:pPr>
      <w:r w:rsidRPr="00B1515D">
        <w:rPr>
          <w:rFonts w:ascii="Calibri" w:eastAsia="Times New Roman" w:hAnsi="Calibri" w:cs="Times New Roman"/>
          <w:color w:val="000000"/>
        </w:rPr>
        <w:t> </w:t>
      </w:r>
    </w:p>
    <w:p w14:paraId="13236330" w14:textId="644A8D23" w:rsidR="009F30B9" w:rsidRPr="00B1515D" w:rsidRDefault="009F30B9" w:rsidP="009F30B9">
      <w:pPr>
        <w:numPr>
          <w:ilvl w:val="0"/>
          <w:numId w:val="26"/>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If NO, proceed to question 5.</w:t>
      </w:r>
      <w:r w:rsidR="0015769F" w:rsidRPr="00B1515D">
        <w:rPr>
          <w:rFonts w:ascii="Calibri" w:eastAsia="Times New Roman" w:hAnsi="Calibri" w:cs="Times New Roman"/>
          <w:color w:val="000000"/>
        </w:rPr>
        <w:t>c</w:t>
      </w:r>
      <w:r w:rsidRPr="00B1515D">
        <w:rPr>
          <w:rFonts w:ascii="Calibri" w:eastAsia="Times New Roman" w:hAnsi="Calibri" w:cs="Times New Roman"/>
          <w:color w:val="000000"/>
        </w:rPr>
        <w:t>.</w:t>
      </w:r>
    </w:p>
    <w:p w14:paraId="4FA0D219" w14:textId="77777777" w:rsidR="009F30B9" w:rsidRPr="00B1515D" w:rsidRDefault="009F30B9" w:rsidP="009F30B9">
      <w:pPr>
        <w:spacing w:after="0" w:line="240" w:lineRule="auto"/>
        <w:ind w:left="1620"/>
        <w:rPr>
          <w:rFonts w:ascii="Calibri" w:eastAsia="Times New Roman" w:hAnsi="Calibri" w:cs="Times New Roman"/>
          <w:color w:val="000000"/>
        </w:rPr>
      </w:pPr>
      <w:r w:rsidRPr="00B1515D">
        <w:rPr>
          <w:rFonts w:ascii="Calibri" w:eastAsia="Times New Roman" w:hAnsi="Calibri" w:cs="Times New Roman"/>
          <w:color w:val="000000"/>
        </w:rPr>
        <w:t> </w:t>
      </w:r>
    </w:p>
    <w:p w14:paraId="67A8E29F" w14:textId="77777777" w:rsidR="009F30B9" w:rsidRPr="00B1515D" w:rsidRDefault="009F30B9" w:rsidP="009F30B9">
      <w:pPr>
        <w:numPr>
          <w:ilvl w:val="0"/>
          <w:numId w:val="27"/>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If YES, please provide as much identifying information as you can about the person or entity causing the interference: </w:t>
      </w:r>
    </w:p>
    <w:p w14:paraId="550AC9EC" w14:textId="77777777" w:rsidR="009F30B9" w:rsidRPr="00B1515D" w:rsidRDefault="009F30B9" w:rsidP="009F30B9">
      <w:pPr>
        <w:spacing w:after="0" w:line="240" w:lineRule="auto"/>
        <w:ind w:left="1620"/>
        <w:rPr>
          <w:rFonts w:ascii="Calibri" w:eastAsia="Times New Roman" w:hAnsi="Calibri" w:cs="Times New Roman"/>
          <w:color w:val="000000"/>
        </w:rPr>
      </w:pPr>
      <w:r w:rsidRPr="00B1515D">
        <w:rPr>
          <w:rFonts w:ascii="Calibri" w:eastAsia="Times New Roman" w:hAnsi="Calibri" w:cs="Times New Roman"/>
          <w:color w:val="000000"/>
        </w:rPr>
        <w:t> </w:t>
      </w:r>
    </w:p>
    <w:p w14:paraId="19F14C9C" w14:textId="77777777" w:rsidR="009F30B9" w:rsidRPr="00B1515D" w:rsidRDefault="009F30B9" w:rsidP="009F30B9">
      <w:pPr>
        <w:numPr>
          <w:ilvl w:val="0"/>
          <w:numId w:val="28"/>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First Name </w:t>
      </w:r>
    </w:p>
    <w:p w14:paraId="5914C966" w14:textId="77777777" w:rsidR="009F30B9" w:rsidRPr="00B1515D" w:rsidRDefault="009F30B9" w:rsidP="009F30B9">
      <w:pPr>
        <w:numPr>
          <w:ilvl w:val="0"/>
          <w:numId w:val="28"/>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Last Name</w:t>
      </w:r>
    </w:p>
    <w:p w14:paraId="0D7F27E6" w14:textId="77777777" w:rsidR="009F30B9" w:rsidRPr="00B1515D" w:rsidRDefault="009F30B9" w:rsidP="009F30B9">
      <w:pPr>
        <w:numPr>
          <w:ilvl w:val="0"/>
          <w:numId w:val="28"/>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Company Name</w:t>
      </w:r>
    </w:p>
    <w:p w14:paraId="622A4DDD" w14:textId="77777777" w:rsidR="009F30B9" w:rsidRPr="00B1515D" w:rsidRDefault="009F30B9" w:rsidP="009F30B9">
      <w:pPr>
        <w:numPr>
          <w:ilvl w:val="0"/>
          <w:numId w:val="28"/>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Call Sign</w:t>
      </w:r>
    </w:p>
    <w:p w14:paraId="0BF9F0AE" w14:textId="5B42DD43" w:rsidR="009F30B9" w:rsidRPr="00B1515D" w:rsidRDefault="009F30B9" w:rsidP="009F30B9">
      <w:pPr>
        <w:numPr>
          <w:ilvl w:val="0"/>
          <w:numId w:val="28"/>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Mailing Address 1 </w:t>
      </w:r>
    </w:p>
    <w:p w14:paraId="0E92EB13" w14:textId="77777777" w:rsidR="009F30B9" w:rsidRPr="00B1515D" w:rsidRDefault="009F30B9" w:rsidP="009F30B9">
      <w:pPr>
        <w:numPr>
          <w:ilvl w:val="0"/>
          <w:numId w:val="28"/>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Mailing Address 2</w:t>
      </w:r>
    </w:p>
    <w:p w14:paraId="355103A8" w14:textId="77777777" w:rsidR="009F30B9" w:rsidRPr="00B1515D" w:rsidRDefault="009F30B9" w:rsidP="009F30B9">
      <w:pPr>
        <w:numPr>
          <w:ilvl w:val="0"/>
          <w:numId w:val="28"/>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City</w:t>
      </w:r>
    </w:p>
    <w:p w14:paraId="00061003" w14:textId="77777777" w:rsidR="009F30B9" w:rsidRPr="00B1515D" w:rsidRDefault="009F30B9" w:rsidP="009F30B9">
      <w:pPr>
        <w:numPr>
          <w:ilvl w:val="0"/>
          <w:numId w:val="28"/>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State</w:t>
      </w:r>
    </w:p>
    <w:p w14:paraId="03A0FD9D" w14:textId="77777777" w:rsidR="009F30B9" w:rsidRPr="00B1515D" w:rsidRDefault="009F30B9" w:rsidP="009F30B9">
      <w:pPr>
        <w:numPr>
          <w:ilvl w:val="0"/>
          <w:numId w:val="28"/>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ZIP Code</w:t>
      </w:r>
    </w:p>
    <w:p w14:paraId="522E1E31" w14:textId="77777777" w:rsidR="009F30B9" w:rsidRPr="00B1515D" w:rsidRDefault="009F30B9" w:rsidP="009F30B9">
      <w:pPr>
        <w:numPr>
          <w:ilvl w:val="0"/>
          <w:numId w:val="28"/>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Phone Number</w:t>
      </w:r>
    </w:p>
    <w:p w14:paraId="4E492119" w14:textId="77777777" w:rsidR="009F30B9" w:rsidRPr="00B1515D" w:rsidRDefault="009F30B9" w:rsidP="009F30B9">
      <w:pPr>
        <w:numPr>
          <w:ilvl w:val="0"/>
          <w:numId w:val="28"/>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Email</w:t>
      </w:r>
    </w:p>
    <w:p w14:paraId="6687A7E7" w14:textId="77777777" w:rsidR="009F30B9" w:rsidRPr="00B1515D" w:rsidRDefault="009F30B9" w:rsidP="009F30B9">
      <w:pPr>
        <w:spacing w:after="0" w:line="240" w:lineRule="auto"/>
        <w:ind w:left="2160"/>
        <w:rPr>
          <w:rFonts w:ascii="Calibri" w:eastAsia="Times New Roman" w:hAnsi="Calibri" w:cs="Times New Roman"/>
          <w:color w:val="000000"/>
        </w:rPr>
      </w:pPr>
      <w:r w:rsidRPr="00B1515D">
        <w:rPr>
          <w:rFonts w:ascii="Calibri" w:eastAsia="Times New Roman" w:hAnsi="Calibri" w:cs="Times New Roman"/>
          <w:color w:val="000000"/>
        </w:rPr>
        <w:t> </w:t>
      </w:r>
    </w:p>
    <w:p w14:paraId="7D41315D" w14:textId="77777777" w:rsidR="009F30B9" w:rsidRPr="00B1515D" w:rsidRDefault="009F30B9" w:rsidP="009F30B9">
      <w:pPr>
        <w:spacing w:after="0" w:line="240" w:lineRule="auto"/>
        <w:ind w:left="1080"/>
        <w:rPr>
          <w:rFonts w:ascii="Calibri" w:eastAsia="Times New Roman" w:hAnsi="Calibri" w:cs="Times New Roman"/>
          <w:color w:val="000000"/>
        </w:rPr>
      </w:pPr>
      <w:r w:rsidRPr="00B1515D">
        <w:rPr>
          <w:rFonts w:ascii="Calibri" w:eastAsia="Times New Roman" w:hAnsi="Calibri" w:cs="Times New Roman"/>
          <w:color w:val="000000"/>
        </w:rPr>
        <w:t> </w:t>
      </w:r>
    </w:p>
    <w:p w14:paraId="490FC4EE" w14:textId="0551C267" w:rsidR="009F30B9" w:rsidRPr="00B1515D" w:rsidRDefault="009F30B9" w:rsidP="009E76F1">
      <w:pPr>
        <w:numPr>
          <w:ilvl w:val="0"/>
          <w:numId w:val="29"/>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b/>
          <w:bCs/>
          <w:color w:val="000000"/>
        </w:rPr>
        <w:t>Location of Interference Source</w:t>
      </w:r>
      <w:r w:rsidRPr="00B1515D">
        <w:rPr>
          <w:rFonts w:ascii="Calibri" w:eastAsia="Times New Roman" w:hAnsi="Calibri" w:cs="Times New Roman"/>
          <w:color w:val="000000"/>
        </w:rPr>
        <w:t xml:space="preserve">.* Do you know </w:t>
      </w:r>
      <w:r w:rsidRPr="00B1515D">
        <w:rPr>
          <w:rFonts w:ascii="Calibri" w:eastAsia="Times New Roman" w:hAnsi="Calibri" w:cs="Times New Roman"/>
          <w:color w:val="000000"/>
          <w:u w:val="single"/>
        </w:rPr>
        <w:t>where</w:t>
      </w:r>
      <w:r w:rsidRPr="00B1515D">
        <w:rPr>
          <w:rFonts w:ascii="Calibri" w:eastAsia="Times New Roman" w:hAnsi="Calibri" w:cs="Times New Roman"/>
          <w:color w:val="000000"/>
        </w:rPr>
        <w:t xml:space="preserve"> the interference originates? </w:t>
      </w:r>
    </w:p>
    <w:p w14:paraId="7D02B9F2" w14:textId="77777777" w:rsidR="009F30B9" w:rsidRPr="00B1515D" w:rsidRDefault="009F30B9" w:rsidP="009F30B9">
      <w:pPr>
        <w:spacing w:after="0" w:line="240" w:lineRule="auto"/>
        <w:ind w:left="1080"/>
        <w:rPr>
          <w:rFonts w:ascii="Calibri" w:eastAsia="Times New Roman" w:hAnsi="Calibri" w:cs="Times New Roman"/>
          <w:color w:val="000000"/>
        </w:rPr>
      </w:pPr>
      <w:r w:rsidRPr="00B1515D">
        <w:rPr>
          <w:rFonts w:ascii="Calibri" w:eastAsia="Times New Roman" w:hAnsi="Calibri" w:cs="Times New Roman"/>
          <w:color w:val="000000"/>
        </w:rPr>
        <w:t> </w:t>
      </w:r>
    </w:p>
    <w:p w14:paraId="6CA470CC" w14:textId="1D36C33C" w:rsidR="009F30B9" w:rsidRPr="00B1515D" w:rsidRDefault="009F30B9" w:rsidP="009F30B9">
      <w:pPr>
        <w:numPr>
          <w:ilvl w:val="0"/>
          <w:numId w:val="30"/>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If NO</w:t>
      </w:r>
      <w:r w:rsidR="009E76F1" w:rsidRPr="00B1515D">
        <w:rPr>
          <w:rFonts w:ascii="Calibri" w:eastAsia="Times New Roman" w:hAnsi="Calibri" w:cs="Times New Roman"/>
          <w:color w:val="000000"/>
        </w:rPr>
        <w:t>, please proceed to question 5.d</w:t>
      </w:r>
      <w:r w:rsidRPr="00B1515D">
        <w:rPr>
          <w:rFonts w:ascii="Calibri" w:eastAsia="Times New Roman" w:hAnsi="Calibri" w:cs="Times New Roman"/>
          <w:color w:val="000000"/>
        </w:rPr>
        <w:t>.</w:t>
      </w:r>
    </w:p>
    <w:p w14:paraId="7B8833EC" w14:textId="77777777" w:rsidR="009F30B9" w:rsidRPr="00B1515D" w:rsidRDefault="009F30B9" w:rsidP="009F30B9">
      <w:pPr>
        <w:spacing w:after="0" w:line="240" w:lineRule="auto"/>
        <w:ind w:left="1620"/>
        <w:rPr>
          <w:rFonts w:ascii="Calibri" w:eastAsia="Times New Roman" w:hAnsi="Calibri" w:cs="Times New Roman"/>
          <w:color w:val="000000"/>
        </w:rPr>
      </w:pPr>
      <w:r w:rsidRPr="00B1515D">
        <w:rPr>
          <w:rFonts w:ascii="Calibri" w:eastAsia="Times New Roman" w:hAnsi="Calibri" w:cs="Times New Roman"/>
          <w:color w:val="000000"/>
        </w:rPr>
        <w:t> </w:t>
      </w:r>
    </w:p>
    <w:p w14:paraId="333CE1A4" w14:textId="77777777" w:rsidR="009F30B9" w:rsidRPr="00B1515D" w:rsidRDefault="009F30B9" w:rsidP="009F30B9">
      <w:pPr>
        <w:numPr>
          <w:ilvl w:val="0"/>
          <w:numId w:val="31"/>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If YES, does the interference come from equipment located in the same building/facility/tower that you use for your equipment (see question 5.b)? </w:t>
      </w:r>
    </w:p>
    <w:p w14:paraId="41A922A0" w14:textId="77777777" w:rsidR="009F30B9" w:rsidRPr="00B1515D" w:rsidRDefault="009F30B9" w:rsidP="009F30B9">
      <w:pPr>
        <w:spacing w:after="0" w:line="240" w:lineRule="auto"/>
        <w:ind w:left="1620"/>
        <w:rPr>
          <w:rFonts w:ascii="Calibri" w:eastAsia="Times New Roman" w:hAnsi="Calibri" w:cs="Times New Roman"/>
          <w:color w:val="000000"/>
        </w:rPr>
      </w:pPr>
      <w:r w:rsidRPr="00B1515D">
        <w:rPr>
          <w:rFonts w:ascii="Calibri" w:eastAsia="Times New Roman" w:hAnsi="Calibri" w:cs="Times New Roman"/>
          <w:color w:val="000000"/>
        </w:rPr>
        <w:t> </w:t>
      </w:r>
    </w:p>
    <w:p w14:paraId="10A229FF" w14:textId="6FB1C74B" w:rsidR="009F30B9" w:rsidRPr="00B1515D" w:rsidRDefault="009F30B9" w:rsidP="009F30B9">
      <w:pPr>
        <w:numPr>
          <w:ilvl w:val="0"/>
          <w:numId w:val="32"/>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If YES</w:t>
      </w:r>
      <w:r w:rsidR="009E76F1" w:rsidRPr="00B1515D">
        <w:rPr>
          <w:rFonts w:ascii="Calibri" w:eastAsia="Times New Roman" w:hAnsi="Calibri" w:cs="Times New Roman"/>
          <w:color w:val="000000"/>
        </w:rPr>
        <w:t>, please proceed to question 5.d</w:t>
      </w:r>
      <w:r w:rsidRPr="00B1515D">
        <w:rPr>
          <w:rFonts w:ascii="Calibri" w:eastAsia="Times New Roman" w:hAnsi="Calibri" w:cs="Times New Roman"/>
          <w:color w:val="000000"/>
        </w:rPr>
        <w:t>.</w:t>
      </w:r>
    </w:p>
    <w:p w14:paraId="3831D542" w14:textId="77777777" w:rsidR="009F30B9" w:rsidRPr="00B1515D" w:rsidRDefault="009F30B9" w:rsidP="009F30B9">
      <w:pPr>
        <w:numPr>
          <w:ilvl w:val="0"/>
          <w:numId w:val="32"/>
        </w:numPr>
        <w:spacing w:after="0" w:line="240" w:lineRule="auto"/>
        <w:ind w:left="216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If NO, please provide the following information, to the extent known: </w:t>
      </w:r>
    </w:p>
    <w:p w14:paraId="6ACF129A" w14:textId="77777777" w:rsidR="009F30B9" w:rsidRPr="00B1515D" w:rsidRDefault="009F30B9" w:rsidP="009F30B9">
      <w:pPr>
        <w:spacing w:after="0" w:line="240" w:lineRule="auto"/>
        <w:ind w:left="2160"/>
        <w:rPr>
          <w:rFonts w:ascii="Calibri" w:eastAsia="Times New Roman" w:hAnsi="Calibri" w:cs="Times New Roman"/>
          <w:color w:val="000000"/>
        </w:rPr>
      </w:pPr>
      <w:r w:rsidRPr="00B1515D">
        <w:rPr>
          <w:rFonts w:ascii="Calibri" w:eastAsia="Times New Roman" w:hAnsi="Calibri" w:cs="Times New Roman"/>
          <w:color w:val="000000"/>
        </w:rPr>
        <w:t> </w:t>
      </w:r>
    </w:p>
    <w:p w14:paraId="25097EAE" w14:textId="77777777" w:rsidR="009F30B9" w:rsidRPr="00B1515D" w:rsidRDefault="009F30B9" w:rsidP="009F30B9">
      <w:pPr>
        <w:numPr>
          <w:ilvl w:val="0"/>
          <w:numId w:val="33"/>
        </w:numPr>
        <w:spacing w:after="0" w:line="240" w:lineRule="auto"/>
        <w:ind w:left="2700"/>
        <w:textAlignment w:val="center"/>
        <w:rPr>
          <w:rFonts w:ascii="Calibri" w:eastAsia="Times New Roman" w:hAnsi="Calibri" w:cs="Times New Roman"/>
          <w:color w:val="000000"/>
        </w:rPr>
      </w:pPr>
      <w:r w:rsidRPr="00B1515D">
        <w:rPr>
          <w:rFonts w:ascii="Calibri" w:eastAsia="Times New Roman" w:hAnsi="Calibri" w:cs="Times New Roman"/>
          <w:color w:val="000000"/>
        </w:rPr>
        <w:t>Address 1</w:t>
      </w:r>
    </w:p>
    <w:p w14:paraId="784D9FDD" w14:textId="77777777" w:rsidR="009F30B9" w:rsidRPr="00B1515D" w:rsidRDefault="009F30B9" w:rsidP="009F30B9">
      <w:pPr>
        <w:numPr>
          <w:ilvl w:val="0"/>
          <w:numId w:val="33"/>
        </w:numPr>
        <w:spacing w:after="0" w:line="240" w:lineRule="auto"/>
        <w:ind w:left="2700"/>
        <w:textAlignment w:val="center"/>
        <w:rPr>
          <w:rFonts w:ascii="Calibri" w:eastAsia="Times New Roman" w:hAnsi="Calibri" w:cs="Times New Roman"/>
          <w:color w:val="000000"/>
        </w:rPr>
      </w:pPr>
      <w:r w:rsidRPr="00B1515D">
        <w:rPr>
          <w:rFonts w:ascii="Calibri" w:eastAsia="Times New Roman" w:hAnsi="Calibri" w:cs="Times New Roman"/>
          <w:color w:val="000000"/>
        </w:rPr>
        <w:t>Address 2</w:t>
      </w:r>
    </w:p>
    <w:p w14:paraId="54FAEC80" w14:textId="77777777" w:rsidR="009F30B9" w:rsidRPr="00B1515D" w:rsidRDefault="009F30B9" w:rsidP="009F30B9">
      <w:pPr>
        <w:numPr>
          <w:ilvl w:val="0"/>
          <w:numId w:val="33"/>
        </w:numPr>
        <w:spacing w:after="0" w:line="240" w:lineRule="auto"/>
        <w:ind w:left="2700"/>
        <w:textAlignment w:val="center"/>
        <w:rPr>
          <w:rFonts w:ascii="Calibri" w:eastAsia="Times New Roman" w:hAnsi="Calibri" w:cs="Times New Roman"/>
          <w:color w:val="000000"/>
        </w:rPr>
      </w:pPr>
      <w:r w:rsidRPr="00B1515D">
        <w:rPr>
          <w:rFonts w:ascii="Calibri" w:eastAsia="Times New Roman" w:hAnsi="Calibri" w:cs="Times New Roman"/>
          <w:color w:val="000000"/>
        </w:rPr>
        <w:t>City</w:t>
      </w:r>
    </w:p>
    <w:p w14:paraId="394FD739" w14:textId="77777777" w:rsidR="009F30B9" w:rsidRPr="00B1515D" w:rsidRDefault="009F30B9" w:rsidP="009F30B9">
      <w:pPr>
        <w:numPr>
          <w:ilvl w:val="0"/>
          <w:numId w:val="33"/>
        </w:numPr>
        <w:spacing w:after="0" w:line="240" w:lineRule="auto"/>
        <w:ind w:left="2700"/>
        <w:textAlignment w:val="center"/>
        <w:rPr>
          <w:rFonts w:ascii="Calibri" w:eastAsia="Times New Roman" w:hAnsi="Calibri" w:cs="Times New Roman"/>
          <w:color w:val="000000"/>
        </w:rPr>
      </w:pPr>
      <w:r w:rsidRPr="00B1515D">
        <w:rPr>
          <w:rFonts w:ascii="Calibri" w:eastAsia="Times New Roman" w:hAnsi="Calibri" w:cs="Times New Roman"/>
          <w:color w:val="000000"/>
        </w:rPr>
        <w:t>State</w:t>
      </w:r>
    </w:p>
    <w:p w14:paraId="47006EB0" w14:textId="77777777" w:rsidR="009F30B9" w:rsidRPr="00B1515D" w:rsidRDefault="009F30B9" w:rsidP="009F30B9">
      <w:pPr>
        <w:numPr>
          <w:ilvl w:val="0"/>
          <w:numId w:val="33"/>
        </w:numPr>
        <w:spacing w:after="0" w:line="240" w:lineRule="auto"/>
        <w:ind w:left="2700"/>
        <w:textAlignment w:val="center"/>
        <w:rPr>
          <w:rFonts w:ascii="Calibri" w:eastAsia="Times New Roman" w:hAnsi="Calibri" w:cs="Times New Roman"/>
          <w:color w:val="000000"/>
        </w:rPr>
      </w:pPr>
      <w:r w:rsidRPr="00B1515D">
        <w:rPr>
          <w:rFonts w:ascii="Calibri" w:eastAsia="Times New Roman" w:hAnsi="Calibri" w:cs="Times New Roman"/>
          <w:color w:val="000000"/>
        </w:rPr>
        <w:t>Zip Code</w:t>
      </w:r>
    </w:p>
    <w:p w14:paraId="76A32CA0" w14:textId="444E9B36" w:rsidR="009F30B9" w:rsidRPr="00B1515D" w:rsidRDefault="009F30B9" w:rsidP="009F30B9">
      <w:pPr>
        <w:numPr>
          <w:ilvl w:val="0"/>
          <w:numId w:val="33"/>
        </w:numPr>
        <w:spacing w:after="0" w:line="240" w:lineRule="auto"/>
        <w:ind w:left="270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Latitude </w:t>
      </w:r>
    </w:p>
    <w:p w14:paraId="6CF3FC65" w14:textId="16A5482D" w:rsidR="009F30B9" w:rsidRPr="00B1515D" w:rsidRDefault="009F30B9" w:rsidP="009F30B9">
      <w:pPr>
        <w:numPr>
          <w:ilvl w:val="0"/>
          <w:numId w:val="33"/>
        </w:numPr>
        <w:spacing w:after="0" w:line="240" w:lineRule="auto"/>
        <w:ind w:left="270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Longitude </w:t>
      </w:r>
    </w:p>
    <w:p w14:paraId="67269BB6" w14:textId="77777777" w:rsidR="009F30B9" w:rsidRPr="00B1515D" w:rsidRDefault="009F30B9" w:rsidP="009F30B9">
      <w:pPr>
        <w:numPr>
          <w:ilvl w:val="0"/>
          <w:numId w:val="33"/>
        </w:numPr>
        <w:spacing w:after="0" w:line="240" w:lineRule="auto"/>
        <w:ind w:left="2700"/>
        <w:textAlignment w:val="center"/>
        <w:rPr>
          <w:rFonts w:ascii="Calibri" w:eastAsia="Times New Roman" w:hAnsi="Calibri" w:cs="Times New Roman"/>
          <w:color w:val="000000"/>
        </w:rPr>
      </w:pPr>
      <w:r w:rsidRPr="00B1515D">
        <w:rPr>
          <w:rFonts w:ascii="Calibri" w:eastAsia="Times New Roman" w:hAnsi="Calibri" w:cs="Times New Roman"/>
          <w:color w:val="000000"/>
        </w:rPr>
        <w:t>ASRN</w:t>
      </w:r>
    </w:p>
    <w:p w14:paraId="4F307A0C" w14:textId="77777777" w:rsidR="009F30B9" w:rsidRPr="00B1515D" w:rsidRDefault="009F30B9" w:rsidP="009F30B9">
      <w:pPr>
        <w:spacing w:after="0" w:line="240" w:lineRule="auto"/>
        <w:ind w:left="1080"/>
        <w:rPr>
          <w:rFonts w:ascii="Calibri" w:eastAsia="Times New Roman" w:hAnsi="Calibri" w:cs="Times New Roman"/>
          <w:color w:val="000000"/>
        </w:rPr>
      </w:pPr>
      <w:r w:rsidRPr="00B1515D">
        <w:rPr>
          <w:rFonts w:ascii="Calibri" w:eastAsia="Times New Roman" w:hAnsi="Calibri" w:cs="Times New Roman"/>
          <w:color w:val="000000"/>
        </w:rPr>
        <w:t> </w:t>
      </w:r>
    </w:p>
    <w:p w14:paraId="11C6EB8A" w14:textId="77777777" w:rsidR="009F30B9" w:rsidRPr="00B1515D" w:rsidRDefault="009F30B9" w:rsidP="009E76F1">
      <w:pPr>
        <w:numPr>
          <w:ilvl w:val="0"/>
          <w:numId w:val="34"/>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b/>
          <w:bCs/>
          <w:color w:val="000000"/>
        </w:rPr>
        <w:t>Narrative Description of Interference</w:t>
      </w:r>
      <w:r w:rsidRPr="00B1515D">
        <w:rPr>
          <w:rFonts w:ascii="Calibri" w:eastAsia="Times New Roman" w:hAnsi="Calibri" w:cs="Times New Roman"/>
          <w:color w:val="000000"/>
        </w:rPr>
        <w:t xml:space="preserve">.  In your own words, please describe the interference you are experiencing.  You may also use your response to this question to provide other information that you believe might be useful to the FCC agent who will be assigned to investigate your complaint. </w:t>
      </w:r>
    </w:p>
    <w:p w14:paraId="2DDA4BA2" w14:textId="77777777" w:rsidR="002155B6" w:rsidRPr="00B1515D" w:rsidRDefault="002155B6" w:rsidP="002155B6">
      <w:pPr>
        <w:spacing w:after="0" w:line="240" w:lineRule="auto"/>
        <w:ind w:left="1080"/>
        <w:textAlignment w:val="center"/>
        <w:rPr>
          <w:rFonts w:ascii="Calibri" w:eastAsia="Times New Roman" w:hAnsi="Calibri" w:cs="Times New Roman"/>
          <w:b/>
          <w:bCs/>
          <w:color w:val="000000"/>
        </w:rPr>
      </w:pPr>
    </w:p>
    <w:p w14:paraId="2A945EB8" w14:textId="77777777" w:rsidR="002155B6" w:rsidRPr="00B1515D" w:rsidRDefault="002155B6" w:rsidP="002155B6">
      <w:pPr>
        <w:spacing w:after="0" w:line="240" w:lineRule="auto"/>
        <w:ind w:left="1080"/>
        <w:textAlignment w:val="center"/>
        <w:rPr>
          <w:rFonts w:ascii="Calibri" w:eastAsia="Times New Roman" w:hAnsi="Calibri" w:cs="Times New Roman"/>
          <w:b/>
          <w:bCs/>
          <w:color w:val="000000"/>
        </w:rPr>
      </w:pPr>
    </w:p>
    <w:p w14:paraId="19027CA8" w14:textId="77777777" w:rsidR="002155B6" w:rsidRPr="00B1515D" w:rsidRDefault="002155B6" w:rsidP="002155B6">
      <w:pPr>
        <w:spacing w:after="0" w:line="240" w:lineRule="auto"/>
        <w:ind w:left="1080"/>
        <w:textAlignment w:val="center"/>
        <w:rPr>
          <w:rFonts w:ascii="Calibri" w:eastAsia="Times New Roman" w:hAnsi="Calibri" w:cs="Times New Roman"/>
          <w:b/>
          <w:bCs/>
          <w:color w:val="000000"/>
        </w:rPr>
      </w:pPr>
    </w:p>
    <w:p w14:paraId="0F74FB45" w14:textId="77777777" w:rsidR="002155B6" w:rsidRPr="00B1515D" w:rsidRDefault="002155B6" w:rsidP="002155B6">
      <w:pPr>
        <w:spacing w:after="0" w:line="240" w:lineRule="auto"/>
        <w:ind w:left="1080"/>
        <w:textAlignment w:val="center"/>
        <w:rPr>
          <w:rFonts w:ascii="Calibri" w:eastAsia="Times New Roman" w:hAnsi="Calibri" w:cs="Times New Roman"/>
          <w:b/>
          <w:bCs/>
          <w:color w:val="000000"/>
        </w:rPr>
      </w:pPr>
    </w:p>
    <w:p w14:paraId="15D84F6D" w14:textId="77777777" w:rsidR="002155B6" w:rsidRPr="00B1515D" w:rsidRDefault="002155B6" w:rsidP="002155B6">
      <w:pPr>
        <w:spacing w:after="0" w:line="240" w:lineRule="auto"/>
        <w:ind w:left="1080"/>
        <w:textAlignment w:val="center"/>
        <w:rPr>
          <w:rFonts w:ascii="Calibri" w:eastAsia="Times New Roman" w:hAnsi="Calibri" w:cs="Times New Roman"/>
          <w:color w:val="000000"/>
        </w:rPr>
      </w:pPr>
    </w:p>
    <w:p w14:paraId="1746C40F" w14:textId="77777777" w:rsidR="009F30B9" w:rsidRPr="00B1515D" w:rsidRDefault="009F30B9" w:rsidP="009F30B9">
      <w:pPr>
        <w:spacing w:after="0" w:line="240" w:lineRule="auto"/>
        <w:ind w:left="1080"/>
        <w:rPr>
          <w:rFonts w:ascii="Calibri" w:eastAsia="Times New Roman" w:hAnsi="Calibri" w:cs="Times New Roman"/>
          <w:color w:val="000000"/>
        </w:rPr>
      </w:pPr>
    </w:p>
    <w:p w14:paraId="10DC2C66" w14:textId="77777777" w:rsidR="00B00AA4" w:rsidRPr="00B1515D" w:rsidRDefault="00B00AA4" w:rsidP="00B00AA4">
      <w:pPr>
        <w:spacing w:after="0" w:line="240" w:lineRule="auto"/>
        <w:ind w:left="720"/>
        <w:rPr>
          <w:rFonts w:ascii="Calibri" w:eastAsia="Times New Roman" w:hAnsi="Calibri" w:cs="Times New Roman"/>
          <w:i/>
          <w:color w:val="000000"/>
        </w:rPr>
      </w:pPr>
      <w:r w:rsidRPr="00B1515D">
        <w:rPr>
          <w:rFonts w:ascii="Calibri" w:eastAsia="Times New Roman" w:hAnsi="Calibri" w:cs="Times New Roman"/>
          <w:i/>
          <w:color w:val="000000"/>
        </w:rPr>
        <w:t>Pop-up Help:</w:t>
      </w:r>
    </w:p>
    <w:p w14:paraId="04DC40D3" w14:textId="31D5BC6C" w:rsidR="0015769F" w:rsidRPr="00B1515D" w:rsidRDefault="0015769F" w:rsidP="00B00AA4">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color w:val="000000"/>
        </w:rPr>
        <w:t xml:space="preserve">The following information, if available or applicable, is generally helpful for FCC agents: </w:t>
      </w:r>
    </w:p>
    <w:p w14:paraId="6AA607C6" w14:textId="16432E8F" w:rsidR="0015769F" w:rsidRPr="00B1515D" w:rsidRDefault="0015769F" w:rsidP="00B00AA4">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color w:val="000000"/>
        </w:rPr>
        <w:t>- The make/model of your equipment and its operating parameters (including PL tones, as applicable) at the time the interference occurred</w:t>
      </w:r>
    </w:p>
    <w:p w14:paraId="16BF7B28" w14:textId="498D60C8" w:rsidR="0015769F" w:rsidRPr="00B1515D" w:rsidRDefault="0015769F" w:rsidP="0015769F">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color w:val="000000"/>
        </w:rPr>
        <w:t>- A summary of any recent changes to your system</w:t>
      </w:r>
    </w:p>
    <w:p w14:paraId="124459AC" w14:textId="4B3461CE" w:rsidR="0015769F" w:rsidRPr="00B1515D" w:rsidRDefault="0015769F" w:rsidP="0015769F">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color w:val="000000"/>
        </w:rPr>
        <w:t xml:space="preserve">- A description of any actions you have undertaken to confirm that your equipment is operating in a manner that conforms to the terms of your license and any applicable FCC service rules </w:t>
      </w:r>
    </w:p>
    <w:p w14:paraId="4FC6A90E" w14:textId="19A44294" w:rsidR="008C5C86" w:rsidRPr="00B1515D" w:rsidRDefault="008C5C86" w:rsidP="0015769F">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color w:val="000000"/>
        </w:rPr>
        <w:t xml:space="preserve">- Especially if you are not able to provide a sound recording or screenshots, a brief description of what the interference sounds like (or how it appears on your equipment) </w:t>
      </w:r>
    </w:p>
    <w:p w14:paraId="699FFA54" w14:textId="4BB00D55" w:rsidR="00B00AA4" w:rsidRPr="00B1515D" w:rsidRDefault="00B00AA4" w:rsidP="00B00AA4">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p>
    <w:p w14:paraId="395347FA" w14:textId="77777777" w:rsidR="00B00AA4" w:rsidRPr="00B1515D" w:rsidRDefault="00B00AA4" w:rsidP="009F30B9">
      <w:pPr>
        <w:spacing w:after="0" w:line="240" w:lineRule="auto"/>
        <w:ind w:left="1080"/>
        <w:rPr>
          <w:rFonts w:ascii="Calibri" w:eastAsia="Times New Roman" w:hAnsi="Calibri" w:cs="Times New Roman"/>
          <w:color w:val="000000"/>
        </w:rPr>
      </w:pPr>
    </w:p>
    <w:p w14:paraId="4AFD0508" w14:textId="77777777" w:rsidR="00B00AA4" w:rsidRPr="00B1515D" w:rsidRDefault="00B00AA4" w:rsidP="009F30B9">
      <w:pPr>
        <w:spacing w:after="0" w:line="240" w:lineRule="auto"/>
        <w:ind w:left="1080"/>
        <w:rPr>
          <w:rFonts w:ascii="Calibri" w:eastAsia="Times New Roman" w:hAnsi="Calibri" w:cs="Times New Roman"/>
          <w:color w:val="000000"/>
        </w:rPr>
      </w:pPr>
    </w:p>
    <w:p w14:paraId="67B6DB1F" w14:textId="77777777" w:rsidR="009F30B9" w:rsidRPr="00B1515D" w:rsidRDefault="009F30B9" w:rsidP="009E76F1">
      <w:pPr>
        <w:numPr>
          <w:ilvl w:val="0"/>
          <w:numId w:val="35"/>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b/>
          <w:bCs/>
          <w:color w:val="000000"/>
        </w:rPr>
        <w:t>Severity of Interference</w:t>
      </w:r>
      <w:r w:rsidRPr="00B1515D">
        <w:rPr>
          <w:rFonts w:ascii="Calibri" w:eastAsia="Times New Roman" w:hAnsi="Calibri" w:cs="Times New Roman"/>
          <w:color w:val="000000"/>
        </w:rPr>
        <w:t>.* Please select one of the following to describe the severity of the interference you are receiving:</w:t>
      </w:r>
    </w:p>
    <w:p w14:paraId="6D011E95" w14:textId="77777777" w:rsidR="009F30B9" w:rsidRPr="00B1515D" w:rsidRDefault="009F30B9" w:rsidP="009F30B9">
      <w:pPr>
        <w:spacing w:after="0" w:line="240" w:lineRule="auto"/>
        <w:ind w:left="1080"/>
        <w:rPr>
          <w:rFonts w:ascii="Calibri" w:eastAsia="Times New Roman" w:hAnsi="Calibri" w:cs="Times New Roman"/>
          <w:color w:val="000000"/>
        </w:rPr>
      </w:pPr>
      <w:r w:rsidRPr="00B1515D">
        <w:rPr>
          <w:rFonts w:ascii="Calibri" w:eastAsia="Times New Roman" w:hAnsi="Calibri" w:cs="Times New Roman"/>
          <w:color w:val="000000"/>
        </w:rPr>
        <w:t xml:space="preserve"> </w:t>
      </w:r>
    </w:p>
    <w:p w14:paraId="5EFF30AA" w14:textId="77777777" w:rsidR="009F30B9" w:rsidRPr="00B1515D" w:rsidRDefault="009F30B9" w:rsidP="009F30B9">
      <w:pPr>
        <w:numPr>
          <w:ilvl w:val="0"/>
          <w:numId w:val="36"/>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Complete Blockage</w:t>
      </w:r>
    </w:p>
    <w:p w14:paraId="7EFAD161" w14:textId="77777777" w:rsidR="009F30B9" w:rsidRPr="00B1515D" w:rsidRDefault="009F30B9" w:rsidP="009F30B9">
      <w:pPr>
        <w:numPr>
          <w:ilvl w:val="0"/>
          <w:numId w:val="36"/>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More than 50% degradation of normal signal</w:t>
      </w:r>
    </w:p>
    <w:p w14:paraId="773F7E74" w14:textId="77777777" w:rsidR="009F30B9" w:rsidRPr="00B1515D" w:rsidRDefault="009F30B9" w:rsidP="009F30B9">
      <w:pPr>
        <w:numPr>
          <w:ilvl w:val="0"/>
          <w:numId w:val="36"/>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Less than 50% degradation of normal signal</w:t>
      </w:r>
    </w:p>
    <w:p w14:paraId="59E33109" w14:textId="77777777" w:rsidR="009F30B9" w:rsidRPr="00B1515D" w:rsidRDefault="009F30B9" w:rsidP="009F30B9">
      <w:pPr>
        <w:spacing w:after="0" w:line="240" w:lineRule="auto"/>
        <w:ind w:left="1080"/>
        <w:rPr>
          <w:rFonts w:ascii="Calibri" w:eastAsia="Times New Roman" w:hAnsi="Calibri" w:cs="Times New Roman"/>
          <w:color w:val="000000"/>
        </w:rPr>
      </w:pPr>
    </w:p>
    <w:p w14:paraId="63374D4A" w14:textId="77777777" w:rsidR="009F30B9" w:rsidRPr="00B1515D" w:rsidRDefault="009F30B9" w:rsidP="009E76F1">
      <w:pPr>
        <w:numPr>
          <w:ilvl w:val="0"/>
          <w:numId w:val="37"/>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b/>
          <w:bCs/>
          <w:color w:val="000000"/>
        </w:rPr>
        <w:t>Number of Users Affected</w:t>
      </w:r>
      <w:r w:rsidRPr="00B1515D">
        <w:rPr>
          <w:rFonts w:ascii="Calibri" w:eastAsia="Times New Roman" w:hAnsi="Calibri" w:cs="Times New Roman"/>
          <w:color w:val="000000"/>
        </w:rPr>
        <w:t xml:space="preserve">.* Please select one of the following to indicate the number of users affected by the interference you are receiving: </w:t>
      </w:r>
    </w:p>
    <w:p w14:paraId="5B9CEAC5" w14:textId="77777777" w:rsidR="009F30B9" w:rsidRPr="00B1515D" w:rsidRDefault="009F30B9" w:rsidP="009F30B9">
      <w:pPr>
        <w:spacing w:after="0" w:line="240" w:lineRule="auto"/>
        <w:ind w:left="1080"/>
        <w:rPr>
          <w:rFonts w:ascii="Calibri" w:eastAsia="Times New Roman" w:hAnsi="Calibri" w:cs="Times New Roman"/>
          <w:color w:val="000000"/>
        </w:rPr>
      </w:pPr>
      <w:r w:rsidRPr="00B1515D">
        <w:rPr>
          <w:rFonts w:ascii="Calibri" w:eastAsia="Times New Roman" w:hAnsi="Calibri" w:cs="Times New Roman"/>
          <w:color w:val="000000"/>
        </w:rPr>
        <w:t> </w:t>
      </w:r>
    </w:p>
    <w:p w14:paraId="2DE76E12" w14:textId="77777777" w:rsidR="009F30B9" w:rsidRPr="00B1515D" w:rsidRDefault="009F30B9" w:rsidP="009F30B9">
      <w:pPr>
        <w:numPr>
          <w:ilvl w:val="0"/>
          <w:numId w:val="38"/>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1 - 100</w:t>
      </w:r>
    </w:p>
    <w:p w14:paraId="22766E99" w14:textId="77777777" w:rsidR="009F30B9" w:rsidRPr="00B1515D" w:rsidRDefault="009F30B9" w:rsidP="009F30B9">
      <w:pPr>
        <w:numPr>
          <w:ilvl w:val="0"/>
          <w:numId w:val="38"/>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101 - 1000</w:t>
      </w:r>
    </w:p>
    <w:p w14:paraId="347DB70E" w14:textId="77777777" w:rsidR="009F30B9" w:rsidRPr="00B1515D" w:rsidRDefault="009F30B9" w:rsidP="009F30B9">
      <w:pPr>
        <w:numPr>
          <w:ilvl w:val="0"/>
          <w:numId w:val="38"/>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1001 - 10,000</w:t>
      </w:r>
    </w:p>
    <w:p w14:paraId="55E454E6" w14:textId="77777777" w:rsidR="009F30B9" w:rsidRPr="00B1515D" w:rsidRDefault="009F30B9" w:rsidP="009F30B9">
      <w:pPr>
        <w:numPr>
          <w:ilvl w:val="0"/>
          <w:numId w:val="38"/>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10,001 - 100,000</w:t>
      </w:r>
    </w:p>
    <w:p w14:paraId="3399D9F7" w14:textId="77777777" w:rsidR="009F30B9" w:rsidRPr="00B1515D" w:rsidRDefault="009F30B9" w:rsidP="009F30B9">
      <w:pPr>
        <w:numPr>
          <w:ilvl w:val="0"/>
          <w:numId w:val="38"/>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100,001 or more</w:t>
      </w:r>
    </w:p>
    <w:p w14:paraId="304BAD7A" w14:textId="77777777" w:rsidR="009F30B9" w:rsidRPr="00B1515D" w:rsidRDefault="009F30B9" w:rsidP="009F30B9">
      <w:pPr>
        <w:spacing w:after="0" w:line="240" w:lineRule="auto"/>
        <w:ind w:left="1620"/>
        <w:rPr>
          <w:rFonts w:ascii="Calibri" w:eastAsia="Times New Roman" w:hAnsi="Calibri" w:cs="Times New Roman"/>
          <w:color w:val="000000"/>
        </w:rPr>
      </w:pPr>
    </w:p>
    <w:p w14:paraId="0B80A0CE" w14:textId="77777777" w:rsidR="00B00AA4" w:rsidRPr="00B1515D" w:rsidRDefault="00B00AA4" w:rsidP="009F30B9">
      <w:pPr>
        <w:spacing w:after="0" w:line="240" w:lineRule="auto"/>
        <w:ind w:left="1620"/>
        <w:rPr>
          <w:rFonts w:ascii="Calibri" w:eastAsia="Times New Roman" w:hAnsi="Calibri" w:cs="Times New Roman"/>
          <w:color w:val="000000"/>
        </w:rPr>
      </w:pPr>
    </w:p>
    <w:p w14:paraId="60A5B887" w14:textId="77777777" w:rsidR="009F30B9" w:rsidRPr="00B1515D" w:rsidRDefault="009F30B9" w:rsidP="009E76F1">
      <w:pPr>
        <w:numPr>
          <w:ilvl w:val="0"/>
          <w:numId w:val="39"/>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b/>
          <w:bCs/>
          <w:color w:val="000000"/>
        </w:rPr>
        <w:t>Incidence Rate</w:t>
      </w:r>
      <w:r w:rsidRPr="00B1515D">
        <w:rPr>
          <w:rFonts w:ascii="Calibri" w:eastAsia="Times New Roman" w:hAnsi="Calibri" w:cs="Times New Roman"/>
          <w:color w:val="000000"/>
        </w:rPr>
        <w:t xml:space="preserve">.* Please select one of the following to describe how often you have experienced or are experiencing the interference described in this complaint: </w:t>
      </w:r>
    </w:p>
    <w:p w14:paraId="50A50E00" w14:textId="77777777" w:rsidR="009F30B9" w:rsidRPr="00B1515D" w:rsidRDefault="009F30B9" w:rsidP="009F30B9">
      <w:pPr>
        <w:spacing w:after="0" w:line="240" w:lineRule="auto"/>
        <w:ind w:left="1080"/>
        <w:rPr>
          <w:rFonts w:ascii="Calibri" w:eastAsia="Times New Roman" w:hAnsi="Calibri" w:cs="Times New Roman"/>
          <w:color w:val="000000"/>
        </w:rPr>
      </w:pPr>
      <w:r w:rsidRPr="00B1515D">
        <w:rPr>
          <w:rFonts w:ascii="Calibri" w:eastAsia="Times New Roman" w:hAnsi="Calibri" w:cs="Times New Roman"/>
          <w:color w:val="000000"/>
        </w:rPr>
        <w:t> </w:t>
      </w:r>
    </w:p>
    <w:p w14:paraId="6716F29C" w14:textId="77777777" w:rsidR="009F30B9" w:rsidRPr="00B1515D" w:rsidRDefault="009F30B9" w:rsidP="009F30B9">
      <w:pPr>
        <w:numPr>
          <w:ilvl w:val="0"/>
          <w:numId w:val="40"/>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One incident</w:t>
      </w:r>
    </w:p>
    <w:p w14:paraId="766637FD" w14:textId="77777777" w:rsidR="009F30B9" w:rsidRPr="00B1515D" w:rsidRDefault="009F30B9" w:rsidP="009F30B9">
      <w:pPr>
        <w:numPr>
          <w:ilvl w:val="0"/>
          <w:numId w:val="40"/>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Intermittent (1 - 3 incidents per day)</w:t>
      </w:r>
    </w:p>
    <w:p w14:paraId="4A7EE5A3" w14:textId="77777777" w:rsidR="009F30B9" w:rsidRPr="00B1515D" w:rsidRDefault="009F30B9" w:rsidP="009F30B9">
      <w:pPr>
        <w:numPr>
          <w:ilvl w:val="0"/>
          <w:numId w:val="40"/>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Frequent (4+ incidents per day)</w:t>
      </w:r>
    </w:p>
    <w:p w14:paraId="013C7A75" w14:textId="77777777" w:rsidR="009F30B9" w:rsidRPr="00B1515D" w:rsidRDefault="009F30B9" w:rsidP="009F30B9">
      <w:pPr>
        <w:spacing w:after="0" w:line="240" w:lineRule="auto"/>
        <w:ind w:left="1620"/>
        <w:rPr>
          <w:rFonts w:ascii="Calibri" w:eastAsia="Times New Roman" w:hAnsi="Calibri" w:cs="Times New Roman"/>
          <w:color w:val="000000"/>
        </w:rPr>
      </w:pPr>
    </w:p>
    <w:p w14:paraId="25941C16" w14:textId="77777777" w:rsidR="009F30B9" w:rsidRPr="00B1515D" w:rsidRDefault="009F30B9" w:rsidP="009E76F1">
      <w:pPr>
        <w:numPr>
          <w:ilvl w:val="0"/>
          <w:numId w:val="41"/>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b/>
          <w:bCs/>
          <w:color w:val="000000"/>
        </w:rPr>
        <w:t>Duration of Typical Interference Incident</w:t>
      </w:r>
      <w:r w:rsidRPr="00B1515D">
        <w:rPr>
          <w:rFonts w:ascii="Calibri" w:eastAsia="Times New Roman" w:hAnsi="Calibri" w:cs="Times New Roman"/>
          <w:color w:val="000000"/>
        </w:rPr>
        <w:t xml:space="preserve">.*  Please select one of the following to indicate approximately how long each interference incident lasts: </w:t>
      </w:r>
    </w:p>
    <w:p w14:paraId="3E063D30" w14:textId="77777777" w:rsidR="009F30B9" w:rsidRPr="00B1515D" w:rsidRDefault="009F30B9" w:rsidP="009F30B9">
      <w:pPr>
        <w:spacing w:after="0" w:line="240" w:lineRule="auto"/>
        <w:ind w:left="1080"/>
        <w:rPr>
          <w:rFonts w:ascii="Calibri" w:eastAsia="Times New Roman" w:hAnsi="Calibri" w:cs="Times New Roman"/>
          <w:color w:val="000000"/>
        </w:rPr>
      </w:pPr>
      <w:r w:rsidRPr="00B1515D">
        <w:rPr>
          <w:rFonts w:ascii="Calibri" w:eastAsia="Times New Roman" w:hAnsi="Calibri" w:cs="Times New Roman"/>
          <w:color w:val="000000"/>
        </w:rPr>
        <w:t> </w:t>
      </w:r>
    </w:p>
    <w:p w14:paraId="10663DAF" w14:textId="77777777" w:rsidR="009F30B9" w:rsidRPr="00B1515D" w:rsidRDefault="009F30B9" w:rsidP="009F30B9">
      <w:pPr>
        <w:numPr>
          <w:ilvl w:val="0"/>
          <w:numId w:val="42"/>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I'm not sure</w:t>
      </w:r>
    </w:p>
    <w:p w14:paraId="3D591946" w14:textId="77777777" w:rsidR="009F30B9" w:rsidRPr="00B1515D" w:rsidRDefault="009F30B9" w:rsidP="009F30B9">
      <w:pPr>
        <w:numPr>
          <w:ilvl w:val="0"/>
          <w:numId w:val="42"/>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Less than 1 minute</w:t>
      </w:r>
    </w:p>
    <w:p w14:paraId="1E2B5CD6" w14:textId="77777777" w:rsidR="009F30B9" w:rsidRPr="00B1515D" w:rsidRDefault="009F30B9" w:rsidP="009F30B9">
      <w:pPr>
        <w:numPr>
          <w:ilvl w:val="0"/>
          <w:numId w:val="42"/>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1 - 10 minutes</w:t>
      </w:r>
    </w:p>
    <w:p w14:paraId="00953F62" w14:textId="77777777" w:rsidR="009F30B9" w:rsidRPr="00B1515D" w:rsidRDefault="009F30B9" w:rsidP="009F30B9">
      <w:pPr>
        <w:numPr>
          <w:ilvl w:val="0"/>
          <w:numId w:val="42"/>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10 - 30 minutes</w:t>
      </w:r>
    </w:p>
    <w:p w14:paraId="78AD4A92" w14:textId="77777777" w:rsidR="009F30B9" w:rsidRPr="00B1515D" w:rsidRDefault="009F30B9" w:rsidP="009F30B9">
      <w:pPr>
        <w:numPr>
          <w:ilvl w:val="0"/>
          <w:numId w:val="42"/>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30 minutes - 1 hour</w:t>
      </w:r>
    </w:p>
    <w:p w14:paraId="2B12B72E" w14:textId="77777777" w:rsidR="009F30B9" w:rsidRPr="00B1515D" w:rsidRDefault="009F30B9" w:rsidP="009F30B9">
      <w:pPr>
        <w:numPr>
          <w:ilvl w:val="0"/>
          <w:numId w:val="42"/>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1 - 2 hours</w:t>
      </w:r>
    </w:p>
    <w:p w14:paraId="080A338F" w14:textId="77777777" w:rsidR="009F30B9" w:rsidRPr="00B1515D" w:rsidRDefault="009F30B9" w:rsidP="009F30B9">
      <w:pPr>
        <w:numPr>
          <w:ilvl w:val="0"/>
          <w:numId w:val="42"/>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2 - 10 hours</w:t>
      </w:r>
    </w:p>
    <w:p w14:paraId="0A68B23F" w14:textId="77777777" w:rsidR="009F30B9" w:rsidRPr="00B1515D" w:rsidRDefault="009F30B9" w:rsidP="009F30B9">
      <w:pPr>
        <w:numPr>
          <w:ilvl w:val="0"/>
          <w:numId w:val="42"/>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Continuing without stop</w:t>
      </w:r>
    </w:p>
    <w:p w14:paraId="6D8ABE53" w14:textId="77777777" w:rsidR="009F30B9" w:rsidRPr="00B1515D" w:rsidRDefault="009F30B9" w:rsidP="009F30B9">
      <w:pPr>
        <w:numPr>
          <w:ilvl w:val="0"/>
          <w:numId w:val="42"/>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Duration varies </w:t>
      </w:r>
    </w:p>
    <w:p w14:paraId="7EB47321" w14:textId="77777777" w:rsidR="009F30B9" w:rsidRPr="00B1515D" w:rsidRDefault="009F30B9" w:rsidP="009F30B9">
      <w:pPr>
        <w:spacing w:after="0" w:line="240" w:lineRule="auto"/>
        <w:ind w:left="1620"/>
        <w:rPr>
          <w:rFonts w:ascii="Calibri" w:eastAsia="Times New Roman" w:hAnsi="Calibri" w:cs="Times New Roman"/>
          <w:color w:val="000000"/>
        </w:rPr>
      </w:pPr>
    </w:p>
    <w:p w14:paraId="7F6CA8E2" w14:textId="77777777" w:rsidR="00B00AA4" w:rsidRPr="00B1515D" w:rsidRDefault="00B00AA4" w:rsidP="009F30B9">
      <w:pPr>
        <w:spacing w:after="0" w:line="240" w:lineRule="auto"/>
        <w:ind w:left="1620"/>
        <w:rPr>
          <w:rFonts w:ascii="Calibri" w:eastAsia="Times New Roman" w:hAnsi="Calibri" w:cs="Times New Roman"/>
          <w:color w:val="000000"/>
        </w:rPr>
      </w:pPr>
    </w:p>
    <w:p w14:paraId="0697D85F" w14:textId="77777777" w:rsidR="009F30B9" w:rsidRPr="00B1515D" w:rsidRDefault="009F30B9" w:rsidP="009E76F1">
      <w:pPr>
        <w:numPr>
          <w:ilvl w:val="0"/>
          <w:numId w:val="43"/>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b/>
          <w:bCs/>
          <w:color w:val="000000"/>
        </w:rPr>
        <w:t>Duration of Overall Interference Problem.</w:t>
      </w:r>
      <w:r w:rsidRPr="00B1515D">
        <w:rPr>
          <w:rFonts w:ascii="Calibri" w:eastAsia="Times New Roman" w:hAnsi="Calibri" w:cs="Times New Roman"/>
          <w:color w:val="000000"/>
        </w:rPr>
        <w:t xml:space="preserve">*  Please select one of the following to indicate how long you have experienced the interference described in this complaint: </w:t>
      </w:r>
    </w:p>
    <w:p w14:paraId="0A546824" w14:textId="77777777" w:rsidR="009F30B9" w:rsidRPr="00B1515D" w:rsidRDefault="009F30B9" w:rsidP="009F30B9">
      <w:pPr>
        <w:spacing w:after="0" w:line="240" w:lineRule="auto"/>
        <w:ind w:left="1080"/>
        <w:rPr>
          <w:rFonts w:ascii="Calibri" w:eastAsia="Times New Roman" w:hAnsi="Calibri" w:cs="Times New Roman"/>
          <w:color w:val="000000"/>
        </w:rPr>
      </w:pPr>
      <w:r w:rsidRPr="00B1515D">
        <w:rPr>
          <w:rFonts w:ascii="Calibri" w:eastAsia="Times New Roman" w:hAnsi="Calibri" w:cs="Times New Roman"/>
          <w:color w:val="000000"/>
        </w:rPr>
        <w:t> </w:t>
      </w:r>
    </w:p>
    <w:p w14:paraId="632BE652" w14:textId="77777777" w:rsidR="009F30B9" w:rsidRPr="00B1515D" w:rsidRDefault="009F30B9" w:rsidP="009F30B9">
      <w:pPr>
        <w:numPr>
          <w:ilvl w:val="0"/>
          <w:numId w:val="44"/>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Fewer than 7 days</w:t>
      </w:r>
    </w:p>
    <w:p w14:paraId="262FCF4D" w14:textId="77777777" w:rsidR="009F30B9" w:rsidRPr="00B1515D" w:rsidRDefault="009F30B9" w:rsidP="009F30B9">
      <w:pPr>
        <w:numPr>
          <w:ilvl w:val="0"/>
          <w:numId w:val="44"/>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More than 7 days</w:t>
      </w:r>
    </w:p>
    <w:p w14:paraId="13308BF3" w14:textId="77777777" w:rsidR="009F30B9" w:rsidRPr="00B1515D" w:rsidRDefault="009F30B9" w:rsidP="009F30B9">
      <w:pPr>
        <w:spacing w:after="0" w:line="240" w:lineRule="auto"/>
        <w:ind w:left="1620"/>
        <w:rPr>
          <w:rFonts w:ascii="Calibri" w:eastAsia="Times New Roman" w:hAnsi="Calibri" w:cs="Times New Roman"/>
          <w:color w:val="000000"/>
        </w:rPr>
      </w:pPr>
    </w:p>
    <w:p w14:paraId="1F8C6E23" w14:textId="555978AF" w:rsidR="009F30B9" w:rsidRPr="00B1515D" w:rsidRDefault="009F30B9" w:rsidP="009E76F1">
      <w:pPr>
        <w:numPr>
          <w:ilvl w:val="0"/>
          <w:numId w:val="45"/>
        </w:numPr>
        <w:spacing w:after="0" w:line="240" w:lineRule="auto"/>
        <w:textAlignment w:val="center"/>
        <w:rPr>
          <w:rFonts w:ascii="Calibri" w:eastAsia="Times New Roman" w:hAnsi="Calibri" w:cs="Times New Roman"/>
          <w:color w:val="000000"/>
        </w:rPr>
      </w:pPr>
      <w:r w:rsidRPr="00B1515D">
        <w:rPr>
          <w:rFonts w:ascii="Calibri" w:eastAsia="Times New Roman" w:hAnsi="Calibri" w:cs="Times New Roman"/>
          <w:b/>
          <w:bCs/>
          <w:color w:val="000000"/>
        </w:rPr>
        <w:t>Remedial Action Taken.</w:t>
      </w:r>
      <w:r w:rsidRPr="00B1515D">
        <w:rPr>
          <w:rFonts w:ascii="Calibri" w:eastAsia="Times New Roman" w:hAnsi="Calibri" w:cs="Times New Roman"/>
          <w:color w:val="000000"/>
        </w:rPr>
        <w:t xml:space="preserve">*  Have you previously done anything to address this interference? </w:t>
      </w:r>
    </w:p>
    <w:p w14:paraId="6969EC29" w14:textId="77777777" w:rsidR="009F30B9" w:rsidRPr="00B1515D" w:rsidRDefault="009F30B9" w:rsidP="009F30B9">
      <w:pPr>
        <w:spacing w:after="0" w:line="240" w:lineRule="auto"/>
        <w:ind w:left="1620"/>
        <w:rPr>
          <w:rFonts w:ascii="Calibri" w:eastAsia="Times New Roman" w:hAnsi="Calibri" w:cs="Times New Roman"/>
          <w:color w:val="000000"/>
        </w:rPr>
      </w:pPr>
      <w:r w:rsidRPr="00B1515D">
        <w:rPr>
          <w:rFonts w:ascii="Calibri" w:eastAsia="Times New Roman" w:hAnsi="Calibri" w:cs="Times New Roman"/>
          <w:color w:val="000000"/>
        </w:rPr>
        <w:t> </w:t>
      </w:r>
    </w:p>
    <w:p w14:paraId="1F95CA9F" w14:textId="6847168F" w:rsidR="009F30B9" w:rsidRPr="00B1515D" w:rsidRDefault="009F30B9" w:rsidP="009F30B9">
      <w:pPr>
        <w:numPr>
          <w:ilvl w:val="0"/>
          <w:numId w:val="46"/>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If NO, please proceed to </w:t>
      </w:r>
      <w:r w:rsidR="001D3E40" w:rsidRPr="00B1515D">
        <w:rPr>
          <w:rFonts w:ascii="Calibri" w:eastAsia="Times New Roman" w:hAnsi="Calibri" w:cs="Times New Roman"/>
          <w:color w:val="000000"/>
        </w:rPr>
        <w:t>q</w:t>
      </w:r>
      <w:r w:rsidRPr="00B1515D">
        <w:rPr>
          <w:rFonts w:ascii="Calibri" w:eastAsia="Times New Roman" w:hAnsi="Calibri" w:cs="Times New Roman"/>
          <w:color w:val="000000"/>
        </w:rPr>
        <w:t>uestion 6.</w:t>
      </w:r>
    </w:p>
    <w:p w14:paraId="508AF48D" w14:textId="657E4897" w:rsidR="009F30B9" w:rsidRPr="00B1515D" w:rsidRDefault="009F30B9" w:rsidP="009F30B9">
      <w:pPr>
        <w:numPr>
          <w:ilvl w:val="0"/>
          <w:numId w:val="46"/>
        </w:numPr>
        <w:spacing w:after="0" w:line="240" w:lineRule="auto"/>
        <w:ind w:left="1620"/>
        <w:textAlignment w:val="center"/>
        <w:rPr>
          <w:rFonts w:ascii="Calibri" w:eastAsia="Times New Roman" w:hAnsi="Calibri" w:cs="Times New Roman"/>
          <w:color w:val="000000"/>
        </w:rPr>
      </w:pPr>
      <w:r w:rsidRPr="00B1515D">
        <w:rPr>
          <w:rFonts w:ascii="Calibri" w:eastAsia="Times New Roman" w:hAnsi="Calibri" w:cs="Times New Roman"/>
          <w:color w:val="000000"/>
        </w:rPr>
        <w:t xml:space="preserve">If YES, please </w:t>
      </w:r>
      <w:r w:rsidR="007E6961" w:rsidRPr="00B1515D">
        <w:rPr>
          <w:rFonts w:ascii="Calibri" w:eastAsia="Times New Roman" w:hAnsi="Calibri" w:cs="Times New Roman"/>
          <w:color w:val="000000"/>
        </w:rPr>
        <w:t>ensure that your response to question 5.</w:t>
      </w:r>
      <w:r w:rsidR="009E76F1" w:rsidRPr="00B1515D">
        <w:rPr>
          <w:rFonts w:ascii="Calibri" w:eastAsia="Times New Roman" w:hAnsi="Calibri" w:cs="Times New Roman"/>
          <w:color w:val="000000"/>
        </w:rPr>
        <w:t>d</w:t>
      </w:r>
      <w:r w:rsidR="007E6961" w:rsidRPr="00B1515D">
        <w:rPr>
          <w:rFonts w:ascii="Calibri" w:eastAsia="Times New Roman" w:hAnsi="Calibri" w:cs="Times New Roman"/>
          <w:color w:val="000000"/>
        </w:rPr>
        <w:t xml:space="preserve"> describes the measures that you have taken. </w:t>
      </w:r>
    </w:p>
    <w:p w14:paraId="7DD4A74D" w14:textId="77777777" w:rsidR="009F30B9" w:rsidRPr="00B1515D" w:rsidRDefault="009F30B9" w:rsidP="009F30B9">
      <w:pPr>
        <w:spacing w:after="0" w:line="240" w:lineRule="auto"/>
        <w:ind w:left="540"/>
        <w:rPr>
          <w:rFonts w:ascii="Calibri" w:eastAsia="Times New Roman" w:hAnsi="Calibri" w:cs="Times New Roman"/>
          <w:color w:val="000000"/>
        </w:rPr>
      </w:pPr>
    </w:p>
    <w:p w14:paraId="2A062580" w14:textId="6BB1606A" w:rsidR="007E6961" w:rsidRPr="00B1515D" w:rsidRDefault="007E6961" w:rsidP="007E6961">
      <w:pPr>
        <w:numPr>
          <w:ilvl w:val="0"/>
          <w:numId w:val="45"/>
        </w:numPr>
        <w:spacing w:after="0" w:line="240" w:lineRule="auto"/>
        <w:textAlignment w:val="center"/>
        <w:rPr>
          <w:rFonts w:ascii="Calibri" w:eastAsia="Times New Roman" w:hAnsi="Calibri" w:cs="Times New Roman"/>
          <w:b/>
          <w:bCs/>
          <w:color w:val="000000"/>
        </w:rPr>
      </w:pPr>
      <w:r w:rsidRPr="00B1515D">
        <w:rPr>
          <w:rFonts w:ascii="Calibri" w:eastAsia="Times New Roman" w:hAnsi="Calibri" w:cs="Times New Roman"/>
          <w:b/>
          <w:bCs/>
          <w:color w:val="000000"/>
        </w:rPr>
        <w:t xml:space="preserve">Document Uploads.  </w:t>
      </w:r>
      <w:r w:rsidRPr="00B1515D">
        <w:rPr>
          <w:rFonts w:ascii="Calibri" w:eastAsia="Times New Roman" w:hAnsi="Calibri" w:cs="Times New Roman"/>
          <w:bCs/>
          <w:color w:val="000000"/>
        </w:rPr>
        <w:t>If you have any electronic documents that you believe will be helpful to the Field Agent assigned to your complaint, please upload them [here] [link to upload dialog box].</w:t>
      </w:r>
    </w:p>
    <w:p w14:paraId="48D97644" w14:textId="77777777" w:rsidR="00B00AA4" w:rsidRPr="00B1515D" w:rsidRDefault="00B00AA4" w:rsidP="009F30B9">
      <w:pPr>
        <w:spacing w:after="0" w:line="240" w:lineRule="auto"/>
        <w:ind w:left="540"/>
        <w:rPr>
          <w:rFonts w:ascii="Calibri" w:eastAsia="Times New Roman" w:hAnsi="Calibri" w:cs="Times New Roman"/>
          <w:color w:val="000000"/>
        </w:rPr>
      </w:pPr>
    </w:p>
    <w:p w14:paraId="68CB5A45" w14:textId="77777777" w:rsidR="002D40C3" w:rsidRPr="00B1515D" w:rsidRDefault="002D40C3" w:rsidP="002D40C3">
      <w:pPr>
        <w:spacing w:after="0" w:line="240" w:lineRule="auto"/>
        <w:ind w:left="720"/>
        <w:rPr>
          <w:rFonts w:ascii="Calibri" w:eastAsia="Times New Roman" w:hAnsi="Calibri" w:cs="Times New Roman"/>
          <w:i/>
          <w:color w:val="000000"/>
        </w:rPr>
      </w:pPr>
      <w:r w:rsidRPr="00B1515D">
        <w:rPr>
          <w:rFonts w:ascii="Calibri" w:eastAsia="Times New Roman" w:hAnsi="Calibri" w:cs="Times New Roman"/>
          <w:i/>
          <w:color w:val="000000"/>
        </w:rPr>
        <w:t>Pop-up Help:</w:t>
      </w:r>
    </w:p>
    <w:p w14:paraId="5C530539" w14:textId="601CB1B4" w:rsidR="002D40C3" w:rsidRPr="00B1515D" w:rsidRDefault="002D40C3" w:rsidP="002D40C3">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Times New Roman"/>
          <w:color w:val="000000"/>
        </w:rPr>
      </w:pPr>
      <w:r w:rsidRPr="00B1515D">
        <w:rPr>
          <w:rFonts w:ascii="Calibri" w:eastAsia="Times New Roman" w:hAnsi="Calibri" w:cs="Times New Roman"/>
          <w:color w:val="000000"/>
        </w:rPr>
        <w:t xml:space="preserve">Please feel free to upload whatever documents you believe might be useful to the agent assigned to investigate your complaint.  </w:t>
      </w:r>
      <w:r w:rsidR="0015769F" w:rsidRPr="00B1515D">
        <w:rPr>
          <w:rFonts w:ascii="Calibri" w:eastAsia="Times New Roman" w:hAnsi="Calibri" w:cs="Times New Roman"/>
          <w:color w:val="000000"/>
        </w:rPr>
        <w:t>The maximum file size is 20 MB per upload.</w:t>
      </w:r>
    </w:p>
    <w:p w14:paraId="77FC34B8" w14:textId="77777777" w:rsidR="002D40C3" w:rsidRPr="00B1515D" w:rsidRDefault="002D40C3" w:rsidP="002D40C3">
      <w:pPr>
        <w:spacing w:after="0" w:line="240" w:lineRule="auto"/>
        <w:textAlignment w:val="center"/>
        <w:rPr>
          <w:rFonts w:ascii="Calibri" w:eastAsia="Times New Roman" w:hAnsi="Calibri" w:cs="Times New Roman"/>
          <w:b/>
          <w:bCs/>
          <w:color w:val="000000"/>
        </w:rPr>
      </w:pPr>
    </w:p>
    <w:p w14:paraId="03FDD8BF" w14:textId="44EE1369" w:rsidR="002D40C3" w:rsidRPr="00B1515D" w:rsidRDefault="002D40C3" w:rsidP="009F30B9">
      <w:pPr>
        <w:spacing w:after="0" w:line="240" w:lineRule="auto"/>
        <w:ind w:left="540"/>
        <w:rPr>
          <w:rFonts w:ascii="Calibri" w:eastAsia="Times New Roman" w:hAnsi="Calibri" w:cs="Times New Roman"/>
          <w:color w:val="000000"/>
        </w:rPr>
      </w:pPr>
    </w:p>
    <w:p w14:paraId="6B841387" w14:textId="77777777" w:rsidR="002D40C3" w:rsidRPr="00B1515D" w:rsidRDefault="002D40C3" w:rsidP="009F30B9">
      <w:pPr>
        <w:spacing w:after="0" w:line="240" w:lineRule="auto"/>
        <w:ind w:left="540"/>
        <w:rPr>
          <w:rFonts w:ascii="Calibri" w:eastAsia="Times New Roman" w:hAnsi="Calibri" w:cs="Times New Roman"/>
          <w:color w:val="000000"/>
        </w:rPr>
      </w:pPr>
    </w:p>
    <w:p w14:paraId="599AF594" w14:textId="0ADBC363" w:rsidR="009F30B9" w:rsidRPr="00B1515D" w:rsidRDefault="009F30B9" w:rsidP="009F30B9">
      <w:pPr>
        <w:numPr>
          <w:ilvl w:val="0"/>
          <w:numId w:val="47"/>
        </w:numPr>
        <w:spacing w:after="0" w:line="240" w:lineRule="auto"/>
        <w:ind w:left="540"/>
        <w:textAlignment w:val="center"/>
        <w:rPr>
          <w:rFonts w:ascii="Calibri" w:eastAsia="Times New Roman" w:hAnsi="Calibri" w:cs="Times New Roman"/>
          <w:color w:val="000000"/>
        </w:rPr>
      </w:pPr>
      <w:r w:rsidRPr="00B1515D">
        <w:rPr>
          <w:rFonts w:ascii="Calibri" w:eastAsia="Times New Roman" w:hAnsi="Calibri" w:cs="Times New Roman"/>
          <w:b/>
          <w:bCs/>
          <w:color w:val="000000"/>
        </w:rPr>
        <w:t>Attestation.*</w:t>
      </w:r>
      <w:r w:rsidRPr="00B1515D">
        <w:rPr>
          <w:rFonts w:ascii="Calibri" w:eastAsia="Times New Roman" w:hAnsi="Calibri" w:cs="Times New Roman"/>
          <w:color w:val="000000"/>
        </w:rPr>
        <w:t xml:space="preserve">  If you answered YES to </w:t>
      </w:r>
      <w:r w:rsidR="001D3E40" w:rsidRPr="00B1515D">
        <w:rPr>
          <w:rFonts w:ascii="Calibri" w:eastAsia="Times New Roman" w:hAnsi="Calibri" w:cs="Times New Roman"/>
          <w:color w:val="000000"/>
        </w:rPr>
        <w:t>q</w:t>
      </w:r>
      <w:r w:rsidRPr="00B1515D">
        <w:rPr>
          <w:rFonts w:ascii="Calibri" w:eastAsia="Times New Roman" w:hAnsi="Calibri" w:cs="Times New Roman"/>
          <w:color w:val="000000"/>
        </w:rPr>
        <w:t xml:space="preserve">uestion 1, please attest to the following statement by checking the box next to the statement below: </w:t>
      </w:r>
    </w:p>
    <w:p w14:paraId="28CC17AB" w14:textId="77777777" w:rsidR="009F30B9" w:rsidRPr="00B1515D" w:rsidRDefault="009F30B9" w:rsidP="009F30B9">
      <w:pPr>
        <w:spacing w:after="0" w:line="240" w:lineRule="auto"/>
        <w:ind w:left="1080" w:hanging="239"/>
        <w:rPr>
          <w:rFonts w:ascii="Calibri" w:eastAsia="Times New Roman" w:hAnsi="Calibri" w:cs="Times New Roman"/>
          <w:color w:val="000000"/>
        </w:rPr>
      </w:pPr>
      <w:r w:rsidRPr="00B1515D">
        <w:rPr>
          <w:rFonts w:ascii="Calibri" w:eastAsia="Times New Roman" w:hAnsi="Calibri" w:cs="Times New Roman"/>
          <w:noProof/>
          <w:color w:val="000000"/>
        </w:rPr>
        <w:drawing>
          <wp:inline distT="0" distB="0" distL="0" distR="0" wp14:anchorId="084FE19A" wp14:editId="7B8E7761">
            <wp:extent cx="152400" cy="152400"/>
            <wp:effectExtent l="0" t="0" r="0" b="0"/>
            <wp:docPr id="1" name="Picture 1" descr="To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 D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1515D">
        <w:rPr>
          <w:rFonts w:ascii="Calibri" w:eastAsia="Times New Roman" w:hAnsi="Calibri" w:cs="Times New Roman"/>
          <w:color w:val="000000"/>
        </w:rPr>
        <w:t xml:space="preserve"> I attest that my issue involves harmful interference within spectrum that is either (i) assigned to federal agencies, OR (ii) allocated for use by entities with public safety or safety-of-life missions. </w:t>
      </w:r>
    </w:p>
    <w:p w14:paraId="38B4B9FD" w14:textId="77777777" w:rsidR="006C4220" w:rsidRPr="00B1515D" w:rsidRDefault="006C4220"/>
    <w:p w14:paraId="266BB568" w14:textId="77777777" w:rsidR="002155B6" w:rsidRPr="00B1515D" w:rsidRDefault="002155B6"/>
    <w:p w14:paraId="0D1B2216" w14:textId="77777777" w:rsidR="002155B6" w:rsidRPr="00B1515D" w:rsidRDefault="002155B6"/>
    <w:p w14:paraId="64F76E85" w14:textId="77777777" w:rsidR="002155B6" w:rsidRPr="00B1515D" w:rsidRDefault="002155B6"/>
    <w:p w14:paraId="0357DDEE" w14:textId="77777777" w:rsidR="002155B6" w:rsidRPr="00B1515D" w:rsidRDefault="002155B6"/>
    <w:p w14:paraId="5CE99F5E" w14:textId="77777777" w:rsidR="002155B6" w:rsidRPr="00B1515D" w:rsidRDefault="002155B6"/>
    <w:p w14:paraId="0993C3ED" w14:textId="77777777" w:rsidR="002155B6" w:rsidRPr="00B1515D" w:rsidRDefault="002155B6"/>
    <w:p w14:paraId="04D0085C" w14:textId="77777777" w:rsidR="002155B6" w:rsidRPr="00B1515D" w:rsidRDefault="002155B6"/>
    <w:p w14:paraId="3BDD59CF" w14:textId="77777777" w:rsidR="002155B6" w:rsidRDefault="002155B6"/>
    <w:p w14:paraId="405AED3A" w14:textId="77777777" w:rsidR="00B1515D" w:rsidRDefault="00B1515D"/>
    <w:p w14:paraId="7B4B9D2A" w14:textId="77777777" w:rsidR="00B1515D" w:rsidRPr="00B1515D" w:rsidRDefault="00B1515D"/>
    <w:p w14:paraId="35CB305E" w14:textId="77777777" w:rsidR="002155B6" w:rsidRPr="00B1515D" w:rsidRDefault="002155B6"/>
    <w:p w14:paraId="4236F72B" w14:textId="77777777" w:rsidR="00D33D63" w:rsidRPr="00B1515D" w:rsidRDefault="00D33D63" w:rsidP="00D33D63">
      <w:pPr>
        <w:autoSpaceDE w:val="0"/>
        <w:autoSpaceDN w:val="0"/>
        <w:adjustRightInd w:val="0"/>
        <w:jc w:val="center"/>
        <w:rPr>
          <w:b/>
          <w:bCs/>
          <w:color w:val="000000"/>
        </w:rPr>
      </w:pPr>
      <w:r w:rsidRPr="00B1515D">
        <w:rPr>
          <w:b/>
          <w:bCs/>
          <w:color w:val="000000"/>
        </w:rPr>
        <w:t xml:space="preserve">FCC NOTICE REQUIRED BY THE PAPERWORK REDUCTION ACT </w:t>
      </w:r>
    </w:p>
    <w:p w14:paraId="2A77BB03" w14:textId="290ECE32" w:rsidR="00D33D63" w:rsidRPr="00B1515D" w:rsidRDefault="00D33D63" w:rsidP="00D33D63">
      <w:pPr>
        <w:autoSpaceDE w:val="0"/>
        <w:autoSpaceDN w:val="0"/>
        <w:adjustRightInd w:val="0"/>
        <w:rPr>
          <w:color w:val="000000"/>
        </w:rPr>
      </w:pPr>
      <w:r w:rsidRPr="00B1515D">
        <w:rPr>
          <w:color w:val="000000"/>
        </w:rPr>
        <w:t xml:space="preserve">We have estimated that each response to this collection of information will take </w:t>
      </w:r>
      <w:r w:rsidR="002155B6" w:rsidRPr="00B1515D">
        <w:rPr>
          <w:color w:val="000000"/>
        </w:rPr>
        <w:t>0.5</w:t>
      </w:r>
      <w:r w:rsidRPr="00B1515D">
        <w:rPr>
          <w:color w:val="000000"/>
        </w:rPr>
        <w:t xml:space="preserv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w:t>
      </w:r>
      <w:r w:rsidR="002155B6" w:rsidRPr="00B1515D">
        <w:rPr>
          <w:color w:val="000000"/>
        </w:rPr>
        <w:t>ork Reduction Project (3060-XXXX</w:t>
      </w:r>
      <w:r w:rsidRPr="00B1515D">
        <w:rPr>
          <w:color w:val="000000"/>
        </w:rPr>
        <w:t xml:space="preserve">), Washington, DC 20554. We will also accept your comments via the Internet if your send them to </w:t>
      </w:r>
      <w:hyperlink r:id="rId20" w:history="1">
        <w:r w:rsidRPr="00B1515D">
          <w:rPr>
            <w:rStyle w:val="Hyperlink"/>
            <w:b/>
            <w:bCs/>
          </w:rPr>
          <w:t>pra@fcc.gov</w:t>
        </w:r>
      </w:hyperlink>
      <w:r w:rsidRPr="00B1515D">
        <w:rPr>
          <w:color w:val="000000"/>
        </w:rPr>
        <w:t xml:space="preserve">.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w:t>
      </w:r>
      <w:r w:rsidR="002155B6" w:rsidRPr="00B1515D">
        <w:rPr>
          <w:color w:val="000000"/>
        </w:rPr>
        <w:t>OMB control number of 3060-XXXX</w:t>
      </w:r>
      <w:r w:rsidRPr="00B1515D">
        <w:rPr>
          <w:color w:val="000000"/>
        </w:rPr>
        <w:t>.</w:t>
      </w:r>
    </w:p>
    <w:p w14:paraId="2907DA86" w14:textId="77777777" w:rsidR="00D33D63" w:rsidRPr="00B1515D" w:rsidRDefault="00D33D63" w:rsidP="00D33D63">
      <w:pPr>
        <w:autoSpaceDE w:val="0"/>
        <w:autoSpaceDN w:val="0"/>
        <w:adjustRightInd w:val="0"/>
        <w:rPr>
          <w:b/>
          <w:bCs/>
          <w:color w:val="000000"/>
        </w:rPr>
      </w:pPr>
    </w:p>
    <w:p w14:paraId="2D5717C1" w14:textId="77777777" w:rsidR="00D33D63" w:rsidRDefault="00D33D63" w:rsidP="00D33D63">
      <w:pPr>
        <w:autoSpaceDE w:val="0"/>
        <w:autoSpaceDN w:val="0"/>
        <w:adjustRightInd w:val="0"/>
        <w:rPr>
          <w:bCs/>
          <w:color w:val="000000"/>
        </w:rPr>
      </w:pPr>
      <w:r w:rsidRPr="00B1515D">
        <w:rPr>
          <w:b/>
          <w:bCs/>
          <w:color w:val="000000"/>
        </w:rPr>
        <w:t>THE FOREGOING NOTICE IS REQUIRED BY THE PAPERWORK REDUCTION ACT OF 1995, P.L. 104-13, OCTOBER 1, 1995, 44 U.S.C. 3507</w:t>
      </w:r>
      <w:r>
        <w:rPr>
          <w:b/>
          <w:bCs/>
          <w:color w:val="000000"/>
        </w:rPr>
        <w:t xml:space="preserve"> </w:t>
      </w:r>
    </w:p>
    <w:p w14:paraId="6EE2EBA6" w14:textId="77777777" w:rsidR="00D33D63" w:rsidRDefault="00D33D63"/>
    <w:sectPr w:rsidR="00D33D63">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18A47" w14:textId="77777777" w:rsidR="00B75D3B" w:rsidRDefault="00B75D3B" w:rsidP="007E6961">
      <w:pPr>
        <w:spacing w:after="0" w:line="240" w:lineRule="auto"/>
      </w:pPr>
      <w:r>
        <w:separator/>
      </w:r>
    </w:p>
  </w:endnote>
  <w:endnote w:type="continuationSeparator" w:id="0">
    <w:p w14:paraId="348F6EB9" w14:textId="77777777" w:rsidR="00B75D3B" w:rsidRDefault="00B75D3B" w:rsidP="007E6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98600"/>
      <w:docPartObj>
        <w:docPartGallery w:val="Page Numbers (Bottom of Page)"/>
        <w:docPartUnique/>
      </w:docPartObj>
    </w:sdtPr>
    <w:sdtEndPr>
      <w:rPr>
        <w:noProof/>
      </w:rPr>
    </w:sdtEndPr>
    <w:sdtContent>
      <w:p w14:paraId="35046E88" w14:textId="77777777" w:rsidR="00B75D3B" w:rsidRDefault="00B75D3B">
        <w:pPr>
          <w:pStyle w:val="Footer"/>
          <w:jc w:val="center"/>
        </w:pPr>
        <w:r>
          <w:fldChar w:fldCharType="begin"/>
        </w:r>
        <w:r>
          <w:instrText xml:space="preserve"> PAGE   \* MERGEFORMAT </w:instrText>
        </w:r>
        <w:r>
          <w:fldChar w:fldCharType="separate"/>
        </w:r>
        <w:r w:rsidR="008C574C">
          <w:rPr>
            <w:noProof/>
          </w:rPr>
          <w:t>1</w:t>
        </w:r>
        <w:r>
          <w:rPr>
            <w:noProof/>
          </w:rPr>
          <w:fldChar w:fldCharType="end"/>
        </w:r>
      </w:p>
    </w:sdtContent>
  </w:sdt>
  <w:p w14:paraId="061136A5" w14:textId="77777777" w:rsidR="00B75D3B" w:rsidRDefault="00B75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FF17C" w14:textId="77777777" w:rsidR="00B75D3B" w:rsidRDefault="00B75D3B" w:rsidP="007E6961">
      <w:pPr>
        <w:spacing w:after="0" w:line="240" w:lineRule="auto"/>
      </w:pPr>
      <w:r>
        <w:separator/>
      </w:r>
    </w:p>
  </w:footnote>
  <w:footnote w:type="continuationSeparator" w:id="0">
    <w:p w14:paraId="7611240F" w14:textId="77777777" w:rsidR="00B75D3B" w:rsidRDefault="00B75D3B" w:rsidP="007E69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F7596" w14:textId="5130E014" w:rsidR="00B75D3B" w:rsidRPr="002D40C3" w:rsidRDefault="00B75D3B" w:rsidP="005363BC">
    <w:pPr>
      <w:pStyle w:val="Header"/>
      <w:rPr>
        <w:b/>
      </w:rPr>
    </w:pPr>
    <w:r w:rsidRPr="002D40C3">
      <w:rPr>
        <w:b/>
      </w:rPr>
      <w:tab/>
    </w:r>
    <w:r w:rsidRPr="002D40C3">
      <w:rPr>
        <w:b/>
      </w:rPr>
      <w:tab/>
    </w:r>
  </w:p>
  <w:p w14:paraId="44FEF83F" w14:textId="77777777" w:rsidR="00B75D3B" w:rsidRDefault="00B75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5C96"/>
    <w:multiLevelType w:val="multilevel"/>
    <w:tmpl w:val="73EC8A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610CCB"/>
    <w:multiLevelType w:val="multilevel"/>
    <w:tmpl w:val="DCC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46ADB"/>
    <w:multiLevelType w:val="multilevel"/>
    <w:tmpl w:val="3EE4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26266"/>
    <w:multiLevelType w:val="multilevel"/>
    <w:tmpl w:val="3A7620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620FE9"/>
    <w:multiLevelType w:val="multilevel"/>
    <w:tmpl w:val="44B2CBB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F196C2D"/>
    <w:multiLevelType w:val="multilevel"/>
    <w:tmpl w:val="F0569B46"/>
    <w:lvl w:ilvl="0">
      <w:start w:val="7"/>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6" w15:restartNumberingAfterBreak="0">
    <w:nsid w:val="0FBB3172"/>
    <w:multiLevelType w:val="multilevel"/>
    <w:tmpl w:val="4D507C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0F6917"/>
    <w:multiLevelType w:val="multilevel"/>
    <w:tmpl w:val="C674F8A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195834"/>
    <w:multiLevelType w:val="multilevel"/>
    <w:tmpl w:val="49A46E82"/>
    <w:lvl w:ilvl="0">
      <w:start w:val="9"/>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9" w15:restartNumberingAfterBreak="0">
    <w:nsid w:val="1CE82522"/>
    <w:multiLevelType w:val="multilevel"/>
    <w:tmpl w:val="A2D666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D1867FD"/>
    <w:multiLevelType w:val="multilevel"/>
    <w:tmpl w:val="F4F8614A"/>
    <w:lvl w:ilvl="0">
      <w:start w:val="6"/>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1" w15:restartNumberingAfterBreak="0">
    <w:nsid w:val="206B6DB8"/>
    <w:multiLevelType w:val="multilevel"/>
    <w:tmpl w:val="1652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FB40C0"/>
    <w:multiLevelType w:val="multilevel"/>
    <w:tmpl w:val="8752C9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31E70"/>
    <w:multiLevelType w:val="multilevel"/>
    <w:tmpl w:val="C442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0B7740"/>
    <w:multiLevelType w:val="multilevel"/>
    <w:tmpl w:val="3876710A"/>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BD24927"/>
    <w:multiLevelType w:val="multilevel"/>
    <w:tmpl w:val="4EACA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4A41DA"/>
    <w:multiLevelType w:val="multilevel"/>
    <w:tmpl w:val="1986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CB4558"/>
    <w:multiLevelType w:val="multilevel"/>
    <w:tmpl w:val="AEDA6E6E"/>
    <w:lvl w:ilvl="0">
      <w:start w:val="8"/>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8" w15:restartNumberingAfterBreak="0">
    <w:nsid w:val="31BF318C"/>
    <w:multiLevelType w:val="multilevel"/>
    <w:tmpl w:val="13CE3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F77C07"/>
    <w:multiLevelType w:val="multilevel"/>
    <w:tmpl w:val="C1DA7D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8CC29F1"/>
    <w:multiLevelType w:val="multilevel"/>
    <w:tmpl w:val="6C0435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C281BC6"/>
    <w:multiLevelType w:val="multilevel"/>
    <w:tmpl w:val="FF2E0B52"/>
    <w:lvl w:ilvl="0">
      <w:start w:val="4"/>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2" w15:restartNumberingAfterBreak="0">
    <w:nsid w:val="3D024935"/>
    <w:multiLevelType w:val="multilevel"/>
    <w:tmpl w:val="6FF8E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4528F4"/>
    <w:multiLevelType w:val="multilevel"/>
    <w:tmpl w:val="C674F8A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2101B10"/>
    <w:multiLevelType w:val="multilevel"/>
    <w:tmpl w:val="C6A8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C138DE"/>
    <w:multiLevelType w:val="multilevel"/>
    <w:tmpl w:val="A308F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A50EE1"/>
    <w:multiLevelType w:val="multilevel"/>
    <w:tmpl w:val="20BACF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AF84B5E"/>
    <w:multiLevelType w:val="multilevel"/>
    <w:tmpl w:val="39DADED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EFD5723"/>
    <w:multiLevelType w:val="multilevel"/>
    <w:tmpl w:val="3FB4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AB487B"/>
    <w:multiLevelType w:val="multilevel"/>
    <w:tmpl w:val="F17CA8B2"/>
    <w:lvl w:ilvl="0">
      <w:start w:val="10"/>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30" w15:restartNumberingAfterBreak="0">
    <w:nsid w:val="660A5E07"/>
    <w:multiLevelType w:val="multilevel"/>
    <w:tmpl w:val="6302AD42"/>
    <w:lvl w:ilvl="0">
      <w:start w:val="5"/>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31" w15:restartNumberingAfterBreak="0">
    <w:nsid w:val="67D64D38"/>
    <w:multiLevelType w:val="multilevel"/>
    <w:tmpl w:val="2012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39253D"/>
    <w:multiLevelType w:val="multilevel"/>
    <w:tmpl w:val="B0A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4C09B3"/>
    <w:multiLevelType w:val="multilevel"/>
    <w:tmpl w:val="BCA8FC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34" w15:restartNumberingAfterBreak="0">
    <w:nsid w:val="6901113F"/>
    <w:multiLevelType w:val="multilevel"/>
    <w:tmpl w:val="C1C4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AA4D64"/>
    <w:multiLevelType w:val="multilevel"/>
    <w:tmpl w:val="81B8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E81FF2"/>
    <w:multiLevelType w:val="multilevel"/>
    <w:tmpl w:val="8C3E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21463E"/>
    <w:multiLevelType w:val="multilevel"/>
    <w:tmpl w:val="F828D6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774270EB"/>
    <w:multiLevelType w:val="multilevel"/>
    <w:tmpl w:val="496A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8E675C"/>
    <w:multiLevelType w:val="multilevel"/>
    <w:tmpl w:val="612EB57A"/>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40" w15:restartNumberingAfterBreak="0">
    <w:nsid w:val="7AA909ED"/>
    <w:multiLevelType w:val="multilevel"/>
    <w:tmpl w:val="F59869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E6C427D"/>
    <w:multiLevelType w:val="multilevel"/>
    <w:tmpl w:val="2A60319A"/>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38"/>
  </w:num>
  <w:num w:numId="2">
    <w:abstractNumId w:val="36"/>
    <w:lvlOverride w:ilvl="0">
      <w:startOverride w:val="1"/>
    </w:lvlOverride>
  </w:num>
  <w:num w:numId="3">
    <w:abstractNumId w:val="1"/>
  </w:num>
  <w:num w:numId="4">
    <w:abstractNumId w:val="22"/>
    <w:lvlOverride w:ilvl="0">
      <w:startOverride w:val="2"/>
    </w:lvlOverride>
  </w:num>
  <w:num w:numId="5">
    <w:abstractNumId w:val="35"/>
  </w:num>
  <w:num w:numId="6">
    <w:abstractNumId w:val="9"/>
    <w:lvlOverride w:ilvl="0">
      <w:startOverride w:val="1"/>
    </w:lvlOverride>
  </w:num>
  <w:num w:numId="7">
    <w:abstractNumId w:val="24"/>
    <w:lvlOverride w:ilvl="0">
      <w:startOverride w:val="3"/>
    </w:lvlOverride>
  </w:num>
  <w:num w:numId="8">
    <w:abstractNumId w:val="27"/>
    <w:lvlOverride w:ilvl="0">
      <w:startOverride w:val="1"/>
    </w:lvlOverride>
  </w:num>
  <w:num w:numId="9">
    <w:abstractNumId w:val="27"/>
    <w:lvlOverride w:ilvl="0"/>
    <w:lvlOverride w:ilvl="1">
      <w:startOverride w:val="1"/>
    </w:lvlOverride>
  </w:num>
  <w:num w:numId="10">
    <w:abstractNumId w:val="27"/>
    <w:lvlOverride w:ilvl="0"/>
    <w:lvlOverride w:ilvl="1">
      <w:startOverride w:val="1"/>
    </w:lvlOverride>
  </w:num>
  <w:num w:numId="11">
    <w:abstractNumId w:val="12"/>
    <w:lvlOverride w:ilvl="0">
      <w:startOverride w:val="4"/>
    </w:lvlOverride>
  </w:num>
  <w:num w:numId="12">
    <w:abstractNumId w:val="12"/>
    <w:lvlOverride w:ilvl="0"/>
    <w:lvlOverride w:ilvl="1">
      <w:startOverride w:val="1"/>
    </w:lvlOverride>
  </w:num>
  <w:num w:numId="13">
    <w:abstractNumId w:val="16"/>
  </w:num>
  <w:num w:numId="14">
    <w:abstractNumId w:val="0"/>
    <w:lvlOverride w:ilvl="0">
      <w:startOverride w:val="2"/>
    </w:lvlOverride>
  </w:num>
  <w:num w:numId="15">
    <w:abstractNumId w:val="2"/>
  </w:num>
  <w:num w:numId="16">
    <w:abstractNumId w:val="26"/>
    <w:lvlOverride w:ilvl="0">
      <w:startOverride w:val="3"/>
    </w:lvlOverride>
  </w:num>
  <w:num w:numId="17">
    <w:abstractNumId w:val="14"/>
    <w:lvlOverride w:ilvl="0">
      <w:startOverride w:val="1"/>
    </w:lvlOverride>
  </w:num>
  <w:num w:numId="18">
    <w:abstractNumId w:val="6"/>
    <w:lvlOverride w:ilvl="0">
      <w:startOverride w:val="4"/>
    </w:lvlOverride>
  </w:num>
  <w:num w:numId="19">
    <w:abstractNumId w:val="18"/>
    <w:lvlOverride w:ilvl="0">
      <w:startOverride w:val="5"/>
    </w:lvlOverride>
  </w:num>
  <w:num w:numId="20">
    <w:abstractNumId w:val="18"/>
    <w:lvlOverride w:ilvl="0"/>
    <w:lvlOverride w:ilvl="1">
      <w:startOverride w:val="1"/>
    </w:lvlOverride>
  </w:num>
  <w:num w:numId="21">
    <w:abstractNumId w:val="18"/>
    <w:lvlOverride w:ilvl="0"/>
    <w:lvlOverride w:ilvl="1"/>
    <w:lvlOverride w:ilvl="2">
      <w:startOverride w:val="1"/>
    </w:lvlOverride>
  </w:num>
  <w:num w:numId="22">
    <w:abstractNumId w:val="23"/>
    <w:lvlOverride w:ilvl="0">
      <w:startOverride w:val="2"/>
    </w:lvlOverride>
  </w:num>
  <w:num w:numId="23">
    <w:abstractNumId w:val="23"/>
    <w:lvlOverride w:ilvl="0"/>
    <w:lvlOverride w:ilvl="1">
      <w:startOverride w:val="1"/>
    </w:lvlOverride>
  </w:num>
  <w:num w:numId="24">
    <w:abstractNumId w:val="23"/>
    <w:lvlOverride w:ilvl="0"/>
    <w:lvlOverride w:ilvl="1"/>
    <w:lvlOverride w:ilvl="2">
      <w:startOverride w:val="1"/>
    </w:lvlOverride>
  </w:num>
  <w:num w:numId="25">
    <w:abstractNumId w:val="33"/>
  </w:num>
  <w:num w:numId="26">
    <w:abstractNumId w:val="40"/>
    <w:lvlOverride w:ilvl="0">
      <w:startOverride w:val="1"/>
    </w:lvlOverride>
  </w:num>
  <w:num w:numId="27">
    <w:abstractNumId w:val="4"/>
    <w:lvlOverride w:ilvl="0">
      <w:startOverride w:val="2"/>
    </w:lvlOverride>
  </w:num>
  <w:num w:numId="28">
    <w:abstractNumId w:val="25"/>
    <w:lvlOverride w:ilvl="0">
      <w:startOverride w:val="1"/>
    </w:lvlOverride>
  </w:num>
  <w:num w:numId="29">
    <w:abstractNumId w:val="39"/>
  </w:num>
  <w:num w:numId="30">
    <w:abstractNumId w:val="37"/>
    <w:lvlOverride w:ilvl="0">
      <w:startOverride w:val="1"/>
    </w:lvlOverride>
  </w:num>
  <w:num w:numId="31">
    <w:abstractNumId w:val="19"/>
    <w:lvlOverride w:ilvl="0">
      <w:startOverride w:val="2"/>
    </w:lvlOverride>
  </w:num>
  <w:num w:numId="32">
    <w:abstractNumId w:val="31"/>
    <w:lvlOverride w:ilvl="0">
      <w:startOverride w:val="1"/>
    </w:lvlOverride>
  </w:num>
  <w:num w:numId="33">
    <w:abstractNumId w:val="3"/>
    <w:lvlOverride w:ilvl="0">
      <w:startOverride w:val="1"/>
    </w:lvlOverride>
  </w:num>
  <w:num w:numId="34">
    <w:abstractNumId w:val="21"/>
  </w:num>
  <w:num w:numId="35">
    <w:abstractNumId w:val="30"/>
  </w:num>
  <w:num w:numId="36">
    <w:abstractNumId w:val="34"/>
  </w:num>
  <w:num w:numId="37">
    <w:abstractNumId w:val="10"/>
  </w:num>
  <w:num w:numId="38">
    <w:abstractNumId w:val="11"/>
  </w:num>
  <w:num w:numId="39">
    <w:abstractNumId w:val="5"/>
  </w:num>
  <w:num w:numId="40">
    <w:abstractNumId w:val="28"/>
  </w:num>
  <w:num w:numId="41">
    <w:abstractNumId w:val="17"/>
  </w:num>
  <w:num w:numId="42">
    <w:abstractNumId w:val="13"/>
  </w:num>
  <w:num w:numId="43">
    <w:abstractNumId w:val="8"/>
  </w:num>
  <w:num w:numId="44">
    <w:abstractNumId w:val="32"/>
  </w:num>
  <w:num w:numId="45">
    <w:abstractNumId w:val="29"/>
  </w:num>
  <w:num w:numId="46">
    <w:abstractNumId w:val="20"/>
    <w:lvlOverride w:ilvl="0">
      <w:startOverride w:val="1"/>
    </w:lvlOverride>
  </w:num>
  <w:num w:numId="47">
    <w:abstractNumId w:val="15"/>
    <w:lvlOverride w:ilvl="0">
      <w:startOverride w:val="6"/>
    </w:lvlOverride>
  </w:num>
  <w:num w:numId="48">
    <w:abstractNumId w:val="41"/>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B9"/>
    <w:rsid w:val="000110FE"/>
    <w:rsid w:val="000243DA"/>
    <w:rsid w:val="00025044"/>
    <w:rsid w:val="00042753"/>
    <w:rsid w:val="00137E6E"/>
    <w:rsid w:val="001561E5"/>
    <w:rsid w:val="0015769F"/>
    <w:rsid w:val="00157DFD"/>
    <w:rsid w:val="00170A4D"/>
    <w:rsid w:val="001C2FC7"/>
    <w:rsid w:val="001D3E40"/>
    <w:rsid w:val="001F59E3"/>
    <w:rsid w:val="0020540A"/>
    <w:rsid w:val="002155B6"/>
    <w:rsid w:val="00253565"/>
    <w:rsid w:val="002D40C3"/>
    <w:rsid w:val="00301E44"/>
    <w:rsid w:val="00353AEA"/>
    <w:rsid w:val="00406E0B"/>
    <w:rsid w:val="00487722"/>
    <w:rsid w:val="00493940"/>
    <w:rsid w:val="004D369D"/>
    <w:rsid w:val="00522EB2"/>
    <w:rsid w:val="00533E17"/>
    <w:rsid w:val="005363BC"/>
    <w:rsid w:val="00552AE2"/>
    <w:rsid w:val="005D2BC4"/>
    <w:rsid w:val="00607799"/>
    <w:rsid w:val="006437C7"/>
    <w:rsid w:val="0065252A"/>
    <w:rsid w:val="006959AF"/>
    <w:rsid w:val="006C4220"/>
    <w:rsid w:val="00747808"/>
    <w:rsid w:val="00764CCB"/>
    <w:rsid w:val="007E6961"/>
    <w:rsid w:val="007F0454"/>
    <w:rsid w:val="00820FFD"/>
    <w:rsid w:val="00866E30"/>
    <w:rsid w:val="00871137"/>
    <w:rsid w:val="008C574C"/>
    <w:rsid w:val="008C5C86"/>
    <w:rsid w:val="009E76F1"/>
    <w:rsid w:val="009F17BB"/>
    <w:rsid w:val="009F30B9"/>
    <w:rsid w:val="00A32DBD"/>
    <w:rsid w:val="00B00AA4"/>
    <w:rsid w:val="00B1515D"/>
    <w:rsid w:val="00B164FA"/>
    <w:rsid w:val="00B65EB5"/>
    <w:rsid w:val="00B75D3B"/>
    <w:rsid w:val="00BA55BB"/>
    <w:rsid w:val="00BA7EAF"/>
    <w:rsid w:val="00BC72F0"/>
    <w:rsid w:val="00BF7EDC"/>
    <w:rsid w:val="00C3635E"/>
    <w:rsid w:val="00C63CC9"/>
    <w:rsid w:val="00C75334"/>
    <w:rsid w:val="00CF53C3"/>
    <w:rsid w:val="00D278C2"/>
    <w:rsid w:val="00D33D63"/>
    <w:rsid w:val="00DB5D3D"/>
    <w:rsid w:val="00E87BC9"/>
    <w:rsid w:val="00EB2D1B"/>
    <w:rsid w:val="00ED724F"/>
    <w:rsid w:val="00EE7AEA"/>
    <w:rsid w:val="00F36B30"/>
    <w:rsid w:val="00F61578"/>
    <w:rsid w:val="00F935D7"/>
    <w:rsid w:val="00FE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1512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0B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9F30B9"/>
    <w:rPr>
      <w:color w:val="0000FF"/>
      <w:u w:val="single"/>
    </w:rPr>
  </w:style>
  <w:style w:type="character" w:styleId="CommentReference">
    <w:name w:val="annotation reference"/>
    <w:basedOn w:val="DefaultParagraphFont"/>
    <w:uiPriority w:val="99"/>
    <w:semiHidden/>
    <w:unhideWhenUsed/>
    <w:rsid w:val="009F30B9"/>
    <w:rPr>
      <w:sz w:val="16"/>
      <w:szCs w:val="16"/>
    </w:rPr>
  </w:style>
  <w:style w:type="paragraph" w:styleId="CommentText">
    <w:name w:val="annotation text"/>
    <w:basedOn w:val="Normal"/>
    <w:link w:val="CommentTextChar"/>
    <w:uiPriority w:val="99"/>
    <w:semiHidden/>
    <w:unhideWhenUsed/>
    <w:rsid w:val="009F30B9"/>
    <w:pPr>
      <w:spacing w:line="240" w:lineRule="auto"/>
    </w:pPr>
    <w:rPr>
      <w:sz w:val="20"/>
      <w:szCs w:val="20"/>
    </w:rPr>
  </w:style>
  <w:style w:type="character" w:customStyle="1" w:styleId="CommentTextChar">
    <w:name w:val="Comment Text Char"/>
    <w:basedOn w:val="DefaultParagraphFont"/>
    <w:link w:val="CommentText"/>
    <w:uiPriority w:val="99"/>
    <w:semiHidden/>
    <w:rsid w:val="009F30B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30B9"/>
    <w:rPr>
      <w:b/>
      <w:bCs/>
    </w:rPr>
  </w:style>
  <w:style w:type="character" w:customStyle="1" w:styleId="CommentSubjectChar">
    <w:name w:val="Comment Subject Char"/>
    <w:basedOn w:val="CommentTextChar"/>
    <w:link w:val="CommentSubject"/>
    <w:uiPriority w:val="99"/>
    <w:semiHidden/>
    <w:rsid w:val="009F30B9"/>
    <w:rPr>
      <w:rFonts w:ascii="Times New Roman" w:hAnsi="Times New Roman"/>
      <w:b/>
      <w:bCs/>
      <w:sz w:val="20"/>
      <w:szCs w:val="20"/>
    </w:rPr>
  </w:style>
  <w:style w:type="paragraph" w:styleId="BalloonText">
    <w:name w:val="Balloon Text"/>
    <w:basedOn w:val="Normal"/>
    <w:link w:val="BalloonTextChar"/>
    <w:uiPriority w:val="99"/>
    <w:semiHidden/>
    <w:unhideWhenUsed/>
    <w:rsid w:val="009F3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0B9"/>
    <w:rPr>
      <w:rFonts w:ascii="Segoe UI" w:hAnsi="Segoe UI" w:cs="Segoe UI"/>
      <w:sz w:val="18"/>
      <w:szCs w:val="18"/>
    </w:rPr>
  </w:style>
  <w:style w:type="paragraph" w:styleId="ListParagraph">
    <w:name w:val="List Paragraph"/>
    <w:basedOn w:val="Normal"/>
    <w:uiPriority w:val="34"/>
    <w:qFormat/>
    <w:rsid w:val="00E87BC9"/>
    <w:pPr>
      <w:ind w:left="720"/>
      <w:contextualSpacing/>
    </w:pPr>
  </w:style>
  <w:style w:type="paragraph" w:styleId="Header">
    <w:name w:val="header"/>
    <w:basedOn w:val="Normal"/>
    <w:link w:val="HeaderChar"/>
    <w:uiPriority w:val="99"/>
    <w:unhideWhenUsed/>
    <w:rsid w:val="007E6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961"/>
  </w:style>
  <w:style w:type="paragraph" w:styleId="Footer">
    <w:name w:val="footer"/>
    <w:basedOn w:val="Normal"/>
    <w:link w:val="FooterChar"/>
    <w:uiPriority w:val="99"/>
    <w:unhideWhenUsed/>
    <w:rsid w:val="007E6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790703">
      <w:bodyDiv w:val="1"/>
      <w:marLeft w:val="0"/>
      <w:marRight w:val="0"/>
      <w:marTop w:val="0"/>
      <w:marBottom w:val="0"/>
      <w:divBdr>
        <w:top w:val="none" w:sz="0" w:space="0" w:color="auto"/>
        <w:left w:val="none" w:sz="0" w:space="0" w:color="auto"/>
        <w:bottom w:val="none" w:sz="0" w:space="0" w:color="auto"/>
        <w:right w:val="none" w:sz="0" w:space="0" w:color="auto"/>
      </w:divBdr>
      <w:divsChild>
        <w:div w:id="615061668">
          <w:marLeft w:val="0"/>
          <w:marRight w:val="0"/>
          <w:marTop w:val="0"/>
          <w:marBottom w:val="0"/>
          <w:divBdr>
            <w:top w:val="none" w:sz="0" w:space="0" w:color="auto"/>
            <w:left w:val="none" w:sz="0" w:space="0" w:color="auto"/>
            <w:bottom w:val="none" w:sz="0" w:space="0" w:color="auto"/>
            <w:right w:val="none" w:sz="0" w:space="0" w:color="auto"/>
          </w:divBdr>
          <w:divsChild>
            <w:div w:id="584413256">
              <w:marLeft w:val="0"/>
              <w:marRight w:val="0"/>
              <w:marTop w:val="0"/>
              <w:marBottom w:val="0"/>
              <w:divBdr>
                <w:top w:val="none" w:sz="0" w:space="0" w:color="auto"/>
                <w:left w:val="none" w:sz="0" w:space="0" w:color="auto"/>
                <w:bottom w:val="none" w:sz="0" w:space="0" w:color="auto"/>
                <w:right w:val="none" w:sz="0" w:space="0" w:color="auto"/>
              </w:divBdr>
              <w:divsChild>
                <w:div w:id="8106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safety800mhzinterference.com" TargetMode="External"/><Relationship Id="rId13" Type="http://schemas.openxmlformats.org/officeDocument/2006/relationships/hyperlink" Target="https://www.apcointl.org/spectrum-management/resources/interference/compliance-request-report.html" TargetMode="External"/><Relationship Id="rId18" Type="http://schemas.openxmlformats.org/officeDocument/2006/relationships/hyperlink" Target="https://asrs.arc.nasa.gov/index.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ransition.fcc.gov/eb/apco/fccandap.html" TargetMode="External"/><Relationship Id="rId17" Type="http://schemas.openxmlformats.org/officeDocument/2006/relationships/hyperlink" Target="https://asrs.arc.nasa.gov/index.html" TargetMode="External"/><Relationship Id="rId2" Type="http://schemas.openxmlformats.org/officeDocument/2006/relationships/numbering" Target="numbering.xml"/><Relationship Id="rId16" Type="http://schemas.openxmlformats.org/officeDocument/2006/relationships/hyperlink" Target="http://www.enterprisewireless.org/services/interference-resolution" TargetMode="External"/><Relationship Id="rId20" Type="http://schemas.openxmlformats.org/officeDocument/2006/relationships/hyperlink" Target="mailto:pra@fc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cointl.org/spectrum-management/resources/interference/compliance-request-report.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ansition.fcc.gov/eb/itamou.html" TargetMode="External"/><Relationship Id="rId23" Type="http://schemas.openxmlformats.org/officeDocument/2006/relationships/fontTable" Target="fontTable.xml"/><Relationship Id="rId10" Type="http://schemas.openxmlformats.org/officeDocument/2006/relationships/hyperlink" Target="http://www.publicsafety800mhzinterference.com/"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pps.fcc.gov/edocs_public/attachmatch/FCC-04-168A1.pdf" TargetMode="External"/><Relationship Id="rId14" Type="http://schemas.openxmlformats.org/officeDocument/2006/relationships/hyperlink" Target="https://www.enterprisewireless.org/services/interference-resolu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8D6D4-B427-4B56-B024-D0F18B55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2017-03-13T16:10:00Z</dcterms:created>
  <dcterms:modified xsi:type="dcterms:W3CDTF">2017-03-13T16:10:00Z</dcterms:modified>
</cp:coreProperties>
</file>