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40B5E" w14:textId="77777777" w:rsidR="00386054" w:rsidRPr="00EF7FF5" w:rsidRDefault="00386054" w:rsidP="005841CE">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14:paraId="6964FAAD" w14:textId="77777777" w:rsidR="00386054" w:rsidRDefault="004E63EA" w:rsidP="005841CE">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14:paraId="61F19D7B" w14:textId="77777777" w:rsidR="00FD1D1A" w:rsidRPr="00EF7FF5" w:rsidRDefault="00FD1D1A" w:rsidP="005841CE">
      <w:pPr>
        <w:pStyle w:val="Title"/>
        <w:spacing w:before="0" w:after="0"/>
        <w:rPr>
          <w:rFonts w:ascii="Times New Roman" w:hAnsi="Times New Roman"/>
          <w:sz w:val="24"/>
          <w:szCs w:val="24"/>
        </w:rPr>
      </w:pPr>
      <w:r>
        <w:rPr>
          <w:rFonts w:ascii="Times New Roman" w:hAnsi="Times New Roman"/>
          <w:sz w:val="24"/>
          <w:szCs w:val="24"/>
        </w:rPr>
        <w:t>Integrated Partner Management (IPM) System</w:t>
      </w:r>
    </w:p>
    <w:p w14:paraId="0D336156" w14:textId="77777777" w:rsidR="00386054" w:rsidRPr="00EF7FF5" w:rsidRDefault="00386054" w:rsidP="005841CE">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729D811" w14:textId="77777777" w:rsidR="00386054" w:rsidRPr="00EF7FF5" w:rsidRDefault="00386054" w:rsidP="005841CE">
      <w:pPr>
        <w:tabs>
          <w:tab w:val="left" w:pos="0"/>
        </w:tabs>
        <w:suppressAutoHyphens/>
        <w:rPr>
          <w:rFonts w:ascii="Times New Roman" w:hAnsi="Times New Roman"/>
          <w:szCs w:val="24"/>
        </w:rPr>
      </w:pPr>
    </w:p>
    <w:p w14:paraId="6B52C403" w14:textId="77777777" w:rsidR="00165570" w:rsidRDefault="00386054" w:rsidP="005841CE">
      <w:pPr>
        <w:pStyle w:val="ListParagraph"/>
        <w:numPr>
          <w:ilvl w:val="0"/>
          <w:numId w:val="12"/>
        </w:numPr>
        <w:tabs>
          <w:tab w:val="left" w:pos="0"/>
        </w:tabs>
        <w:suppressAutoHyphens/>
        <w:contextualSpacing w:val="0"/>
        <w:rPr>
          <w:rFonts w:ascii="Times New Roman" w:hAnsi="Times New Roman"/>
          <w:szCs w:val="24"/>
        </w:rPr>
      </w:pPr>
      <w:r w:rsidRPr="0016557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65570">
        <w:rPr>
          <w:rFonts w:ascii="Times New Roman" w:hAnsi="Times New Roman"/>
          <w:szCs w:val="24"/>
        </w:rPr>
        <w:t xml:space="preserve">hard </w:t>
      </w:r>
      <w:r w:rsidRPr="00165570">
        <w:rPr>
          <w:rFonts w:ascii="Times New Roman" w:hAnsi="Times New Roman"/>
          <w:szCs w:val="24"/>
        </w:rPr>
        <w:t>copy of the appropriate section of each statute and regulation mandating or authorizing the collection of information</w:t>
      </w:r>
      <w:r w:rsidR="003C7F70" w:rsidRPr="00165570">
        <w:rPr>
          <w:rFonts w:ascii="Times New Roman" w:hAnsi="Times New Roman"/>
          <w:szCs w:val="24"/>
        </w:rPr>
        <w:t>,</w:t>
      </w:r>
      <w:r w:rsidR="00050CBE" w:rsidRPr="00165570">
        <w:rPr>
          <w:rFonts w:ascii="Times New Roman" w:hAnsi="Times New Roman"/>
          <w:szCs w:val="24"/>
        </w:rPr>
        <w:t xml:space="preserve"> or </w:t>
      </w:r>
      <w:r w:rsidR="003C7F70" w:rsidRPr="00165570">
        <w:rPr>
          <w:rFonts w:ascii="Times New Roman" w:hAnsi="Times New Roman"/>
          <w:szCs w:val="24"/>
        </w:rPr>
        <w:t xml:space="preserve">you may </w:t>
      </w:r>
      <w:r w:rsidR="00050CBE" w:rsidRPr="00165570">
        <w:rPr>
          <w:rFonts w:ascii="Times New Roman" w:hAnsi="Times New Roman"/>
          <w:szCs w:val="24"/>
        </w:rPr>
        <w:t xml:space="preserve">provide a valid </w:t>
      </w:r>
      <w:r w:rsidR="003C7F70" w:rsidRPr="00165570">
        <w:rPr>
          <w:rFonts w:ascii="Times New Roman" w:hAnsi="Times New Roman"/>
          <w:szCs w:val="24"/>
        </w:rPr>
        <w:t>URL</w:t>
      </w:r>
      <w:r w:rsidR="00050CBE" w:rsidRPr="00165570">
        <w:rPr>
          <w:rFonts w:ascii="Times New Roman" w:hAnsi="Times New Roman"/>
          <w:szCs w:val="24"/>
        </w:rPr>
        <w:t xml:space="preserve"> link or paste the applicable section</w:t>
      </w:r>
      <w:r w:rsidR="003C7F70">
        <w:rPr>
          <w:rStyle w:val="FootnoteReference"/>
          <w:szCs w:val="24"/>
        </w:rPr>
        <w:footnoteReference w:id="1"/>
      </w:r>
      <w:r w:rsidRPr="00165570">
        <w:rPr>
          <w:rFonts w:ascii="Times New Roman" w:hAnsi="Times New Roman"/>
          <w:szCs w:val="24"/>
        </w:rPr>
        <w:t>. Specify the review type of the collection (new, revision, extension, reinstatement with change, reinstatement without change)</w:t>
      </w:r>
      <w:r w:rsidR="00050CBE" w:rsidRPr="00165570">
        <w:rPr>
          <w:rFonts w:ascii="Times New Roman" w:hAnsi="Times New Roman"/>
          <w:szCs w:val="24"/>
        </w:rPr>
        <w:t>. If revised, briefly specify the changes.  If a rulemaking is involved, make note of the sections or changed sections, if applicable.</w:t>
      </w:r>
    </w:p>
    <w:p w14:paraId="61369E00" w14:textId="77777777" w:rsidR="005841CE" w:rsidRPr="005841CE" w:rsidRDefault="005841CE" w:rsidP="005841CE">
      <w:pPr>
        <w:tabs>
          <w:tab w:val="left" w:pos="0"/>
        </w:tabs>
        <w:suppressAutoHyphens/>
        <w:rPr>
          <w:rFonts w:ascii="Times New Roman" w:hAnsi="Times New Roman"/>
          <w:szCs w:val="24"/>
        </w:rPr>
      </w:pPr>
    </w:p>
    <w:p w14:paraId="07584A08" w14:textId="40F8D789" w:rsidR="00C40A05" w:rsidRDefault="00664686"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Pr>
          <w:rFonts w:ascii="Bookman Old Style" w:hAnsi="Bookman Old Style"/>
        </w:rPr>
        <w:t>Federal Student Aid (FSA)</w:t>
      </w:r>
      <w:r w:rsidR="00C40A05">
        <w:rPr>
          <w:rFonts w:ascii="Bookman Old Style" w:hAnsi="Bookman Old Style"/>
        </w:rPr>
        <w:t>,</w:t>
      </w:r>
      <w:r>
        <w:rPr>
          <w:rFonts w:ascii="Bookman Old Style" w:hAnsi="Bookman Old Style"/>
        </w:rPr>
        <w:t xml:space="preserve"> an office of t</w:t>
      </w:r>
      <w:r w:rsidR="00165570" w:rsidRPr="005C6792">
        <w:rPr>
          <w:rFonts w:ascii="Bookman Old Style" w:hAnsi="Bookman Old Style"/>
        </w:rPr>
        <w:t xml:space="preserve">he </w:t>
      </w:r>
      <w:r w:rsidR="00C40A05">
        <w:rPr>
          <w:rFonts w:ascii="Bookman Old Style" w:hAnsi="Bookman Old Style"/>
        </w:rPr>
        <w:t xml:space="preserve">U.S. </w:t>
      </w:r>
      <w:r w:rsidR="00165570" w:rsidRPr="005C6792">
        <w:rPr>
          <w:rFonts w:ascii="Bookman Old Style" w:hAnsi="Bookman Old Style"/>
        </w:rPr>
        <w:t xml:space="preserve">Department </w:t>
      </w:r>
      <w:r w:rsidR="001C78A6">
        <w:rPr>
          <w:rFonts w:ascii="Bookman Old Style" w:hAnsi="Bookman Old Style"/>
        </w:rPr>
        <w:t xml:space="preserve">of Education (Department) has </w:t>
      </w:r>
      <w:r w:rsidR="00165570" w:rsidRPr="005C6792">
        <w:rPr>
          <w:rFonts w:ascii="Bookman Old Style" w:hAnsi="Bookman Old Style"/>
        </w:rPr>
        <w:t xml:space="preserve">developed </w:t>
      </w:r>
      <w:r w:rsidR="00C40A05">
        <w:rPr>
          <w:rFonts w:ascii="Bookman Old Style" w:hAnsi="Bookman Old Style"/>
        </w:rPr>
        <w:t>t</w:t>
      </w:r>
      <w:r w:rsidR="00C40A05" w:rsidRPr="005C6792">
        <w:rPr>
          <w:rFonts w:ascii="Bookman Old Style" w:hAnsi="Bookman Old Style"/>
        </w:rPr>
        <w:t xml:space="preserve">he Integrated </w:t>
      </w:r>
      <w:r w:rsidR="004B1903">
        <w:rPr>
          <w:rFonts w:ascii="Bookman Old Style" w:hAnsi="Bookman Old Style"/>
        </w:rPr>
        <w:t>Partner Management (IPM) system.</w:t>
      </w:r>
      <w:r w:rsidR="00C40A05" w:rsidRPr="005C6792">
        <w:rPr>
          <w:rFonts w:ascii="Bookman Old Style" w:hAnsi="Bookman Old Style"/>
        </w:rPr>
        <w:t xml:space="preserve"> </w:t>
      </w:r>
      <w:r w:rsidR="004B1903">
        <w:rPr>
          <w:rFonts w:ascii="Bookman Old Style" w:hAnsi="Bookman Old Style"/>
        </w:rPr>
        <w:t xml:space="preserve">IPM is </w:t>
      </w:r>
      <w:r w:rsidR="00C40A05">
        <w:rPr>
          <w:rFonts w:ascii="Bookman Old Style" w:hAnsi="Bookman Old Style"/>
        </w:rPr>
        <w:t>t</w:t>
      </w:r>
      <w:r w:rsidR="00C40A05" w:rsidRPr="005C6792">
        <w:rPr>
          <w:rFonts w:ascii="Bookman Old Style" w:hAnsi="Bookman Old Style"/>
        </w:rPr>
        <w:t xml:space="preserve">he new solution </w:t>
      </w:r>
      <w:r w:rsidR="00C40A05">
        <w:rPr>
          <w:rFonts w:ascii="Bookman Old Style" w:hAnsi="Bookman Old Style"/>
        </w:rPr>
        <w:t xml:space="preserve">for application processing and financial reporting, that </w:t>
      </w:r>
      <w:r w:rsidR="00C40A05" w:rsidRPr="005C6792">
        <w:rPr>
          <w:rFonts w:ascii="Bookman Old Style" w:hAnsi="Bookman Old Style"/>
        </w:rPr>
        <w:t>will replac</w:t>
      </w:r>
      <w:r w:rsidR="00C40A05">
        <w:rPr>
          <w:rFonts w:ascii="Bookman Old Style" w:hAnsi="Bookman Old Style"/>
        </w:rPr>
        <w:t>e</w:t>
      </w:r>
      <w:r w:rsidR="00C40A05" w:rsidRPr="005C6792">
        <w:rPr>
          <w:rFonts w:ascii="Bookman Old Style" w:hAnsi="Bookman Old Style"/>
        </w:rPr>
        <w:t xml:space="preserve"> </w:t>
      </w:r>
      <w:r w:rsidR="00C40A05">
        <w:rPr>
          <w:rFonts w:ascii="Bookman Old Style" w:hAnsi="Bookman Old Style"/>
        </w:rPr>
        <w:t>three</w:t>
      </w:r>
      <w:r w:rsidR="00C40A05" w:rsidRPr="005C6792">
        <w:rPr>
          <w:rFonts w:ascii="Bookman Old Style" w:hAnsi="Bookman Old Style"/>
        </w:rPr>
        <w:t xml:space="preserve"> (</w:t>
      </w:r>
      <w:r w:rsidR="00C40A05">
        <w:rPr>
          <w:rFonts w:ascii="Bookman Old Style" w:hAnsi="Bookman Old Style"/>
        </w:rPr>
        <w:t>3</w:t>
      </w:r>
      <w:r w:rsidR="00C40A05" w:rsidRPr="005C6792">
        <w:rPr>
          <w:rFonts w:ascii="Bookman Old Style" w:hAnsi="Bookman Old Style"/>
        </w:rPr>
        <w:t xml:space="preserve">) legacy </w:t>
      </w:r>
      <w:r w:rsidR="00B46B79">
        <w:rPr>
          <w:rFonts w:ascii="Bookman Old Style" w:hAnsi="Bookman Old Style"/>
        </w:rPr>
        <w:t xml:space="preserve">application with the following OMB </w:t>
      </w:r>
      <w:r w:rsidR="00C40A05">
        <w:rPr>
          <w:rFonts w:ascii="Bookman Old Style" w:hAnsi="Bookman Old Style"/>
        </w:rPr>
        <w:t>information collection</w:t>
      </w:r>
      <w:r w:rsidR="00B46B79">
        <w:rPr>
          <w:rFonts w:ascii="Bookman Old Style" w:hAnsi="Bookman Old Style"/>
        </w:rPr>
        <w:t xml:space="preserve"> control numbers</w:t>
      </w:r>
      <w:r w:rsidR="00C40A05">
        <w:rPr>
          <w:rFonts w:ascii="Bookman Old Style" w:hAnsi="Bookman Old Style"/>
        </w:rPr>
        <w:t>:  Approval to Participate in the Federal Student Aid Programs (1845-0012), Request for Title IV Reimbursement or Heighten Cash Monito</w:t>
      </w:r>
      <w:r w:rsidR="004B1903">
        <w:rPr>
          <w:rFonts w:ascii="Bookman Old Style" w:hAnsi="Bookman Old Style"/>
        </w:rPr>
        <w:t xml:space="preserve">ring 2 (HCM2) (1845-0089), and </w:t>
      </w:r>
      <w:r w:rsidR="00C40A05" w:rsidRPr="005315D7">
        <w:rPr>
          <w:rFonts w:ascii="Bookman Old Style" w:hAnsi="Bookman Old Style"/>
        </w:rPr>
        <w:t>eZ-Audit:  Electronic Submission of Financial Statements and Compliance Audits</w:t>
      </w:r>
      <w:r w:rsidR="00C40A05">
        <w:rPr>
          <w:rFonts w:ascii="Bookman Old Style" w:hAnsi="Bookman Old Style"/>
        </w:rPr>
        <w:t xml:space="preserve"> (1845-0072)</w:t>
      </w:r>
      <w:r w:rsidR="00C40A05" w:rsidRPr="005C6792">
        <w:rPr>
          <w:rFonts w:ascii="Bookman Old Style" w:hAnsi="Bookman Old Style"/>
        </w:rPr>
        <w:t xml:space="preserve">. </w:t>
      </w:r>
      <w:r w:rsidR="00C40A05">
        <w:rPr>
          <w:rFonts w:ascii="Bookman Old Style" w:hAnsi="Bookman Old Style"/>
        </w:rPr>
        <w:t xml:space="preserve"> </w:t>
      </w:r>
      <w:r w:rsidR="00C40A05" w:rsidRPr="005C6792">
        <w:rPr>
          <w:rFonts w:ascii="Bookman Old Style" w:hAnsi="Bookman Old Style"/>
        </w:rPr>
        <w:t xml:space="preserve">Consolidation of these applications will improve timeliness, data integrity and </w:t>
      </w:r>
      <w:r w:rsidR="00C40A05">
        <w:rPr>
          <w:rFonts w:ascii="Bookman Old Style" w:hAnsi="Bookman Old Style"/>
        </w:rPr>
        <w:t xml:space="preserve">Department’s </w:t>
      </w:r>
      <w:r w:rsidR="00C40A05" w:rsidRPr="005C6792">
        <w:rPr>
          <w:rFonts w:ascii="Bookman Old Style" w:hAnsi="Bookman Old Style"/>
        </w:rPr>
        <w:t>analysts</w:t>
      </w:r>
      <w:r w:rsidR="00C40A05">
        <w:rPr>
          <w:rFonts w:ascii="Bookman Old Style" w:hAnsi="Bookman Old Style"/>
        </w:rPr>
        <w:t>’</w:t>
      </w:r>
      <w:r w:rsidR="00C40A05" w:rsidRPr="005C6792">
        <w:rPr>
          <w:rFonts w:ascii="Bookman Old Style" w:hAnsi="Bookman Old Style"/>
        </w:rPr>
        <w:t xml:space="preserve"> ability to get a comprehensive view from one application as opposed to the current disjointed views across multiple applications.</w:t>
      </w:r>
    </w:p>
    <w:p w14:paraId="611CDB30" w14:textId="77777777" w:rsidR="00C40A05" w:rsidRDefault="00C40A05"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2B11A8D0" w14:textId="00C4593B" w:rsidR="00165570" w:rsidRPr="005C6792" w:rsidRDefault="00C40A05"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Pr>
          <w:rFonts w:ascii="Bookman Old Style" w:hAnsi="Bookman Old Style"/>
        </w:rPr>
        <w:t>The new IPM system will include the a</w:t>
      </w:r>
      <w:r w:rsidR="00165570" w:rsidRPr="005C6792">
        <w:rPr>
          <w:rFonts w:ascii="Bookman Old Style" w:hAnsi="Bookman Old Style"/>
        </w:rPr>
        <w:t xml:space="preserve">pplication for </w:t>
      </w:r>
      <w:r w:rsidR="004B1903">
        <w:rPr>
          <w:rFonts w:ascii="Bookman Old Style" w:hAnsi="Bookman Old Style"/>
        </w:rPr>
        <w:t>a</w:t>
      </w:r>
      <w:r w:rsidR="00165570" w:rsidRPr="005C6792">
        <w:rPr>
          <w:rFonts w:ascii="Bookman Old Style" w:hAnsi="Bookman Old Style"/>
        </w:rPr>
        <w:t xml:space="preserve">pproval for </w:t>
      </w:r>
      <w:r w:rsidR="004B1903">
        <w:rPr>
          <w:rFonts w:ascii="Bookman Old Style" w:hAnsi="Bookman Old Style"/>
        </w:rPr>
        <w:t>i</w:t>
      </w:r>
      <w:r w:rsidR="00A80497" w:rsidRPr="005C6792">
        <w:rPr>
          <w:rFonts w:ascii="Bookman Old Style" w:hAnsi="Bookman Old Style"/>
        </w:rPr>
        <w:t xml:space="preserve">nstitutions </w:t>
      </w:r>
      <w:r w:rsidR="00165570" w:rsidRPr="005C6792">
        <w:rPr>
          <w:rFonts w:ascii="Bookman Old Style" w:hAnsi="Bookman Old Style"/>
        </w:rPr>
        <w:t xml:space="preserve">and </w:t>
      </w:r>
      <w:r w:rsidR="004B1903">
        <w:rPr>
          <w:rFonts w:ascii="Bookman Old Style" w:hAnsi="Bookman Old Style"/>
        </w:rPr>
        <w:t>f</w:t>
      </w:r>
      <w:r w:rsidR="00165570" w:rsidRPr="005C6792">
        <w:rPr>
          <w:rFonts w:ascii="Bookman Old Style" w:hAnsi="Bookman Old Style"/>
        </w:rPr>
        <w:t xml:space="preserve">inancial </w:t>
      </w:r>
      <w:r w:rsidR="004B1903">
        <w:rPr>
          <w:rFonts w:ascii="Bookman Old Style" w:hAnsi="Bookman Old Style"/>
        </w:rPr>
        <w:t>p</w:t>
      </w:r>
      <w:r w:rsidR="00165570" w:rsidRPr="005C6792">
        <w:rPr>
          <w:rFonts w:ascii="Bookman Old Style" w:hAnsi="Bookman Old Style"/>
        </w:rPr>
        <w:t>artners (</w:t>
      </w:r>
      <w:r w:rsidR="00A80497">
        <w:rPr>
          <w:rFonts w:ascii="Bookman Old Style" w:hAnsi="Bookman Old Style"/>
        </w:rPr>
        <w:t xml:space="preserve">including </w:t>
      </w:r>
      <w:r w:rsidR="004B1903">
        <w:rPr>
          <w:rFonts w:ascii="Bookman Old Style" w:hAnsi="Bookman Old Style"/>
        </w:rPr>
        <w:t>l</w:t>
      </w:r>
      <w:r w:rsidR="00165570" w:rsidRPr="005C6792">
        <w:rPr>
          <w:rFonts w:ascii="Bookman Old Style" w:hAnsi="Bookman Old Style"/>
        </w:rPr>
        <w:t xml:space="preserve">enders) to participate in Federal Student Financial Aid programs to comply with the statutory requirements of collecting necessary information under the </w:t>
      </w:r>
      <w:r w:rsidR="001C78A6">
        <w:rPr>
          <w:rFonts w:ascii="Bookman Old Style" w:hAnsi="Bookman Old Style"/>
        </w:rPr>
        <w:t>Higher Education Act of 1965, as amended (</w:t>
      </w:r>
      <w:r w:rsidR="00165570" w:rsidRPr="005C6792">
        <w:rPr>
          <w:rFonts w:ascii="Bookman Old Style" w:hAnsi="Bookman Old Style"/>
        </w:rPr>
        <w:t>HEA</w:t>
      </w:r>
      <w:r w:rsidR="001C78A6">
        <w:rPr>
          <w:rFonts w:ascii="Bookman Old Style" w:hAnsi="Bookman Old Style"/>
        </w:rPr>
        <w:t>)</w:t>
      </w:r>
      <w:r w:rsidR="00165570" w:rsidRPr="005C6792">
        <w:rPr>
          <w:rFonts w:ascii="Bookman Old Style" w:hAnsi="Bookman Old Style"/>
        </w:rPr>
        <w:t xml:space="preserve">. </w:t>
      </w:r>
      <w:r w:rsidR="001C78A6">
        <w:rPr>
          <w:rFonts w:ascii="Bookman Old Style" w:hAnsi="Bookman Old Style"/>
        </w:rPr>
        <w:t xml:space="preserve"> </w:t>
      </w:r>
      <w:r w:rsidR="00165570" w:rsidRPr="005C6792">
        <w:rPr>
          <w:rFonts w:ascii="Bookman Old Style" w:hAnsi="Bookman Old Style"/>
        </w:rPr>
        <w:t xml:space="preserve">An institution must use the application to apply for approval to be determined eligible and, if the institution wishes to participate, to explain its eligibility or continue to participate in the Title IV Programs. </w:t>
      </w:r>
      <w:r w:rsidR="001C78A6">
        <w:rPr>
          <w:rFonts w:ascii="Bookman Old Style" w:hAnsi="Bookman Old Style"/>
        </w:rPr>
        <w:t xml:space="preserve"> </w:t>
      </w:r>
      <w:r w:rsidR="00165570" w:rsidRPr="005C6792">
        <w:rPr>
          <w:rFonts w:ascii="Bookman Old Style" w:hAnsi="Bookman Old Style"/>
        </w:rPr>
        <w:t xml:space="preserve">The institutions must also use the application to report certain required data as part of its recordkeeping requirements contained in the regulations under 34 CFR part 600 </w:t>
      </w:r>
      <w:r>
        <w:rPr>
          <w:rFonts w:ascii="Bookman Old Style" w:hAnsi="Bookman Old Style"/>
        </w:rPr>
        <w:t xml:space="preserve">titled </w:t>
      </w:r>
      <w:r w:rsidR="00165570" w:rsidRPr="00C056CF">
        <w:rPr>
          <w:rFonts w:ascii="Bookman Old Style" w:hAnsi="Bookman Old Style"/>
        </w:rPr>
        <w:t>Institutional Eligibility under the Higher Education Act of 1965, as amended</w:t>
      </w:r>
      <w:r w:rsidR="00165570" w:rsidRPr="005C6792">
        <w:rPr>
          <w:rFonts w:ascii="Bookman Old Style" w:hAnsi="Bookman Old Style"/>
        </w:rPr>
        <w:t>.</w:t>
      </w:r>
    </w:p>
    <w:p w14:paraId="5F860E60"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34E25869" w14:textId="402099D5"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lastRenderedPageBreak/>
        <w:t>Listed below are the s</w:t>
      </w:r>
      <w:r w:rsidR="00C40A05">
        <w:rPr>
          <w:rFonts w:ascii="Bookman Old Style" w:hAnsi="Bookman Old Style"/>
        </w:rPr>
        <w:t xml:space="preserve">ome of the </w:t>
      </w:r>
      <w:r w:rsidR="00F02D02">
        <w:rPr>
          <w:rFonts w:ascii="Bookman Old Style" w:hAnsi="Bookman Old Style"/>
        </w:rPr>
        <w:t>c</w:t>
      </w:r>
      <w:r w:rsidR="00C40A05">
        <w:rPr>
          <w:rFonts w:ascii="Bookman Old Style" w:hAnsi="Bookman Old Style"/>
        </w:rPr>
        <w:t>ircumstances</w:t>
      </w:r>
      <w:r w:rsidR="00C40A05" w:rsidRPr="005C6792">
        <w:rPr>
          <w:rFonts w:ascii="Bookman Old Style" w:hAnsi="Bookman Old Style"/>
        </w:rPr>
        <w:t xml:space="preserve"> </w:t>
      </w:r>
      <w:r w:rsidRPr="005C6792">
        <w:rPr>
          <w:rFonts w:ascii="Bookman Old Style" w:hAnsi="Bookman Old Style"/>
        </w:rPr>
        <w:t xml:space="preserve">that require an institution to </w:t>
      </w:r>
      <w:r w:rsidR="00C40A05">
        <w:rPr>
          <w:rFonts w:ascii="Bookman Old Style" w:hAnsi="Bookman Old Style"/>
        </w:rPr>
        <w:t xml:space="preserve">utilize the new IPM to contact </w:t>
      </w:r>
      <w:r w:rsidRPr="005C6792">
        <w:rPr>
          <w:rFonts w:ascii="Bookman Old Style" w:hAnsi="Bookman Old Style"/>
        </w:rPr>
        <w:t>the Department of Education :</w:t>
      </w:r>
    </w:p>
    <w:p w14:paraId="6A667E52"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7909093F"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w:t>
      </w:r>
      <w:r w:rsidRPr="005C6792">
        <w:rPr>
          <w:rFonts w:ascii="Bookman Old Style" w:hAnsi="Bookman Old Style"/>
        </w:rPr>
        <w:tab/>
        <w:t>An eligibility determination and, if requested, certification to participate;</w:t>
      </w:r>
    </w:p>
    <w:p w14:paraId="6AB4A095"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w:t>
      </w:r>
      <w:r w:rsidRPr="005C6792">
        <w:rPr>
          <w:rFonts w:ascii="Bookman Old Style" w:hAnsi="Bookman Old Style"/>
        </w:rPr>
        <w:tab/>
      </w:r>
      <w:r w:rsidR="001C78A6">
        <w:rPr>
          <w:rFonts w:ascii="Bookman Old Style" w:hAnsi="Bookman Old Style"/>
        </w:rPr>
        <w:t>C</w:t>
      </w:r>
      <w:r w:rsidR="001C78A6" w:rsidRPr="005C6792">
        <w:rPr>
          <w:rFonts w:ascii="Bookman Old Style" w:hAnsi="Bookman Old Style"/>
        </w:rPr>
        <w:t xml:space="preserve">ontinued </w:t>
      </w:r>
      <w:r w:rsidRPr="005C6792">
        <w:rPr>
          <w:rFonts w:ascii="Bookman Old Style" w:hAnsi="Bookman Old Style"/>
        </w:rPr>
        <w:t>eligibility to participate;</w:t>
      </w:r>
    </w:p>
    <w:p w14:paraId="2E816725"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w:t>
      </w:r>
      <w:r w:rsidRPr="005C6792">
        <w:rPr>
          <w:rFonts w:ascii="Bookman Old Style" w:hAnsi="Bookman Old Style"/>
        </w:rPr>
        <w:tab/>
      </w:r>
      <w:r w:rsidR="001C78A6">
        <w:rPr>
          <w:rFonts w:ascii="Bookman Old Style" w:hAnsi="Bookman Old Style"/>
        </w:rPr>
        <w:t>R</w:t>
      </w:r>
      <w:r w:rsidR="001C78A6" w:rsidRPr="005C6792">
        <w:rPr>
          <w:rFonts w:ascii="Bookman Old Style" w:hAnsi="Bookman Old Style"/>
        </w:rPr>
        <w:t xml:space="preserve">eporting </w:t>
      </w:r>
      <w:r w:rsidRPr="005C6792">
        <w:rPr>
          <w:rFonts w:ascii="Bookman Old Style" w:hAnsi="Bookman Old Style"/>
        </w:rPr>
        <w:t>changes made to the institution, as required; and</w:t>
      </w:r>
    </w:p>
    <w:p w14:paraId="355EC950"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w:t>
      </w:r>
      <w:r w:rsidRPr="005C6792">
        <w:rPr>
          <w:rFonts w:ascii="Bookman Old Style" w:hAnsi="Bookman Old Style"/>
        </w:rPr>
        <w:tab/>
      </w:r>
      <w:r w:rsidR="001C78A6">
        <w:rPr>
          <w:rFonts w:ascii="Bookman Old Style" w:hAnsi="Bookman Old Style"/>
        </w:rPr>
        <w:t>E</w:t>
      </w:r>
      <w:r w:rsidR="001C78A6" w:rsidRPr="005C6792">
        <w:rPr>
          <w:rFonts w:ascii="Bookman Old Style" w:hAnsi="Bookman Old Style"/>
        </w:rPr>
        <w:t xml:space="preserve">xpansion </w:t>
      </w:r>
      <w:r w:rsidRPr="005C6792">
        <w:rPr>
          <w:rFonts w:ascii="Bookman Old Style" w:hAnsi="Bookman Old Style"/>
        </w:rPr>
        <w:t>of its current approval.</w:t>
      </w:r>
    </w:p>
    <w:p w14:paraId="105DD7DC"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7B2EC592"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 xml:space="preserve">In order to gain and keep their eligibility current, the institutions and </w:t>
      </w:r>
      <w:r w:rsidR="00C40A05">
        <w:rPr>
          <w:rFonts w:ascii="Bookman Old Style" w:hAnsi="Bookman Old Style"/>
        </w:rPr>
        <w:t>f</w:t>
      </w:r>
      <w:r w:rsidRPr="005C6792">
        <w:rPr>
          <w:rFonts w:ascii="Bookman Old Style" w:hAnsi="Bookman Old Style"/>
        </w:rPr>
        <w:t xml:space="preserve">inancial </w:t>
      </w:r>
      <w:r w:rsidR="00C40A05">
        <w:rPr>
          <w:rFonts w:ascii="Bookman Old Style" w:hAnsi="Bookman Old Style"/>
        </w:rPr>
        <w:t>p</w:t>
      </w:r>
      <w:r w:rsidRPr="005C6792">
        <w:rPr>
          <w:rFonts w:ascii="Bookman Old Style" w:hAnsi="Bookman Old Style"/>
        </w:rPr>
        <w:t>artners participating in the Title IV HEA programs are required to submit audited financial statements and compliance audits that are prepared in accordance with Generally Accepted Accounting Principles (GAAP), Generally Accepted Auditing Standards (GAAS), and Generally Accepted Government Auditing Standards (GAGAS).  An institution is required to submit audits annually (34 CFR 668.23), and whenever it seeks to begin or continue participating in the Title IV HEA programs (34 CFR 660.20(a) or (b)), undergoes a change in ownership that results in a change in control (34 CFR 600.20(g)), or ceases to participate in the programs (34 CFR 668.26(b)).</w:t>
      </w:r>
    </w:p>
    <w:p w14:paraId="4C5E6A26"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38747ACE"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IPM will make significant advances to both partners and FSA analysts in the process used for providing oversight to FSA partners in the Title IV and improvements in the tools and technologies currently in place.  IPM will transition a process that is currently heavily paper based to an easy to navigate, automated workflow process.</w:t>
      </w:r>
      <w:r w:rsidR="00664686">
        <w:rPr>
          <w:rFonts w:ascii="Bookman Old Style" w:hAnsi="Bookman Old Style"/>
        </w:rPr>
        <w:t xml:space="preserve"> </w:t>
      </w:r>
      <w:r w:rsidRPr="005C6792">
        <w:rPr>
          <w:rFonts w:ascii="Bookman Old Style" w:hAnsi="Bookman Old Style"/>
        </w:rPr>
        <w:t xml:space="preserve"> IPM will put in place a solution that will eliminate the need for partners to submit paper copies of the materials currently used to substantiate their eligibility to participate in Title IV programs and support the oversight processes. </w:t>
      </w:r>
      <w:r w:rsidR="00664686">
        <w:rPr>
          <w:rFonts w:ascii="Bookman Old Style" w:hAnsi="Bookman Old Style"/>
        </w:rPr>
        <w:t xml:space="preserve"> </w:t>
      </w:r>
      <w:r w:rsidRPr="005C6792">
        <w:rPr>
          <w:rFonts w:ascii="Bookman Old Style" w:hAnsi="Bookman Old Style"/>
        </w:rPr>
        <w:t>The elimination of these paper documents will also facilitate the routing of case work and the ability of analysts to retrieve, mark, document comments, and route case materials.</w:t>
      </w:r>
    </w:p>
    <w:p w14:paraId="6797F9BD"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4C54BDBF" w14:textId="77777777" w:rsidR="00165570"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Under</w:t>
      </w:r>
      <w:r w:rsidR="00664686">
        <w:rPr>
          <w:rFonts w:ascii="Bookman Old Style" w:hAnsi="Bookman Old Style"/>
        </w:rPr>
        <w:t xml:space="preserve"> the</w:t>
      </w:r>
      <w:r w:rsidRPr="005C6792">
        <w:rPr>
          <w:rFonts w:ascii="Bookman Old Style" w:hAnsi="Bookman Old Style"/>
        </w:rPr>
        <w:t xml:space="preserve"> IPM system the institutions log into a secure Department website, enter information pertaining to their eligibility, audit and finances and attach electronic documents to support eligibility, audit and financial statement submissions.</w:t>
      </w:r>
    </w:p>
    <w:p w14:paraId="6A002C6A" w14:textId="77777777" w:rsidR="005C6792" w:rsidRPr="005C6792" w:rsidRDefault="005C6792"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23B4CB28" w14:textId="77777777" w:rsidR="00386054" w:rsidRDefault="00386054" w:rsidP="005841CE">
      <w:pPr>
        <w:pStyle w:val="ListParagraph"/>
        <w:numPr>
          <w:ilvl w:val="0"/>
          <w:numId w:val="12"/>
        </w:numPr>
        <w:tabs>
          <w:tab w:val="left" w:pos="-720"/>
        </w:tabs>
        <w:suppressAutoHyphens/>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14:paraId="69E27F8A" w14:textId="77777777" w:rsidR="00165570" w:rsidRPr="005C6792" w:rsidRDefault="00165570" w:rsidP="005841CE">
      <w:pPr>
        <w:pStyle w:val="ListParagraph"/>
        <w:tabs>
          <w:tab w:val="left" w:pos="-720"/>
        </w:tabs>
        <w:suppressAutoHyphens/>
        <w:ind w:left="0"/>
        <w:rPr>
          <w:rFonts w:ascii="Bookman Old Style" w:hAnsi="Bookman Old Style"/>
        </w:rPr>
      </w:pPr>
    </w:p>
    <w:p w14:paraId="3143D24F" w14:textId="77777777" w:rsidR="00165570" w:rsidRPr="005C6792" w:rsidRDefault="001B5F2C" w:rsidP="005841CE">
      <w:pPr>
        <w:pStyle w:val="ListParagraph"/>
        <w:tabs>
          <w:tab w:val="left" w:pos="-720"/>
        </w:tabs>
        <w:suppressAutoHyphens/>
        <w:ind w:left="0"/>
        <w:rPr>
          <w:rFonts w:ascii="Bookman Old Style" w:hAnsi="Bookman Old Style"/>
        </w:rPr>
      </w:pPr>
      <w:r>
        <w:rPr>
          <w:rFonts w:ascii="Bookman Old Style" w:hAnsi="Bookman Old Style"/>
        </w:rPr>
        <w:t xml:space="preserve">School Eligibility Service Group </w:t>
      </w:r>
      <w:r w:rsidR="00165570" w:rsidRPr="005C6792">
        <w:rPr>
          <w:rFonts w:ascii="Bookman Old Style" w:hAnsi="Bookman Old Style"/>
        </w:rPr>
        <w:t>(S</w:t>
      </w:r>
      <w:r>
        <w:rPr>
          <w:rFonts w:ascii="Bookman Old Style" w:hAnsi="Bookman Old Style"/>
        </w:rPr>
        <w:t>ESG</w:t>
      </w:r>
      <w:r w:rsidR="00165570" w:rsidRPr="005C6792">
        <w:rPr>
          <w:rFonts w:ascii="Bookman Old Style" w:hAnsi="Bookman Old Style"/>
        </w:rPr>
        <w:t>) (</w:t>
      </w:r>
      <w:r w:rsidR="00664686">
        <w:rPr>
          <w:rFonts w:ascii="Bookman Old Style" w:hAnsi="Bookman Old Style"/>
        </w:rPr>
        <w:t>an office</w:t>
      </w:r>
      <w:r w:rsidR="00165570" w:rsidRPr="005C6792">
        <w:rPr>
          <w:rFonts w:ascii="Bookman Old Style" w:hAnsi="Bookman Old Style"/>
        </w:rPr>
        <w:t xml:space="preserve"> within </w:t>
      </w:r>
      <w:r w:rsidR="00664686">
        <w:rPr>
          <w:rFonts w:ascii="Bookman Old Style" w:hAnsi="Bookman Old Style"/>
        </w:rPr>
        <w:t>FSA</w:t>
      </w:r>
      <w:r w:rsidR="00165570" w:rsidRPr="005C6792">
        <w:rPr>
          <w:rFonts w:ascii="Bookman Old Style" w:hAnsi="Bookman Old Style"/>
        </w:rPr>
        <w:t xml:space="preserve">) reviews and analyzes the information reported on the application and makes a </w:t>
      </w:r>
      <w:r w:rsidR="00165570" w:rsidRPr="005C6792">
        <w:rPr>
          <w:rFonts w:ascii="Bookman Old Style" w:hAnsi="Bookman Old Style"/>
        </w:rPr>
        <w:lastRenderedPageBreak/>
        <w:t xml:space="preserve">determination on the institution’s request. </w:t>
      </w:r>
      <w:r w:rsidR="00664686">
        <w:rPr>
          <w:rFonts w:ascii="Bookman Old Style" w:hAnsi="Bookman Old Style"/>
        </w:rPr>
        <w:t xml:space="preserve"> </w:t>
      </w:r>
      <w:r w:rsidR="00165570" w:rsidRPr="005C6792">
        <w:rPr>
          <w:rFonts w:ascii="Bookman Old Style" w:hAnsi="Bookman Old Style"/>
        </w:rPr>
        <w:t>S</w:t>
      </w:r>
      <w:r>
        <w:rPr>
          <w:rFonts w:ascii="Bookman Old Style" w:hAnsi="Bookman Old Style"/>
        </w:rPr>
        <w:t>ESG</w:t>
      </w:r>
      <w:r w:rsidR="00165570" w:rsidRPr="005C6792">
        <w:rPr>
          <w:rFonts w:ascii="Bookman Old Style" w:hAnsi="Bookman Old Style"/>
        </w:rPr>
        <w:t xml:space="preserve"> will use the information </w:t>
      </w:r>
      <w:r w:rsidR="00664686">
        <w:rPr>
          <w:rFonts w:ascii="Bookman Old Style" w:hAnsi="Bookman Old Style"/>
        </w:rPr>
        <w:t xml:space="preserve">supplied through IPM </w:t>
      </w:r>
      <w:r w:rsidR="00165570" w:rsidRPr="005C6792">
        <w:rPr>
          <w:rFonts w:ascii="Bookman Old Style" w:hAnsi="Bookman Old Style"/>
        </w:rPr>
        <w:t xml:space="preserve">to determine whether an institution has submitted its audits within the required timeframes, to make a preliminary determination as to whether an institution satisfies the financial responsibility standards in 34 CFR part 668, Subpart L of the Student Assistance General Provisions regulations, and to otherwise monitor an institution's compliance with Title IV program requirements.  The information </w:t>
      </w:r>
      <w:r w:rsidR="00664686">
        <w:rPr>
          <w:rFonts w:ascii="Bookman Old Style" w:hAnsi="Bookman Old Style"/>
        </w:rPr>
        <w:t xml:space="preserve">in the IPM system </w:t>
      </w:r>
      <w:r w:rsidR="00165570" w:rsidRPr="005C6792">
        <w:rPr>
          <w:rFonts w:ascii="Bookman Old Style" w:hAnsi="Bookman Old Style"/>
        </w:rPr>
        <w:t xml:space="preserve">is </w:t>
      </w:r>
      <w:r w:rsidR="00664686" w:rsidRPr="005C6792">
        <w:rPr>
          <w:rFonts w:ascii="Bookman Old Style" w:hAnsi="Bookman Old Style"/>
        </w:rPr>
        <w:t xml:space="preserve">also </w:t>
      </w:r>
      <w:r w:rsidR="00165570" w:rsidRPr="005C6792">
        <w:rPr>
          <w:rFonts w:ascii="Bookman Old Style" w:hAnsi="Bookman Old Style"/>
        </w:rPr>
        <w:t xml:space="preserve">used to assess whether the audits from an institution are materially complete and conducted in accordance with applicable standards.   </w:t>
      </w:r>
    </w:p>
    <w:p w14:paraId="11E8003C" w14:textId="77777777" w:rsidR="00165570" w:rsidRPr="005C6792" w:rsidRDefault="00165570" w:rsidP="005841CE">
      <w:pPr>
        <w:pStyle w:val="ListParagraph"/>
        <w:tabs>
          <w:tab w:val="left" w:pos="-720"/>
        </w:tabs>
        <w:suppressAutoHyphens/>
        <w:ind w:left="0"/>
        <w:rPr>
          <w:rFonts w:ascii="Bookman Old Style" w:hAnsi="Bookman Old Style"/>
        </w:rPr>
      </w:pPr>
    </w:p>
    <w:p w14:paraId="0C5DC7FB" w14:textId="77777777" w:rsidR="00165570" w:rsidRPr="005C6792" w:rsidRDefault="00165570" w:rsidP="005841CE">
      <w:pPr>
        <w:pStyle w:val="ListParagraph"/>
        <w:tabs>
          <w:tab w:val="left" w:pos="-720"/>
        </w:tabs>
        <w:suppressAutoHyphens/>
        <w:ind w:left="0"/>
        <w:rPr>
          <w:rFonts w:ascii="Bookman Old Style" w:hAnsi="Bookman Old Style"/>
        </w:rPr>
      </w:pPr>
      <w:r w:rsidRPr="005C6792">
        <w:rPr>
          <w:rFonts w:ascii="Bookman Old Style" w:hAnsi="Bookman Old Style"/>
        </w:rPr>
        <w:t>S</w:t>
      </w:r>
      <w:r w:rsidR="001B5F2C">
        <w:rPr>
          <w:rFonts w:ascii="Bookman Old Style" w:hAnsi="Bookman Old Style"/>
        </w:rPr>
        <w:t>ESG</w:t>
      </w:r>
      <w:r w:rsidRPr="005C6792">
        <w:rPr>
          <w:rFonts w:ascii="Bookman Old Style" w:hAnsi="Bookman Old Style"/>
        </w:rPr>
        <w:t>’s decision is based not only on the information reported by the institution on the application, but also on other information in its possession. S</w:t>
      </w:r>
      <w:r w:rsidR="001B5F2C">
        <w:rPr>
          <w:rFonts w:ascii="Bookman Old Style" w:hAnsi="Bookman Old Style"/>
        </w:rPr>
        <w:t>ESG</w:t>
      </w:r>
      <w:r w:rsidRPr="005C6792">
        <w:rPr>
          <w:rFonts w:ascii="Bookman Old Style" w:hAnsi="Bookman Old Style"/>
        </w:rPr>
        <w:t xml:space="preserve"> makes its decision using a case team approach to its work processes.  This allows S</w:t>
      </w:r>
      <w:r w:rsidR="001B5F2C">
        <w:rPr>
          <w:rFonts w:ascii="Bookman Old Style" w:hAnsi="Bookman Old Style"/>
        </w:rPr>
        <w:t>ESG</w:t>
      </w:r>
      <w:r w:rsidRPr="005C6792">
        <w:rPr>
          <w:rFonts w:ascii="Bookman Old Style" w:hAnsi="Bookman Old Style"/>
        </w:rPr>
        <w:t xml:space="preserve"> to evaluate a school based on a total picture of integrated institutional information. </w:t>
      </w:r>
    </w:p>
    <w:p w14:paraId="04CD94EB" w14:textId="77777777" w:rsidR="00165570" w:rsidRPr="005C6792" w:rsidRDefault="00165570" w:rsidP="005841CE">
      <w:pPr>
        <w:pStyle w:val="ListParagraph"/>
        <w:tabs>
          <w:tab w:val="left" w:pos="-720"/>
        </w:tabs>
        <w:suppressAutoHyphens/>
        <w:ind w:left="0"/>
        <w:rPr>
          <w:rFonts w:ascii="Bookman Old Style" w:hAnsi="Bookman Old Style"/>
        </w:rPr>
      </w:pPr>
    </w:p>
    <w:p w14:paraId="5DD6BFB4" w14:textId="77777777" w:rsidR="00165570" w:rsidRPr="005C6792" w:rsidRDefault="00165570" w:rsidP="005841CE">
      <w:pPr>
        <w:pStyle w:val="ListParagraph"/>
        <w:tabs>
          <w:tab w:val="left" w:pos="-720"/>
        </w:tabs>
        <w:suppressAutoHyphens/>
        <w:ind w:left="0"/>
        <w:rPr>
          <w:rFonts w:ascii="Bookman Old Style" w:hAnsi="Bookman Old Style"/>
        </w:rPr>
      </w:pPr>
      <w:r w:rsidRPr="005C6792">
        <w:rPr>
          <w:rFonts w:ascii="Bookman Old Style" w:hAnsi="Bookman Old Style"/>
        </w:rPr>
        <w:t>S</w:t>
      </w:r>
      <w:r w:rsidR="001B5F2C">
        <w:rPr>
          <w:rFonts w:ascii="Bookman Old Style" w:hAnsi="Bookman Old Style"/>
        </w:rPr>
        <w:t>ESG</w:t>
      </w:r>
      <w:r w:rsidRPr="005C6792">
        <w:rPr>
          <w:rFonts w:ascii="Bookman Old Style" w:hAnsi="Bookman Old Style"/>
        </w:rPr>
        <w:t>’s decision includes determining that the institution is:</w:t>
      </w:r>
    </w:p>
    <w:p w14:paraId="12854F69" w14:textId="77777777" w:rsidR="00165570" w:rsidRPr="005C6792" w:rsidRDefault="00165570" w:rsidP="005841CE">
      <w:pPr>
        <w:pStyle w:val="ListParagraph"/>
        <w:tabs>
          <w:tab w:val="left" w:pos="-720"/>
        </w:tabs>
        <w:suppressAutoHyphens/>
        <w:ind w:left="0"/>
        <w:rPr>
          <w:rFonts w:ascii="Bookman Old Style" w:hAnsi="Bookman Old Style"/>
        </w:rPr>
      </w:pPr>
    </w:p>
    <w:p w14:paraId="1F441BA7" w14:textId="77777777" w:rsidR="00165570" w:rsidRPr="005C6792" w:rsidRDefault="00165570" w:rsidP="005841CE">
      <w:pPr>
        <w:pStyle w:val="ListParagraph"/>
        <w:numPr>
          <w:ilvl w:val="0"/>
          <w:numId w:val="19"/>
        </w:numPr>
        <w:tabs>
          <w:tab w:val="left" w:pos="-720"/>
        </w:tabs>
        <w:suppressAutoHyphens/>
        <w:rPr>
          <w:rFonts w:ascii="Bookman Old Style" w:hAnsi="Bookman Old Style"/>
        </w:rPr>
      </w:pPr>
      <w:r w:rsidRPr="005C6792">
        <w:rPr>
          <w:rFonts w:ascii="Bookman Old Style" w:hAnsi="Bookman Old Style"/>
        </w:rPr>
        <w:t xml:space="preserve">Designated an eligible institution; </w:t>
      </w:r>
    </w:p>
    <w:p w14:paraId="12E5AB77" w14:textId="77777777" w:rsidR="00165570" w:rsidRPr="005C6792" w:rsidRDefault="00165570" w:rsidP="005841CE">
      <w:pPr>
        <w:pStyle w:val="ListParagraph"/>
        <w:numPr>
          <w:ilvl w:val="0"/>
          <w:numId w:val="19"/>
        </w:numPr>
        <w:tabs>
          <w:tab w:val="left" w:pos="-720"/>
        </w:tabs>
        <w:suppressAutoHyphens/>
        <w:rPr>
          <w:rFonts w:ascii="Bookman Old Style" w:hAnsi="Bookman Old Style"/>
        </w:rPr>
      </w:pPr>
      <w:r w:rsidRPr="005C6792">
        <w:rPr>
          <w:rFonts w:ascii="Bookman Old Style" w:hAnsi="Bookman Old Style"/>
        </w:rPr>
        <w:t>Certified or recertified to participate in Title IV programs;</w:t>
      </w:r>
    </w:p>
    <w:p w14:paraId="0FEFA6E3" w14:textId="77777777" w:rsidR="00165570" w:rsidRPr="005C6792" w:rsidRDefault="00165570" w:rsidP="005841CE">
      <w:pPr>
        <w:pStyle w:val="ListParagraph"/>
        <w:numPr>
          <w:ilvl w:val="0"/>
          <w:numId w:val="19"/>
        </w:numPr>
        <w:tabs>
          <w:tab w:val="left" w:pos="-720"/>
        </w:tabs>
        <w:suppressAutoHyphens/>
        <w:rPr>
          <w:rFonts w:ascii="Bookman Old Style" w:hAnsi="Bookman Old Style"/>
        </w:rPr>
      </w:pPr>
      <w:r w:rsidRPr="005C6792">
        <w:rPr>
          <w:rFonts w:ascii="Bookman Old Style" w:hAnsi="Bookman Old Style"/>
        </w:rPr>
        <w:t xml:space="preserve">Approved, for Title IV purpose, to expand its current approval (new location or programs, etc.); </w:t>
      </w:r>
    </w:p>
    <w:p w14:paraId="77E1FDD8" w14:textId="77777777" w:rsidR="00165570" w:rsidRPr="005C6792" w:rsidRDefault="00165570" w:rsidP="005841CE">
      <w:pPr>
        <w:pStyle w:val="ListParagraph"/>
        <w:numPr>
          <w:ilvl w:val="0"/>
          <w:numId w:val="19"/>
        </w:numPr>
        <w:tabs>
          <w:tab w:val="left" w:pos="-720"/>
        </w:tabs>
        <w:suppressAutoHyphens/>
        <w:rPr>
          <w:rFonts w:ascii="Bookman Old Style" w:hAnsi="Bookman Old Style"/>
        </w:rPr>
      </w:pPr>
      <w:r w:rsidRPr="005C6792">
        <w:rPr>
          <w:rFonts w:ascii="Bookman Old Style" w:hAnsi="Bookman Old Style"/>
        </w:rPr>
        <w:t>In compliance with the required reported requirements (name changes, address changes, etc.); or</w:t>
      </w:r>
    </w:p>
    <w:p w14:paraId="33D44E31" w14:textId="77777777" w:rsidR="00165570" w:rsidRPr="005C6792" w:rsidRDefault="00165570" w:rsidP="005841CE">
      <w:pPr>
        <w:pStyle w:val="ListParagraph"/>
        <w:numPr>
          <w:ilvl w:val="0"/>
          <w:numId w:val="19"/>
        </w:numPr>
        <w:tabs>
          <w:tab w:val="left" w:pos="-720"/>
        </w:tabs>
        <w:suppressAutoHyphens/>
        <w:rPr>
          <w:rFonts w:ascii="Bookman Old Style" w:hAnsi="Bookman Old Style"/>
        </w:rPr>
      </w:pPr>
      <w:r w:rsidRPr="005C6792">
        <w:rPr>
          <w:rFonts w:ascii="Bookman Old Style" w:hAnsi="Bookman Old Style"/>
        </w:rPr>
        <w:t>Notified that its request is denied.</w:t>
      </w:r>
    </w:p>
    <w:p w14:paraId="72C877E7" w14:textId="77777777" w:rsidR="00165570" w:rsidRPr="005C6792" w:rsidRDefault="00165570" w:rsidP="005841CE">
      <w:pPr>
        <w:pStyle w:val="ListParagraph"/>
        <w:tabs>
          <w:tab w:val="left" w:pos="-720"/>
        </w:tabs>
        <w:suppressAutoHyphens/>
        <w:ind w:left="0"/>
        <w:rPr>
          <w:rFonts w:ascii="Bookman Old Style" w:hAnsi="Bookman Old Style"/>
        </w:rPr>
      </w:pPr>
    </w:p>
    <w:p w14:paraId="0FACCB69" w14:textId="77777777" w:rsidR="00165570" w:rsidRDefault="00165570" w:rsidP="005841CE">
      <w:pPr>
        <w:pStyle w:val="ListParagraph"/>
        <w:tabs>
          <w:tab w:val="left" w:pos="-720"/>
        </w:tabs>
        <w:suppressAutoHyphens/>
        <w:ind w:left="0"/>
        <w:contextualSpacing w:val="0"/>
        <w:rPr>
          <w:rFonts w:ascii="Bookman Old Style" w:hAnsi="Bookman Old Style"/>
        </w:rPr>
      </w:pPr>
      <w:r w:rsidRPr="005C6792">
        <w:rPr>
          <w:rFonts w:ascii="Bookman Old Style" w:hAnsi="Bookman Old Style"/>
        </w:rPr>
        <w:t xml:space="preserve">The information </w:t>
      </w:r>
      <w:r w:rsidR="00664686">
        <w:rPr>
          <w:rFonts w:ascii="Bookman Old Style" w:hAnsi="Bookman Old Style"/>
        </w:rPr>
        <w:t xml:space="preserve">in the IPM system </w:t>
      </w:r>
      <w:r w:rsidRPr="005C6792">
        <w:rPr>
          <w:rFonts w:ascii="Bookman Old Style" w:hAnsi="Bookman Old Style"/>
        </w:rPr>
        <w:t xml:space="preserve">is also used by </w:t>
      </w:r>
      <w:r w:rsidR="00664686">
        <w:rPr>
          <w:rFonts w:ascii="Bookman Old Style" w:hAnsi="Bookman Old Style"/>
        </w:rPr>
        <w:t xml:space="preserve">the Department </w:t>
      </w:r>
      <w:r w:rsidRPr="005C6792">
        <w:rPr>
          <w:rFonts w:ascii="Bookman Old Style" w:hAnsi="Bookman Old Style"/>
        </w:rPr>
        <w:t>to maintain a database of eligible and non-eligible lenders and to ensure compliance with Federal Regulations requiring lenders, guaranty agencies, and servicers to submit annual compliance audits and, in some cases, financial statements</w:t>
      </w:r>
      <w:r w:rsidR="005C6792">
        <w:rPr>
          <w:rFonts w:ascii="Bookman Old Style" w:hAnsi="Bookman Old Style"/>
        </w:rPr>
        <w:t>.</w:t>
      </w:r>
    </w:p>
    <w:p w14:paraId="73044399" w14:textId="77777777" w:rsidR="005841CE" w:rsidRPr="005C6792" w:rsidRDefault="005841CE" w:rsidP="005841CE">
      <w:pPr>
        <w:pStyle w:val="ListParagraph"/>
        <w:tabs>
          <w:tab w:val="left" w:pos="-720"/>
        </w:tabs>
        <w:suppressAutoHyphens/>
        <w:ind w:left="0"/>
        <w:contextualSpacing w:val="0"/>
        <w:rPr>
          <w:rFonts w:ascii="Bookman Old Style" w:hAnsi="Bookman Old Style"/>
        </w:rPr>
      </w:pPr>
    </w:p>
    <w:p w14:paraId="05A2373A" w14:textId="77777777" w:rsidR="00386054" w:rsidRDefault="00386054" w:rsidP="005841CE">
      <w:pPr>
        <w:pStyle w:val="ListParagraph"/>
        <w:numPr>
          <w:ilvl w:val="0"/>
          <w:numId w:val="12"/>
        </w:numPr>
        <w:tabs>
          <w:tab w:val="left" w:pos="-720"/>
        </w:tabs>
        <w:suppressAutoHyphens/>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14:paraId="3B2D5C1A" w14:textId="77777777" w:rsidR="005841CE" w:rsidRPr="005841CE" w:rsidRDefault="005841CE" w:rsidP="005841CE">
      <w:pPr>
        <w:tabs>
          <w:tab w:val="left" w:pos="-720"/>
        </w:tabs>
        <w:suppressAutoHyphens/>
        <w:rPr>
          <w:rFonts w:ascii="Times New Roman" w:hAnsi="Times New Roman"/>
          <w:szCs w:val="24"/>
        </w:rPr>
      </w:pPr>
    </w:p>
    <w:p w14:paraId="5633157B" w14:textId="77777777" w:rsidR="00165570" w:rsidRPr="005C6792" w:rsidRDefault="00B52DEB" w:rsidP="005841CE">
      <w:pPr>
        <w:pStyle w:val="ListParagraph"/>
        <w:tabs>
          <w:tab w:val="left" w:pos="-720"/>
        </w:tabs>
        <w:suppressAutoHyphens/>
        <w:ind w:left="0"/>
        <w:rPr>
          <w:rFonts w:ascii="Bookman Old Style" w:hAnsi="Bookman Old Style"/>
        </w:rPr>
      </w:pPr>
      <w:r>
        <w:rPr>
          <w:rFonts w:ascii="Bookman Old Style" w:hAnsi="Bookman Old Style"/>
        </w:rPr>
        <w:t>The m</w:t>
      </w:r>
      <w:r w:rsidR="00165570" w:rsidRPr="005C6792">
        <w:rPr>
          <w:rFonts w:ascii="Bookman Old Style" w:hAnsi="Bookman Old Style"/>
        </w:rPr>
        <w:t xml:space="preserve">ain goal of </w:t>
      </w:r>
      <w:r>
        <w:rPr>
          <w:rFonts w:ascii="Bookman Old Style" w:hAnsi="Bookman Old Style"/>
        </w:rPr>
        <w:t xml:space="preserve">the </w:t>
      </w:r>
      <w:r w:rsidR="00165570" w:rsidRPr="005C6792">
        <w:rPr>
          <w:rFonts w:ascii="Bookman Old Style" w:hAnsi="Bookman Old Style"/>
        </w:rPr>
        <w:t xml:space="preserve">IPM system is the modernization and integration of the partner management operations of FSA’s business and to deliver significant improvement in managing partner interactions and support. </w:t>
      </w:r>
      <w:r>
        <w:rPr>
          <w:rFonts w:ascii="Bookman Old Style" w:hAnsi="Bookman Old Style"/>
        </w:rPr>
        <w:t xml:space="preserve"> </w:t>
      </w:r>
      <w:r w:rsidR="00165570" w:rsidRPr="005C6792">
        <w:rPr>
          <w:rFonts w:ascii="Bookman Old Style" w:hAnsi="Bookman Old Style"/>
        </w:rPr>
        <w:t xml:space="preserve">The partner management functions include eligibility, enrollment and oversight processes. </w:t>
      </w:r>
      <w:r>
        <w:rPr>
          <w:rFonts w:ascii="Bookman Old Style" w:hAnsi="Bookman Old Style"/>
        </w:rPr>
        <w:t xml:space="preserve"> </w:t>
      </w:r>
      <w:r w:rsidR="00165570" w:rsidRPr="005C6792">
        <w:rPr>
          <w:rFonts w:ascii="Bookman Old Style" w:hAnsi="Bookman Old Style"/>
        </w:rPr>
        <w:t xml:space="preserve">The </w:t>
      </w:r>
      <w:r>
        <w:rPr>
          <w:rFonts w:ascii="Bookman Old Style" w:hAnsi="Bookman Old Style"/>
        </w:rPr>
        <w:t>implementation</w:t>
      </w:r>
      <w:r w:rsidRPr="005C6792">
        <w:rPr>
          <w:rFonts w:ascii="Bookman Old Style" w:hAnsi="Bookman Old Style"/>
        </w:rPr>
        <w:t xml:space="preserve"> </w:t>
      </w:r>
      <w:r w:rsidR="00165570" w:rsidRPr="005C6792">
        <w:rPr>
          <w:rFonts w:ascii="Bookman Old Style" w:hAnsi="Bookman Old Style"/>
        </w:rPr>
        <w:t>of IPM will help reduce the risk of failure by older legacy systems that are currently at the end of their life cycle.</w:t>
      </w:r>
    </w:p>
    <w:p w14:paraId="00CBE6D4" w14:textId="77777777" w:rsidR="00165570" w:rsidRPr="005C6792" w:rsidRDefault="00165570" w:rsidP="005841CE">
      <w:pPr>
        <w:pStyle w:val="ListParagraph"/>
        <w:tabs>
          <w:tab w:val="left" w:pos="-720"/>
        </w:tabs>
        <w:suppressAutoHyphens/>
        <w:ind w:left="0"/>
        <w:rPr>
          <w:rFonts w:ascii="Bookman Old Style" w:hAnsi="Bookman Old Style"/>
        </w:rPr>
      </w:pPr>
    </w:p>
    <w:p w14:paraId="29631002" w14:textId="77777777" w:rsidR="00165570" w:rsidRPr="005C6792" w:rsidRDefault="00165570" w:rsidP="005841CE">
      <w:pPr>
        <w:pStyle w:val="ListParagraph"/>
        <w:tabs>
          <w:tab w:val="left" w:pos="-720"/>
        </w:tabs>
        <w:suppressAutoHyphens/>
        <w:ind w:left="0"/>
        <w:rPr>
          <w:rFonts w:ascii="Bookman Old Style" w:hAnsi="Bookman Old Style"/>
        </w:rPr>
      </w:pPr>
      <w:r w:rsidRPr="005C6792">
        <w:rPr>
          <w:rFonts w:ascii="Bookman Old Style" w:hAnsi="Bookman Old Style"/>
        </w:rPr>
        <w:t>IPM will incorporate support tools such as document management, workflow management, and risk management; offer web-enabled access, working in tandem with Security Architecture (SA) and the Enterprise Service Bus (ESB).</w:t>
      </w:r>
    </w:p>
    <w:p w14:paraId="5869F105" w14:textId="77777777" w:rsidR="00165570" w:rsidRPr="005C6792" w:rsidRDefault="00165570" w:rsidP="005841CE">
      <w:pPr>
        <w:pStyle w:val="ListParagraph"/>
        <w:tabs>
          <w:tab w:val="left" w:pos="-720"/>
        </w:tabs>
        <w:suppressAutoHyphens/>
        <w:ind w:left="0"/>
        <w:rPr>
          <w:rFonts w:ascii="Bookman Old Style" w:hAnsi="Bookman Old Style"/>
        </w:rPr>
      </w:pPr>
    </w:p>
    <w:p w14:paraId="73503F6B" w14:textId="77777777" w:rsidR="00165570" w:rsidRDefault="00165570" w:rsidP="005841CE">
      <w:pPr>
        <w:pStyle w:val="ListParagraph"/>
        <w:tabs>
          <w:tab w:val="left" w:pos="-720"/>
        </w:tabs>
        <w:suppressAutoHyphens/>
        <w:ind w:left="0"/>
        <w:rPr>
          <w:rFonts w:ascii="Bookman Old Style" w:hAnsi="Bookman Old Style"/>
        </w:rPr>
      </w:pPr>
      <w:r w:rsidRPr="005C6792">
        <w:rPr>
          <w:rFonts w:ascii="Bookman Old Style" w:hAnsi="Bookman Old Style"/>
        </w:rPr>
        <w:t xml:space="preserve">IPM will be built using the SharePoint 2010 platform. </w:t>
      </w:r>
      <w:r w:rsidR="00B52DEB">
        <w:rPr>
          <w:rFonts w:ascii="Bookman Old Style" w:hAnsi="Bookman Old Style"/>
        </w:rPr>
        <w:t xml:space="preserve"> </w:t>
      </w:r>
      <w:r w:rsidRPr="005C6792">
        <w:rPr>
          <w:rFonts w:ascii="Bookman Old Style" w:hAnsi="Bookman Old Style"/>
        </w:rPr>
        <w:t xml:space="preserve">This is a move to a new portal technology that is much simpler to maintain and deploy new products on, as well as </w:t>
      </w:r>
      <w:r w:rsidR="00B52DEB">
        <w:rPr>
          <w:rFonts w:ascii="Bookman Old Style" w:hAnsi="Bookman Old Style"/>
        </w:rPr>
        <w:t xml:space="preserve">being </w:t>
      </w:r>
      <w:r w:rsidRPr="005C6792">
        <w:rPr>
          <w:rFonts w:ascii="Bookman Old Style" w:hAnsi="Bookman Old Style"/>
        </w:rPr>
        <w:t xml:space="preserve">significantly cheaper than the portal product FSA was previously using. </w:t>
      </w:r>
      <w:r w:rsidR="00B52DEB">
        <w:rPr>
          <w:rFonts w:ascii="Bookman Old Style" w:hAnsi="Bookman Old Style"/>
        </w:rPr>
        <w:t xml:space="preserve"> </w:t>
      </w:r>
      <w:r w:rsidRPr="005C6792">
        <w:rPr>
          <w:rFonts w:ascii="Bookman Old Style" w:hAnsi="Bookman Old Style"/>
        </w:rPr>
        <w:t xml:space="preserve">SharePoint provides not only </w:t>
      </w:r>
      <w:r w:rsidR="00B52DEB" w:rsidRPr="005C6792">
        <w:rPr>
          <w:rFonts w:ascii="Bookman Old Style" w:hAnsi="Bookman Old Style"/>
        </w:rPr>
        <w:t xml:space="preserve">for </w:t>
      </w:r>
      <w:r w:rsidRPr="005C6792">
        <w:rPr>
          <w:rFonts w:ascii="Bookman Old Style" w:hAnsi="Bookman Old Style"/>
        </w:rPr>
        <w:t>portal functionality but increased opportunities for collaboration features among FSA analysts as well as between FSA analysts and our partners.</w:t>
      </w:r>
    </w:p>
    <w:p w14:paraId="689DD1FF" w14:textId="77777777" w:rsidR="00B52DEB" w:rsidRPr="005C6792" w:rsidRDefault="00B52DEB" w:rsidP="005841CE">
      <w:pPr>
        <w:pStyle w:val="ListParagraph"/>
        <w:tabs>
          <w:tab w:val="left" w:pos="-720"/>
        </w:tabs>
        <w:suppressAutoHyphens/>
        <w:ind w:left="0"/>
        <w:rPr>
          <w:rFonts w:ascii="Bookman Old Style" w:hAnsi="Bookman Old Style"/>
        </w:rPr>
      </w:pPr>
    </w:p>
    <w:p w14:paraId="098E13A8" w14:textId="77777777" w:rsidR="00165570" w:rsidRPr="005C6792" w:rsidRDefault="00165570" w:rsidP="005841CE">
      <w:pPr>
        <w:pStyle w:val="ListParagraph"/>
        <w:tabs>
          <w:tab w:val="left" w:pos="-720"/>
        </w:tabs>
        <w:suppressAutoHyphens/>
        <w:ind w:left="0"/>
        <w:rPr>
          <w:rFonts w:ascii="Bookman Old Style" w:hAnsi="Bookman Old Style"/>
        </w:rPr>
      </w:pPr>
      <w:r w:rsidRPr="005C6792">
        <w:rPr>
          <w:rFonts w:ascii="Bookman Old Style" w:hAnsi="Bookman Old Style"/>
        </w:rPr>
        <w:t xml:space="preserve">Many of the questions on the </w:t>
      </w:r>
      <w:r w:rsidR="007051CC">
        <w:rPr>
          <w:rFonts w:ascii="Bookman Old Style" w:hAnsi="Bookman Old Style"/>
        </w:rPr>
        <w:t>a</w:t>
      </w:r>
      <w:r w:rsidRPr="005C6792">
        <w:rPr>
          <w:rFonts w:ascii="Bookman Old Style" w:hAnsi="Bookman Old Style"/>
        </w:rPr>
        <w:t xml:space="preserve">pplication are pre-populated using information the institution submitted on its previous </w:t>
      </w:r>
      <w:r w:rsidR="007051CC">
        <w:rPr>
          <w:rFonts w:ascii="Bookman Old Style" w:hAnsi="Bookman Old Style"/>
        </w:rPr>
        <w:t>a</w:t>
      </w:r>
      <w:r w:rsidRPr="005C6792">
        <w:rPr>
          <w:rFonts w:ascii="Bookman Old Style" w:hAnsi="Bookman Old Style"/>
        </w:rPr>
        <w:t xml:space="preserve">pplication.  Pre-populating the answers to the questions alleviates the need for the institution to enter a response to every question.  Instead, the institution </w:t>
      </w:r>
      <w:r w:rsidR="00B52DEB">
        <w:rPr>
          <w:rFonts w:ascii="Bookman Old Style" w:hAnsi="Bookman Old Style"/>
        </w:rPr>
        <w:t xml:space="preserve">only </w:t>
      </w:r>
      <w:r w:rsidRPr="005C6792">
        <w:rPr>
          <w:rFonts w:ascii="Bookman Old Style" w:hAnsi="Bookman Old Style"/>
        </w:rPr>
        <w:t xml:space="preserve">needs to review the information and, if necessary, update it.  </w:t>
      </w:r>
    </w:p>
    <w:p w14:paraId="2A94DCB7" w14:textId="77777777" w:rsidR="00165570" w:rsidRPr="005C6792" w:rsidRDefault="00165570" w:rsidP="005841CE">
      <w:pPr>
        <w:pStyle w:val="ListParagraph"/>
        <w:tabs>
          <w:tab w:val="left" w:pos="-720"/>
        </w:tabs>
        <w:suppressAutoHyphens/>
        <w:ind w:left="0"/>
        <w:rPr>
          <w:rFonts w:ascii="Bookman Old Style" w:hAnsi="Bookman Old Style"/>
        </w:rPr>
      </w:pPr>
    </w:p>
    <w:p w14:paraId="2BE4134D" w14:textId="77777777" w:rsidR="00165570" w:rsidRPr="005C6792" w:rsidRDefault="00165570" w:rsidP="005841CE">
      <w:pPr>
        <w:pStyle w:val="ListParagraph"/>
        <w:tabs>
          <w:tab w:val="left" w:pos="-720"/>
        </w:tabs>
        <w:suppressAutoHyphens/>
        <w:ind w:left="0"/>
        <w:rPr>
          <w:rFonts w:ascii="Bookman Old Style" w:hAnsi="Bookman Old Style"/>
        </w:rPr>
      </w:pPr>
      <w:r w:rsidRPr="005C6792">
        <w:rPr>
          <w:rFonts w:ascii="Bookman Old Style" w:hAnsi="Bookman Old Style"/>
        </w:rPr>
        <w:t>The IPM system has additional features such as:</w:t>
      </w:r>
    </w:p>
    <w:p w14:paraId="67C53B00" w14:textId="77777777" w:rsidR="00165570" w:rsidRPr="00810202" w:rsidRDefault="00B52DEB" w:rsidP="005841CE">
      <w:pPr>
        <w:pStyle w:val="ListParagraph"/>
        <w:numPr>
          <w:ilvl w:val="0"/>
          <w:numId w:val="20"/>
        </w:numPr>
        <w:tabs>
          <w:tab w:val="left" w:pos="-720"/>
        </w:tabs>
        <w:suppressAutoHyphens/>
        <w:rPr>
          <w:rFonts w:ascii="Bookman Old Style" w:hAnsi="Bookman Old Style"/>
        </w:rPr>
      </w:pPr>
      <w:r>
        <w:rPr>
          <w:rFonts w:ascii="Bookman Old Style" w:hAnsi="Bookman Old Style"/>
        </w:rPr>
        <w:t>A</w:t>
      </w:r>
      <w:r w:rsidRPr="00810202">
        <w:rPr>
          <w:rFonts w:ascii="Bookman Old Style" w:hAnsi="Bookman Old Style"/>
        </w:rPr>
        <w:t xml:space="preserve">bility </w:t>
      </w:r>
      <w:r w:rsidR="00165570" w:rsidRPr="00810202">
        <w:rPr>
          <w:rFonts w:ascii="Bookman Old Style" w:hAnsi="Bookman Old Style"/>
        </w:rPr>
        <w:t>to reset their passwords in case of a forgotten or an expired password.</w:t>
      </w:r>
    </w:p>
    <w:p w14:paraId="14755A86" w14:textId="77777777" w:rsidR="00165570" w:rsidRPr="00810202" w:rsidRDefault="00B52DEB" w:rsidP="005841CE">
      <w:pPr>
        <w:pStyle w:val="ListParagraph"/>
        <w:numPr>
          <w:ilvl w:val="0"/>
          <w:numId w:val="20"/>
        </w:numPr>
        <w:tabs>
          <w:tab w:val="left" w:pos="-720"/>
        </w:tabs>
        <w:suppressAutoHyphens/>
        <w:rPr>
          <w:rFonts w:ascii="Bookman Old Style" w:hAnsi="Bookman Old Style"/>
        </w:rPr>
      </w:pPr>
      <w:r>
        <w:rPr>
          <w:rFonts w:ascii="Bookman Old Style" w:hAnsi="Bookman Old Style"/>
        </w:rPr>
        <w:t>H</w:t>
      </w:r>
      <w:r w:rsidRPr="00810202">
        <w:rPr>
          <w:rFonts w:ascii="Bookman Old Style" w:hAnsi="Bookman Old Style"/>
        </w:rPr>
        <w:t xml:space="preserve">ome </w:t>
      </w:r>
      <w:r w:rsidR="00165570" w:rsidRPr="00810202">
        <w:rPr>
          <w:rFonts w:ascii="Bookman Old Style" w:hAnsi="Bookman Old Style"/>
        </w:rPr>
        <w:t xml:space="preserve">page that informs the </w:t>
      </w:r>
      <w:r w:rsidR="007051CC">
        <w:rPr>
          <w:rFonts w:ascii="Bookman Old Style" w:hAnsi="Bookman Old Style"/>
        </w:rPr>
        <w:t>p</w:t>
      </w:r>
      <w:r w:rsidR="00165570" w:rsidRPr="00810202">
        <w:rPr>
          <w:rFonts w:ascii="Bookman Old Style" w:hAnsi="Bookman Old Style"/>
        </w:rPr>
        <w:t>artner about their upcoming tasks, provide access to previously entered information, ability to view the previously uploaded documents, view previously received notifications.</w:t>
      </w:r>
    </w:p>
    <w:p w14:paraId="751E9341" w14:textId="77777777" w:rsidR="00165570" w:rsidRPr="00810202" w:rsidRDefault="00B52DEB" w:rsidP="005841CE">
      <w:pPr>
        <w:pStyle w:val="ListParagraph"/>
        <w:numPr>
          <w:ilvl w:val="0"/>
          <w:numId w:val="20"/>
        </w:numPr>
        <w:tabs>
          <w:tab w:val="left" w:pos="-720"/>
        </w:tabs>
        <w:suppressAutoHyphens/>
        <w:rPr>
          <w:rFonts w:ascii="Bookman Old Style" w:hAnsi="Bookman Old Style"/>
        </w:rPr>
      </w:pPr>
      <w:r>
        <w:rPr>
          <w:rFonts w:ascii="Bookman Old Style" w:hAnsi="Bookman Old Style"/>
        </w:rPr>
        <w:t>N</w:t>
      </w:r>
      <w:r w:rsidRPr="00810202">
        <w:rPr>
          <w:rFonts w:ascii="Bookman Old Style" w:hAnsi="Bookman Old Style"/>
        </w:rPr>
        <w:t>avigat</w:t>
      </w:r>
      <w:r>
        <w:rPr>
          <w:rFonts w:ascii="Bookman Old Style" w:hAnsi="Bookman Old Style"/>
        </w:rPr>
        <w:t>ing</w:t>
      </w:r>
      <w:r w:rsidRPr="00810202">
        <w:rPr>
          <w:rFonts w:ascii="Bookman Old Style" w:hAnsi="Bookman Old Style"/>
        </w:rPr>
        <w:t xml:space="preserve"> </w:t>
      </w:r>
      <w:r w:rsidR="00165570" w:rsidRPr="00810202">
        <w:rPr>
          <w:rFonts w:ascii="Bookman Old Style" w:hAnsi="Bookman Old Style"/>
        </w:rPr>
        <w:t xml:space="preserve">the </w:t>
      </w:r>
      <w:r w:rsidR="007051CC">
        <w:rPr>
          <w:rFonts w:ascii="Bookman Old Style" w:hAnsi="Bookman Old Style"/>
        </w:rPr>
        <w:t>p</w:t>
      </w:r>
      <w:r w:rsidR="00165570" w:rsidRPr="00810202">
        <w:rPr>
          <w:rFonts w:ascii="Bookman Old Style" w:hAnsi="Bookman Old Style"/>
        </w:rPr>
        <w:t xml:space="preserve">artner to the correct set of questions based on the responses provided. </w:t>
      </w:r>
    </w:p>
    <w:p w14:paraId="310416E1" w14:textId="77777777" w:rsidR="00165570" w:rsidRPr="00810202" w:rsidRDefault="00B52DEB" w:rsidP="005841CE">
      <w:pPr>
        <w:pStyle w:val="ListParagraph"/>
        <w:numPr>
          <w:ilvl w:val="0"/>
          <w:numId w:val="20"/>
        </w:numPr>
        <w:tabs>
          <w:tab w:val="left" w:pos="-720"/>
        </w:tabs>
        <w:suppressAutoHyphens/>
        <w:rPr>
          <w:rFonts w:ascii="Bookman Old Style" w:hAnsi="Bookman Old Style"/>
        </w:rPr>
      </w:pPr>
      <w:r>
        <w:rPr>
          <w:rFonts w:ascii="Bookman Old Style" w:hAnsi="Bookman Old Style"/>
        </w:rPr>
        <w:t>S</w:t>
      </w:r>
      <w:r w:rsidRPr="00810202">
        <w:rPr>
          <w:rFonts w:ascii="Bookman Old Style" w:hAnsi="Bookman Old Style"/>
        </w:rPr>
        <w:t xml:space="preserve">kip </w:t>
      </w:r>
      <w:r w:rsidR="00165570" w:rsidRPr="00810202">
        <w:rPr>
          <w:rFonts w:ascii="Bookman Old Style" w:hAnsi="Bookman Old Style"/>
        </w:rPr>
        <w:t>logic that automatically skips questions or a section if it does not apply to the institution;</w:t>
      </w:r>
    </w:p>
    <w:p w14:paraId="04EE8FBB" w14:textId="77777777" w:rsidR="00165570" w:rsidRPr="00810202" w:rsidRDefault="00B52DEB" w:rsidP="005841CE">
      <w:pPr>
        <w:pStyle w:val="ListParagraph"/>
        <w:numPr>
          <w:ilvl w:val="0"/>
          <w:numId w:val="20"/>
        </w:numPr>
        <w:tabs>
          <w:tab w:val="left" w:pos="-720"/>
        </w:tabs>
        <w:suppressAutoHyphens/>
        <w:rPr>
          <w:rFonts w:ascii="Bookman Old Style" w:hAnsi="Bookman Old Style"/>
        </w:rPr>
      </w:pPr>
      <w:r>
        <w:rPr>
          <w:rFonts w:ascii="Bookman Old Style" w:hAnsi="Bookman Old Style"/>
        </w:rPr>
        <w:t>E</w:t>
      </w:r>
      <w:r w:rsidRPr="00810202">
        <w:rPr>
          <w:rFonts w:ascii="Bookman Old Style" w:hAnsi="Bookman Old Style"/>
        </w:rPr>
        <w:t xml:space="preserve">dits </w:t>
      </w:r>
      <w:r w:rsidR="00165570" w:rsidRPr="00810202">
        <w:rPr>
          <w:rFonts w:ascii="Bookman Old Style" w:hAnsi="Bookman Old Style"/>
        </w:rPr>
        <w:t>that ensures the institution does not miss a required question or enter the wrong type of information;</w:t>
      </w:r>
    </w:p>
    <w:p w14:paraId="4F0CB22E" w14:textId="77777777" w:rsidR="00165570" w:rsidRPr="00810202" w:rsidRDefault="00B52DEB" w:rsidP="005841CE">
      <w:pPr>
        <w:pStyle w:val="ListParagraph"/>
        <w:numPr>
          <w:ilvl w:val="0"/>
          <w:numId w:val="20"/>
        </w:numPr>
        <w:tabs>
          <w:tab w:val="left" w:pos="-720"/>
        </w:tabs>
        <w:suppressAutoHyphens/>
        <w:rPr>
          <w:rFonts w:ascii="Bookman Old Style" w:hAnsi="Bookman Old Style"/>
        </w:rPr>
      </w:pPr>
      <w:r>
        <w:rPr>
          <w:rFonts w:ascii="Bookman Old Style" w:hAnsi="Bookman Old Style"/>
        </w:rPr>
        <w:t>H</w:t>
      </w:r>
      <w:r w:rsidRPr="00810202">
        <w:rPr>
          <w:rFonts w:ascii="Bookman Old Style" w:hAnsi="Bookman Old Style"/>
        </w:rPr>
        <w:t xml:space="preserve">elp </w:t>
      </w:r>
      <w:r w:rsidR="00165570" w:rsidRPr="00810202">
        <w:rPr>
          <w:rFonts w:ascii="Bookman Old Style" w:hAnsi="Bookman Old Style"/>
        </w:rPr>
        <w:t xml:space="preserve">text for each of the question. </w:t>
      </w:r>
    </w:p>
    <w:p w14:paraId="351C5FDC" w14:textId="77777777" w:rsidR="00165570" w:rsidRPr="00810202" w:rsidRDefault="00B52DEB" w:rsidP="005841CE">
      <w:pPr>
        <w:pStyle w:val="ListParagraph"/>
        <w:numPr>
          <w:ilvl w:val="0"/>
          <w:numId w:val="20"/>
        </w:numPr>
        <w:tabs>
          <w:tab w:val="left" w:pos="-720"/>
        </w:tabs>
        <w:suppressAutoHyphens/>
        <w:rPr>
          <w:rFonts w:ascii="Bookman Old Style" w:hAnsi="Bookman Old Style"/>
        </w:rPr>
      </w:pPr>
      <w:r>
        <w:rPr>
          <w:rFonts w:ascii="Bookman Old Style" w:hAnsi="Bookman Old Style"/>
        </w:rPr>
        <w:t>A</w:t>
      </w:r>
      <w:r w:rsidRPr="00810202">
        <w:rPr>
          <w:rFonts w:ascii="Bookman Old Style" w:hAnsi="Bookman Old Style"/>
        </w:rPr>
        <w:t xml:space="preserve">bility </w:t>
      </w:r>
      <w:r w:rsidR="00165570" w:rsidRPr="00810202">
        <w:rPr>
          <w:rFonts w:ascii="Bookman Old Style" w:hAnsi="Bookman Old Style"/>
        </w:rPr>
        <w:t>to skip uploading the documents if the previously uploaded documents are valid and applicable.</w:t>
      </w:r>
    </w:p>
    <w:p w14:paraId="1C9649E6" w14:textId="77777777" w:rsidR="00165570" w:rsidRPr="00810202" w:rsidRDefault="00165570" w:rsidP="005841CE">
      <w:pPr>
        <w:pStyle w:val="ListParagraph"/>
        <w:numPr>
          <w:ilvl w:val="0"/>
          <w:numId w:val="20"/>
        </w:numPr>
        <w:tabs>
          <w:tab w:val="left" w:pos="-720"/>
        </w:tabs>
        <w:suppressAutoHyphens/>
        <w:rPr>
          <w:rFonts w:ascii="Bookman Old Style" w:hAnsi="Bookman Old Style"/>
        </w:rPr>
      </w:pPr>
      <w:r w:rsidRPr="00810202">
        <w:rPr>
          <w:rFonts w:ascii="Bookman Old Style" w:hAnsi="Bookman Old Style"/>
        </w:rPr>
        <w:t>eSign the application attesting that the information entered is correct to the best of their knowledge.</w:t>
      </w:r>
    </w:p>
    <w:p w14:paraId="4C9DC143" w14:textId="77777777" w:rsidR="00165570" w:rsidRPr="00810202" w:rsidRDefault="00165570" w:rsidP="005841CE">
      <w:pPr>
        <w:pStyle w:val="ListParagraph"/>
        <w:numPr>
          <w:ilvl w:val="0"/>
          <w:numId w:val="20"/>
        </w:numPr>
        <w:tabs>
          <w:tab w:val="left" w:pos="-720"/>
        </w:tabs>
        <w:suppressAutoHyphens/>
        <w:rPr>
          <w:rFonts w:ascii="Bookman Old Style" w:hAnsi="Bookman Old Style"/>
        </w:rPr>
      </w:pPr>
      <w:r w:rsidRPr="00810202">
        <w:rPr>
          <w:rFonts w:ascii="Bookman Old Style" w:hAnsi="Bookman Old Style"/>
        </w:rPr>
        <w:t xml:space="preserve">Affiliate themselves with other </w:t>
      </w:r>
      <w:r w:rsidR="007051CC">
        <w:rPr>
          <w:rFonts w:ascii="Bookman Old Style" w:hAnsi="Bookman Old Style"/>
        </w:rPr>
        <w:t>p</w:t>
      </w:r>
      <w:r w:rsidRPr="00810202">
        <w:rPr>
          <w:rFonts w:ascii="Bookman Old Style" w:hAnsi="Bookman Old Style"/>
        </w:rPr>
        <w:t xml:space="preserve">artners they are associated with. </w:t>
      </w:r>
    </w:p>
    <w:p w14:paraId="5B0C16D5" w14:textId="77777777" w:rsidR="00165570" w:rsidRPr="00810202" w:rsidRDefault="007051CC" w:rsidP="005841CE">
      <w:pPr>
        <w:pStyle w:val="ListParagraph"/>
        <w:numPr>
          <w:ilvl w:val="0"/>
          <w:numId w:val="20"/>
        </w:numPr>
        <w:tabs>
          <w:tab w:val="left" w:pos="-720"/>
        </w:tabs>
        <w:suppressAutoHyphens/>
        <w:rPr>
          <w:rFonts w:ascii="Bookman Old Style" w:hAnsi="Bookman Old Style"/>
        </w:rPr>
      </w:pPr>
      <w:r>
        <w:rPr>
          <w:rFonts w:ascii="Bookman Old Style" w:hAnsi="Bookman Old Style"/>
        </w:rPr>
        <w:t>Department</w:t>
      </w:r>
      <w:r w:rsidRPr="00810202">
        <w:rPr>
          <w:rFonts w:ascii="Bookman Old Style" w:hAnsi="Bookman Old Style"/>
        </w:rPr>
        <w:t xml:space="preserve"> </w:t>
      </w:r>
      <w:r w:rsidR="00165570" w:rsidRPr="00810202">
        <w:rPr>
          <w:rFonts w:ascii="Bookman Old Style" w:hAnsi="Bookman Old Style"/>
        </w:rPr>
        <w:t xml:space="preserve">contacts, both phone numbers and e-mail address.  The partner can communicate with the Department through their portal.  </w:t>
      </w:r>
    </w:p>
    <w:p w14:paraId="79D4CE01" w14:textId="77777777" w:rsidR="007051CC" w:rsidRDefault="007051CC" w:rsidP="007051CC">
      <w:pPr>
        <w:tabs>
          <w:tab w:val="left" w:pos="-720"/>
        </w:tabs>
        <w:suppressAutoHyphens/>
        <w:rPr>
          <w:rFonts w:ascii="Bookman Old Style" w:hAnsi="Bookman Old Style"/>
        </w:rPr>
      </w:pPr>
    </w:p>
    <w:p w14:paraId="73EFFA64" w14:textId="77777777" w:rsidR="007051CC" w:rsidRPr="007051CC" w:rsidRDefault="007051CC" w:rsidP="007051CC">
      <w:pPr>
        <w:tabs>
          <w:tab w:val="left" w:pos="-720"/>
        </w:tabs>
        <w:suppressAutoHyphens/>
        <w:rPr>
          <w:rFonts w:ascii="Bookman Old Style" w:hAnsi="Bookman Old Style"/>
        </w:rPr>
      </w:pPr>
      <w:r>
        <w:rPr>
          <w:rFonts w:ascii="Bookman Old Style" w:hAnsi="Bookman Old Style"/>
        </w:rPr>
        <w:t>The System of Record Notice for this new information collection is pending approval and will be recorded with this collection when finalized.</w:t>
      </w:r>
    </w:p>
    <w:p w14:paraId="5865BC19" w14:textId="77777777" w:rsidR="00182771" w:rsidRPr="005C6792" w:rsidRDefault="00182771" w:rsidP="005841CE">
      <w:pPr>
        <w:pStyle w:val="ListParagraph"/>
        <w:tabs>
          <w:tab w:val="left" w:pos="-720"/>
        </w:tabs>
        <w:suppressAutoHyphens/>
        <w:rPr>
          <w:rFonts w:ascii="Bookman Old Style" w:hAnsi="Bookman Old Style"/>
        </w:rPr>
      </w:pPr>
    </w:p>
    <w:p w14:paraId="51EDE8F7" w14:textId="77777777" w:rsidR="00386054" w:rsidRDefault="00386054" w:rsidP="005841CE">
      <w:pPr>
        <w:pStyle w:val="ListParagraph"/>
        <w:numPr>
          <w:ilvl w:val="0"/>
          <w:numId w:val="12"/>
        </w:numPr>
        <w:tabs>
          <w:tab w:val="left" w:pos="-720"/>
        </w:tabs>
        <w:suppressAutoHyphens/>
        <w:contextualSpacing w:val="0"/>
        <w:rPr>
          <w:rFonts w:ascii="Times New Roman" w:hAnsi="Times New Roman"/>
          <w:szCs w:val="24"/>
        </w:rPr>
      </w:pPr>
      <w:r w:rsidRPr="005C328B">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2F0F3C6D" w14:textId="77777777" w:rsidR="00810202" w:rsidRDefault="00810202" w:rsidP="005841CE">
      <w:pPr>
        <w:pStyle w:val="ListParagraph"/>
        <w:tabs>
          <w:tab w:val="left" w:pos="-720"/>
        </w:tabs>
        <w:suppressAutoHyphens/>
        <w:contextualSpacing w:val="0"/>
        <w:rPr>
          <w:rFonts w:ascii="Times New Roman" w:hAnsi="Times New Roman"/>
          <w:szCs w:val="24"/>
        </w:rPr>
      </w:pPr>
    </w:p>
    <w:p w14:paraId="768DDC43" w14:textId="77777777" w:rsidR="00165570"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165570">
        <w:rPr>
          <w:rFonts w:ascii="Bookman Old Style" w:hAnsi="Bookman Old Style"/>
        </w:rPr>
        <w:t>There is no duplication of records that an institution must maintain.  Institution will not have provided similar information to any other office in the Department.  A continuing institution may have provided similar information as part of the Integrated Postsecondary Education Data System survey, but it is not the same.</w:t>
      </w:r>
      <w:r w:rsidR="00B52DEB">
        <w:rPr>
          <w:rFonts w:ascii="Bookman Old Style" w:hAnsi="Bookman Old Style"/>
        </w:rPr>
        <w:t xml:space="preserve">  The IPM system will provide a single source for institutions to provide the required documentation to establish and maintain eligibility, thus reducing the possibility of duplication of effort by the institution through the previous </w:t>
      </w:r>
      <w:r w:rsidR="00ED3C95">
        <w:rPr>
          <w:rFonts w:ascii="Bookman Old Style" w:hAnsi="Bookman Old Style"/>
        </w:rPr>
        <w:t>three</w:t>
      </w:r>
      <w:r w:rsidR="00B52DEB">
        <w:rPr>
          <w:rFonts w:ascii="Bookman Old Style" w:hAnsi="Bookman Old Style"/>
        </w:rPr>
        <w:t xml:space="preserve"> individual systems.</w:t>
      </w:r>
    </w:p>
    <w:p w14:paraId="3B47FF29" w14:textId="77777777" w:rsidR="00165570" w:rsidRPr="00165570"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5414954B" w14:textId="77777777" w:rsidR="00165570" w:rsidRDefault="00386054" w:rsidP="005841CE">
      <w:pPr>
        <w:pStyle w:val="ListParagraph"/>
        <w:numPr>
          <w:ilvl w:val="0"/>
          <w:numId w:val="12"/>
        </w:numPr>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4B05070" w14:textId="77777777" w:rsidR="00810202" w:rsidRDefault="00810202" w:rsidP="005841CE">
      <w:pPr>
        <w:pStyle w:val="ListParagraph"/>
        <w:contextualSpacing w:val="0"/>
        <w:rPr>
          <w:rFonts w:ascii="Times New Roman" w:hAnsi="Times New Roman"/>
          <w:szCs w:val="24"/>
        </w:rPr>
      </w:pPr>
    </w:p>
    <w:p w14:paraId="6B0AABA1" w14:textId="77777777" w:rsidR="00165570"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165570">
        <w:rPr>
          <w:rFonts w:ascii="Bookman Old Style" w:hAnsi="Bookman Old Style"/>
        </w:rPr>
        <w:t>The information collection does not impact small businesses or other small entities.</w:t>
      </w:r>
    </w:p>
    <w:p w14:paraId="1367429E" w14:textId="77777777" w:rsidR="00165570" w:rsidRPr="00165570"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7B7355ED" w14:textId="77777777" w:rsidR="00386054" w:rsidRDefault="00386054" w:rsidP="005841CE">
      <w:pPr>
        <w:pStyle w:val="ListParagraph"/>
        <w:numPr>
          <w:ilvl w:val="0"/>
          <w:numId w:val="12"/>
        </w:numPr>
        <w:tabs>
          <w:tab w:val="left" w:pos="-720"/>
        </w:tabs>
        <w:suppressAutoHyphens/>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12B45D96" w14:textId="77777777" w:rsidR="00810202" w:rsidRDefault="00810202" w:rsidP="005841CE">
      <w:pPr>
        <w:pStyle w:val="ListParagraph"/>
        <w:tabs>
          <w:tab w:val="left" w:pos="-720"/>
        </w:tabs>
        <w:suppressAutoHyphens/>
        <w:contextualSpacing w:val="0"/>
        <w:rPr>
          <w:rFonts w:ascii="Times New Roman" w:hAnsi="Times New Roman"/>
          <w:szCs w:val="24"/>
        </w:rPr>
      </w:pPr>
    </w:p>
    <w:p w14:paraId="2C76F9F7"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val="0"/>
        <w:rPr>
          <w:rFonts w:ascii="Bookman Old Style" w:hAnsi="Bookman Old Style"/>
        </w:rPr>
      </w:pPr>
      <w:r w:rsidRPr="005C6792">
        <w:rPr>
          <w:rFonts w:ascii="Bookman Old Style" w:hAnsi="Bookman Old Style"/>
        </w:rPr>
        <w:t xml:space="preserve">The statute provides that the Secretary may provisionally certify new institutions, institutions that change ownership, and institutions with questionable financial responsibility and administrative capability for a period of time from one to three years.  The Department uses this tool to allow for increased monitoring of institutions with no track record and institutions with documented problems.  If information were collected less frequently, </w:t>
      </w:r>
      <w:r w:rsidR="00BC4B18">
        <w:rPr>
          <w:rFonts w:ascii="Bookman Old Style" w:hAnsi="Bookman Old Style"/>
        </w:rPr>
        <w:t>the Department</w:t>
      </w:r>
      <w:r w:rsidR="00BC4B18" w:rsidRPr="005C6792">
        <w:rPr>
          <w:rFonts w:ascii="Bookman Old Style" w:hAnsi="Bookman Old Style"/>
        </w:rPr>
        <w:t xml:space="preserve"> </w:t>
      </w:r>
      <w:r w:rsidRPr="005C6792">
        <w:rPr>
          <w:rFonts w:ascii="Bookman Old Style" w:hAnsi="Bookman Old Style"/>
        </w:rPr>
        <w:t>would not be in compliance with the HEA and would not be using the tools Congress provided to improve gatekeeping capability.</w:t>
      </w:r>
    </w:p>
    <w:p w14:paraId="6B605497"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699A1938"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 xml:space="preserve">While the frequency with which institutions must report certain </w:t>
      </w:r>
      <w:r w:rsidR="00BC4B18">
        <w:rPr>
          <w:rFonts w:ascii="Bookman Old Style" w:hAnsi="Bookman Old Style"/>
        </w:rPr>
        <w:t>updates</w:t>
      </w:r>
      <w:r w:rsidR="00BC4B18" w:rsidRPr="005C6792">
        <w:rPr>
          <w:rFonts w:ascii="Bookman Old Style" w:hAnsi="Bookman Old Style"/>
        </w:rPr>
        <w:t xml:space="preserve"> </w:t>
      </w:r>
      <w:r w:rsidRPr="005C6792">
        <w:rPr>
          <w:rFonts w:ascii="Bookman Old Style" w:hAnsi="Bookman Old Style"/>
        </w:rPr>
        <w:t xml:space="preserve">has not changed and cannot, because they are vital pieces of information relative to the institution's eligibility, </w:t>
      </w:r>
      <w:r w:rsidRPr="00377A8D">
        <w:rPr>
          <w:rFonts w:ascii="Bookman Old Style" w:hAnsi="Bookman Old Style"/>
        </w:rPr>
        <w:t>the reporting burden for those actions is decreased significantly</w:t>
      </w:r>
      <w:r w:rsidR="00BC4B18" w:rsidRPr="00377A8D">
        <w:rPr>
          <w:rFonts w:ascii="Bookman Old Style" w:hAnsi="Bookman Old Style"/>
        </w:rPr>
        <w:t xml:space="preserve"> by the implementation of the IPM</w:t>
      </w:r>
      <w:r w:rsidRPr="005C6792">
        <w:rPr>
          <w:rFonts w:ascii="Bookman Old Style" w:hAnsi="Bookman Old Style"/>
        </w:rPr>
        <w:t>.</w:t>
      </w:r>
    </w:p>
    <w:p w14:paraId="57C656A1" w14:textId="77777777" w:rsidR="00165570" w:rsidRPr="005C6792"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6EF63DCB" w14:textId="77777777" w:rsidR="00165570"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If the collection is not conducted, a new institution would not be able to participate in Title IV programs, a currently approved institution would not be able to participate past its approved expiration date, meet the notification and recordkeeping requirements or be able to expand its eligibility.  Further, the Department would lose a valuable gatekeeping tool.</w:t>
      </w:r>
    </w:p>
    <w:p w14:paraId="77AD96BE" w14:textId="77777777" w:rsidR="00810202" w:rsidRPr="005C6792" w:rsidRDefault="00810202"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597CFCEB" w14:textId="77777777" w:rsidR="00386054" w:rsidRPr="005C328B" w:rsidRDefault="00386054" w:rsidP="005841CE">
      <w:pPr>
        <w:pStyle w:val="ListParagraph"/>
        <w:numPr>
          <w:ilvl w:val="0"/>
          <w:numId w:val="12"/>
        </w:numPr>
        <w:tabs>
          <w:tab w:val="left" w:pos="-720"/>
        </w:tabs>
        <w:suppressAutoHyphens/>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2AFFB3FD" w14:textId="77777777" w:rsidR="00386054" w:rsidRPr="00EF7FF5" w:rsidRDefault="00386054" w:rsidP="005841CE">
      <w:pPr>
        <w:tabs>
          <w:tab w:val="left" w:pos="-720"/>
        </w:tabs>
        <w:suppressAutoHyphens/>
        <w:rPr>
          <w:rFonts w:ascii="Times New Roman" w:hAnsi="Times New Roman"/>
          <w:b/>
          <w:szCs w:val="24"/>
        </w:rPr>
      </w:pPr>
    </w:p>
    <w:p w14:paraId="2EA8CAFA" w14:textId="77777777" w:rsidR="00386054" w:rsidRPr="00EF7FF5" w:rsidRDefault="00386054" w:rsidP="005841CE">
      <w:pPr>
        <w:numPr>
          <w:ilvl w:val="0"/>
          <w:numId w:val="8"/>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1C7F9909" w14:textId="77777777" w:rsidR="00386054" w:rsidRPr="00EF7FF5" w:rsidRDefault="00386054" w:rsidP="005841CE">
      <w:pPr>
        <w:numPr>
          <w:ilvl w:val="0"/>
          <w:numId w:val="8"/>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661EBB4B" w14:textId="77777777" w:rsidR="00386054" w:rsidRPr="00EF7FF5" w:rsidRDefault="00386054" w:rsidP="005841CE">
      <w:pPr>
        <w:numPr>
          <w:ilvl w:val="0"/>
          <w:numId w:val="8"/>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440421F5" w14:textId="77777777" w:rsidR="00386054" w:rsidRPr="00EF7FF5" w:rsidRDefault="00386054" w:rsidP="005841CE">
      <w:pPr>
        <w:numPr>
          <w:ilvl w:val="0"/>
          <w:numId w:val="8"/>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6D979B8D" w14:textId="77777777" w:rsidR="00386054" w:rsidRPr="00EF7FF5" w:rsidRDefault="00386054" w:rsidP="005841CE">
      <w:pPr>
        <w:numPr>
          <w:ilvl w:val="0"/>
          <w:numId w:val="8"/>
        </w:numPr>
        <w:tabs>
          <w:tab w:val="clear" w:pos="1440"/>
          <w:tab w:val="left" w:pos="-720"/>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6C377179" w14:textId="77777777" w:rsidR="00386054" w:rsidRPr="00EF7FF5" w:rsidRDefault="00386054" w:rsidP="005841CE">
      <w:pPr>
        <w:numPr>
          <w:ilvl w:val="0"/>
          <w:numId w:val="8"/>
        </w:numPr>
        <w:tabs>
          <w:tab w:val="clear" w:pos="1440"/>
          <w:tab w:val="left" w:pos="-720"/>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26091589" w14:textId="77777777" w:rsidR="00386054" w:rsidRPr="00EF7FF5" w:rsidRDefault="00386054" w:rsidP="005841CE">
      <w:pPr>
        <w:numPr>
          <w:ilvl w:val="0"/>
          <w:numId w:val="8"/>
        </w:numPr>
        <w:tabs>
          <w:tab w:val="clear" w:pos="1440"/>
          <w:tab w:val="left" w:pos="-720"/>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58BF5DF" w14:textId="77777777" w:rsidR="00386054" w:rsidRDefault="00386054" w:rsidP="005841CE">
      <w:pPr>
        <w:numPr>
          <w:ilvl w:val="0"/>
          <w:numId w:val="8"/>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25644255" w14:textId="77777777" w:rsidR="00165570" w:rsidRDefault="00165570" w:rsidP="005841CE">
      <w:pPr>
        <w:pStyle w:val="ListParagraph"/>
        <w:rPr>
          <w:rFonts w:ascii="Times New Roman" w:hAnsi="Times New Roman"/>
          <w:szCs w:val="24"/>
        </w:rPr>
      </w:pPr>
    </w:p>
    <w:p w14:paraId="125173F3" w14:textId="77777777" w:rsidR="00165570" w:rsidRDefault="0016557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The collection of information does not meet any of the special circumstances described.</w:t>
      </w:r>
    </w:p>
    <w:p w14:paraId="59D9E62D" w14:textId="77777777" w:rsidR="007051CC" w:rsidRPr="005C6792" w:rsidRDefault="007051CC"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17602F55" w14:textId="77777777" w:rsidR="00386054" w:rsidRPr="005C328B" w:rsidRDefault="001743A5" w:rsidP="005841CE">
      <w:pPr>
        <w:pStyle w:val="ListParagraph"/>
        <w:numPr>
          <w:ilvl w:val="0"/>
          <w:numId w:val="13"/>
        </w:numPr>
        <w:tabs>
          <w:tab w:val="left" w:pos="-720"/>
          <w:tab w:val="left" w:pos="375"/>
        </w:tabs>
        <w:suppressAutoHyphens/>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0048154" w14:textId="77777777" w:rsidR="00386054" w:rsidRPr="00EF7FF5" w:rsidRDefault="00386054" w:rsidP="005841CE">
      <w:pPr>
        <w:tabs>
          <w:tab w:val="left" w:pos="-720"/>
        </w:tabs>
        <w:suppressAutoHyphens/>
        <w:rPr>
          <w:rStyle w:val="a"/>
          <w:rFonts w:ascii="Times New Roman" w:hAnsi="Times New Roman"/>
          <w:b/>
          <w:szCs w:val="24"/>
        </w:rPr>
      </w:pPr>
    </w:p>
    <w:p w14:paraId="27E26F39" w14:textId="77777777" w:rsidR="00386054" w:rsidRPr="00EF7FF5" w:rsidRDefault="00386054" w:rsidP="005841CE">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4D1B347" w14:textId="77777777" w:rsidR="00386054" w:rsidRPr="00EF7FF5" w:rsidRDefault="00386054" w:rsidP="005841CE">
      <w:pPr>
        <w:tabs>
          <w:tab w:val="left" w:pos="-720"/>
        </w:tabs>
        <w:suppressAutoHyphens/>
        <w:rPr>
          <w:rStyle w:val="a"/>
          <w:rFonts w:ascii="Times New Roman" w:hAnsi="Times New Roman"/>
          <w:szCs w:val="24"/>
        </w:rPr>
      </w:pPr>
    </w:p>
    <w:p w14:paraId="6BD76EE7" w14:textId="77777777" w:rsidR="00386054" w:rsidRDefault="00386054" w:rsidP="005841CE">
      <w:pPr>
        <w:tabs>
          <w:tab w:val="left" w:pos="-720"/>
        </w:tabs>
        <w:suppressAutoHyphens/>
        <w:ind w:left="72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42C67207" w14:textId="77777777" w:rsidR="005841CE" w:rsidRDefault="005841CE" w:rsidP="005841CE">
      <w:pPr>
        <w:tabs>
          <w:tab w:val="left" w:pos="-720"/>
        </w:tabs>
        <w:suppressAutoHyphens/>
        <w:ind w:left="720"/>
        <w:rPr>
          <w:rStyle w:val="a"/>
          <w:rFonts w:ascii="Times New Roman" w:hAnsi="Times New Roman"/>
          <w:szCs w:val="24"/>
        </w:rPr>
      </w:pPr>
    </w:p>
    <w:p w14:paraId="521155C7" w14:textId="32C55A87" w:rsidR="0022517A" w:rsidRDefault="0022517A"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r>
        <w:rPr>
          <w:rFonts w:ascii="Bookman Old Style" w:hAnsi="Bookman Old Style"/>
        </w:rPr>
        <w:t xml:space="preserve">This is a request for a new information collection.  This new IPM system will replace the method of collecting the required information to participate in Title IV, HEA financial aid programs.  The Department </w:t>
      </w:r>
      <w:r w:rsidR="0025183F">
        <w:rPr>
          <w:rFonts w:ascii="Bookman Old Style" w:hAnsi="Bookman Old Style"/>
        </w:rPr>
        <w:t>received two comments from the public during the 60 day comment period.  Responses to the questions are attached.  The Department is now</w:t>
      </w:r>
      <w:r>
        <w:rPr>
          <w:rFonts w:ascii="Bookman Old Style" w:hAnsi="Bookman Old Style"/>
        </w:rPr>
        <w:t xml:space="preserve"> request</w:t>
      </w:r>
      <w:r w:rsidR="0025183F">
        <w:rPr>
          <w:rFonts w:ascii="Bookman Old Style" w:hAnsi="Bookman Old Style"/>
        </w:rPr>
        <w:t xml:space="preserve">ing </w:t>
      </w:r>
      <w:r>
        <w:rPr>
          <w:rFonts w:ascii="Bookman Old Style" w:hAnsi="Bookman Old Style"/>
        </w:rPr>
        <w:t>a 30-day public comment period to be published in the Federal Register.</w:t>
      </w:r>
    </w:p>
    <w:p w14:paraId="7E1487F5" w14:textId="77777777" w:rsidR="0022517A" w:rsidRDefault="0022517A"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74B0CBF2" w14:textId="77777777" w:rsidR="009251E0" w:rsidRDefault="0022517A"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r>
        <w:rPr>
          <w:rFonts w:ascii="Bookman Old Style" w:hAnsi="Bookman Old Style"/>
        </w:rPr>
        <w:t>In the development of this new system, h</w:t>
      </w:r>
      <w:r w:rsidR="009251E0">
        <w:rPr>
          <w:rFonts w:ascii="Bookman Old Style" w:hAnsi="Bookman Old Style"/>
        </w:rPr>
        <w:t xml:space="preserve">undreds of schools and other interested parties provided their comments over the telephone, by fax, through the mail and on the internet.  From this group a smaller number of well-qualified individuals participated in a focus group to work with the Department as it addressed the higher education community’s concerns about complexity, length and burden.  The application was then reengineered. </w:t>
      </w:r>
      <w:r>
        <w:rPr>
          <w:rFonts w:ascii="Bookman Old Style" w:hAnsi="Bookman Old Style"/>
        </w:rPr>
        <w:t xml:space="preserve"> </w:t>
      </w:r>
      <w:r w:rsidR="009251E0">
        <w:rPr>
          <w:rFonts w:ascii="Bookman Old Style" w:hAnsi="Bookman Old Style"/>
        </w:rPr>
        <w:t xml:space="preserve">The goals for the </w:t>
      </w:r>
      <w:r>
        <w:rPr>
          <w:rFonts w:ascii="Bookman Old Style" w:hAnsi="Bookman Old Style"/>
        </w:rPr>
        <w:t xml:space="preserve">Application </w:t>
      </w:r>
      <w:r w:rsidR="009251E0">
        <w:rPr>
          <w:rFonts w:ascii="Bookman Old Style" w:hAnsi="Bookman Old Style"/>
        </w:rPr>
        <w:t xml:space="preserve">were clarity, accuracy and simplicity while still allowing the Department to improve gatekeeping, have a more efficient process, receive more reliable information from the institution and provide for institutional accountability inherent in the questions.  </w:t>
      </w:r>
    </w:p>
    <w:p w14:paraId="3D8CEC30" w14:textId="77777777" w:rsidR="009251E0" w:rsidRDefault="009251E0"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624DCF38" w14:textId="77777777" w:rsidR="009251E0" w:rsidRDefault="0059704F"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r>
        <w:rPr>
          <w:rFonts w:ascii="Bookman Old Style" w:hAnsi="Bookman Old Style"/>
        </w:rPr>
        <w:t>From that work, t</w:t>
      </w:r>
      <w:r w:rsidR="009251E0">
        <w:rPr>
          <w:rFonts w:ascii="Bookman Old Style" w:hAnsi="Bookman Old Style"/>
        </w:rPr>
        <w:t>he redesign group was successful in producing a valuable tool that asks clear questions that do not put a</w:t>
      </w:r>
      <w:r w:rsidR="00C056CF">
        <w:rPr>
          <w:rFonts w:ascii="Bookman Old Style" w:hAnsi="Bookman Old Style"/>
        </w:rPr>
        <w:t xml:space="preserve">n additional </w:t>
      </w:r>
      <w:r w:rsidR="009251E0">
        <w:rPr>
          <w:rFonts w:ascii="Bookman Old Style" w:hAnsi="Bookman Old Style"/>
        </w:rPr>
        <w:t xml:space="preserve">urden on an institution to answer.  With minor changes to the Application, the information requested in the </w:t>
      </w:r>
      <w:r w:rsidR="0022517A">
        <w:rPr>
          <w:rFonts w:ascii="Bookman Old Style" w:hAnsi="Bookman Old Style"/>
        </w:rPr>
        <w:t xml:space="preserve">attached </w:t>
      </w:r>
      <w:r w:rsidR="009251E0">
        <w:rPr>
          <w:rFonts w:ascii="Bookman Old Style" w:hAnsi="Bookman Old Style"/>
        </w:rPr>
        <w:t xml:space="preserve">form </w:t>
      </w:r>
      <w:r w:rsidR="0022517A">
        <w:rPr>
          <w:rFonts w:ascii="Bookman Old Style" w:hAnsi="Bookman Old Style"/>
        </w:rPr>
        <w:t>seeking</w:t>
      </w:r>
      <w:r w:rsidR="009251E0">
        <w:rPr>
          <w:rFonts w:ascii="Bookman Old Style" w:hAnsi="Bookman Old Style"/>
        </w:rPr>
        <w:t xml:space="preserve"> OMB approval was in the previous (reengineered) edition of the Application. </w:t>
      </w:r>
      <w:r w:rsidR="005841CE">
        <w:rPr>
          <w:rFonts w:ascii="Bookman Old Style" w:hAnsi="Bookman Old Style"/>
        </w:rPr>
        <w:t xml:space="preserve"> </w:t>
      </w:r>
      <w:r w:rsidR="009251E0">
        <w:rPr>
          <w:rFonts w:ascii="Bookman Old Style" w:hAnsi="Bookman Old Style"/>
        </w:rPr>
        <w:t xml:space="preserve">The Application has been widely accepted by the community and in use since September of 1996. </w:t>
      </w:r>
    </w:p>
    <w:p w14:paraId="5E1372C1" w14:textId="77777777" w:rsidR="009251E0" w:rsidRDefault="009251E0"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2B264708" w14:textId="77777777" w:rsidR="009251E0" w:rsidRDefault="009251E0"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r>
        <w:rPr>
          <w:rFonts w:ascii="Bookman Old Style" w:hAnsi="Bookman Old Style"/>
        </w:rPr>
        <w:t xml:space="preserve">The Department holds Electronic Access Conferences in the fall.  The Application for Approval to Participate in Federal Student Financial Aid Programs is one of the processes featured at these conferences.  </w:t>
      </w:r>
    </w:p>
    <w:p w14:paraId="767FCD7A" w14:textId="77777777" w:rsidR="009251E0" w:rsidRDefault="009251E0"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r>
        <w:rPr>
          <w:rFonts w:ascii="Bookman Old Style" w:hAnsi="Bookman Old Style"/>
        </w:rPr>
        <w:t xml:space="preserve">Responses received from school officials </w:t>
      </w:r>
      <w:r w:rsidR="0022517A">
        <w:rPr>
          <w:rFonts w:ascii="Bookman Old Style" w:hAnsi="Bookman Old Style"/>
        </w:rPr>
        <w:t xml:space="preserve">to the Application </w:t>
      </w:r>
      <w:r>
        <w:rPr>
          <w:rFonts w:ascii="Bookman Old Style" w:hAnsi="Bookman Old Style"/>
        </w:rPr>
        <w:t xml:space="preserve">have been extremely positive. </w:t>
      </w:r>
      <w:r w:rsidR="0022517A">
        <w:rPr>
          <w:rFonts w:ascii="Bookman Old Style" w:hAnsi="Bookman Old Style"/>
        </w:rPr>
        <w:t xml:space="preserve"> </w:t>
      </w:r>
      <w:r>
        <w:rPr>
          <w:rFonts w:ascii="Bookman Old Style" w:hAnsi="Bookman Old Style"/>
        </w:rPr>
        <w:t xml:space="preserve">They find the questions in the Application to be clear and the process to complete the application simple.   </w:t>
      </w:r>
    </w:p>
    <w:p w14:paraId="1FFABDC7" w14:textId="77777777" w:rsidR="009251E0" w:rsidRDefault="009251E0"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714F49E4" w14:textId="77777777" w:rsidR="009251E0" w:rsidRDefault="009251E0"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r>
        <w:rPr>
          <w:rFonts w:ascii="Bookman Old Style" w:hAnsi="Bookman Old Style"/>
        </w:rPr>
        <w:t>In addition, Department officials routinely attend state, regional and professional association meetings and conferences.  Typically, the Department participates in the types of forum</w:t>
      </w:r>
      <w:r w:rsidR="0022517A">
        <w:rPr>
          <w:rFonts w:ascii="Bookman Old Style" w:hAnsi="Bookman Old Style"/>
        </w:rPr>
        <w:t>s</w:t>
      </w:r>
      <w:r>
        <w:rPr>
          <w:rFonts w:ascii="Bookman Old Style" w:hAnsi="Bookman Old Style"/>
        </w:rPr>
        <w:t xml:space="preserve"> that present an opportunity to receive feedback from the higher education community regarding policies and procedures including the Application and the recertification process.  The feedback that has been received has been overwhelming</w:t>
      </w:r>
      <w:r w:rsidR="00B66A2A">
        <w:rPr>
          <w:rFonts w:ascii="Bookman Old Style" w:hAnsi="Bookman Old Style"/>
        </w:rPr>
        <w:t>ly</w:t>
      </w:r>
      <w:r>
        <w:rPr>
          <w:rFonts w:ascii="Bookman Old Style" w:hAnsi="Bookman Old Style"/>
        </w:rPr>
        <w:t xml:space="preserve"> </w:t>
      </w:r>
      <w:r w:rsidR="0022517A">
        <w:rPr>
          <w:rFonts w:ascii="Bookman Old Style" w:hAnsi="Bookman Old Style"/>
        </w:rPr>
        <w:t>positive regarding</w:t>
      </w:r>
      <w:r>
        <w:rPr>
          <w:rFonts w:ascii="Bookman Old Style" w:hAnsi="Bookman Old Style"/>
        </w:rPr>
        <w:t xml:space="preserve"> the application ask</w:t>
      </w:r>
      <w:r w:rsidR="0022517A">
        <w:rPr>
          <w:rFonts w:ascii="Bookman Old Style" w:hAnsi="Bookman Old Style"/>
        </w:rPr>
        <w:t>ing</w:t>
      </w:r>
      <w:r>
        <w:rPr>
          <w:rFonts w:ascii="Bookman Old Style" w:hAnsi="Bookman Old Style"/>
        </w:rPr>
        <w:t xml:space="preserve"> clear questions that do not burden the institution.   </w:t>
      </w:r>
    </w:p>
    <w:p w14:paraId="09D29E6D" w14:textId="77777777" w:rsidR="009251E0" w:rsidRDefault="009251E0"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701472F8" w14:textId="77777777" w:rsidR="009251E0" w:rsidRDefault="0059704F"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r>
        <w:rPr>
          <w:rFonts w:ascii="Bookman Old Style" w:hAnsi="Bookman Old Style"/>
        </w:rPr>
        <w:t>T</w:t>
      </w:r>
      <w:r w:rsidR="009251E0">
        <w:rPr>
          <w:rFonts w:ascii="Bookman Old Style" w:hAnsi="Bookman Old Style"/>
        </w:rPr>
        <w:t xml:space="preserve">he Department also receives feedback from the community via telephone calls and e-mails.  The Department </w:t>
      </w:r>
      <w:r>
        <w:rPr>
          <w:rFonts w:ascii="Bookman Old Style" w:hAnsi="Bookman Old Style"/>
        </w:rPr>
        <w:t>strives to be</w:t>
      </w:r>
      <w:r w:rsidR="009251E0">
        <w:rPr>
          <w:rFonts w:ascii="Bookman Old Style" w:hAnsi="Bookman Old Style"/>
        </w:rPr>
        <w:t xml:space="preserve"> responsive to comments and suggestions from the community.  For example, while the Department gave particular emphasis to design the electronic Application to be "user friendly”, based on feedback from the community, we continue to make changes to improve the electronic flow of the application, which made it even easier to use.</w:t>
      </w:r>
    </w:p>
    <w:p w14:paraId="5B8B76D9" w14:textId="77777777" w:rsidR="009251E0" w:rsidRDefault="009251E0"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105B4C1C" w14:textId="77777777" w:rsidR="00386054" w:rsidRDefault="00386054" w:rsidP="005841CE">
      <w:pPr>
        <w:pStyle w:val="ListParagraph"/>
        <w:numPr>
          <w:ilvl w:val="0"/>
          <w:numId w:val="13"/>
        </w:numPr>
        <w:tabs>
          <w:tab w:val="left" w:pos="-720"/>
        </w:tabs>
        <w:suppressAutoHyphens/>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14:paraId="19838985" w14:textId="77777777" w:rsidR="005841CE" w:rsidRDefault="005841CE" w:rsidP="005841CE">
      <w:pPr>
        <w:pStyle w:val="ListParagraph"/>
        <w:tabs>
          <w:tab w:val="left" w:pos="-720"/>
        </w:tabs>
        <w:suppressAutoHyphens/>
        <w:ind w:left="0"/>
        <w:contextualSpacing w:val="0"/>
        <w:rPr>
          <w:rFonts w:ascii="Bookman Old Style" w:hAnsi="Bookman Old Style"/>
        </w:rPr>
      </w:pPr>
    </w:p>
    <w:p w14:paraId="663F6165" w14:textId="77777777" w:rsidR="009251E0" w:rsidRDefault="0059704F" w:rsidP="005841CE">
      <w:pPr>
        <w:pStyle w:val="ListParagraph"/>
        <w:tabs>
          <w:tab w:val="left" w:pos="-720"/>
        </w:tabs>
        <w:suppressAutoHyphens/>
        <w:ind w:left="0"/>
        <w:contextualSpacing w:val="0"/>
        <w:rPr>
          <w:rFonts w:ascii="Bookman Old Style" w:hAnsi="Bookman Old Style"/>
        </w:rPr>
      </w:pPr>
      <w:r>
        <w:rPr>
          <w:rFonts w:ascii="Bookman Old Style" w:hAnsi="Bookman Old Style"/>
        </w:rPr>
        <w:t>The Department does not provide any payment or gift to the respondents.</w:t>
      </w:r>
    </w:p>
    <w:p w14:paraId="288854BB" w14:textId="77777777" w:rsidR="005841CE" w:rsidRPr="00810202" w:rsidRDefault="005841CE" w:rsidP="005841CE">
      <w:pPr>
        <w:pStyle w:val="ListParagraph"/>
        <w:tabs>
          <w:tab w:val="left" w:pos="-720"/>
        </w:tabs>
        <w:suppressAutoHyphens/>
        <w:ind w:left="0"/>
        <w:contextualSpacing w:val="0"/>
        <w:rPr>
          <w:rFonts w:ascii="Bookman Old Style" w:hAnsi="Bookman Old Style"/>
        </w:rPr>
      </w:pPr>
    </w:p>
    <w:p w14:paraId="11275923" w14:textId="77777777" w:rsidR="00386054" w:rsidRDefault="00386054" w:rsidP="005841CE">
      <w:pPr>
        <w:pStyle w:val="ListParagraph"/>
        <w:numPr>
          <w:ilvl w:val="0"/>
          <w:numId w:val="13"/>
        </w:numPr>
        <w:tabs>
          <w:tab w:val="left" w:pos="-720"/>
        </w:tabs>
        <w:suppressAutoHyphens/>
        <w:ind w:left="907"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14:paraId="2D9346F8" w14:textId="77777777" w:rsidR="005841CE" w:rsidRDefault="005841CE"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061654DD" w14:textId="77777777" w:rsidR="009251E0" w:rsidRPr="005C6792" w:rsidRDefault="009251E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 xml:space="preserve">The information that is being requested is mandated by the Higher Education Act and Title 31 as amended by Section 31001 of Public Law 104-134 of the Debt Collection Improvement Act of 1996. </w:t>
      </w:r>
    </w:p>
    <w:p w14:paraId="21C261AD" w14:textId="77777777" w:rsidR="009251E0" w:rsidRPr="005841CE" w:rsidRDefault="009251E0" w:rsidP="005841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man Old Style" w:hAnsi="Bookman Old Style"/>
        </w:rPr>
      </w:pPr>
    </w:p>
    <w:p w14:paraId="3929F6F3" w14:textId="77777777" w:rsidR="009251E0" w:rsidRPr="005C6792" w:rsidRDefault="009251E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Section 498A(a)(3) of the HEA requires the Secretary to establish a central database of information on institutional accreditation, eligibility, and certification that include all information available to the Department.</w:t>
      </w:r>
    </w:p>
    <w:p w14:paraId="19F39E99" w14:textId="77777777" w:rsidR="009251E0" w:rsidRPr="005C6792" w:rsidRDefault="009251E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p>
    <w:p w14:paraId="321810A6" w14:textId="77777777" w:rsidR="009251E0" w:rsidRPr="005C6792" w:rsidRDefault="009251E0" w:rsidP="005841C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Bookman Old Style" w:hAnsi="Bookman Old Style"/>
        </w:rPr>
      </w:pPr>
      <w:r w:rsidRPr="005C6792">
        <w:rPr>
          <w:rFonts w:ascii="Bookman Old Style" w:hAnsi="Bookman Old Style"/>
        </w:rPr>
        <w:t>Section 498A(c) instructs the Secretary to make this information available to all institutions of higher education, guaranty agencies, states, and other organizations participating in the programs authorized under Title IV of the HEA.  Therefore, ED cannot make any assurances of confidentiality to respondents.</w:t>
      </w:r>
    </w:p>
    <w:p w14:paraId="60438B91" w14:textId="77777777" w:rsidR="009251E0" w:rsidRPr="009251E0" w:rsidRDefault="009251E0" w:rsidP="005841CE">
      <w:pPr>
        <w:pStyle w:val="ListParagraph"/>
        <w:tabs>
          <w:tab w:val="left" w:pos="-720"/>
        </w:tabs>
        <w:suppressAutoHyphens/>
        <w:ind w:left="907"/>
        <w:rPr>
          <w:rFonts w:ascii="Times New Roman" w:hAnsi="Times New Roman"/>
          <w:szCs w:val="24"/>
        </w:rPr>
      </w:pPr>
    </w:p>
    <w:p w14:paraId="1A4E1CA9" w14:textId="77777777" w:rsidR="00386054" w:rsidRDefault="00386054" w:rsidP="005841CE">
      <w:pPr>
        <w:pStyle w:val="ListParagraph"/>
        <w:numPr>
          <w:ilvl w:val="0"/>
          <w:numId w:val="13"/>
        </w:numPr>
        <w:tabs>
          <w:tab w:val="left" w:pos="-720"/>
        </w:tabs>
        <w:suppressAutoHyphens/>
        <w:ind w:left="907"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1AE30D9" w14:textId="77777777" w:rsidR="005841CE" w:rsidRDefault="005841CE" w:rsidP="005841CE">
      <w:pPr>
        <w:pStyle w:val="ListParagraph"/>
        <w:tabs>
          <w:tab w:val="left" w:pos="-720"/>
        </w:tabs>
        <w:suppressAutoHyphens/>
        <w:ind w:left="0"/>
        <w:contextualSpacing w:val="0"/>
        <w:rPr>
          <w:rFonts w:ascii="Bookman Old Style" w:hAnsi="Bookman Old Style"/>
        </w:rPr>
      </w:pPr>
    </w:p>
    <w:p w14:paraId="5294CA2D" w14:textId="77777777" w:rsidR="009251E0" w:rsidRDefault="009251E0" w:rsidP="005841CE">
      <w:pPr>
        <w:pStyle w:val="ListParagraph"/>
        <w:tabs>
          <w:tab w:val="left" w:pos="-720"/>
        </w:tabs>
        <w:suppressAutoHyphens/>
        <w:ind w:left="0"/>
        <w:contextualSpacing w:val="0"/>
        <w:rPr>
          <w:rFonts w:ascii="Times New Roman" w:hAnsi="Times New Roman"/>
          <w:szCs w:val="24"/>
        </w:rPr>
      </w:pPr>
      <w:r w:rsidRPr="005C6792">
        <w:rPr>
          <w:rFonts w:ascii="Bookman Old Style" w:hAnsi="Bookman Old Style"/>
        </w:rPr>
        <w:t>This collection does not ask questions of a sensitive nature</w:t>
      </w:r>
      <w:r>
        <w:rPr>
          <w:rFonts w:ascii="Times New Roman" w:hAnsi="Times New Roman"/>
          <w:szCs w:val="24"/>
        </w:rPr>
        <w:t>.</w:t>
      </w:r>
    </w:p>
    <w:p w14:paraId="311CF5EB" w14:textId="77777777" w:rsidR="005841CE" w:rsidRPr="004E63EA" w:rsidRDefault="005841CE" w:rsidP="005841CE">
      <w:pPr>
        <w:pStyle w:val="ListParagraph"/>
        <w:tabs>
          <w:tab w:val="left" w:pos="-720"/>
        </w:tabs>
        <w:suppressAutoHyphens/>
        <w:ind w:left="0"/>
        <w:contextualSpacing w:val="0"/>
        <w:rPr>
          <w:rFonts w:ascii="Times New Roman" w:hAnsi="Times New Roman"/>
          <w:szCs w:val="24"/>
        </w:rPr>
      </w:pPr>
    </w:p>
    <w:p w14:paraId="3F12FC7B" w14:textId="77777777" w:rsidR="00386054" w:rsidRPr="004E63EA" w:rsidRDefault="00386054" w:rsidP="005841CE">
      <w:pPr>
        <w:pStyle w:val="ListParagraph"/>
        <w:numPr>
          <w:ilvl w:val="0"/>
          <w:numId w:val="13"/>
        </w:numPr>
        <w:tabs>
          <w:tab w:val="left" w:pos="-720"/>
        </w:tabs>
        <w:suppressAutoHyphens/>
        <w:ind w:left="90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14:paraId="566CD8CB" w14:textId="77777777" w:rsidR="00386054" w:rsidRPr="00EF7FF5" w:rsidRDefault="00386054" w:rsidP="005841CE">
      <w:pPr>
        <w:tabs>
          <w:tab w:val="left" w:pos="-720"/>
        </w:tabs>
        <w:suppressAutoHyphens/>
        <w:rPr>
          <w:rStyle w:val="a"/>
          <w:rFonts w:ascii="Times New Roman" w:hAnsi="Times New Roman"/>
          <w:szCs w:val="24"/>
        </w:rPr>
      </w:pPr>
    </w:p>
    <w:p w14:paraId="28C5C2FB" w14:textId="77777777" w:rsidR="00386054" w:rsidRPr="00EF7FF5" w:rsidRDefault="00386054" w:rsidP="005841CE">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5D5EBDA" w14:textId="77777777" w:rsidR="00386054" w:rsidRPr="00EF7FF5" w:rsidRDefault="00386054" w:rsidP="005841CE">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3AC5EDC7" w14:textId="77777777" w:rsidR="00386054" w:rsidRDefault="00386054" w:rsidP="005841CE">
      <w:pPr>
        <w:numPr>
          <w:ilvl w:val="0"/>
          <w:numId w:val="7"/>
        </w:numPr>
        <w:tabs>
          <w:tab w:val="left" w:pos="-720"/>
          <w:tab w:val="left" w:pos="1247"/>
        </w:tabs>
        <w:suppressAutoHyphens/>
        <w:ind w:left="1166"/>
        <w:rPr>
          <w:rStyle w:val="a"/>
          <w:rFonts w:ascii="Times New Roman" w:hAnsi="Times New Roman"/>
          <w:szCs w:val="24"/>
        </w:rPr>
      </w:pPr>
      <w:r w:rsidRPr="00EF7FF5">
        <w:rPr>
          <w:rStyle w:val="a"/>
          <w:rFonts w:ascii="Times New Roman" w:hAnsi="Times New Roman"/>
          <w:szCs w:val="24"/>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w:t>
      </w:r>
      <w:r w:rsidRPr="00FD1D1A">
        <w:rPr>
          <w:rStyle w:val="a"/>
          <w:rFonts w:ascii="Times New Roman" w:hAnsi="Times New Roman"/>
          <w:szCs w:val="24"/>
        </w:rPr>
        <w:t>14.</w:t>
      </w:r>
    </w:p>
    <w:p w14:paraId="563FAE21" w14:textId="77777777" w:rsidR="005841CE" w:rsidRDefault="005841CE" w:rsidP="005841CE">
      <w:pPr>
        <w:tabs>
          <w:tab w:val="left" w:pos="-720"/>
          <w:tab w:val="left" w:pos="1247"/>
        </w:tabs>
        <w:suppressAutoHyphens/>
        <w:rPr>
          <w:rStyle w:val="a"/>
          <w:rFonts w:ascii="Times New Roman" w:hAnsi="Times New Roman"/>
          <w:szCs w:val="24"/>
        </w:rPr>
      </w:pPr>
    </w:p>
    <w:p w14:paraId="640802B9" w14:textId="202D79E5" w:rsidR="00BF1C2B" w:rsidRPr="00C06EFC" w:rsidRDefault="00FD1D1A" w:rsidP="005841CE">
      <w:pPr>
        <w:pStyle w:val="ListParagraph"/>
        <w:rPr>
          <w:rFonts w:ascii="Bookman Old Style" w:hAnsi="Bookman Old Style"/>
          <w:szCs w:val="24"/>
        </w:rPr>
      </w:pPr>
      <w:r w:rsidRPr="00C06EFC">
        <w:rPr>
          <w:rFonts w:ascii="Bookman Old Style" w:hAnsi="Bookman Old Style"/>
          <w:szCs w:val="24"/>
        </w:rPr>
        <w:t xml:space="preserve">This is a request for a new information collection.  The consolidation of </w:t>
      </w:r>
      <w:r w:rsidR="00B66A2A">
        <w:rPr>
          <w:rFonts w:ascii="Bookman Old Style" w:hAnsi="Bookman Old Style"/>
          <w:szCs w:val="24"/>
        </w:rPr>
        <w:t>three</w:t>
      </w:r>
      <w:r w:rsidR="00B66A2A" w:rsidRPr="00C06EFC">
        <w:rPr>
          <w:rFonts w:ascii="Bookman Old Style" w:hAnsi="Bookman Old Style"/>
          <w:szCs w:val="24"/>
        </w:rPr>
        <w:t xml:space="preserve"> </w:t>
      </w:r>
      <w:r w:rsidRPr="00C06EFC">
        <w:rPr>
          <w:rFonts w:ascii="Bookman Old Style" w:hAnsi="Bookman Old Style"/>
          <w:szCs w:val="24"/>
        </w:rPr>
        <w:t xml:space="preserve">separate </w:t>
      </w:r>
      <w:r w:rsidR="00C056CF">
        <w:rPr>
          <w:rFonts w:ascii="Bookman Old Style" w:hAnsi="Bookman Old Style"/>
          <w:szCs w:val="24"/>
        </w:rPr>
        <w:t>information</w:t>
      </w:r>
      <w:r w:rsidR="00C056CF" w:rsidRPr="00C06EFC">
        <w:rPr>
          <w:rFonts w:ascii="Bookman Old Style" w:hAnsi="Bookman Old Style"/>
          <w:szCs w:val="24"/>
        </w:rPr>
        <w:t xml:space="preserve"> </w:t>
      </w:r>
      <w:r w:rsidRPr="00C06EFC">
        <w:rPr>
          <w:rFonts w:ascii="Bookman Old Style" w:hAnsi="Bookman Old Style"/>
          <w:szCs w:val="24"/>
        </w:rPr>
        <w:t xml:space="preserve">collections creates a single simplified application process for institutions of higher education that need to establish, renew, </w:t>
      </w:r>
      <w:r w:rsidR="00B66A2A">
        <w:rPr>
          <w:rFonts w:ascii="Bookman Old Style" w:hAnsi="Bookman Old Style"/>
          <w:szCs w:val="24"/>
        </w:rPr>
        <w:t xml:space="preserve">or </w:t>
      </w:r>
      <w:r w:rsidRPr="00C06EFC">
        <w:rPr>
          <w:rFonts w:ascii="Bookman Old Style" w:hAnsi="Bookman Old Style"/>
          <w:szCs w:val="24"/>
        </w:rPr>
        <w:t>make changes to their eligibility to participate in the Title IV, HEA financial aid programs</w:t>
      </w:r>
      <w:r w:rsidR="00B66A2A">
        <w:rPr>
          <w:rFonts w:ascii="Bookman Old Style" w:hAnsi="Bookman Old Style"/>
          <w:szCs w:val="24"/>
        </w:rPr>
        <w:t xml:space="preserve"> as well as provide required audit information</w:t>
      </w:r>
      <w:r w:rsidRPr="00C06EFC">
        <w:rPr>
          <w:rFonts w:ascii="Bookman Old Style" w:hAnsi="Bookman Old Style"/>
          <w:szCs w:val="24"/>
        </w:rPr>
        <w:t>.</w:t>
      </w:r>
      <w:r w:rsidR="00B66A2A">
        <w:rPr>
          <w:rFonts w:ascii="Bookman Old Style" w:hAnsi="Bookman Old Style"/>
          <w:szCs w:val="24"/>
        </w:rPr>
        <w:t xml:space="preserve">  Once this new collection is approved the Department will retain the </w:t>
      </w:r>
      <w:r w:rsidR="00E77F66">
        <w:rPr>
          <w:rFonts w:ascii="Bookman Old Style" w:hAnsi="Bookman Old Style"/>
          <w:szCs w:val="24"/>
        </w:rPr>
        <w:t>3</w:t>
      </w:r>
      <w:r w:rsidR="00B66A2A">
        <w:rPr>
          <w:rFonts w:ascii="Bookman Old Style" w:hAnsi="Bookman Old Style"/>
          <w:szCs w:val="24"/>
        </w:rPr>
        <w:t xml:space="preserve"> legacy systems for a short period before requesting discontinuation of the previously identified information collections.</w:t>
      </w:r>
      <w:r w:rsidRPr="00C06EFC">
        <w:rPr>
          <w:rFonts w:ascii="Bookman Old Style" w:hAnsi="Bookman Old Style"/>
          <w:szCs w:val="24"/>
        </w:rPr>
        <w:t xml:space="preserve">  </w:t>
      </w:r>
    </w:p>
    <w:p w14:paraId="225D7223" w14:textId="77777777" w:rsidR="00FD1D1A" w:rsidRDefault="00FD1D1A" w:rsidP="005841CE">
      <w:pPr>
        <w:pStyle w:val="ListParagraph"/>
        <w:rPr>
          <w:rFonts w:ascii="Times New Roman" w:hAnsi="Times New Roman"/>
          <w:szCs w:val="24"/>
        </w:rPr>
      </w:pPr>
    </w:p>
    <w:p w14:paraId="75F07703" w14:textId="77777777" w:rsidR="00F87587" w:rsidRDefault="00F87587" w:rsidP="005841CE">
      <w:pPr>
        <w:pStyle w:val="ListParagraph"/>
        <w:rPr>
          <w:rFonts w:ascii="Times New Roman" w:hAnsi="Times New Roman"/>
          <w:szCs w:val="24"/>
        </w:rPr>
        <w:sectPr w:rsidR="00F87587" w:rsidSect="005841CE">
          <w:headerReference w:type="default" r:id="rId13"/>
          <w:footerReference w:type="default" r:id="rId14"/>
          <w:footerReference w:type="first" r:id="rId15"/>
          <w:endnotePr>
            <w:numFmt w:val="decimal"/>
          </w:endnotePr>
          <w:type w:val="continuous"/>
          <w:pgSz w:w="12240" w:h="15840"/>
          <w:pgMar w:top="1440" w:right="1584" w:bottom="1440" w:left="1440" w:header="1440" w:footer="1440" w:gutter="0"/>
          <w:cols w:space="720"/>
          <w:noEndnote/>
          <w:docGrid w:linePitch="326"/>
        </w:sectPr>
      </w:pPr>
    </w:p>
    <w:p w14:paraId="2512A72D" w14:textId="77777777" w:rsidR="00BF1C2B" w:rsidRPr="00C357D1" w:rsidRDefault="00BF1C2B" w:rsidP="005841CE">
      <w:pPr>
        <w:pStyle w:val="ListParagraph"/>
        <w:ind w:left="0"/>
        <w:rPr>
          <w:rFonts w:ascii="Bookman Old Style" w:hAnsi="Bookman Old Style"/>
          <w:b/>
        </w:rPr>
      </w:pPr>
      <w:r w:rsidRPr="00C357D1">
        <w:rPr>
          <w:rFonts w:ascii="Bookman Old Style" w:hAnsi="Bookman Old Style"/>
          <w:b/>
        </w:rPr>
        <w:t>INITIAL Application:</w:t>
      </w:r>
    </w:p>
    <w:p w14:paraId="57A43134" w14:textId="77777777" w:rsidR="00BF1C2B" w:rsidRPr="005C6792" w:rsidRDefault="00BF1C2B" w:rsidP="005841CE">
      <w:pPr>
        <w:pStyle w:val="ListParagraph"/>
        <w:ind w:left="1166"/>
        <w:jc w:val="center"/>
        <w:rPr>
          <w:rFonts w:ascii="Bookman Old Style" w:hAnsi="Bookman Old Style"/>
        </w:rPr>
      </w:pPr>
    </w:p>
    <w:tbl>
      <w:tblPr>
        <w:tblW w:w="11160" w:type="dxa"/>
        <w:tblInd w:w="648" w:type="dxa"/>
        <w:tblLook w:val="04A0" w:firstRow="1" w:lastRow="0" w:firstColumn="1" w:lastColumn="0" w:noHBand="0" w:noVBand="1"/>
      </w:tblPr>
      <w:tblGrid>
        <w:gridCol w:w="4050"/>
        <w:gridCol w:w="2340"/>
        <w:gridCol w:w="2790"/>
        <w:gridCol w:w="1980"/>
      </w:tblGrid>
      <w:tr w:rsidR="00BF1C2B" w:rsidRPr="005C6792" w14:paraId="1C86AEE6" w14:textId="77777777" w:rsidTr="004F48A8">
        <w:trPr>
          <w:trHeight w:val="1025"/>
        </w:trPr>
        <w:tc>
          <w:tcPr>
            <w:tcW w:w="4050" w:type="dxa"/>
            <w:tcBorders>
              <w:top w:val="single" w:sz="4" w:space="0" w:color="auto"/>
              <w:left w:val="single" w:sz="4" w:space="0" w:color="auto"/>
              <w:bottom w:val="single" w:sz="4" w:space="0" w:color="auto"/>
              <w:right w:val="single" w:sz="4" w:space="0" w:color="auto"/>
            </w:tcBorders>
            <w:shd w:val="clear" w:color="auto" w:fill="auto"/>
            <w:hideMark/>
          </w:tcPr>
          <w:p w14:paraId="51007926" w14:textId="77777777" w:rsidR="00BF1C2B" w:rsidRPr="00C06EFC" w:rsidRDefault="00BF1C2B" w:rsidP="00C06EFC">
            <w:pPr>
              <w:rPr>
                <w:rFonts w:ascii="Bookman Old Style" w:hAnsi="Bookman Old Style"/>
                <w:b/>
                <w:sz w:val="20"/>
              </w:rPr>
            </w:pPr>
            <w:r w:rsidRPr="00C06EFC">
              <w:rPr>
                <w:rFonts w:ascii="Bookman Old Style" w:hAnsi="Bookman Old Style"/>
                <w:b/>
                <w:sz w:val="20"/>
              </w:rPr>
              <w:t>Initial Purpose Applications Based on Partner Type</w:t>
            </w:r>
          </w:p>
        </w:tc>
        <w:tc>
          <w:tcPr>
            <w:tcW w:w="2340" w:type="dxa"/>
            <w:tcBorders>
              <w:top w:val="single" w:sz="4" w:space="0" w:color="auto"/>
              <w:left w:val="nil"/>
              <w:bottom w:val="single" w:sz="4" w:space="0" w:color="auto"/>
              <w:right w:val="single" w:sz="4" w:space="0" w:color="auto"/>
            </w:tcBorders>
            <w:shd w:val="clear" w:color="auto" w:fill="auto"/>
            <w:hideMark/>
          </w:tcPr>
          <w:p w14:paraId="1A3477CE"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Hours Required to Collect and Report</w:t>
            </w:r>
          </w:p>
        </w:tc>
        <w:tc>
          <w:tcPr>
            <w:tcW w:w="2790" w:type="dxa"/>
            <w:tcBorders>
              <w:top w:val="single" w:sz="4" w:space="0" w:color="auto"/>
              <w:left w:val="nil"/>
              <w:bottom w:val="single" w:sz="4" w:space="0" w:color="auto"/>
              <w:right w:val="single" w:sz="4" w:space="0" w:color="auto"/>
            </w:tcBorders>
            <w:shd w:val="clear" w:color="auto" w:fill="auto"/>
            <w:hideMark/>
          </w:tcPr>
          <w:p w14:paraId="6D400622" w14:textId="25DAC8A1" w:rsidR="004B1903" w:rsidRDefault="00BF1C2B" w:rsidP="005841CE">
            <w:pPr>
              <w:rPr>
                <w:rFonts w:ascii="Bookman Old Style" w:hAnsi="Bookman Old Style"/>
                <w:b/>
                <w:sz w:val="20"/>
              </w:rPr>
            </w:pPr>
            <w:r w:rsidRPr="00C06EFC">
              <w:rPr>
                <w:rFonts w:ascii="Bookman Old Style" w:hAnsi="Bookman Old Style"/>
                <w:b/>
                <w:sz w:val="20"/>
              </w:rPr>
              <w:t>Number of applications reported annually</w:t>
            </w:r>
            <w:r w:rsidR="004B1903">
              <w:rPr>
                <w:rFonts w:ascii="Bookman Old Style" w:hAnsi="Bookman Old Style"/>
                <w:b/>
                <w:sz w:val="20"/>
              </w:rPr>
              <w:t xml:space="preserve"> =</w:t>
            </w:r>
          </w:p>
          <w:p w14:paraId="69E4DADF" w14:textId="4C3845CE" w:rsidR="004B1903" w:rsidRPr="00C06EFC" w:rsidRDefault="004B1903" w:rsidP="005841CE">
            <w:pPr>
              <w:rPr>
                <w:rFonts w:ascii="Bookman Old Style" w:hAnsi="Bookman Old Style"/>
                <w:b/>
                <w:sz w:val="20"/>
              </w:rPr>
            </w:pPr>
            <w:r>
              <w:rPr>
                <w:rFonts w:ascii="Bookman Old Style" w:hAnsi="Bookman Old Style"/>
                <w:b/>
                <w:sz w:val="20"/>
              </w:rPr>
              <w:t>Respondent/Responses</w:t>
            </w:r>
          </w:p>
        </w:tc>
        <w:tc>
          <w:tcPr>
            <w:tcW w:w="1980" w:type="dxa"/>
            <w:tcBorders>
              <w:top w:val="single" w:sz="4" w:space="0" w:color="auto"/>
              <w:left w:val="nil"/>
              <w:bottom w:val="single" w:sz="4" w:space="0" w:color="auto"/>
              <w:right w:val="single" w:sz="4" w:space="0" w:color="auto"/>
            </w:tcBorders>
            <w:shd w:val="clear" w:color="auto" w:fill="auto"/>
            <w:noWrap/>
            <w:hideMark/>
          </w:tcPr>
          <w:p w14:paraId="0BAD9054"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Total Number of Hours</w:t>
            </w:r>
          </w:p>
        </w:tc>
      </w:tr>
      <w:tr w:rsidR="00BF1C2B" w:rsidRPr="005C6792" w14:paraId="2F25F80D"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75F072DC"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For Profit</w:t>
            </w:r>
          </w:p>
        </w:tc>
        <w:tc>
          <w:tcPr>
            <w:tcW w:w="2340" w:type="dxa"/>
            <w:tcBorders>
              <w:top w:val="nil"/>
              <w:left w:val="nil"/>
              <w:bottom w:val="single" w:sz="4" w:space="0" w:color="auto"/>
              <w:right w:val="single" w:sz="4" w:space="0" w:color="auto"/>
            </w:tcBorders>
            <w:shd w:val="clear" w:color="auto" w:fill="auto"/>
            <w:noWrap/>
          </w:tcPr>
          <w:p w14:paraId="247362CD"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2790" w:type="dxa"/>
            <w:tcBorders>
              <w:top w:val="nil"/>
              <w:left w:val="nil"/>
              <w:bottom w:val="single" w:sz="4" w:space="0" w:color="auto"/>
              <w:right w:val="single" w:sz="4" w:space="0" w:color="auto"/>
            </w:tcBorders>
            <w:shd w:val="clear" w:color="auto" w:fill="auto"/>
          </w:tcPr>
          <w:p w14:paraId="79A21621"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50</w:t>
            </w:r>
          </w:p>
        </w:tc>
        <w:tc>
          <w:tcPr>
            <w:tcW w:w="1980" w:type="dxa"/>
            <w:tcBorders>
              <w:top w:val="nil"/>
              <w:left w:val="nil"/>
              <w:bottom w:val="single" w:sz="4" w:space="0" w:color="auto"/>
              <w:right w:val="single" w:sz="4" w:space="0" w:color="auto"/>
            </w:tcBorders>
            <w:shd w:val="clear" w:color="auto" w:fill="auto"/>
            <w:noWrap/>
          </w:tcPr>
          <w:p w14:paraId="5A37F10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500</w:t>
            </w:r>
          </w:p>
        </w:tc>
      </w:tr>
      <w:tr w:rsidR="00BF1C2B" w:rsidRPr="005C6792" w14:paraId="0DCA8EBC"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5EA9DD24"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Non Profit</w:t>
            </w:r>
          </w:p>
        </w:tc>
        <w:tc>
          <w:tcPr>
            <w:tcW w:w="2340" w:type="dxa"/>
            <w:tcBorders>
              <w:top w:val="nil"/>
              <w:left w:val="nil"/>
              <w:bottom w:val="single" w:sz="4" w:space="0" w:color="auto"/>
              <w:right w:val="single" w:sz="4" w:space="0" w:color="auto"/>
            </w:tcBorders>
            <w:shd w:val="clear" w:color="auto" w:fill="auto"/>
            <w:noWrap/>
          </w:tcPr>
          <w:p w14:paraId="3595A6CA"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2790" w:type="dxa"/>
            <w:tcBorders>
              <w:top w:val="nil"/>
              <w:left w:val="nil"/>
              <w:bottom w:val="single" w:sz="4" w:space="0" w:color="auto"/>
              <w:right w:val="single" w:sz="4" w:space="0" w:color="auto"/>
            </w:tcBorders>
            <w:shd w:val="clear" w:color="auto" w:fill="auto"/>
          </w:tcPr>
          <w:p w14:paraId="492C5EC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50</w:t>
            </w:r>
          </w:p>
        </w:tc>
        <w:tc>
          <w:tcPr>
            <w:tcW w:w="1980" w:type="dxa"/>
            <w:tcBorders>
              <w:top w:val="nil"/>
              <w:left w:val="nil"/>
              <w:bottom w:val="single" w:sz="4" w:space="0" w:color="auto"/>
              <w:right w:val="single" w:sz="4" w:space="0" w:color="auto"/>
            </w:tcBorders>
            <w:shd w:val="clear" w:color="auto" w:fill="auto"/>
            <w:noWrap/>
          </w:tcPr>
          <w:p w14:paraId="463C2E57"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500</w:t>
            </w:r>
          </w:p>
        </w:tc>
      </w:tr>
      <w:tr w:rsidR="00BF1C2B" w:rsidRPr="005C6792" w14:paraId="36F85BEC"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2ED26E95"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Public</w:t>
            </w:r>
          </w:p>
        </w:tc>
        <w:tc>
          <w:tcPr>
            <w:tcW w:w="2340" w:type="dxa"/>
            <w:tcBorders>
              <w:top w:val="nil"/>
              <w:left w:val="nil"/>
              <w:bottom w:val="single" w:sz="4" w:space="0" w:color="auto"/>
              <w:right w:val="single" w:sz="4" w:space="0" w:color="auto"/>
            </w:tcBorders>
            <w:shd w:val="clear" w:color="auto" w:fill="auto"/>
            <w:noWrap/>
          </w:tcPr>
          <w:p w14:paraId="59E90B04"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2790" w:type="dxa"/>
            <w:tcBorders>
              <w:top w:val="nil"/>
              <w:left w:val="nil"/>
              <w:bottom w:val="single" w:sz="4" w:space="0" w:color="auto"/>
              <w:right w:val="single" w:sz="4" w:space="0" w:color="auto"/>
            </w:tcBorders>
            <w:shd w:val="clear" w:color="auto" w:fill="auto"/>
          </w:tcPr>
          <w:p w14:paraId="5C587DD4"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60</w:t>
            </w:r>
          </w:p>
        </w:tc>
        <w:tc>
          <w:tcPr>
            <w:tcW w:w="1980" w:type="dxa"/>
            <w:tcBorders>
              <w:top w:val="nil"/>
              <w:left w:val="nil"/>
              <w:bottom w:val="single" w:sz="4" w:space="0" w:color="auto"/>
              <w:right w:val="single" w:sz="4" w:space="0" w:color="auto"/>
            </w:tcBorders>
            <w:shd w:val="clear" w:color="auto" w:fill="auto"/>
            <w:noWrap/>
          </w:tcPr>
          <w:p w14:paraId="49E02500"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600</w:t>
            </w:r>
          </w:p>
        </w:tc>
      </w:tr>
      <w:tr w:rsidR="00BF1C2B" w:rsidRPr="005C6792" w14:paraId="76AB229B"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70EB4E4A" w14:textId="77777777" w:rsidR="00BF1C2B" w:rsidRPr="00C06EFC" w:rsidRDefault="00BF1C2B" w:rsidP="00C357D1">
            <w:pPr>
              <w:rPr>
                <w:rFonts w:ascii="Bookman Old Style" w:hAnsi="Bookman Old Style"/>
                <w:sz w:val="20"/>
              </w:rPr>
            </w:pPr>
            <w:r w:rsidRPr="00C06EFC">
              <w:rPr>
                <w:rFonts w:ascii="Bookman Old Style" w:hAnsi="Bookman Old Style"/>
                <w:sz w:val="20"/>
              </w:rPr>
              <w:t>Foreign Public</w:t>
            </w:r>
          </w:p>
        </w:tc>
        <w:tc>
          <w:tcPr>
            <w:tcW w:w="2340" w:type="dxa"/>
            <w:tcBorders>
              <w:top w:val="nil"/>
              <w:left w:val="nil"/>
              <w:bottom w:val="single" w:sz="4" w:space="0" w:color="auto"/>
              <w:right w:val="single" w:sz="4" w:space="0" w:color="auto"/>
            </w:tcBorders>
            <w:shd w:val="clear" w:color="auto" w:fill="auto"/>
            <w:noWrap/>
          </w:tcPr>
          <w:p w14:paraId="0E2759C2"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15</w:t>
            </w:r>
          </w:p>
        </w:tc>
        <w:tc>
          <w:tcPr>
            <w:tcW w:w="2790" w:type="dxa"/>
            <w:tcBorders>
              <w:top w:val="nil"/>
              <w:left w:val="nil"/>
              <w:bottom w:val="single" w:sz="4" w:space="0" w:color="auto"/>
              <w:right w:val="single" w:sz="4" w:space="0" w:color="auto"/>
            </w:tcBorders>
            <w:shd w:val="clear" w:color="auto" w:fill="auto"/>
          </w:tcPr>
          <w:p w14:paraId="16AB181C"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20</w:t>
            </w:r>
          </w:p>
        </w:tc>
        <w:tc>
          <w:tcPr>
            <w:tcW w:w="1980" w:type="dxa"/>
            <w:tcBorders>
              <w:top w:val="nil"/>
              <w:left w:val="nil"/>
              <w:bottom w:val="single" w:sz="4" w:space="0" w:color="auto"/>
              <w:right w:val="single" w:sz="4" w:space="0" w:color="auto"/>
            </w:tcBorders>
            <w:shd w:val="clear" w:color="auto" w:fill="auto"/>
            <w:noWrap/>
          </w:tcPr>
          <w:p w14:paraId="3CC8993A"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300</w:t>
            </w:r>
          </w:p>
        </w:tc>
      </w:tr>
      <w:tr w:rsidR="00BF1C2B" w:rsidRPr="005C6792" w14:paraId="6CF70457"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1E5B7AAA"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w:t>
            </w:r>
          </w:p>
        </w:tc>
        <w:tc>
          <w:tcPr>
            <w:tcW w:w="2340" w:type="dxa"/>
            <w:tcBorders>
              <w:top w:val="nil"/>
              <w:left w:val="nil"/>
              <w:bottom w:val="single" w:sz="4" w:space="0" w:color="auto"/>
              <w:right w:val="single" w:sz="4" w:space="0" w:color="auto"/>
            </w:tcBorders>
            <w:shd w:val="clear" w:color="auto" w:fill="auto"/>
            <w:noWrap/>
          </w:tcPr>
          <w:p w14:paraId="367D83E1"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15</w:t>
            </w:r>
          </w:p>
        </w:tc>
        <w:tc>
          <w:tcPr>
            <w:tcW w:w="2790" w:type="dxa"/>
            <w:tcBorders>
              <w:top w:val="nil"/>
              <w:left w:val="nil"/>
              <w:bottom w:val="single" w:sz="4" w:space="0" w:color="auto"/>
              <w:right w:val="single" w:sz="4" w:space="0" w:color="auto"/>
            </w:tcBorders>
            <w:shd w:val="clear" w:color="auto" w:fill="auto"/>
          </w:tcPr>
          <w:p w14:paraId="08392A74"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tcPr>
          <w:p w14:paraId="141E6435"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150</w:t>
            </w:r>
          </w:p>
        </w:tc>
      </w:tr>
      <w:tr w:rsidR="00BF1C2B" w:rsidRPr="005C6792" w14:paraId="7FFA60D3"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5B6E7B8F"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w:t>
            </w:r>
          </w:p>
        </w:tc>
        <w:tc>
          <w:tcPr>
            <w:tcW w:w="2340" w:type="dxa"/>
            <w:tcBorders>
              <w:top w:val="nil"/>
              <w:left w:val="nil"/>
              <w:bottom w:val="single" w:sz="4" w:space="0" w:color="auto"/>
              <w:right w:val="single" w:sz="4" w:space="0" w:color="auto"/>
            </w:tcBorders>
            <w:shd w:val="clear" w:color="auto" w:fill="auto"/>
            <w:noWrap/>
          </w:tcPr>
          <w:p w14:paraId="388703D4"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15</w:t>
            </w:r>
          </w:p>
        </w:tc>
        <w:tc>
          <w:tcPr>
            <w:tcW w:w="2790" w:type="dxa"/>
            <w:tcBorders>
              <w:top w:val="nil"/>
              <w:left w:val="nil"/>
              <w:bottom w:val="single" w:sz="4" w:space="0" w:color="auto"/>
              <w:right w:val="single" w:sz="4" w:space="0" w:color="auto"/>
            </w:tcBorders>
            <w:shd w:val="clear" w:color="auto" w:fill="auto"/>
          </w:tcPr>
          <w:p w14:paraId="2EAA9E8E"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tcPr>
          <w:p w14:paraId="62916C7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150</w:t>
            </w:r>
          </w:p>
        </w:tc>
      </w:tr>
      <w:tr w:rsidR="00BF1C2B" w:rsidRPr="00AA79CD" w14:paraId="2FD0EA7D"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436171D1" w14:textId="77777777" w:rsidR="00BF1C2B" w:rsidRPr="00C06EFC" w:rsidRDefault="00BF1C2B" w:rsidP="00C357D1">
            <w:pPr>
              <w:rPr>
                <w:rFonts w:ascii="Bookman Old Style" w:hAnsi="Bookman Old Style"/>
                <w:sz w:val="20"/>
              </w:rPr>
            </w:pPr>
            <w:r w:rsidRPr="00C06EFC">
              <w:rPr>
                <w:rFonts w:ascii="Bookman Old Style" w:hAnsi="Bookman Old Style"/>
                <w:sz w:val="20"/>
              </w:rPr>
              <w:t>Foreign Public with Med</w:t>
            </w:r>
          </w:p>
        </w:tc>
        <w:tc>
          <w:tcPr>
            <w:tcW w:w="2340" w:type="dxa"/>
            <w:tcBorders>
              <w:top w:val="nil"/>
              <w:left w:val="nil"/>
              <w:bottom w:val="single" w:sz="4" w:space="0" w:color="auto"/>
              <w:right w:val="single" w:sz="4" w:space="0" w:color="auto"/>
            </w:tcBorders>
            <w:shd w:val="clear" w:color="auto" w:fill="auto"/>
            <w:noWrap/>
          </w:tcPr>
          <w:p w14:paraId="0C583FD0"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17</w:t>
            </w:r>
          </w:p>
        </w:tc>
        <w:tc>
          <w:tcPr>
            <w:tcW w:w="2790" w:type="dxa"/>
            <w:tcBorders>
              <w:top w:val="nil"/>
              <w:left w:val="nil"/>
              <w:bottom w:val="single" w:sz="4" w:space="0" w:color="auto"/>
              <w:right w:val="single" w:sz="4" w:space="0" w:color="auto"/>
            </w:tcBorders>
            <w:shd w:val="clear" w:color="auto" w:fill="auto"/>
          </w:tcPr>
          <w:p w14:paraId="3094BCB8"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tcPr>
          <w:p w14:paraId="5518B47C"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34</w:t>
            </w:r>
          </w:p>
        </w:tc>
      </w:tr>
      <w:tr w:rsidR="00BF1C2B" w:rsidRPr="00AA79CD" w14:paraId="0BAC38B0"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7CC09765" w14:textId="77777777" w:rsidR="00BF1C2B" w:rsidRPr="00C06EFC" w:rsidRDefault="00BF1C2B" w:rsidP="00C357D1">
            <w:pPr>
              <w:rPr>
                <w:rFonts w:ascii="Bookman Old Style" w:hAnsi="Bookman Old Style"/>
                <w:sz w:val="20"/>
              </w:rPr>
            </w:pPr>
            <w:r w:rsidRPr="00C06EFC">
              <w:rPr>
                <w:rFonts w:ascii="Bookman Old Style" w:hAnsi="Bookman Old Style"/>
                <w:sz w:val="20"/>
              </w:rPr>
              <w:t xml:space="preserve">Foreign Public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tcPr>
          <w:p w14:paraId="037D03AB"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16</w:t>
            </w:r>
          </w:p>
        </w:tc>
        <w:tc>
          <w:tcPr>
            <w:tcW w:w="2790" w:type="dxa"/>
            <w:tcBorders>
              <w:top w:val="nil"/>
              <w:left w:val="nil"/>
              <w:bottom w:val="single" w:sz="4" w:space="0" w:color="auto"/>
              <w:right w:val="single" w:sz="4" w:space="0" w:color="auto"/>
            </w:tcBorders>
            <w:shd w:val="clear" w:color="auto" w:fill="auto"/>
          </w:tcPr>
          <w:p w14:paraId="6E0261E7"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tcPr>
          <w:p w14:paraId="6C72D041"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32</w:t>
            </w:r>
          </w:p>
        </w:tc>
      </w:tr>
      <w:tr w:rsidR="00BF1C2B" w:rsidRPr="00AA79CD" w14:paraId="700E9F3E"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69078124"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Public with Nursing</w:t>
            </w:r>
          </w:p>
        </w:tc>
        <w:tc>
          <w:tcPr>
            <w:tcW w:w="2340" w:type="dxa"/>
            <w:tcBorders>
              <w:top w:val="nil"/>
              <w:left w:val="nil"/>
              <w:bottom w:val="single" w:sz="4" w:space="0" w:color="auto"/>
              <w:right w:val="single" w:sz="4" w:space="0" w:color="auto"/>
            </w:tcBorders>
            <w:shd w:val="clear" w:color="auto" w:fill="auto"/>
            <w:noWrap/>
          </w:tcPr>
          <w:p w14:paraId="5FF22DAC"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16</w:t>
            </w:r>
          </w:p>
        </w:tc>
        <w:tc>
          <w:tcPr>
            <w:tcW w:w="2790" w:type="dxa"/>
            <w:tcBorders>
              <w:top w:val="nil"/>
              <w:left w:val="nil"/>
              <w:bottom w:val="single" w:sz="4" w:space="0" w:color="auto"/>
              <w:right w:val="single" w:sz="4" w:space="0" w:color="auto"/>
            </w:tcBorders>
            <w:shd w:val="clear" w:color="auto" w:fill="auto"/>
          </w:tcPr>
          <w:p w14:paraId="68CF1964"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tcPr>
          <w:p w14:paraId="6C0DFF78"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32</w:t>
            </w:r>
          </w:p>
        </w:tc>
      </w:tr>
      <w:tr w:rsidR="00BF1C2B" w:rsidRPr="00AA79CD" w14:paraId="3CC3EAC4"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7C000914"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 with Med</w:t>
            </w:r>
          </w:p>
        </w:tc>
        <w:tc>
          <w:tcPr>
            <w:tcW w:w="2340" w:type="dxa"/>
            <w:tcBorders>
              <w:top w:val="nil"/>
              <w:left w:val="nil"/>
              <w:bottom w:val="single" w:sz="4" w:space="0" w:color="auto"/>
              <w:right w:val="single" w:sz="4" w:space="0" w:color="auto"/>
            </w:tcBorders>
            <w:shd w:val="clear" w:color="auto" w:fill="auto"/>
            <w:noWrap/>
          </w:tcPr>
          <w:p w14:paraId="28693256"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17</w:t>
            </w:r>
          </w:p>
        </w:tc>
        <w:tc>
          <w:tcPr>
            <w:tcW w:w="2790" w:type="dxa"/>
            <w:tcBorders>
              <w:top w:val="nil"/>
              <w:left w:val="nil"/>
              <w:bottom w:val="single" w:sz="4" w:space="0" w:color="auto"/>
              <w:right w:val="single" w:sz="4" w:space="0" w:color="auto"/>
            </w:tcBorders>
            <w:shd w:val="clear" w:color="auto" w:fill="auto"/>
          </w:tcPr>
          <w:p w14:paraId="66BCE0A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tcPr>
          <w:p w14:paraId="7702AD6B"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34</w:t>
            </w:r>
          </w:p>
        </w:tc>
      </w:tr>
      <w:tr w:rsidR="00BF1C2B" w:rsidRPr="00AA79CD" w14:paraId="499B5D1C"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431235A6" w14:textId="77777777" w:rsidR="00BF1C2B" w:rsidRPr="00C06EFC" w:rsidRDefault="00BF1C2B" w:rsidP="005841CE">
            <w:pPr>
              <w:rPr>
                <w:rFonts w:ascii="Bookman Old Style" w:hAnsi="Bookman Old Style"/>
                <w:sz w:val="20"/>
              </w:rPr>
            </w:pPr>
            <w:r w:rsidRPr="00C06EFC">
              <w:rPr>
                <w:rFonts w:ascii="Bookman Old Style" w:hAnsi="Bookman Old Style"/>
                <w:sz w:val="20"/>
              </w:rPr>
              <w:t xml:space="preserve">Foreign For Profit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tcPr>
          <w:p w14:paraId="2CA0EFFB"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16</w:t>
            </w:r>
          </w:p>
        </w:tc>
        <w:tc>
          <w:tcPr>
            <w:tcW w:w="2790" w:type="dxa"/>
            <w:tcBorders>
              <w:top w:val="nil"/>
              <w:left w:val="nil"/>
              <w:bottom w:val="single" w:sz="4" w:space="0" w:color="auto"/>
              <w:right w:val="single" w:sz="4" w:space="0" w:color="auto"/>
            </w:tcBorders>
            <w:shd w:val="clear" w:color="auto" w:fill="auto"/>
          </w:tcPr>
          <w:p w14:paraId="35233F62"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tcPr>
          <w:p w14:paraId="24436C38"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32</w:t>
            </w:r>
          </w:p>
        </w:tc>
      </w:tr>
      <w:tr w:rsidR="00BF1C2B" w:rsidRPr="00AA79CD" w14:paraId="6FFB2ED1"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684FE0EC"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 with Nursing</w:t>
            </w:r>
          </w:p>
        </w:tc>
        <w:tc>
          <w:tcPr>
            <w:tcW w:w="2340" w:type="dxa"/>
            <w:tcBorders>
              <w:top w:val="nil"/>
              <w:left w:val="nil"/>
              <w:bottom w:val="single" w:sz="4" w:space="0" w:color="auto"/>
              <w:right w:val="single" w:sz="4" w:space="0" w:color="auto"/>
            </w:tcBorders>
            <w:shd w:val="clear" w:color="auto" w:fill="auto"/>
            <w:noWrap/>
          </w:tcPr>
          <w:p w14:paraId="5B74B13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16</w:t>
            </w:r>
          </w:p>
        </w:tc>
        <w:tc>
          <w:tcPr>
            <w:tcW w:w="2790" w:type="dxa"/>
            <w:tcBorders>
              <w:top w:val="nil"/>
              <w:left w:val="nil"/>
              <w:bottom w:val="single" w:sz="4" w:space="0" w:color="auto"/>
              <w:right w:val="single" w:sz="4" w:space="0" w:color="auto"/>
            </w:tcBorders>
            <w:shd w:val="clear" w:color="auto" w:fill="auto"/>
          </w:tcPr>
          <w:p w14:paraId="26BEC7D9"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tcPr>
          <w:p w14:paraId="00058CE7"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32</w:t>
            </w:r>
          </w:p>
        </w:tc>
      </w:tr>
      <w:tr w:rsidR="00BF1C2B" w:rsidRPr="00AA79CD" w14:paraId="3F9E143E"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123FEAE9"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 with Med</w:t>
            </w:r>
          </w:p>
        </w:tc>
        <w:tc>
          <w:tcPr>
            <w:tcW w:w="2340" w:type="dxa"/>
            <w:tcBorders>
              <w:top w:val="nil"/>
              <w:left w:val="nil"/>
              <w:bottom w:val="single" w:sz="4" w:space="0" w:color="auto"/>
              <w:right w:val="single" w:sz="4" w:space="0" w:color="auto"/>
            </w:tcBorders>
            <w:shd w:val="clear" w:color="auto" w:fill="auto"/>
            <w:noWrap/>
          </w:tcPr>
          <w:p w14:paraId="3923ABF6"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17</w:t>
            </w:r>
          </w:p>
        </w:tc>
        <w:tc>
          <w:tcPr>
            <w:tcW w:w="2790" w:type="dxa"/>
            <w:tcBorders>
              <w:top w:val="nil"/>
              <w:left w:val="nil"/>
              <w:bottom w:val="single" w:sz="4" w:space="0" w:color="auto"/>
              <w:right w:val="single" w:sz="4" w:space="0" w:color="auto"/>
            </w:tcBorders>
            <w:shd w:val="clear" w:color="auto" w:fill="auto"/>
          </w:tcPr>
          <w:p w14:paraId="2888C280"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tcPr>
          <w:p w14:paraId="219A82F1"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34</w:t>
            </w:r>
          </w:p>
        </w:tc>
      </w:tr>
      <w:tr w:rsidR="00BF1C2B" w:rsidRPr="00AA79CD" w14:paraId="61A973FA"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2E7B6D4F" w14:textId="77777777" w:rsidR="00BF1C2B" w:rsidRPr="00C06EFC" w:rsidRDefault="00BF1C2B" w:rsidP="005841CE">
            <w:pPr>
              <w:rPr>
                <w:rFonts w:ascii="Bookman Old Style" w:hAnsi="Bookman Old Style"/>
                <w:sz w:val="20"/>
              </w:rPr>
            </w:pPr>
            <w:r w:rsidRPr="00C06EFC">
              <w:rPr>
                <w:rFonts w:ascii="Bookman Old Style" w:hAnsi="Bookman Old Style"/>
                <w:sz w:val="20"/>
              </w:rPr>
              <w:t xml:space="preserve">Foreign Non Profit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tcPr>
          <w:p w14:paraId="501D40EC"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16</w:t>
            </w:r>
          </w:p>
        </w:tc>
        <w:tc>
          <w:tcPr>
            <w:tcW w:w="2790" w:type="dxa"/>
            <w:tcBorders>
              <w:top w:val="nil"/>
              <w:left w:val="nil"/>
              <w:bottom w:val="single" w:sz="4" w:space="0" w:color="auto"/>
              <w:right w:val="single" w:sz="4" w:space="0" w:color="auto"/>
            </w:tcBorders>
            <w:shd w:val="clear" w:color="auto" w:fill="auto"/>
          </w:tcPr>
          <w:p w14:paraId="0D5073AE"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tcPr>
          <w:p w14:paraId="62729ACC"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32</w:t>
            </w:r>
          </w:p>
        </w:tc>
      </w:tr>
      <w:tr w:rsidR="00BF1C2B" w:rsidRPr="00AA79CD" w14:paraId="5BC13976" w14:textId="77777777" w:rsidTr="004F48A8">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3CD31EEE"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 with Nursing</w:t>
            </w:r>
          </w:p>
        </w:tc>
        <w:tc>
          <w:tcPr>
            <w:tcW w:w="2340" w:type="dxa"/>
            <w:tcBorders>
              <w:top w:val="nil"/>
              <w:left w:val="nil"/>
              <w:bottom w:val="single" w:sz="4" w:space="0" w:color="auto"/>
              <w:right w:val="single" w:sz="4" w:space="0" w:color="auto"/>
            </w:tcBorders>
            <w:shd w:val="clear" w:color="auto" w:fill="auto"/>
            <w:noWrap/>
          </w:tcPr>
          <w:p w14:paraId="0A565386"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16</w:t>
            </w:r>
          </w:p>
        </w:tc>
        <w:tc>
          <w:tcPr>
            <w:tcW w:w="2790" w:type="dxa"/>
            <w:tcBorders>
              <w:top w:val="nil"/>
              <w:left w:val="nil"/>
              <w:bottom w:val="single" w:sz="4" w:space="0" w:color="auto"/>
              <w:right w:val="single" w:sz="4" w:space="0" w:color="auto"/>
            </w:tcBorders>
            <w:shd w:val="clear" w:color="auto" w:fill="auto"/>
          </w:tcPr>
          <w:p w14:paraId="2CCF04F6"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tcPr>
          <w:p w14:paraId="1CFE1D92"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32</w:t>
            </w:r>
          </w:p>
        </w:tc>
      </w:tr>
      <w:tr w:rsidR="00BF1C2B" w:rsidRPr="00AA79CD" w14:paraId="3188B450" w14:textId="77777777" w:rsidTr="004F48A8">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65264" w14:textId="77777777" w:rsidR="00BF1C2B" w:rsidRPr="00C06EFC" w:rsidRDefault="00BF1C2B" w:rsidP="005841CE">
            <w:pPr>
              <w:rPr>
                <w:rFonts w:ascii="Bookman Old Style" w:hAnsi="Bookman Old Style"/>
                <w:sz w:val="20"/>
              </w:rPr>
            </w:pPr>
            <w:r w:rsidRPr="00C06EFC">
              <w:rPr>
                <w:rFonts w:ascii="Bookman Old Style" w:hAnsi="Bookman Old Style"/>
                <w:sz w:val="20"/>
              </w:rPr>
              <w:t>Lender</w:t>
            </w:r>
          </w:p>
        </w:tc>
        <w:tc>
          <w:tcPr>
            <w:tcW w:w="2340" w:type="dxa"/>
            <w:tcBorders>
              <w:top w:val="single" w:sz="4" w:space="0" w:color="auto"/>
              <w:left w:val="nil"/>
              <w:bottom w:val="single" w:sz="4" w:space="0" w:color="auto"/>
              <w:right w:val="single" w:sz="4" w:space="0" w:color="auto"/>
            </w:tcBorders>
            <w:shd w:val="clear" w:color="auto" w:fill="auto"/>
            <w:noWrap/>
          </w:tcPr>
          <w:p w14:paraId="395376BC"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3.5</w:t>
            </w:r>
          </w:p>
        </w:tc>
        <w:tc>
          <w:tcPr>
            <w:tcW w:w="2790" w:type="dxa"/>
            <w:tcBorders>
              <w:top w:val="single" w:sz="4" w:space="0" w:color="auto"/>
              <w:left w:val="nil"/>
              <w:bottom w:val="single" w:sz="4" w:space="0" w:color="auto"/>
              <w:right w:val="single" w:sz="4" w:space="0" w:color="auto"/>
            </w:tcBorders>
            <w:shd w:val="clear" w:color="auto" w:fill="auto"/>
          </w:tcPr>
          <w:p w14:paraId="51FECACF"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50</w:t>
            </w:r>
          </w:p>
        </w:tc>
        <w:tc>
          <w:tcPr>
            <w:tcW w:w="1980" w:type="dxa"/>
            <w:tcBorders>
              <w:top w:val="single" w:sz="4" w:space="0" w:color="auto"/>
              <w:left w:val="nil"/>
              <w:bottom w:val="single" w:sz="4" w:space="0" w:color="auto"/>
              <w:right w:val="single" w:sz="4" w:space="0" w:color="auto"/>
            </w:tcBorders>
            <w:shd w:val="clear" w:color="auto" w:fill="auto"/>
            <w:noWrap/>
          </w:tcPr>
          <w:p w14:paraId="36B7501A"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175</w:t>
            </w:r>
          </w:p>
        </w:tc>
      </w:tr>
      <w:tr w:rsidR="00BF1C2B" w:rsidRPr="00AA79CD" w14:paraId="4E0D6144" w14:textId="77777777" w:rsidTr="004F48A8">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A23BF" w14:textId="77777777" w:rsidR="00BF1C2B" w:rsidRPr="00C06EFC" w:rsidRDefault="00BF1C2B" w:rsidP="005841CE">
            <w:pPr>
              <w:rPr>
                <w:rFonts w:ascii="Bookman Old Style" w:hAnsi="Bookman Old Style"/>
                <w:sz w:val="20"/>
              </w:rPr>
            </w:pPr>
            <w:r w:rsidRPr="00C06EFC">
              <w:rPr>
                <w:rFonts w:ascii="Bookman Old Style" w:hAnsi="Bookman Old Style"/>
                <w:sz w:val="20"/>
              </w:rPr>
              <w:t>Guaranty Agency</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3CBA498D"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1A48707"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50</w:t>
            </w:r>
          </w:p>
        </w:tc>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2FDD0B75"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50</w:t>
            </w:r>
          </w:p>
        </w:tc>
      </w:tr>
      <w:tr w:rsidR="00BA7A52" w:rsidRPr="00AA79CD" w14:paraId="2CA57092" w14:textId="77777777" w:rsidTr="004F48A8">
        <w:trPr>
          <w:trHeight w:val="300"/>
        </w:trPr>
        <w:tc>
          <w:tcPr>
            <w:tcW w:w="40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95EC4" w14:textId="77777777" w:rsidR="00BA7A52" w:rsidRPr="006D1D5D" w:rsidRDefault="00BA7A52" w:rsidP="00C32265">
            <w:pPr>
              <w:jc w:val="right"/>
              <w:rPr>
                <w:rFonts w:ascii="Bookman Old Style" w:hAnsi="Bookman Old Style"/>
                <w:b/>
                <w:sz w:val="20"/>
              </w:rPr>
            </w:pPr>
            <w:r w:rsidRPr="006D1D5D">
              <w:rPr>
                <w:rFonts w:ascii="Bookman Old Style" w:hAnsi="Bookman Old Style"/>
                <w:b/>
                <w:sz w:val="20"/>
              </w:rPr>
              <w:t>Total</w:t>
            </w:r>
          </w:p>
        </w:tc>
        <w:tc>
          <w:tcPr>
            <w:tcW w:w="234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69958913" w14:textId="77777777" w:rsidR="00BA7A52" w:rsidRPr="00C06EFC" w:rsidRDefault="00BA7A52" w:rsidP="005841CE">
            <w:pPr>
              <w:pStyle w:val="ListParagraph"/>
              <w:jc w:val="right"/>
              <w:rPr>
                <w:rFonts w:ascii="Bookman Old Style" w:hAnsi="Bookman Old Style"/>
                <w:sz w:val="20"/>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8B8921E" w14:textId="77777777" w:rsidR="00BA7A52" w:rsidRPr="006D1D5D" w:rsidRDefault="00A80497" w:rsidP="005841CE">
            <w:pPr>
              <w:pStyle w:val="ListParagraph"/>
              <w:jc w:val="right"/>
              <w:rPr>
                <w:rFonts w:ascii="Bookman Old Style" w:hAnsi="Bookman Old Style"/>
                <w:b/>
                <w:sz w:val="20"/>
              </w:rPr>
            </w:pPr>
            <w:r w:rsidRPr="006D1D5D">
              <w:rPr>
                <w:rFonts w:ascii="Bookman Old Style" w:hAnsi="Bookman Old Style"/>
                <w:b/>
                <w:sz w:val="20"/>
              </w:rPr>
              <w:t>318</w:t>
            </w:r>
          </w:p>
        </w:tc>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4BCA582C" w14:textId="77777777" w:rsidR="00BA7A52" w:rsidRPr="006D1D5D" w:rsidRDefault="00BA7A52" w:rsidP="005841CE">
            <w:pPr>
              <w:pStyle w:val="ListParagraph"/>
              <w:jc w:val="right"/>
              <w:rPr>
                <w:rFonts w:ascii="Bookman Old Style" w:hAnsi="Bookman Old Style"/>
                <w:b/>
                <w:sz w:val="20"/>
              </w:rPr>
            </w:pPr>
            <w:r w:rsidRPr="006D1D5D">
              <w:rPr>
                <w:rFonts w:ascii="Bookman Old Style" w:hAnsi="Bookman Old Style"/>
                <w:b/>
                <w:sz w:val="20"/>
              </w:rPr>
              <w:t>2</w:t>
            </w:r>
            <w:r w:rsidR="00B66A2A" w:rsidRPr="006D1D5D">
              <w:rPr>
                <w:rFonts w:ascii="Bookman Old Style" w:hAnsi="Bookman Old Style"/>
                <w:b/>
                <w:sz w:val="20"/>
              </w:rPr>
              <w:t>,</w:t>
            </w:r>
            <w:r w:rsidRPr="006D1D5D">
              <w:rPr>
                <w:rFonts w:ascii="Bookman Old Style" w:hAnsi="Bookman Old Style"/>
                <w:b/>
                <w:sz w:val="20"/>
              </w:rPr>
              <w:t>719</w:t>
            </w:r>
          </w:p>
        </w:tc>
      </w:tr>
    </w:tbl>
    <w:p w14:paraId="61DC49AF" w14:textId="77777777" w:rsidR="00F87587" w:rsidRDefault="00F87587" w:rsidP="005841CE">
      <w:pPr>
        <w:pStyle w:val="ListParagraph"/>
        <w:tabs>
          <w:tab w:val="left" w:pos="-720"/>
        </w:tabs>
        <w:suppressAutoHyphens/>
        <w:ind w:left="907"/>
        <w:rPr>
          <w:rFonts w:ascii="Bookman Old Style" w:hAnsi="Bookman Old Style"/>
        </w:rPr>
      </w:pPr>
    </w:p>
    <w:p w14:paraId="5B03A4B3" w14:textId="77777777" w:rsidR="005841CE" w:rsidRDefault="005841CE">
      <w:pPr>
        <w:rPr>
          <w:rFonts w:ascii="Bookman Old Style" w:hAnsi="Bookman Old Style"/>
        </w:rPr>
      </w:pPr>
      <w:r>
        <w:rPr>
          <w:rFonts w:ascii="Bookman Old Style" w:hAnsi="Bookman Old Style"/>
        </w:rPr>
        <w:br w:type="page"/>
      </w:r>
    </w:p>
    <w:p w14:paraId="35D256F9" w14:textId="77777777" w:rsidR="00F87587" w:rsidRPr="00C357D1" w:rsidRDefault="00F87587" w:rsidP="005841CE">
      <w:pPr>
        <w:pStyle w:val="ListParagraph"/>
        <w:tabs>
          <w:tab w:val="left" w:pos="-720"/>
        </w:tabs>
        <w:suppressAutoHyphens/>
        <w:ind w:left="0"/>
        <w:contextualSpacing w:val="0"/>
        <w:rPr>
          <w:rFonts w:ascii="Bookman Old Style" w:hAnsi="Bookman Old Style"/>
          <w:b/>
        </w:rPr>
      </w:pPr>
      <w:r w:rsidRPr="00C357D1">
        <w:rPr>
          <w:rFonts w:ascii="Bookman Old Style" w:hAnsi="Bookman Old Style"/>
          <w:b/>
        </w:rPr>
        <w:t>RECERTIFICATION Application</w:t>
      </w:r>
      <w:r w:rsidR="00810202" w:rsidRPr="00C357D1">
        <w:rPr>
          <w:rFonts w:ascii="Bookman Old Style" w:hAnsi="Bookman Old Style"/>
          <w:b/>
        </w:rPr>
        <w:t>:</w:t>
      </w:r>
    </w:p>
    <w:p w14:paraId="615F502B" w14:textId="77777777" w:rsidR="00810202" w:rsidRDefault="00810202" w:rsidP="005841CE">
      <w:pPr>
        <w:pStyle w:val="ListParagraph"/>
        <w:tabs>
          <w:tab w:val="left" w:pos="-720"/>
        </w:tabs>
        <w:suppressAutoHyphens/>
        <w:ind w:left="0"/>
        <w:contextualSpacing w:val="0"/>
        <w:rPr>
          <w:rFonts w:ascii="Bookman Old Style" w:hAnsi="Bookman Old Style"/>
        </w:rPr>
      </w:pPr>
    </w:p>
    <w:tbl>
      <w:tblPr>
        <w:tblW w:w="11250" w:type="dxa"/>
        <w:tblInd w:w="558" w:type="dxa"/>
        <w:tblLook w:val="04A0" w:firstRow="1" w:lastRow="0" w:firstColumn="1" w:lastColumn="0" w:noHBand="0" w:noVBand="1"/>
      </w:tblPr>
      <w:tblGrid>
        <w:gridCol w:w="4140"/>
        <w:gridCol w:w="2340"/>
        <w:gridCol w:w="2790"/>
        <w:gridCol w:w="1980"/>
      </w:tblGrid>
      <w:tr w:rsidR="00BF1C2B" w:rsidRPr="00AA79CD" w14:paraId="324F2B7E" w14:textId="77777777" w:rsidTr="004F48A8">
        <w:trPr>
          <w:trHeight w:val="1052"/>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14:paraId="209366ED"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Recertification Purpose Applications Based on Partner Type</w:t>
            </w:r>
          </w:p>
        </w:tc>
        <w:tc>
          <w:tcPr>
            <w:tcW w:w="2340" w:type="dxa"/>
            <w:tcBorders>
              <w:top w:val="single" w:sz="4" w:space="0" w:color="auto"/>
              <w:left w:val="nil"/>
              <w:bottom w:val="single" w:sz="4" w:space="0" w:color="auto"/>
              <w:right w:val="single" w:sz="4" w:space="0" w:color="auto"/>
            </w:tcBorders>
            <w:shd w:val="clear" w:color="auto" w:fill="auto"/>
            <w:hideMark/>
          </w:tcPr>
          <w:p w14:paraId="51E05BC0"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Ho</w:t>
            </w:r>
            <w:r w:rsidR="00810202" w:rsidRPr="00C06EFC">
              <w:rPr>
                <w:rFonts w:ascii="Bookman Old Style" w:hAnsi="Bookman Old Style"/>
                <w:b/>
                <w:sz w:val="20"/>
              </w:rPr>
              <w:t>urs Required to Collect and</w:t>
            </w:r>
            <w:r w:rsidRPr="00C06EFC">
              <w:rPr>
                <w:rFonts w:ascii="Bookman Old Style" w:hAnsi="Bookman Old Style"/>
                <w:b/>
                <w:sz w:val="20"/>
              </w:rPr>
              <w:t xml:space="preserve"> Report</w:t>
            </w:r>
          </w:p>
        </w:tc>
        <w:tc>
          <w:tcPr>
            <w:tcW w:w="2790" w:type="dxa"/>
            <w:tcBorders>
              <w:top w:val="single" w:sz="4" w:space="0" w:color="auto"/>
              <w:left w:val="nil"/>
              <w:bottom w:val="single" w:sz="4" w:space="0" w:color="auto"/>
              <w:right w:val="single" w:sz="4" w:space="0" w:color="auto"/>
            </w:tcBorders>
            <w:shd w:val="clear" w:color="auto" w:fill="auto"/>
            <w:hideMark/>
          </w:tcPr>
          <w:p w14:paraId="20020D7A" w14:textId="69C3A6AC" w:rsidR="004B1903" w:rsidRDefault="00BF1C2B" w:rsidP="004B1903">
            <w:pPr>
              <w:rPr>
                <w:rFonts w:ascii="Bookman Old Style" w:hAnsi="Bookman Old Style"/>
                <w:b/>
                <w:sz w:val="20"/>
              </w:rPr>
            </w:pPr>
            <w:r w:rsidRPr="00C06EFC">
              <w:rPr>
                <w:rFonts w:ascii="Bookman Old Style" w:hAnsi="Bookman Old Style"/>
                <w:b/>
                <w:sz w:val="20"/>
              </w:rPr>
              <w:t>Number of applications reported annually</w:t>
            </w:r>
            <w:r w:rsidR="004B1903">
              <w:rPr>
                <w:rFonts w:ascii="Bookman Old Style" w:hAnsi="Bookman Old Style"/>
                <w:b/>
                <w:sz w:val="20"/>
              </w:rPr>
              <w:t xml:space="preserve"> =</w:t>
            </w:r>
          </w:p>
          <w:p w14:paraId="272CC3CC" w14:textId="09CBC7FB" w:rsidR="00BF1C2B" w:rsidRPr="00C06EFC" w:rsidRDefault="004B1903" w:rsidP="004B1903">
            <w:pPr>
              <w:rPr>
                <w:rFonts w:ascii="Bookman Old Style" w:hAnsi="Bookman Old Style"/>
                <w:b/>
                <w:sz w:val="20"/>
              </w:rPr>
            </w:pPr>
            <w:r>
              <w:rPr>
                <w:rFonts w:ascii="Bookman Old Style" w:hAnsi="Bookman Old Style"/>
                <w:b/>
                <w:sz w:val="20"/>
              </w:rPr>
              <w:t>Respondent/Responses</w:t>
            </w:r>
          </w:p>
        </w:tc>
        <w:tc>
          <w:tcPr>
            <w:tcW w:w="1980" w:type="dxa"/>
            <w:tcBorders>
              <w:top w:val="single" w:sz="4" w:space="0" w:color="auto"/>
              <w:left w:val="nil"/>
              <w:bottom w:val="single" w:sz="4" w:space="0" w:color="auto"/>
              <w:right w:val="single" w:sz="4" w:space="0" w:color="auto"/>
            </w:tcBorders>
            <w:shd w:val="clear" w:color="auto" w:fill="auto"/>
            <w:noWrap/>
            <w:hideMark/>
          </w:tcPr>
          <w:p w14:paraId="7B6023ED"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Total Number of Hours</w:t>
            </w:r>
          </w:p>
        </w:tc>
      </w:tr>
      <w:tr w:rsidR="00BF1C2B" w:rsidRPr="00AA79CD" w14:paraId="4F4F4208" w14:textId="77777777" w:rsidTr="004F48A8">
        <w:trPr>
          <w:trHeight w:val="26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24445EF"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For Profit</w:t>
            </w:r>
          </w:p>
        </w:tc>
        <w:tc>
          <w:tcPr>
            <w:tcW w:w="2340" w:type="dxa"/>
            <w:tcBorders>
              <w:top w:val="nil"/>
              <w:left w:val="nil"/>
              <w:bottom w:val="single" w:sz="4" w:space="0" w:color="auto"/>
              <w:right w:val="single" w:sz="4" w:space="0" w:color="auto"/>
            </w:tcBorders>
            <w:shd w:val="clear" w:color="auto" w:fill="auto"/>
            <w:noWrap/>
            <w:hideMark/>
          </w:tcPr>
          <w:p w14:paraId="303BAE67"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w:t>
            </w:r>
          </w:p>
        </w:tc>
        <w:tc>
          <w:tcPr>
            <w:tcW w:w="2790" w:type="dxa"/>
            <w:tcBorders>
              <w:top w:val="nil"/>
              <w:left w:val="nil"/>
              <w:bottom w:val="single" w:sz="4" w:space="0" w:color="auto"/>
              <w:right w:val="single" w:sz="4" w:space="0" w:color="auto"/>
            </w:tcBorders>
            <w:shd w:val="clear" w:color="auto" w:fill="auto"/>
            <w:hideMark/>
          </w:tcPr>
          <w:p w14:paraId="7C9E7151"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50</w:t>
            </w:r>
          </w:p>
        </w:tc>
        <w:tc>
          <w:tcPr>
            <w:tcW w:w="1980" w:type="dxa"/>
            <w:tcBorders>
              <w:top w:val="nil"/>
              <w:left w:val="nil"/>
              <w:bottom w:val="single" w:sz="4" w:space="0" w:color="auto"/>
              <w:right w:val="single" w:sz="4" w:space="0" w:color="auto"/>
            </w:tcBorders>
            <w:shd w:val="clear" w:color="auto" w:fill="auto"/>
            <w:noWrap/>
            <w:hideMark/>
          </w:tcPr>
          <w:p w14:paraId="656E30B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150</w:t>
            </w:r>
          </w:p>
        </w:tc>
      </w:tr>
      <w:tr w:rsidR="00BF1C2B" w:rsidRPr="00AA79CD" w14:paraId="25D25820" w14:textId="77777777" w:rsidTr="004F48A8">
        <w:trPr>
          <w:trHeight w:val="26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EA5022D"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Non Profit</w:t>
            </w:r>
          </w:p>
        </w:tc>
        <w:tc>
          <w:tcPr>
            <w:tcW w:w="2340" w:type="dxa"/>
            <w:tcBorders>
              <w:top w:val="nil"/>
              <w:left w:val="nil"/>
              <w:bottom w:val="single" w:sz="4" w:space="0" w:color="auto"/>
              <w:right w:val="single" w:sz="4" w:space="0" w:color="auto"/>
            </w:tcBorders>
            <w:shd w:val="clear" w:color="auto" w:fill="auto"/>
            <w:noWrap/>
            <w:hideMark/>
          </w:tcPr>
          <w:p w14:paraId="0B5146F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w:t>
            </w:r>
          </w:p>
        </w:tc>
        <w:tc>
          <w:tcPr>
            <w:tcW w:w="2790" w:type="dxa"/>
            <w:tcBorders>
              <w:top w:val="nil"/>
              <w:left w:val="nil"/>
              <w:bottom w:val="single" w:sz="4" w:space="0" w:color="auto"/>
              <w:right w:val="single" w:sz="4" w:space="0" w:color="auto"/>
            </w:tcBorders>
            <w:shd w:val="clear" w:color="auto" w:fill="auto"/>
            <w:hideMark/>
          </w:tcPr>
          <w:p w14:paraId="481BA082"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50</w:t>
            </w:r>
          </w:p>
        </w:tc>
        <w:tc>
          <w:tcPr>
            <w:tcW w:w="1980" w:type="dxa"/>
            <w:tcBorders>
              <w:top w:val="nil"/>
              <w:left w:val="nil"/>
              <w:bottom w:val="single" w:sz="4" w:space="0" w:color="auto"/>
              <w:right w:val="single" w:sz="4" w:space="0" w:color="auto"/>
            </w:tcBorders>
            <w:shd w:val="clear" w:color="auto" w:fill="auto"/>
            <w:noWrap/>
            <w:hideMark/>
          </w:tcPr>
          <w:p w14:paraId="66E978F6"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150</w:t>
            </w:r>
          </w:p>
        </w:tc>
      </w:tr>
      <w:tr w:rsidR="00BF1C2B" w:rsidRPr="00AA79CD" w14:paraId="45C94EF0" w14:textId="77777777" w:rsidTr="004F48A8">
        <w:trPr>
          <w:trHeight w:val="251"/>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18B868A"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Public</w:t>
            </w:r>
          </w:p>
        </w:tc>
        <w:tc>
          <w:tcPr>
            <w:tcW w:w="2340" w:type="dxa"/>
            <w:tcBorders>
              <w:top w:val="nil"/>
              <w:left w:val="nil"/>
              <w:bottom w:val="single" w:sz="4" w:space="0" w:color="auto"/>
              <w:right w:val="single" w:sz="4" w:space="0" w:color="auto"/>
            </w:tcBorders>
            <w:shd w:val="clear" w:color="auto" w:fill="auto"/>
            <w:noWrap/>
            <w:hideMark/>
          </w:tcPr>
          <w:p w14:paraId="30B5177A"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3</w:t>
            </w:r>
          </w:p>
        </w:tc>
        <w:tc>
          <w:tcPr>
            <w:tcW w:w="2790" w:type="dxa"/>
            <w:tcBorders>
              <w:top w:val="nil"/>
              <w:left w:val="nil"/>
              <w:bottom w:val="single" w:sz="4" w:space="0" w:color="auto"/>
              <w:right w:val="single" w:sz="4" w:space="0" w:color="auto"/>
            </w:tcBorders>
            <w:shd w:val="clear" w:color="auto" w:fill="auto"/>
            <w:hideMark/>
          </w:tcPr>
          <w:p w14:paraId="2E5277C4"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50</w:t>
            </w:r>
          </w:p>
        </w:tc>
        <w:tc>
          <w:tcPr>
            <w:tcW w:w="1980" w:type="dxa"/>
            <w:tcBorders>
              <w:top w:val="nil"/>
              <w:left w:val="nil"/>
              <w:bottom w:val="single" w:sz="4" w:space="0" w:color="auto"/>
              <w:right w:val="single" w:sz="4" w:space="0" w:color="auto"/>
            </w:tcBorders>
            <w:shd w:val="clear" w:color="auto" w:fill="auto"/>
            <w:noWrap/>
            <w:hideMark/>
          </w:tcPr>
          <w:p w14:paraId="2CC968E1"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150</w:t>
            </w:r>
          </w:p>
        </w:tc>
      </w:tr>
      <w:tr w:rsidR="00BF1C2B" w:rsidRPr="00AA79CD" w14:paraId="246B7662" w14:textId="77777777" w:rsidTr="004F48A8">
        <w:trPr>
          <w:trHeight w:val="269"/>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6E626CD" w14:textId="77777777" w:rsidR="00BF1C2B" w:rsidRPr="00C06EFC" w:rsidRDefault="00BF1C2B" w:rsidP="00C357D1">
            <w:pPr>
              <w:rPr>
                <w:rFonts w:ascii="Bookman Old Style" w:hAnsi="Bookman Old Style"/>
                <w:sz w:val="20"/>
              </w:rPr>
            </w:pPr>
            <w:r w:rsidRPr="00C06EFC">
              <w:rPr>
                <w:rFonts w:ascii="Bookman Old Style" w:hAnsi="Bookman Old Style"/>
                <w:sz w:val="20"/>
              </w:rPr>
              <w:t>Foreign Public</w:t>
            </w:r>
          </w:p>
        </w:tc>
        <w:tc>
          <w:tcPr>
            <w:tcW w:w="2340" w:type="dxa"/>
            <w:tcBorders>
              <w:top w:val="nil"/>
              <w:left w:val="nil"/>
              <w:bottom w:val="single" w:sz="4" w:space="0" w:color="auto"/>
              <w:right w:val="single" w:sz="4" w:space="0" w:color="auto"/>
            </w:tcBorders>
            <w:shd w:val="clear" w:color="auto" w:fill="auto"/>
            <w:noWrap/>
            <w:hideMark/>
          </w:tcPr>
          <w:p w14:paraId="566B699A"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71BF1EB2"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25</w:t>
            </w:r>
          </w:p>
        </w:tc>
        <w:tc>
          <w:tcPr>
            <w:tcW w:w="1980" w:type="dxa"/>
            <w:tcBorders>
              <w:top w:val="nil"/>
              <w:left w:val="nil"/>
              <w:bottom w:val="single" w:sz="4" w:space="0" w:color="auto"/>
              <w:right w:val="single" w:sz="4" w:space="0" w:color="auto"/>
            </w:tcBorders>
            <w:shd w:val="clear" w:color="auto" w:fill="auto"/>
            <w:noWrap/>
            <w:hideMark/>
          </w:tcPr>
          <w:p w14:paraId="4C098621"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100</w:t>
            </w:r>
          </w:p>
        </w:tc>
      </w:tr>
      <w:tr w:rsidR="00BF1C2B" w:rsidRPr="00AA79CD" w14:paraId="220B6893" w14:textId="77777777" w:rsidTr="004F48A8">
        <w:trPr>
          <w:trHeight w:val="26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9A951A3"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w:t>
            </w:r>
          </w:p>
        </w:tc>
        <w:tc>
          <w:tcPr>
            <w:tcW w:w="2340" w:type="dxa"/>
            <w:tcBorders>
              <w:top w:val="nil"/>
              <w:left w:val="nil"/>
              <w:bottom w:val="single" w:sz="4" w:space="0" w:color="auto"/>
              <w:right w:val="single" w:sz="4" w:space="0" w:color="auto"/>
            </w:tcBorders>
            <w:shd w:val="clear" w:color="auto" w:fill="auto"/>
            <w:noWrap/>
            <w:hideMark/>
          </w:tcPr>
          <w:p w14:paraId="7FADB15A"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4579D36A"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25</w:t>
            </w:r>
          </w:p>
        </w:tc>
        <w:tc>
          <w:tcPr>
            <w:tcW w:w="1980" w:type="dxa"/>
            <w:tcBorders>
              <w:top w:val="nil"/>
              <w:left w:val="nil"/>
              <w:bottom w:val="single" w:sz="4" w:space="0" w:color="auto"/>
              <w:right w:val="single" w:sz="4" w:space="0" w:color="auto"/>
            </w:tcBorders>
            <w:shd w:val="clear" w:color="auto" w:fill="auto"/>
            <w:noWrap/>
            <w:hideMark/>
          </w:tcPr>
          <w:p w14:paraId="6DB05DCD"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100</w:t>
            </w:r>
          </w:p>
        </w:tc>
      </w:tr>
      <w:tr w:rsidR="00BF1C2B" w:rsidRPr="00AA79CD" w14:paraId="28028082" w14:textId="77777777" w:rsidTr="004F48A8">
        <w:trPr>
          <w:trHeight w:val="26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AB7A6D8"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w:t>
            </w:r>
          </w:p>
        </w:tc>
        <w:tc>
          <w:tcPr>
            <w:tcW w:w="2340" w:type="dxa"/>
            <w:tcBorders>
              <w:top w:val="nil"/>
              <w:left w:val="nil"/>
              <w:bottom w:val="single" w:sz="4" w:space="0" w:color="auto"/>
              <w:right w:val="single" w:sz="4" w:space="0" w:color="auto"/>
            </w:tcBorders>
            <w:shd w:val="clear" w:color="auto" w:fill="auto"/>
            <w:noWrap/>
            <w:hideMark/>
          </w:tcPr>
          <w:p w14:paraId="62888555"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2A6FF80E"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25</w:t>
            </w:r>
          </w:p>
        </w:tc>
        <w:tc>
          <w:tcPr>
            <w:tcW w:w="1980" w:type="dxa"/>
            <w:tcBorders>
              <w:top w:val="nil"/>
              <w:left w:val="nil"/>
              <w:bottom w:val="single" w:sz="4" w:space="0" w:color="auto"/>
              <w:right w:val="single" w:sz="4" w:space="0" w:color="auto"/>
            </w:tcBorders>
            <w:shd w:val="clear" w:color="auto" w:fill="auto"/>
            <w:noWrap/>
            <w:hideMark/>
          </w:tcPr>
          <w:p w14:paraId="248BF35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100</w:t>
            </w:r>
          </w:p>
        </w:tc>
      </w:tr>
      <w:tr w:rsidR="00BF1C2B" w:rsidRPr="00AA79CD" w14:paraId="206B8308"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308CE67" w14:textId="77777777" w:rsidR="00BF1C2B" w:rsidRPr="00C06EFC" w:rsidRDefault="00BF1C2B" w:rsidP="00C357D1">
            <w:pPr>
              <w:rPr>
                <w:rFonts w:ascii="Bookman Old Style" w:hAnsi="Bookman Old Style"/>
                <w:sz w:val="20"/>
              </w:rPr>
            </w:pPr>
            <w:r w:rsidRPr="00C06EFC">
              <w:rPr>
                <w:rFonts w:ascii="Bookman Old Style" w:hAnsi="Bookman Old Style"/>
                <w:sz w:val="20"/>
              </w:rPr>
              <w:t>Foreign Public with Med</w:t>
            </w:r>
          </w:p>
        </w:tc>
        <w:tc>
          <w:tcPr>
            <w:tcW w:w="2340" w:type="dxa"/>
            <w:tcBorders>
              <w:top w:val="nil"/>
              <w:left w:val="nil"/>
              <w:bottom w:val="single" w:sz="4" w:space="0" w:color="auto"/>
              <w:right w:val="single" w:sz="4" w:space="0" w:color="auto"/>
            </w:tcBorders>
            <w:shd w:val="clear" w:color="auto" w:fill="auto"/>
            <w:noWrap/>
            <w:hideMark/>
          </w:tcPr>
          <w:p w14:paraId="03E2EA5D"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334593F5"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hideMark/>
          </w:tcPr>
          <w:p w14:paraId="0F49E1E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40</w:t>
            </w:r>
          </w:p>
        </w:tc>
      </w:tr>
      <w:tr w:rsidR="00BF1C2B" w:rsidRPr="00AA79CD" w14:paraId="229F5688"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78E7AE9" w14:textId="77777777" w:rsidR="00BF1C2B" w:rsidRPr="00C06EFC" w:rsidRDefault="00C357D1" w:rsidP="005841CE">
            <w:pPr>
              <w:rPr>
                <w:rFonts w:ascii="Bookman Old Style" w:hAnsi="Bookman Old Style"/>
                <w:sz w:val="20"/>
              </w:rPr>
            </w:pPr>
            <w:r>
              <w:rPr>
                <w:rFonts w:ascii="Bookman Old Style" w:hAnsi="Bookman Old Style"/>
                <w:sz w:val="20"/>
              </w:rPr>
              <w:t xml:space="preserve">Foreign </w:t>
            </w:r>
            <w:r w:rsidR="00BF1C2B" w:rsidRPr="00C06EFC">
              <w:rPr>
                <w:rFonts w:ascii="Bookman Old Style" w:hAnsi="Bookman Old Style"/>
                <w:sz w:val="20"/>
              </w:rPr>
              <w:t xml:space="preserve">Public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hideMark/>
          </w:tcPr>
          <w:p w14:paraId="100E0E8B"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0650B26E"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hideMark/>
          </w:tcPr>
          <w:p w14:paraId="60D9E7D2"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40</w:t>
            </w:r>
          </w:p>
        </w:tc>
      </w:tr>
      <w:tr w:rsidR="00BF1C2B" w:rsidRPr="00AA79CD" w14:paraId="288461D7"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5C760D1"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Public with Nursing</w:t>
            </w:r>
          </w:p>
        </w:tc>
        <w:tc>
          <w:tcPr>
            <w:tcW w:w="2340" w:type="dxa"/>
            <w:tcBorders>
              <w:top w:val="nil"/>
              <w:left w:val="nil"/>
              <w:bottom w:val="single" w:sz="4" w:space="0" w:color="auto"/>
              <w:right w:val="single" w:sz="4" w:space="0" w:color="auto"/>
            </w:tcBorders>
            <w:shd w:val="clear" w:color="auto" w:fill="auto"/>
            <w:noWrap/>
            <w:hideMark/>
          </w:tcPr>
          <w:p w14:paraId="5CDA21B8"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374C69FC"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w:t>
            </w:r>
          </w:p>
        </w:tc>
        <w:tc>
          <w:tcPr>
            <w:tcW w:w="1980" w:type="dxa"/>
            <w:tcBorders>
              <w:top w:val="nil"/>
              <w:left w:val="nil"/>
              <w:bottom w:val="single" w:sz="4" w:space="0" w:color="auto"/>
              <w:right w:val="single" w:sz="4" w:space="0" w:color="auto"/>
            </w:tcBorders>
            <w:shd w:val="clear" w:color="auto" w:fill="auto"/>
            <w:noWrap/>
            <w:hideMark/>
          </w:tcPr>
          <w:p w14:paraId="098AAFBB"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20</w:t>
            </w:r>
          </w:p>
        </w:tc>
      </w:tr>
      <w:tr w:rsidR="00BF1C2B" w:rsidRPr="00AA79CD" w14:paraId="70D6F757"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9AA44D3"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 with Med</w:t>
            </w:r>
          </w:p>
        </w:tc>
        <w:tc>
          <w:tcPr>
            <w:tcW w:w="2340" w:type="dxa"/>
            <w:tcBorders>
              <w:top w:val="nil"/>
              <w:left w:val="nil"/>
              <w:bottom w:val="single" w:sz="4" w:space="0" w:color="auto"/>
              <w:right w:val="single" w:sz="4" w:space="0" w:color="auto"/>
            </w:tcBorders>
            <w:shd w:val="clear" w:color="auto" w:fill="auto"/>
            <w:noWrap/>
            <w:hideMark/>
          </w:tcPr>
          <w:p w14:paraId="141F5D0C"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12415BB8"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hideMark/>
          </w:tcPr>
          <w:p w14:paraId="70686AD2"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40</w:t>
            </w:r>
          </w:p>
        </w:tc>
      </w:tr>
      <w:tr w:rsidR="00BF1C2B" w:rsidRPr="00AA79CD" w14:paraId="20930974"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1DBCAF5" w14:textId="77777777" w:rsidR="00BF1C2B" w:rsidRPr="00C06EFC" w:rsidRDefault="00BF1C2B" w:rsidP="005841CE">
            <w:pPr>
              <w:rPr>
                <w:rFonts w:ascii="Bookman Old Style" w:hAnsi="Bookman Old Style"/>
                <w:sz w:val="20"/>
              </w:rPr>
            </w:pPr>
            <w:r w:rsidRPr="00C06EFC">
              <w:rPr>
                <w:rFonts w:ascii="Bookman Old Style" w:hAnsi="Bookman Old Style"/>
                <w:sz w:val="20"/>
              </w:rPr>
              <w:t xml:space="preserve">Foreign For Profit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hideMark/>
          </w:tcPr>
          <w:p w14:paraId="6805C057"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3FB0B14F"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hideMark/>
          </w:tcPr>
          <w:p w14:paraId="788EFD29"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40</w:t>
            </w:r>
          </w:p>
        </w:tc>
      </w:tr>
      <w:tr w:rsidR="00BF1C2B" w:rsidRPr="00F87587" w14:paraId="6FB50151"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3DE6ED9"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 with Nursing</w:t>
            </w:r>
          </w:p>
        </w:tc>
        <w:tc>
          <w:tcPr>
            <w:tcW w:w="2340" w:type="dxa"/>
            <w:tcBorders>
              <w:top w:val="nil"/>
              <w:left w:val="nil"/>
              <w:bottom w:val="single" w:sz="4" w:space="0" w:color="auto"/>
              <w:right w:val="single" w:sz="4" w:space="0" w:color="auto"/>
            </w:tcBorders>
            <w:shd w:val="clear" w:color="auto" w:fill="auto"/>
            <w:noWrap/>
            <w:hideMark/>
          </w:tcPr>
          <w:p w14:paraId="474F4E27"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48760768"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w:t>
            </w:r>
          </w:p>
        </w:tc>
        <w:tc>
          <w:tcPr>
            <w:tcW w:w="1980" w:type="dxa"/>
            <w:tcBorders>
              <w:top w:val="nil"/>
              <w:left w:val="nil"/>
              <w:bottom w:val="single" w:sz="4" w:space="0" w:color="auto"/>
              <w:right w:val="single" w:sz="4" w:space="0" w:color="auto"/>
            </w:tcBorders>
            <w:shd w:val="clear" w:color="auto" w:fill="auto"/>
            <w:noWrap/>
            <w:hideMark/>
          </w:tcPr>
          <w:p w14:paraId="7307076E"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20</w:t>
            </w:r>
          </w:p>
        </w:tc>
      </w:tr>
      <w:tr w:rsidR="00BF1C2B" w:rsidRPr="00F87587" w14:paraId="3C8733C2"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E007218"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 with Med</w:t>
            </w:r>
          </w:p>
        </w:tc>
        <w:tc>
          <w:tcPr>
            <w:tcW w:w="2340" w:type="dxa"/>
            <w:tcBorders>
              <w:top w:val="nil"/>
              <w:left w:val="nil"/>
              <w:bottom w:val="single" w:sz="4" w:space="0" w:color="auto"/>
              <w:right w:val="single" w:sz="4" w:space="0" w:color="auto"/>
            </w:tcBorders>
            <w:shd w:val="clear" w:color="auto" w:fill="auto"/>
            <w:noWrap/>
            <w:hideMark/>
          </w:tcPr>
          <w:p w14:paraId="4225CB5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3EF6095E"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hideMark/>
          </w:tcPr>
          <w:p w14:paraId="7FD2294C"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40</w:t>
            </w:r>
          </w:p>
        </w:tc>
      </w:tr>
      <w:tr w:rsidR="00BF1C2B" w:rsidRPr="00F87587" w14:paraId="1533ACDC"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9D96994" w14:textId="77777777" w:rsidR="00BF1C2B" w:rsidRPr="00C06EFC" w:rsidRDefault="00BF1C2B" w:rsidP="005841CE">
            <w:pPr>
              <w:rPr>
                <w:rFonts w:ascii="Bookman Old Style" w:hAnsi="Bookman Old Style"/>
                <w:sz w:val="20"/>
              </w:rPr>
            </w:pPr>
            <w:r w:rsidRPr="00C06EFC">
              <w:rPr>
                <w:rFonts w:ascii="Bookman Old Style" w:hAnsi="Bookman Old Style"/>
                <w:sz w:val="20"/>
              </w:rPr>
              <w:t xml:space="preserve">Foreign Non Profit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hideMark/>
          </w:tcPr>
          <w:p w14:paraId="14B40CEA"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5A601EAF"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hideMark/>
          </w:tcPr>
          <w:p w14:paraId="348609D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40</w:t>
            </w:r>
          </w:p>
        </w:tc>
      </w:tr>
      <w:tr w:rsidR="00BF1C2B" w:rsidRPr="00F87587" w14:paraId="6CA74F50"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A7B3927"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 with Nursing</w:t>
            </w:r>
          </w:p>
        </w:tc>
        <w:tc>
          <w:tcPr>
            <w:tcW w:w="2340" w:type="dxa"/>
            <w:tcBorders>
              <w:top w:val="nil"/>
              <w:left w:val="nil"/>
              <w:bottom w:val="single" w:sz="4" w:space="0" w:color="auto"/>
              <w:right w:val="single" w:sz="4" w:space="0" w:color="auto"/>
            </w:tcBorders>
            <w:shd w:val="clear" w:color="auto" w:fill="auto"/>
            <w:noWrap/>
            <w:hideMark/>
          </w:tcPr>
          <w:p w14:paraId="644C8713"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4</w:t>
            </w:r>
          </w:p>
        </w:tc>
        <w:tc>
          <w:tcPr>
            <w:tcW w:w="2790" w:type="dxa"/>
            <w:tcBorders>
              <w:top w:val="nil"/>
              <w:left w:val="nil"/>
              <w:bottom w:val="single" w:sz="4" w:space="0" w:color="auto"/>
              <w:right w:val="single" w:sz="4" w:space="0" w:color="auto"/>
            </w:tcBorders>
            <w:shd w:val="clear" w:color="auto" w:fill="auto"/>
            <w:hideMark/>
          </w:tcPr>
          <w:p w14:paraId="66E6D21F"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5</w:t>
            </w:r>
          </w:p>
        </w:tc>
        <w:tc>
          <w:tcPr>
            <w:tcW w:w="1980" w:type="dxa"/>
            <w:tcBorders>
              <w:top w:val="nil"/>
              <w:left w:val="nil"/>
              <w:bottom w:val="single" w:sz="4" w:space="0" w:color="auto"/>
              <w:right w:val="single" w:sz="4" w:space="0" w:color="auto"/>
            </w:tcBorders>
            <w:shd w:val="clear" w:color="auto" w:fill="auto"/>
            <w:noWrap/>
            <w:hideMark/>
          </w:tcPr>
          <w:p w14:paraId="4017D085"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20</w:t>
            </w:r>
          </w:p>
        </w:tc>
      </w:tr>
      <w:tr w:rsidR="00BF1C2B" w:rsidRPr="00F87587" w14:paraId="0D131B14" w14:textId="77777777" w:rsidTr="004F48A8">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A9776" w14:textId="77777777" w:rsidR="00BF1C2B" w:rsidRPr="00C06EFC" w:rsidRDefault="00BF1C2B" w:rsidP="005841CE">
            <w:pPr>
              <w:rPr>
                <w:rFonts w:ascii="Bookman Old Style" w:hAnsi="Bookman Old Style"/>
                <w:sz w:val="20"/>
              </w:rPr>
            </w:pPr>
            <w:r w:rsidRPr="00C06EFC">
              <w:rPr>
                <w:rFonts w:ascii="Bookman Old Style" w:hAnsi="Bookman Old Style"/>
                <w:sz w:val="20"/>
              </w:rPr>
              <w:t>Lender</w:t>
            </w:r>
          </w:p>
        </w:tc>
        <w:tc>
          <w:tcPr>
            <w:tcW w:w="2340" w:type="dxa"/>
            <w:tcBorders>
              <w:top w:val="single" w:sz="4" w:space="0" w:color="auto"/>
              <w:left w:val="nil"/>
              <w:bottom w:val="single" w:sz="4" w:space="0" w:color="auto"/>
              <w:right w:val="single" w:sz="4" w:space="0" w:color="auto"/>
            </w:tcBorders>
            <w:shd w:val="clear" w:color="auto" w:fill="auto"/>
            <w:noWrap/>
            <w:hideMark/>
          </w:tcPr>
          <w:p w14:paraId="6AB17D2E"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w:t>
            </w:r>
          </w:p>
        </w:tc>
        <w:tc>
          <w:tcPr>
            <w:tcW w:w="2790" w:type="dxa"/>
            <w:tcBorders>
              <w:top w:val="single" w:sz="4" w:space="0" w:color="auto"/>
              <w:left w:val="nil"/>
              <w:bottom w:val="single" w:sz="4" w:space="0" w:color="auto"/>
              <w:right w:val="single" w:sz="4" w:space="0" w:color="auto"/>
            </w:tcBorders>
            <w:shd w:val="clear" w:color="auto" w:fill="auto"/>
            <w:hideMark/>
          </w:tcPr>
          <w:p w14:paraId="361C3C75"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100</w:t>
            </w:r>
          </w:p>
        </w:tc>
        <w:tc>
          <w:tcPr>
            <w:tcW w:w="1980" w:type="dxa"/>
            <w:tcBorders>
              <w:top w:val="single" w:sz="4" w:space="0" w:color="auto"/>
              <w:left w:val="nil"/>
              <w:bottom w:val="single" w:sz="4" w:space="0" w:color="auto"/>
              <w:right w:val="single" w:sz="4" w:space="0" w:color="auto"/>
            </w:tcBorders>
            <w:shd w:val="clear" w:color="auto" w:fill="auto"/>
            <w:noWrap/>
            <w:hideMark/>
          </w:tcPr>
          <w:p w14:paraId="744819CF" w14:textId="77777777" w:rsidR="00BF1C2B" w:rsidRPr="00C06EFC" w:rsidRDefault="00BF1C2B" w:rsidP="005841CE">
            <w:pPr>
              <w:pStyle w:val="ListParagraph"/>
              <w:jc w:val="right"/>
              <w:rPr>
                <w:rFonts w:ascii="Bookman Old Style" w:hAnsi="Bookman Old Style"/>
                <w:sz w:val="20"/>
              </w:rPr>
            </w:pPr>
            <w:r w:rsidRPr="00C06EFC">
              <w:rPr>
                <w:rFonts w:ascii="Bookman Old Style" w:hAnsi="Bookman Old Style"/>
                <w:sz w:val="20"/>
              </w:rPr>
              <w:t>200</w:t>
            </w:r>
          </w:p>
        </w:tc>
      </w:tr>
      <w:tr w:rsidR="00BA7A52" w:rsidRPr="00F87587" w14:paraId="24096485" w14:textId="77777777" w:rsidTr="004F48A8">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291ED" w14:textId="77777777" w:rsidR="00BA7A52" w:rsidRPr="006D1D5D" w:rsidRDefault="00BA7A52" w:rsidP="00C32265">
            <w:pPr>
              <w:jc w:val="right"/>
              <w:rPr>
                <w:rFonts w:ascii="Bookman Old Style" w:hAnsi="Bookman Old Style"/>
                <w:b/>
                <w:sz w:val="20"/>
              </w:rPr>
            </w:pPr>
            <w:r w:rsidRPr="006D1D5D">
              <w:rPr>
                <w:rFonts w:ascii="Bookman Old Style" w:hAnsi="Bookman Old Style"/>
                <w:b/>
                <w:sz w:val="20"/>
              </w:rPr>
              <w:t>Total</w:t>
            </w:r>
          </w:p>
        </w:tc>
        <w:tc>
          <w:tcPr>
            <w:tcW w:w="2340" w:type="dxa"/>
            <w:tcBorders>
              <w:top w:val="single" w:sz="4" w:space="0" w:color="auto"/>
              <w:left w:val="nil"/>
              <w:bottom w:val="single" w:sz="4" w:space="0" w:color="auto"/>
              <w:right w:val="single" w:sz="4" w:space="0" w:color="auto"/>
            </w:tcBorders>
            <w:shd w:val="clear" w:color="auto" w:fill="auto"/>
            <w:noWrap/>
          </w:tcPr>
          <w:p w14:paraId="4AA50BC3" w14:textId="77777777" w:rsidR="00BA7A52" w:rsidRPr="00C06EFC" w:rsidRDefault="00BA7A52" w:rsidP="005841CE">
            <w:pPr>
              <w:pStyle w:val="ListParagraph"/>
              <w:jc w:val="right"/>
              <w:rPr>
                <w:rFonts w:ascii="Bookman Old Style" w:hAnsi="Bookman Old Style"/>
                <w:sz w:val="20"/>
              </w:rPr>
            </w:pPr>
          </w:p>
        </w:tc>
        <w:tc>
          <w:tcPr>
            <w:tcW w:w="2790" w:type="dxa"/>
            <w:tcBorders>
              <w:top w:val="single" w:sz="4" w:space="0" w:color="auto"/>
              <w:left w:val="nil"/>
              <w:bottom w:val="single" w:sz="4" w:space="0" w:color="auto"/>
              <w:right w:val="single" w:sz="4" w:space="0" w:color="auto"/>
            </w:tcBorders>
            <w:shd w:val="clear" w:color="auto" w:fill="auto"/>
          </w:tcPr>
          <w:p w14:paraId="38C10970" w14:textId="77777777" w:rsidR="00BA7A52" w:rsidRPr="006D1D5D" w:rsidRDefault="00A80497" w:rsidP="005841CE">
            <w:pPr>
              <w:pStyle w:val="ListParagraph"/>
              <w:jc w:val="right"/>
              <w:rPr>
                <w:rFonts w:ascii="Bookman Old Style" w:hAnsi="Bookman Old Style"/>
                <w:b/>
                <w:sz w:val="20"/>
              </w:rPr>
            </w:pPr>
            <w:r>
              <w:rPr>
                <w:rFonts w:ascii="Bookman Old Style" w:hAnsi="Bookman Old Style"/>
                <w:b/>
                <w:sz w:val="20"/>
              </w:rPr>
              <w:t>400</w:t>
            </w:r>
          </w:p>
        </w:tc>
        <w:tc>
          <w:tcPr>
            <w:tcW w:w="1980" w:type="dxa"/>
            <w:tcBorders>
              <w:top w:val="single" w:sz="4" w:space="0" w:color="auto"/>
              <w:left w:val="nil"/>
              <w:bottom w:val="single" w:sz="4" w:space="0" w:color="auto"/>
              <w:right w:val="single" w:sz="4" w:space="0" w:color="auto"/>
            </w:tcBorders>
            <w:shd w:val="clear" w:color="auto" w:fill="auto"/>
            <w:noWrap/>
          </w:tcPr>
          <w:p w14:paraId="6093E01B" w14:textId="77777777" w:rsidR="00BA7A52" w:rsidRPr="006D1D5D" w:rsidRDefault="00BA7A52" w:rsidP="005841CE">
            <w:pPr>
              <w:pStyle w:val="ListParagraph"/>
              <w:jc w:val="right"/>
              <w:rPr>
                <w:rFonts w:ascii="Bookman Old Style" w:hAnsi="Bookman Old Style"/>
                <w:b/>
                <w:sz w:val="20"/>
              </w:rPr>
            </w:pPr>
            <w:r w:rsidRPr="006D1D5D">
              <w:rPr>
                <w:rFonts w:ascii="Bookman Old Style" w:hAnsi="Bookman Old Style"/>
                <w:b/>
                <w:sz w:val="20"/>
              </w:rPr>
              <w:t>1</w:t>
            </w:r>
            <w:r w:rsidR="00C32265" w:rsidRPr="006D1D5D">
              <w:rPr>
                <w:rFonts w:ascii="Bookman Old Style" w:hAnsi="Bookman Old Style"/>
                <w:b/>
                <w:sz w:val="20"/>
              </w:rPr>
              <w:t>,</w:t>
            </w:r>
            <w:r w:rsidRPr="006D1D5D">
              <w:rPr>
                <w:rFonts w:ascii="Bookman Old Style" w:hAnsi="Bookman Old Style"/>
                <w:b/>
                <w:sz w:val="20"/>
              </w:rPr>
              <w:t>250</w:t>
            </w:r>
          </w:p>
        </w:tc>
      </w:tr>
    </w:tbl>
    <w:p w14:paraId="17620DB2" w14:textId="77777777" w:rsidR="00BF1C2B" w:rsidRPr="00AA79CD" w:rsidRDefault="00BF1C2B" w:rsidP="005841CE">
      <w:pPr>
        <w:pStyle w:val="ListParagraph"/>
        <w:rPr>
          <w:rFonts w:ascii="Bookman Old Style" w:hAnsi="Bookman Old Style"/>
        </w:rPr>
      </w:pPr>
    </w:p>
    <w:p w14:paraId="27B4352A" w14:textId="77777777" w:rsidR="005841CE" w:rsidRDefault="005841CE">
      <w:pPr>
        <w:rPr>
          <w:rFonts w:ascii="Bookman Old Style" w:hAnsi="Bookman Old Style"/>
        </w:rPr>
      </w:pPr>
      <w:r>
        <w:rPr>
          <w:rFonts w:ascii="Bookman Old Style" w:hAnsi="Bookman Old Style"/>
        </w:rPr>
        <w:br w:type="page"/>
      </w:r>
    </w:p>
    <w:p w14:paraId="47685B62" w14:textId="77777777" w:rsidR="00BF1C2B" w:rsidRPr="00C357D1" w:rsidRDefault="00BF1C2B" w:rsidP="005841CE">
      <w:pPr>
        <w:tabs>
          <w:tab w:val="left" w:pos="-720"/>
        </w:tabs>
        <w:suppressAutoHyphens/>
        <w:rPr>
          <w:rFonts w:ascii="Bookman Old Style" w:hAnsi="Bookman Old Style"/>
          <w:b/>
        </w:rPr>
      </w:pPr>
      <w:r w:rsidRPr="00C357D1">
        <w:rPr>
          <w:rFonts w:ascii="Bookman Old Style" w:hAnsi="Bookman Old Style"/>
          <w:b/>
        </w:rPr>
        <w:t>MERGER/CIO Application</w:t>
      </w:r>
      <w:r w:rsidR="005C7E4F" w:rsidRPr="00C357D1">
        <w:rPr>
          <w:rFonts w:ascii="Bookman Old Style" w:hAnsi="Bookman Old Style"/>
          <w:b/>
        </w:rPr>
        <w:t>:</w:t>
      </w:r>
    </w:p>
    <w:p w14:paraId="09869140" w14:textId="77777777" w:rsidR="005C7E4F" w:rsidRPr="00F87587" w:rsidRDefault="005C7E4F" w:rsidP="005841CE">
      <w:pPr>
        <w:tabs>
          <w:tab w:val="left" w:pos="-720"/>
        </w:tabs>
        <w:suppressAutoHyphens/>
        <w:rPr>
          <w:rFonts w:ascii="Bookman Old Style" w:hAnsi="Bookman Old Style"/>
        </w:rPr>
      </w:pPr>
    </w:p>
    <w:tbl>
      <w:tblPr>
        <w:tblW w:w="11250" w:type="dxa"/>
        <w:tblInd w:w="558" w:type="dxa"/>
        <w:tblLayout w:type="fixed"/>
        <w:tblLook w:val="04A0" w:firstRow="1" w:lastRow="0" w:firstColumn="1" w:lastColumn="0" w:noHBand="0" w:noVBand="1"/>
      </w:tblPr>
      <w:tblGrid>
        <w:gridCol w:w="4140"/>
        <w:gridCol w:w="2340"/>
        <w:gridCol w:w="2790"/>
        <w:gridCol w:w="1980"/>
      </w:tblGrid>
      <w:tr w:rsidR="00BF1C2B" w:rsidRPr="00AA79CD" w14:paraId="2E5EFA9A" w14:textId="77777777" w:rsidTr="004F48A8">
        <w:trPr>
          <w:trHeight w:val="827"/>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14:paraId="0A7F0524" w14:textId="77777777" w:rsidR="00BF1C2B" w:rsidRPr="00C06EFC" w:rsidRDefault="00F87587" w:rsidP="00C06EFC">
            <w:pPr>
              <w:rPr>
                <w:rFonts w:ascii="Bookman Old Style" w:hAnsi="Bookman Old Style"/>
                <w:b/>
                <w:sz w:val="20"/>
              </w:rPr>
            </w:pPr>
            <w:r w:rsidRPr="00C06EFC">
              <w:rPr>
                <w:rFonts w:ascii="Bookman Old Style" w:hAnsi="Bookman Old Style"/>
                <w:b/>
                <w:sz w:val="20"/>
              </w:rPr>
              <w:t xml:space="preserve">Merger/ CIO </w:t>
            </w:r>
            <w:r w:rsidR="00BF1C2B" w:rsidRPr="00C06EFC">
              <w:rPr>
                <w:rFonts w:ascii="Bookman Old Style" w:hAnsi="Bookman Old Style"/>
                <w:b/>
                <w:sz w:val="20"/>
              </w:rPr>
              <w:t>Purpose Applications Based on Partner Type</w:t>
            </w:r>
          </w:p>
        </w:tc>
        <w:tc>
          <w:tcPr>
            <w:tcW w:w="2340" w:type="dxa"/>
            <w:tcBorders>
              <w:top w:val="single" w:sz="4" w:space="0" w:color="auto"/>
              <w:left w:val="nil"/>
              <w:bottom w:val="single" w:sz="4" w:space="0" w:color="auto"/>
              <w:right w:val="single" w:sz="4" w:space="0" w:color="auto"/>
            </w:tcBorders>
            <w:shd w:val="clear" w:color="auto" w:fill="auto"/>
            <w:hideMark/>
          </w:tcPr>
          <w:p w14:paraId="45F4F518"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Hours Required to Collect and Report</w:t>
            </w:r>
          </w:p>
        </w:tc>
        <w:tc>
          <w:tcPr>
            <w:tcW w:w="2790" w:type="dxa"/>
            <w:tcBorders>
              <w:top w:val="single" w:sz="4" w:space="0" w:color="auto"/>
              <w:left w:val="nil"/>
              <w:bottom w:val="single" w:sz="4" w:space="0" w:color="auto"/>
              <w:right w:val="single" w:sz="4" w:space="0" w:color="auto"/>
            </w:tcBorders>
            <w:shd w:val="clear" w:color="auto" w:fill="auto"/>
            <w:hideMark/>
          </w:tcPr>
          <w:p w14:paraId="0CDB577F" w14:textId="77777777" w:rsidR="004B1903" w:rsidRDefault="00BF1C2B" w:rsidP="004B1903">
            <w:pPr>
              <w:rPr>
                <w:rFonts w:ascii="Bookman Old Style" w:hAnsi="Bookman Old Style"/>
                <w:b/>
                <w:sz w:val="20"/>
              </w:rPr>
            </w:pPr>
            <w:r w:rsidRPr="00C06EFC">
              <w:rPr>
                <w:rFonts w:ascii="Bookman Old Style" w:hAnsi="Bookman Old Style"/>
                <w:b/>
                <w:sz w:val="20"/>
              </w:rPr>
              <w:t>Number of applications reported annually</w:t>
            </w:r>
            <w:r w:rsidR="004B1903">
              <w:rPr>
                <w:rFonts w:ascii="Bookman Old Style" w:hAnsi="Bookman Old Style"/>
                <w:b/>
                <w:sz w:val="20"/>
              </w:rPr>
              <w:t xml:space="preserve"> =</w:t>
            </w:r>
          </w:p>
          <w:p w14:paraId="616B6A57" w14:textId="55B85BB5" w:rsidR="00BF1C2B" w:rsidRPr="00C06EFC" w:rsidRDefault="004B1903" w:rsidP="004B1903">
            <w:pPr>
              <w:rPr>
                <w:rFonts w:ascii="Bookman Old Style" w:hAnsi="Bookman Old Style"/>
                <w:b/>
                <w:sz w:val="20"/>
              </w:rPr>
            </w:pPr>
            <w:r>
              <w:rPr>
                <w:rFonts w:ascii="Bookman Old Style" w:hAnsi="Bookman Old Style"/>
                <w:b/>
                <w:sz w:val="20"/>
              </w:rPr>
              <w:t>Respondent/Responses</w:t>
            </w:r>
          </w:p>
        </w:tc>
        <w:tc>
          <w:tcPr>
            <w:tcW w:w="1980" w:type="dxa"/>
            <w:tcBorders>
              <w:top w:val="single" w:sz="4" w:space="0" w:color="auto"/>
              <w:left w:val="nil"/>
              <w:bottom w:val="single" w:sz="4" w:space="0" w:color="auto"/>
              <w:right w:val="single" w:sz="4" w:space="0" w:color="auto"/>
            </w:tcBorders>
            <w:shd w:val="clear" w:color="auto" w:fill="auto"/>
            <w:noWrap/>
            <w:hideMark/>
          </w:tcPr>
          <w:p w14:paraId="70DB7687" w14:textId="77777777" w:rsidR="00BF1C2B" w:rsidRPr="00C06EFC" w:rsidRDefault="00BF1C2B" w:rsidP="005841CE">
            <w:pPr>
              <w:jc w:val="center"/>
              <w:rPr>
                <w:rFonts w:ascii="Bookman Old Style" w:hAnsi="Bookman Old Style"/>
                <w:b/>
                <w:sz w:val="20"/>
              </w:rPr>
            </w:pPr>
            <w:r w:rsidRPr="00C06EFC">
              <w:rPr>
                <w:rFonts w:ascii="Bookman Old Style" w:hAnsi="Bookman Old Style"/>
                <w:b/>
                <w:sz w:val="20"/>
              </w:rPr>
              <w:t>Total Number of Hours</w:t>
            </w:r>
          </w:p>
        </w:tc>
      </w:tr>
      <w:tr w:rsidR="00BF1C2B" w:rsidRPr="00AA79CD" w14:paraId="1E61B399"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CC0AC75"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For Profit</w:t>
            </w:r>
          </w:p>
        </w:tc>
        <w:tc>
          <w:tcPr>
            <w:tcW w:w="2340" w:type="dxa"/>
            <w:tcBorders>
              <w:top w:val="nil"/>
              <w:left w:val="nil"/>
              <w:bottom w:val="single" w:sz="4" w:space="0" w:color="auto"/>
              <w:right w:val="single" w:sz="4" w:space="0" w:color="auto"/>
            </w:tcBorders>
            <w:shd w:val="clear" w:color="auto" w:fill="auto"/>
            <w:noWrap/>
            <w:hideMark/>
          </w:tcPr>
          <w:p w14:paraId="56A4B50E"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07C2CEE7"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1980" w:type="dxa"/>
            <w:tcBorders>
              <w:top w:val="nil"/>
              <w:left w:val="nil"/>
              <w:bottom w:val="single" w:sz="4" w:space="0" w:color="auto"/>
              <w:right w:val="single" w:sz="4" w:space="0" w:color="auto"/>
            </w:tcBorders>
            <w:shd w:val="clear" w:color="auto" w:fill="auto"/>
            <w:noWrap/>
            <w:hideMark/>
          </w:tcPr>
          <w:p w14:paraId="57882E36"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25</w:t>
            </w:r>
          </w:p>
        </w:tc>
      </w:tr>
      <w:tr w:rsidR="00BF1C2B" w:rsidRPr="00AA79CD" w14:paraId="0BFA3F2B"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533B03A"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Non Profit</w:t>
            </w:r>
          </w:p>
        </w:tc>
        <w:tc>
          <w:tcPr>
            <w:tcW w:w="2340" w:type="dxa"/>
            <w:tcBorders>
              <w:top w:val="nil"/>
              <w:left w:val="nil"/>
              <w:bottom w:val="single" w:sz="4" w:space="0" w:color="auto"/>
              <w:right w:val="single" w:sz="4" w:space="0" w:color="auto"/>
            </w:tcBorders>
            <w:shd w:val="clear" w:color="auto" w:fill="auto"/>
            <w:noWrap/>
            <w:hideMark/>
          </w:tcPr>
          <w:p w14:paraId="4AFC6B06"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50A2A9BC"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1980" w:type="dxa"/>
            <w:tcBorders>
              <w:top w:val="nil"/>
              <w:left w:val="nil"/>
              <w:bottom w:val="single" w:sz="4" w:space="0" w:color="auto"/>
              <w:right w:val="single" w:sz="4" w:space="0" w:color="auto"/>
            </w:tcBorders>
            <w:shd w:val="clear" w:color="auto" w:fill="auto"/>
            <w:noWrap/>
            <w:hideMark/>
          </w:tcPr>
          <w:p w14:paraId="0B566200"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25</w:t>
            </w:r>
          </w:p>
        </w:tc>
      </w:tr>
      <w:tr w:rsidR="00BF1C2B" w:rsidRPr="00AA79CD" w14:paraId="639E3BB0"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A560BB2"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Public</w:t>
            </w:r>
          </w:p>
        </w:tc>
        <w:tc>
          <w:tcPr>
            <w:tcW w:w="2340" w:type="dxa"/>
            <w:tcBorders>
              <w:top w:val="nil"/>
              <w:left w:val="nil"/>
              <w:bottom w:val="single" w:sz="4" w:space="0" w:color="auto"/>
              <w:right w:val="single" w:sz="4" w:space="0" w:color="auto"/>
            </w:tcBorders>
            <w:shd w:val="clear" w:color="auto" w:fill="auto"/>
            <w:noWrap/>
            <w:hideMark/>
          </w:tcPr>
          <w:p w14:paraId="720B728B"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3C363841"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1980" w:type="dxa"/>
            <w:tcBorders>
              <w:top w:val="nil"/>
              <w:left w:val="nil"/>
              <w:bottom w:val="single" w:sz="4" w:space="0" w:color="auto"/>
              <w:right w:val="single" w:sz="4" w:space="0" w:color="auto"/>
            </w:tcBorders>
            <w:shd w:val="clear" w:color="auto" w:fill="auto"/>
            <w:noWrap/>
            <w:hideMark/>
          </w:tcPr>
          <w:p w14:paraId="0718F5E6"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25</w:t>
            </w:r>
          </w:p>
        </w:tc>
      </w:tr>
      <w:tr w:rsidR="00BF1C2B" w:rsidRPr="00AA79CD" w14:paraId="500D37DB"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864C58C" w14:textId="77777777" w:rsidR="00BF1C2B" w:rsidRPr="00C06EFC" w:rsidRDefault="00BF1C2B" w:rsidP="00C357D1">
            <w:pPr>
              <w:rPr>
                <w:rFonts w:ascii="Bookman Old Style" w:hAnsi="Bookman Old Style"/>
                <w:sz w:val="20"/>
              </w:rPr>
            </w:pPr>
            <w:r w:rsidRPr="00C06EFC">
              <w:rPr>
                <w:rFonts w:ascii="Bookman Old Style" w:hAnsi="Bookman Old Style"/>
                <w:sz w:val="20"/>
              </w:rPr>
              <w:t>Foreign Public</w:t>
            </w:r>
          </w:p>
        </w:tc>
        <w:tc>
          <w:tcPr>
            <w:tcW w:w="2340" w:type="dxa"/>
            <w:tcBorders>
              <w:top w:val="nil"/>
              <w:left w:val="nil"/>
              <w:bottom w:val="single" w:sz="4" w:space="0" w:color="auto"/>
              <w:right w:val="single" w:sz="4" w:space="0" w:color="auto"/>
            </w:tcBorders>
            <w:shd w:val="clear" w:color="auto" w:fill="auto"/>
            <w:noWrap/>
            <w:hideMark/>
          </w:tcPr>
          <w:p w14:paraId="5CFB7A4D"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368FD223"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1980" w:type="dxa"/>
            <w:tcBorders>
              <w:top w:val="nil"/>
              <w:left w:val="nil"/>
              <w:bottom w:val="single" w:sz="4" w:space="0" w:color="auto"/>
              <w:right w:val="single" w:sz="4" w:space="0" w:color="auto"/>
            </w:tcBorders>
            <w:shd w:val="clear" w:color="auto" w:fill="auto"/>
            <w:noWrap/>
            <w:hideMark/>
          </w:tcPr>
          <w:p w14:paraId="467D4D59"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25</w:t>
            </w:r>
          </w:p>
        </w:tc>
      </w:tr>
      <w:tr w:rsidR="00BF1C2B" w:rsidRPr="00AA79CD" w14:paraId="39FA9C67"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624B54F"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w:t>
            </w:r>
          </w:p>
        </w:tc>
        <w:tc>
          <w:tcPr>
            <w:tcW w:w="2340" w:type="dxa"/>
            <w:tcBorders>
              <w:top w:val="nil"/>
              <w:left w:val="nil"/>
              <w:bottom w:val="single" w:sz="4" w:space="0" w:color="auto"/>
              <w:right w:val="single" w:sz="4" w:space="0" w:color="auto"/>
            </w:tcBorders>
            <w:shd w:val="clear" w:color="auto" w:fill="auto"/>
            <w:noWrap/>
            <w:hideMark/>
          </w:tcPr>
          <w:p w14:paraId="694C6EFD"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344AD134"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1980" w:type="dxa"/>
            <w:tcBorders>
              <w:top w:val="nil"/>
              <w:left w:val="nil"/>
              <w:bottom w:val="single" w:sz="4" w:space="0" w:color="auto"/>
              <w:right w:val="single" w:sz="4" w:space="0" w:color="auto"/>
            </w:tcBorders>
            <w:shd w:val="clear" w:color="auto" w:fill="auto"/>
            <w:noWrap/>
            <w:hideMark/>
          </w:tcPr>
          <w:p w14:paraId="354883F2"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25</w:t>
            </w:r>
          </w:p>
        </w:tc>
      </w:tr>
      <w:tr w:rsidR="00BF1C2B" w:rsidRPr="00AA79CD" w14:paraId="198E1717"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E4EEBD1"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w:t>
            </w:r>
          </w:p>
        </w:tc>
        <w:tc>
          <w:tcPr>
            <w:tcW w:w="2340" w:type="dxa"/>
            <w:tcBorders>
              <w:top w:val="nil"/>
              <w:left w:val="nil"/>
              <w:bottom w:val="single" w:sz="4" w:space="0" w:color="auto"/>
              <w:right w:val="single" w:sz="4" w:space="0" w:color="auto"/>
            </w:tcBorders>
            <w:shd w:val="clear" w:color="auto" w:fill="auto"/>
            <w:noWrap/>
            <w:hideMark/>
          </w:tcPr>
          <w:p w14:paraId="14B986F2"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2C7AB979"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1980" w:type="dxa"/>
            <w:tcBorders>
              <w:top w:val="nil"/>
              <w:left w:val="nil"/>
              <w:bottom w:val="single" w:sz="4" w:space="0" w:color="auto"/>
              <w:right w:val="single" w:sz="4" w:space="0" w:color="auto"/>
            </w:tcBorders>
            <w:shd w:val="clear" w:color="auto" w:fill="auto"/>
            <w:noWrap/>
            <w:hideMark/>
          </w:tcPr>
          <w:p w14:paraId="7B2A1C56"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25</w:t>
            </w:r>
          </w:p>
        </w:tc>
      </w:tr>
      <w:tr w:rsidR="00BF1C2B" w:rsidRPr="00AA79CD" w14:paraId="2A16593E"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B188CF7" w14:textId="77777777" w:rsidR="00BF1C2B" w:rsidRPr="00C06EFC" w:rsidRDefault="00BF1C2B" w:rsidP="00C357D1">
            <w:pPr>
              <w:rPr>
                <w:rFonts w:ascii="Bookman Old Style" w:hAnsi="Bookman Old Style"/>
                <w:sz w:val="20"/>
              </w:rPr>
            </w:pPr>
            <w:r w:rsidRPr="00C06EFC">
              <w:rPr>
                <w:rFonts w:ascii="Bookman Old Style" w:hAnsi="Bookman Old Style"/>
                <w:sz w:val="20"/>
              </w:rPr>
              <w:t>Foreign Public with Med</w:t>
            </w:r>
          </w:p>
        </w:tc>
        <w:tc>
          <w:tcPr>
            <w:tcW w:w="2340" w:type="dxa"/>
            <w:tcBorders>
              <w:top w:val="nil"/>
              <w:left w:val="nil"/>
              <w:bottom w:val="single" w:sz="4" w:space="0" w:color="auto"/>
              <w:right w:val="single" w:sz="4" w:space="0" w:color="auto"/>
            </w:tcBorders>
            <w:shd w:val="clear" w:color="auto" w:fill="auto"/>
            <w:noWrap/>
            <w:hideMark/>
          </w:tcPr>
          <w:p w14:paraId="77E4E819"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23A8F767"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hideMark/>
          </w:tcPr>
          <w:p w14:paraId="2427E8AF"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r>
      <w:tr w:rsidR="00BF1C2B" w:rsidRPr="00AA79CD" w14:paraId="17A6D9DA"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66A66EE" w14:textId="77777777" w:rsidR="00BF1C2B" w:rsidRPr="00C06EFC" w:rsidRDefault="00BF1C2B" w:rsidP="00C357D1">
            <w:pPr>
              <w:rPr>
                <w:rFonts w:ascii="Bookman Old Style" w:hAnsi="Bookman Old Style"/>
                <w:sz w:val="20"/>
              </w:rPr>
            </w:pPr>
            <w:r w:rsidRPr="00C06EFC">
              <w:rPr>
                <w:rFonts w:ascii="Bookman Old Style" w:hAnsi="Bookman Old Style"/>
                <w:sz w:val="20"/>
              </w:rPr>
              <w:t xml:space="preserve">Foreign Public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hideMark/>
          </w:tcPr>
          <w:p w14:paraId="2AFB9646"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10C0BECB"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w:t>
            </w:r>
          </w:p>
        </w:tc>
        <w:tc>
          <w:tcPr>
            <w:tcW w:w="1980" w:type="dxa"/>
            <w:tcBorders>
              <w:top w:val="nil"/>
              <w:left w:val="nil"/>
              <w:bottom w:val="single" w:sz="4" w:space="0" w:color="auto"/>
              <w:right w:val="single" w:sz="4" w:space="0" w:color="auto"/>
            </w:tcBorders>
            <w:shd w:val="clear" w:color="auto" w:fill="auto"/>
            <w:noWrap/>
            <w:hideMark/>
          </w:tcPr>
          <w:p w14:paraId="4D643089"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r>
      <w:tr w:rsidR="00BF1C2B" w:rsidRPr="00AA79CD" w14:paraId="62F9BC06"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700511D"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Public with Nursing</w:t>
            </w:r>
          </w:p>
        </w:tc>
        <w:tc>
          <w:tcPr>
            <w:tcW w:w="2340" w:type="dxa"/>
            <w:tcBorders>
              <w:top w:val="nil"/>
              <w:left w:val="nil"/>
              <w:bottom w:val="single" w:sz="4" w:space="0" w:color="auto"/>
              <w:right w:val="single" w:sz="4" w:space="0" w:color="auto"/>
            </w:tcBorders>
            <w:shd w:val="clear" w:color="auto" w:fill="auto"/>
            <w:noWrap/>
            <w:hideMark/>
          </w:tcPr>
          <w:p w14:paraId="6234CC54"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1E8FAA07"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w:t>
            </w:r>
          </w:p>
        </w:tc>
        <w:tc>
          <w:tcPr>
            <w:tcW w:w="1980" w:type="dxa"/>
            <w:tcBorders>
              <w:top w:val="nil"/>
              <w:left w:val="nil"/>
              <w:bottom w:val="single" w:sz="4" w:space="0" w:color="auto"/>
              <w:right w:val="single" w:sz="4" w:space="0" w:color="auto"/>
            </w:tcBorders>
            <w:shd w:val="clear" w:color="auto" w:fill="auto"/>
            <w:noWrap/>
            <w:hideMark/>
          </w:tcPr>
          <w:p w14:paraId="087A9D85"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r>
      <w:tr w:rsidR="00BF1C2B" w:rsidRPr="00AA79CD" w14:paraId="04C6436C"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1AF21AD"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 with Med</w:t>
            </w:r>
          </w:p>
        </w:tc>
        <w:tc>
          <w:tcPr>
            <w:tcW w:w="2340" w:type="dxa"/>
            <w:tcBorders>
              <w:top w:val="nil"/>
              <w:left w:val="nil"/>
              <w:bottom w:val="single" w:sz="4" w:space="0" w:color="auto"/>
              <w:right w:val="single" w:sz="4" w:space="0" w:color="auto"/>
            </w:tcBorders>
            <w:shd w:val="clear" w:color="auto" w:fill="auto"/>
            <w:noWrap/>
            <w:hideMark/>
          </w:tcPr>
          <w:p w14:paraId="56ABA81D"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125D3834"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hideMark/>
          </w:tcPr>
          <w:p w14:paraId="1D41EA4D"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r>
      <w:tr w:rsidR="00BF1C2B" w:rsidRPr="00AA79CD" w14:paraId="2FD30083"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5154998" w14:textId="77777777" w:rsidR="00BF1C2B" w:rsidRPr="00C06EFC" w:rsidRDefault="00BF1C2B" w:rsidP="005841CE">
            <w:pPr>
              <w:rPr>
                <w:rFonts w:ascii="Bookman Old Style" w:hAnsi="Bookman Old Style"/>
                <w:sz w:val="20"/>
              </w:rPr>
            </w:pPr>
            <w:r w:rsidRPr="00C06EFC">
              <w:rPr>
                <w:rFonts w:ascii="Bookman Old Style" w:hAnsi="Bookman Old Style"/>
                <w:sz w:val="20"/>
              </w:rPr>
              <w:t xml:space="preserve">Foreign For Profit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hideMark/>
          </w:tcPr>
          <w:p w14:paraId="5CB5315F"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2E33EB98"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w:t>
            </w:r>
          </w:p>
        </w:tc>
        <w:tc>
          <w:tcPr>
            <w:tcW w:w="1980" w:type="dxa"/>
            <w:tcBorders>
              <w:top w:val="nil"/>
              <w:left w:val="nil"/>
              <w:bottom w:val="single" w:sz="4" w:space="0" w:color="auto"/>
              <w:right w:val="single" w:sz="4" w:space="0" w:color="auto"/>
            </w:tcBorders>
            <w:shd w:val="clear" w:color="auto" w:fill="auto"/>
            <w:noWrap/>
            <w:hideMark/>
          </w:tcPr>
          <w:p w14:paraId="18E1F725"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r>
      <w:tr w:rsidR="00BF1C2B" w:rsidRPr="00AA79CD" w14:paraId="7F16E754"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CC772A9"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 with Nursing</w:t>
            </w:r>
          </w:p>
        </w:tc>
        <w:tc>
          <w:tcPr>
            <w:tcW w:w="2340" w:type="dxa"/>
            <w:tcBorders>
              <w:top w:val="nil"/>
              <w:left w:val="nil"/>
              <w:bottom w:val="single" w:sz="4" w:space="0" w:color="auto"/>
              <w:right w:val="single" w:sz="4" w:space="0" w:color="auto"/>
            </w:tcBorders>
            <w:shd w:val="clear" w:color="auto" w:fill="auto"/>
            <w:noWrap/>
            <w:hideMark/>
          </w:tcPr>
          <w:p w14:paraId="1A86ABC4"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3B784709"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w:t>
            </w:r>
          </w:p>
        </w:tc>
        <w:tc>
          <w:tcPr>
            <w:tcW w:w="1980" w:type="dxa"/>
            <w:tcBorders>
              <w:top w:val="nil"/>
              <w:left w:val="nil"/>
              <w:bottom w:val="single" w:sz="4" w:space="0" w:color="auto"/>
              <w:right w:val="single" w:sz="4" w:space="0" w:color="auto"/>
            </w:tcBorders>
            <w:shd w:val="clear" w:color="auto" w:fill="auto"/>
            <w:noWrap/>
            <w:hideMark/>
          </w:tcPr>
          <w:p w14:paraId="1049ED07"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r>
      <w:tr w:rsidR="00BF1C2B" w:rsidRPr="00AA79CD" w14:paraId="1AE0C5F8"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CB56DCA"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 with Med</w:t>
            </w:r>
          </w:p>
        </w:tc>
        <w:tc>
          <w:tcPr>
            <w:tcW w:w="2340" w:type="dxa"/>
            <w:tcBorders>
              <w:top w:val="nil"/>
              <w:left w:val="nil"/>
              <w:bottom w:val="single" w:sz="4" w:space="0" w:color="auto"/>
              <w:right w:val="single" w:sz="4" w:space="0" w:color="auto"/>
            </w:tcBorders>
            <w:shd w:val="clear" w:color="auto" w:fill="auto"/>
            <w:noWrap/>
            <w:hideMark/>
          </w:tcPr>
          <w:p w14:paraId="4741A3FE"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3C3D174C"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w:t>
            </w:r>
          </w:p>
        </w:tc>
        <w:tc>
          <w:tcPr>
            <w:tcW w:w="1980" w:type="dxa"/>
            <w:tcBorders>
              <w:top w:val="nil"/>
              <w:left w:val="nil"/>
              <w:bottom w:val="single" w:sz="4" w:space="0" w:color="auto"/>
              <w:right w:val="single" w:sz="4" w:space="0" w:color="auto"/>
            </w:tcBorders>
            <w:shd w:val="clear" w:color="auto" w:fill="auto"/>
            <w:noWrap/>
            <w:hideMark/>
          </w:tcPr>
          <w:p w14:paraId="0EB39827"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r>
      <w:tr w:rsidR="00BF1C2B" w:rsidRPr="00AA79CD" w14:paraId="72A93ABA"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C177E9B" w14:textId="77777777" w:rsidR="00BF1C2B" w:rsidRPr="00C06EFC" w:rsidRDefault="00BF1C2B" w:rsidP="005841CE">
            <w:pPr>
              <w:rPr>
                <w:rFonts w:ascii="Bookman Old Style" w:hAnsi="Bookman Old Style"/>
                <w:sz w:val="20"/>
              </w:rPr>
            </w:pPr>
            <w:r w:rsidRPr="00C06EFC">
              <w:rPr>
                <w:rFonts w:ascii="Bookman Old Style" w:hAnsi="Bookman Old Style"/>
                <w:sz w:val="20"/>
              </w:rPr>
              <w:t xml:space="preserve">Foreign Non Profit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hideMark/>
          </w:tcPr>
          <w:p w14:paraId="6C60CD08"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58A6AC1B"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w:t>
            </w:r>
          </w:p>
        </w:tc>
        <w:tc>
          <w:tcPr>
            <w:tcW w:w="1980" w:type="dxa"/>
            <w:tcBorders>
              <w:top w:val="nil"/>
              <w:left w:val="nil"/>
              <w:bottom w:val="single" w:sz="4" w:space="0" w:color="auto"/>
              <w:right w:val="single" w:sz="4" w:space="0" w:color="auto"/>
            </w:tcBorders>
            <w:shd w:val="clear" w:color="auto" w:fill="auto"/>
            <w:noWrap/>
            <w:hideMark/>
          </w:tcPr>
          <w:p w14:paraId="0D257FEC"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r>
      <w:tr w:rsidR="00BF1C2B" w:rsidRPr="00AA79CD" w14:paraId="171A0023"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13EE209"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 with Nursing</w:t>
            </w:r>
          </w:p>
        </w:tc>
        <w:tc>
          <w:tcPr>
            <w:tcW w:w="2340" w:type="dxa"/>
            <w:tcBorders>
              <w:top w:val="nil"/>
              <w:left w:val="nil"/>
              <w:bottom w:val="single" w:sz="4" w:space="0" w:color="auto"/>
              <w:right w:val="single" w:sz="4" w:space="0" w:color="auto"/>
            </w:tcBorders>
            <w:shd w:val="clear" w:color="auto" w:fill="auto"/>
            <w:noWrap/>
            <w:hideMark/>
          </w:tcPr>
          <w:p w14:paraId="447265D6"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c>
          <w:tcPr>
            <w:tcW w:w="2790" w:type="dxa"/>
            <w:tcBorders>
              <w:top w:val="nil"/>
              <w:left w:val="nil"/>
              <w:bottom w:val="single" w:sz="4" w:space="0" w:color="auto"/>
              <w:right w:val="single" w:sz="4" w:space="0" w:color="auto"/>
            </w:tcBorders>
            <w:shd w:val="clear" w:color="auto" w:fill="auto"/>
            <w:hideMark/>
          </w:tcPr>
          <w:p w14:paraId="73B9922A"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w:t>
            </w:r>
          </w:p>
        </w:tc>
        <w:tc>
          <w:tcPr>
            <w:tcW w:w="1980" w:type="dxa"/>
            <w:tcBorders>
              <w:top w:val="nil"/>
              <w:left w:val="nil"/>
              <w:bottom w:val="single" w:sz="4" w:space="0" w:color="auto"/>
              <w:right w:val="single" w:sz="4" w:space="0" w:color="auto"/>
            </w:tcBorders>
            <w:shd w:val="clear" w:color="auto" w:fill="auto"/>
            <w:noWrap/>
            <w:hideMark/>
          </w:tcPr>
          <w:p w14:paraId="312943C7"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r>
      <w:tr w:rsidR="00BF1C2B" w:rsidRPr="00AA79CD" w14:paraId="4DDF5F39"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B840632" w14:textId="77777777" w:rsidR="00BF1C2B" w:rsidRPr="00C06EFC" w:rsidRDefault="00BF1C2B" w:rsidP="005841CE">
            <w:pPr>
              <w:rPr>
                <w:rFonts w:ascii="Bookman Old Style" w:hAnsi="Bookman Old Style"/>
                <w:sz w:val="20"/>
              </w:rPr>
            </w:pPr>
            <w:r w:rsidRPr="00C06EFC">
              <w:rPr>
                <w:rFonts w:ascii="Bookman Old Style" w:hAnsi="Bookman Old Style"/>
                <w:sz w:val="20"/>
              </w:rPr>
              <w:t>Lender Reassignment</w:t>
            </w:r>
          </w:p>
        </w:tc>
        <w:tc>
          <w:tcPr>
            <w:tcW w:w="2340" w:type="dxa"/>
            <w:tcBorders>
              <w:top w:val="nil"/>
              <w:left w:val="nil"/>
              <w:bottom w:val="single" w:sz="4" w:space="0" w:color="auto"/>
              <w:right w:val="single" w:sz="4" w:space="0" w:color="auto"/>
            </w:tcBorders>
            <w:shd w:val="clear" w:color="auto" w:fill="auto"/>
            <w:noWrap/>
            <w:hideMark/>
          </w:tcPr>
          <w:p w14:paraId="72EE90F1"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w:t>
            </w:r>
          </w:p>
        </w:tc>
        <w:tc>
          <w:tcPr>
            <w:tcW w:w="2790" w:type="dxa"/>
            <w:tcBorders>
              <w:top w:val="nil"/>
              <w:left w:val="nil"/>
              <w:bottom w:val="single" w:sz="4" w:space="0" w:color="auto"/>
              <w:right w:val="single" w:sz="4" w:space="0" w:color="auto"/>
            </w:tcBorders>
            <w:shd w:val="clear" w:color="auto" w:fill="auto"/>
            <w:hideMark/>
          </w:tcPr>
          <w:p w14:paraId="453B5327"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hideMark/>
          </w:tcPr>
          <w:p w14:paraId="0FF1E4B3"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20</w:t>
            </w:r>
          </w:p>
        </w:tc>
      </w:tr>
      <w:tr w:rsidR="00D525D2" w:rsidRPr="00AA79CD" w14:paraId="1171F18A" w14:textId="77777777" w:rsidTr="004F48A8">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4F064" w14:textId="77777777" w:rsidR="00D525D2" w:rsidRPr="006D1D5D" w:rsidRDefault="00D525D2" w:rsidP="005841CE">
            <w:pPr>
              <w:jc w:val="right"/>
              <w:rPr>
                <w:rFonts w:ascii="Bookman Old Style" w:hAnsi="Bookman Old Style"/>
                <w:b/>
                <w:sz w:val="20"/>
              </w:rPr>
            </w:pPr>
            <w:r w:rsidRPr="006D1D5D">
              <w:rPr>
                <w:rFonts w:ascii="Bookman Old Style" w:hAnsi="Bookman Old Style"/>
                <w:b/>
                <w:sz w:val="20"/>
              </w:rPr>
              <w:t>Total</w:t>
            </w:r>
          </w:p>
        </w:tc>
        <w:tc>
          <w:tcPr>
            <w:tcW w:w="2340" w:type="dxa"/>
            <w:tcBorders>
              <w:top w:val="single" w:sz="4" w:space="0" w:color="auto"/>
              <w:left w:val="nil"/>
              <w:bottom w:val="single" w:sz="4" w:space="0" w:color="auto"/>
              <w:right w:val="single" w:sz="4" w:space="0" w:color="auto"/>
            </w:tcBorders>
            <w:shd w:val="clear" w:color="auto" w:fill="auto"/>
            <w:noWrap/>
          </w:tcPr>
          <w:p w14:paraId="0E96E846" w14:textId="77777777" w:rsidR="00D525D2" w:rsidRPr="00C06EFC" w:rsidRDefault="00D525D2" w:rsidP="005841CE">
            <w:pPr>
              <w:jc w:val="right"/>
              <w:rPr>
                <w:rFonts w:ascii="Bookman Old Style" w:hAnsi="Bookman Old Style"/>
                <w:sz w:val="20"/>
              </w:rPr>
            </w:pPr>
          </w:p>
        </w:tc>
        <w:tc>
          <w:tcPr>
            <w:tcW w:w="2790" w:type="dxa"/>
            <w:tcBorders>
              <w:top w:val="single" w:sz="4" w:space="0" w:color="auto"/>
              <w:left w:val="nil"/>
              <w:bottom w:val="single" w:sz="4" w:space="0" w:color="auto"/>
              <w:right w:val="single" w:sz="4" w:space="0" w:color="auto"/>
            </w:tcBorders>
            <w:shd w:val="clear" w:color="auto" w:fill="auto"/>
          </w:tcPr>
          <w:p w14:paraId="4E5984E5" w14:textId="77777777" w:rsidR="00D525D2" w:rsidRPr="006D1D5D" w:rsidRDefault="00A80497" w:rsidP="005841CE">
            <w:pPr>
              <w:jc w:val="right"/>
              <w:rPr>
                <w:rFonts w:ascii="Bookman Old Style" w:hAnsi="Bookman Old Style"/>
                <w:b/>
                <w:sz w:val="20"/>
              </w:rPr>
            </w:pPr>
            <w:r>
              <w:rPr>
                <w:rFonts w:ascii="Bookman Old Style" w:hAnsi="Bookman Old Style"/>
                <w:b/>
                <w:sz w:val="20"/>
              </w:rPr>
              <w:t>52</w:t>
            </w:r>
          </w:p>
        </w:tc>
        <w:tc>
          <w:tcPr>
            <w:tcW w:w="1980" w:type="dxa"/>
            <w:tcBorders>
              <w:top w:val="single" w:sz="4" w:space="0" w:color="auto"/>
              <w:left w:val="nil"/>
              <w:bottom w:val="single" w:sz="4" w:space="0" w:color="auto"/>
              <w:right w:val="single" w:sz="4" w:space="0" w:color="auto"/>
            </w:tcBorders>
            <w:shd w:val="clear" w:color="auto" w:fill="auto"/>
            <w:noWrap/>
          </w:tcPr>
          <w:p w14:paraId="5B4C1942" w14:textId="77777777" w:rsidR="00D525D2" w:rsidRPr="006D1D5D" w:rsidRDefault="00D525D2" w:rsidP="005841CE">
            <w:pPr>
              <w:jc w:val="right"/>
              <w:rPr>
                <w:rFonts w:ascii="Bookman Old Style" w:hAnsi="Bookman Old Style"/>
                <w:b/>
                <w:sz w:val="20"/>
              </w:rPr>
            </w:pPr>
            <w:r w:rsidRPr="006D1D5D">
              <w:rPr>
                <w:rFonts w:ascii="Bookman Old Style" w:hAnsi="Bookman Old Style"/>
                <w:b/>
                <w:sz w:val="20"/>
              </w:rPr>
              <w:t>230</w:t>
            </w:r>
          </w:p>
        </w:tc>
      </w:tr>
    </w:tbl>
    <w:p w14:paraId="5B4BF893" w14:textId="77777777" w:rsidR="00BF1C2B" w:rsidRPr="00AA79CD" w:rsidRDefault="00BF1C2B" w:rsidP="005841CE">
      <w:pPr>
        <w:pStyle w:val="ListParagraph"/>
        <w:tabs>
          <w:tab w:val="left" w:pos="-720"/>
        </w:tabs>
        <w:suppressAutoHyphens/>
        <w:ind w:left="907"/>
        <w:contextualSpacing w:val="0"/>
        <w:rPr>
          <w:rFonts w:ascii="Bookman Old Style" w:hAnsi="Bookman Old Style"/>
        </w:rPr>
      </w:pPr>
    </w:p>
    <w:p w14:paraId="0C8BF726" w14:textId="77777777" w:rsidR="00BF1C2B" w:rsidRPr="00C357D1" w:rsidRDefault="00BF1C2B" w:rsidP="005841CE">
      <w:pPr>
        <w:pStyle w:val="ListParagraph"/>
        <w:tabs>
          <w:tab w:val="left" w:pos="-720"/>
        </w:tabs>
        <w:suppressAutoHyphens/>
        <w:ind w:left="0"/>
        <w:contextualSpacing w:val="0"/>
        <w:rPr>
          <w:rFonts w:ascii="Bookman Old Style" w:hAnsi="Bookman Old Style"/>
          <w:b/>
        </w:rPr>
      </w:pPr>
      <w:r w:rsidRPr="00AA79CD">
        <w:rPr>
          <w:rFonts w:ascii="Bookman Old Style" w:hAnsi="Bookman Old Style"/>
        </w:rPr>
        <w:br w:type="page"/>
      </w:r>
      <w:r w:rsidRPr="00C357D1">
        <w:rPr>
          <w:rFonts w:ascii="Bookman Old Style" w:hAnsi="Bookman Old Style"/>
          <w:b/>
        </w:rPr>
        <w:t>UPDATE Application</w:t>
      </w:r>
      <w:r w:rsidR="005C7E4F" w:rsidRPr="00C357D1">
        <w:rPr>
          <w:rFonts w:ascii="Bookman Old Style" w:hAnsi="Bookman Old Style"/>
          <w:b/>
        </w:rPr>
        <w:t>:</w:t>
      </w:r>
    </w:p>
    <w:p w14:paraId="709514D0" w14:textId="77777777" w:rsidR="005C7E4F" w:rsidRPr="00AA79CD" w:rsidRDefault="005C7E4F" w:rsidP="005841CE">
      <w:pPr>
        <w:pStyle w:val="ListParagraph"/>
        <w:tabs>
          <w:tab w:val="left" w:pos="-720"/>
        </w:tabs>
        <w:suppressAutoHyphens/>
        <w:ind w:left="0"/>
        <w:contextualSpacing w:val="0"/>
        <w:rPr>
          <w:rFonts w:ascii="Bookman Old Style" w:hAnsi="Bookman Old Style"/>
        </w:rPr>
      </w:pPr>
    </w:p>
    <w:tbl>
      <w:tblPr>
        <w:tblW w:w="11250" w:type="dxa"/>
        <w:tblInd w:w="558" w:type="dxa"/>
        <w:tblLook w:val="04A0" w:firstRow="1" w:lastRow="0" w:firstColumn="1" w:lastColumn="0" w:noHBand="0" w:noVBand="1"/>
      </w:tblPr>
      <w:tblGrid>
        <w:gridCol w:w="4140"/>
        <w:gridCol w:w="2340"/>
        <w:gridCol w:w="2790"/>
        <w:gridCol w:w="1980"/>
      </w:tblGrid>
      <w:tr w:rsidR="00BF1C2B" w:rsidRPr="00AA79CD" w14:paraId="123E0B2E" w14:textId="77777777" w:rsidTr="004F48A8">
        <w:trPr>
          <w:trHeight w:val="1097"/>
        </w:trPr>
        <w:tc>
          <w:tcPr>
            <w:tcW w:w="4140" w:type="dxa"/>
            <w:tcBorders>
              <w:top w:val="single" w:sz="4" w:space="0" w:color="auto"/>
              <w:left w:val="single" w:sz="4" w:space="0" w:color="auto"/>
              <w:bottom w:val="single" w:sz="4" w:space="0" w:color="auto"/>
              <w:right w:val="single" w:sz="4" w:space="0" w:color="auto"/>
            </w:tcBorders>
            <w:shd w:val="clear" w:color="auto" w:fill="auto"/>
            <w:hideMark/>
          </w:tcPr>
          <w:p w14:paraId="224C6F9E"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Update Purpose Applications Based on Partner Type</w:t>
            </w:r>
          </w:p>
        </w:tc>
        <w:tc>
          <w:tcPr>
            <w:tcW w:w="2340" w:type="dxa"/>
            <w:tcBorders>
              <w:top w:val="single" w:sz="4" w:space="0" w:color="auto"/>
              <w:left w:val="nil"/>
              <w:bottom w:val="single" w:sz="4" w:space="0" w:color="auto"/>
              <w:right w:val="single" w:sz="4" w:space="0" w:color="auto"/>
            </w:tcBorders>
            <w:shd w:val="clear" w:color="auto" w:fill="auto"/>
            <w:hideMark/>
          </w:tcPr>
          <w:p w14:paraId="6962C435"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Hours Required to Collect</w:t>
            </w:r>
            <w:r w:rsidR="00810202" w:rsidRPr="00C06EFC">
              <w:rPr>
                <w:rFonts w:ascii="Bookman Old Style" w:hAnsi="Bookman Old Style"/>
                <w:b/>
                <w:sz w:val="20"/>
              </w:rPr>
              <w:t xml:space="preserve"> </w:t>
            </w:r>
            <w:r w:rsidRPr="00C06EFC">
              <w:rPr>
                <w:rFonts w:ascii="Bookman Old Style" w:hAnsi="Bookman Old Style"/>
                <w:b/>
                <w:sz w:val="20"/>
              </w:rPr>
              <w:t xml:space="preserve"> and Report</w:t>
            </w:r>
          </w:p>
        </w:tc>
        <w:tc>
          <w:tcPr>
            <w:tcW w:w="2790" w:type="dxa"/>
            <w:tcBorders>
              <w:top w:val="single" w:sz="4" w:space="0" w:color="auto"/>
              <w:left w:val="nil"/>
              <w:bottom w:val="single" w:sz="4" w:space="0" w:color="auto"/>
              <w:right w:val="single" w:sz="4" w:space="0" w:color="auto"/>
            </w:tcBorders>
            <w:shd w:val="clear" w:color="auto" w:fill="auto"/>
            <w:hideMark/>
          </w:tcPr>
          <w:p w14:paraId="365997B6" w14:textId="77777777" w:rsidR="004B1903" w:rsidRDefault="00BF1C2B" w:rsidP="004B1903">
            <w:pPr>
              <w:rPr>
                <w:rFonts w:ascii="Bookman Old Style" w:hAnsi="Bookman Old Style"/>
                <w:b/>
                <w:sz w:val="20"/>
              </w:rPr>
            </w:pPr>
            <w:r w:rsidRPr="00C06EFC">
              <w:rPr>
                <w:rFonts w:ascii="Bookman Old Style" w:hAnsi="Bookman Old Style"/>
                <w:b/>
                <w:sz w:val="20"/>
              </w:rPr>
              <w:t>Number of applications reported annually</w:t>
            </w:r>
            <w:r w:rsidR="004B1903">
              <w:rPr>
                <w:rFonts w:ascii="Bookman Old Style" w:hAnsi="Bookman Old Style"/>
                <w:b/>
                <w:sz w:val="20"/>
              </w:rPr>
              <w:t xml:space="preserve"> =</w:t>
            </w:r>
          </w:p>
          <w:p w14:paraId="0D0E0DDB" w14:textId="261DE275" w:rsidR="00BF1C2B" w:rsidRPr="00C06EFC" w:rsidRDefault="004B1903" w:rsidP="004B1903">
            <w:pPr>
              <w:rPr>
                <w:rFonts w:ascii="Bookman Old Style" w:hAnsi="Bookman Old Style"/>
                <w:b/>
                <w:sz w:val="20"/>
              </w:rPr>
            </w:pPr>
            <w:r>
              <w:rPr>
                <w:rFonts w:ascii="Bookman Old Style" w:hAnsi="Bookman Old Style"/>
                <w:b/>
                <w:sz w:val="20"/>
              </w:rPr>
              <w:t>Respondent/Responses</w:t>
            </w:r>
          </w:p>
        </w:tc>
        <w:tc>
          <w:tcPr>
            <w:tcW w:w="1980" w:type="dxa"/>
            <w:tcBorders>
              <w:top w:val="single" w:sz="4" w:space="0" w:color="auto"/>
              <w:left w:val="nil"/>
              <w:bottom w:val="single" w:sz="4" w:space="0" w:color="auto"/>
              <w:right w:val="single" w:sz="4" w:space="0" w:color="auto"/>
            </w:tcBorders>
            <w:shd w:val="clear" w:color="auto" w:fill="auto"/>
            <w:noWrap/>
            <w:hideMark/>
          </w:tcPr>
          <w:p w14:paraId="6F3653E9"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Total Number of Hours</w:t>
            </w:r>
          </w:p>
        </w:tc>
      </w:tr>
      <w:tr w:rsidR="00BF1C2B" w:rsidRPr="00AA79CD" w14:paraId="64DE9439"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13FAF03"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For Profit</w:t>
            </w:r>
          </w:p>
        </w:tc>
        <w:tc>
          <w:tcPr>
            <w:tcW w:w="2340" w:type="dxa"/>
            <w:tcBorders>
              <w:top w:val="nil"/>
              <w:left w:val="nil"/>
              <w:bottom w:val="single" w:sz="4" w:space="0" w:color="auto"/>
              <w:right w:val="single" w:sz="4" w:space="0" w:color="auto"/>
            </w:tcBorders>
            <w:shd w:val="clear" w:color="auto" w:fill="auto"/>
            <w:noWrap/>
            <w:hideMark/>
          </w:tcPr>
          <w:p w14:paraId="3329F4FC"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6BA83ACA"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500</w:t>
            </w:r>
          </w:p>
        </w:tc>
        <w:tc>
          <w:tcPr>
            <w:tcW w:w="1980" w:type="dxa"/>
            <w:tcBorders>
              <w:top w:val="nil"/>
              <w:left w:val="nil"/>
              <w:bottom w:val="single" w:sz="4" w:space="0" w:color="auto"/>
              <w:right w:val="single" w:sz="4" w:space="0" w:color="auto"/>
            </w:tcBorders>
            <w:shd w:val="clear" w:color="auto" w:fill="auto"/>
            <w:noWrap/>
            <w:hideMark/>
          </w:tcPr>
          <w:p w14:paraId="2FE45005"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250</w:t>
            </w:r>
          </w:p>
        </w:tc>
      </w:tr>
      <w:tr w:rsidR="00BF1C2B" w:rsidRPr="00AA79CD" w14:paraId="5A07A64B"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49E948B1"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Non Profit</w:t>
            </w:r>
          </w:p>
        </w:tc>
        <w:tc>
          <w:tcPr>
            <w:tcW w:w="2340" w:type="dxa"/>
            <w:tcBorders>
              <w:top w:val="nil"/>
              <w:left w:val="nil"/>
              <w:bottom w:val="single" w:sz="4" w:space="0" w:color="auto"/>
              <w:right w:val="single" w:sz="4" w:space="0" w:color="auto"/>
            </w:tcBorders>
            <w:shd w:val="clear" w:color="auto" w:fill="auto"/>
            <w:noWrap/>
            <w:hideMark/>
          </w:tcPr>
          <w:p w14:paraId="15967D0E"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494831E4"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500</w:t>
            </w:r>
          </w:p>
        </w:tc>
        <w:tc>
          <w:tcPr>
            <w:tcW w:w="1980" w:type="dxa"/>
            <w:tcBorders>
              <w:top w:val="nil"/>
              <w:left w:val="nil"/>
              <w:bottom w:val="single" w:sz="4" w:space="0" w:color="auto"/>
              <w:right w:val="single" w:sz="4" w:space="0" w:color="auto"/>
            </w:tcBorders>
            <w:shd w:val="clear" w:color="auto" w:fill="auto"/>
            <w:noWrap/>
            <w:hideMark/>
          </w:tcPr>
          <w:p w14:paraId="71AECD52"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250</w:t>
            </w:r>
          </w:p>
        </w:tc>
      </w:tr>
      <w:tr w:rsidR="00BF1C2B" w:rsidRPr="00AA79CD" w14:paraId="1F63E8FD"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2836D79" w14:textId="77777777" w:rsidR="00BF1C2B" w:rsidRPr="00C06EFC" w:rsidRDefault="00BF1C2B" w:rsidP="005841CE">
            <w:pPr>
              <w:rPr>
                <w:rFonts w:ascii="Bookman Old Style" w:hAnsi="Bookman Old Style"/>
                <w:sz w:val="20"/>
              </w:rPr>
            </w:pPr>
            <w:r w:rsidRPr="00C06EFC">
              <w:rPr>
                <w:rFonts w:ascii="Bookman Old Style" w:hAnsi="Bookman Old Style"/>
                <w:sz w:val="20"/>
              </w:rPr>
              <w:t>Domestic Public</w:t>
            </w:r>
          </w:p>
        </w:tc>
        <w:tc>
          <w:tcPr>
            <w:tcW w:w="2340" w:type="dxa"/>
            <w:tcBorders>
              <w:top w:val="nil"/>
              <w:left w:val="nil"/>
              <w:bottom w:val="single" w:sz="4" w:space="0" w:color="auto"/>
              <w:right w:val="single" w:sz="4" w:space="0" w:color="auto"/>
            </w:tcBorders>
            <w:shd w:val="clear" w:color="auto" w:fill="auto"/>
            <w:noWrap/>
            <w:hideMark/>
          </w:tcPr>
          <w:p w14:paraId="370BC02E"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58D87CE6"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500</w:t>
            </w:r>
          </w:p>
        </w:tc>
        <w:tc>
          <w:tcPr>
            <w:tcW w:w="1980" w:type="dxa"/>
            <w:tcBorders>
              <w:top w:val="nil"/>
              <w:left w:val="nil"/>
              <w:bottom w:val="single" w:sz="4" w:space="0" w:color="auto"/>
              <w:right w:val="single" w:sz="4" w:space="0" w:color="auto"/>
            </w:tcBorders>
            <w:shd w:val="clear" w:color="auto" w:fill="auto"/>
            <w:noWrap/>
            <w:hideMark/>
          </w:tcPr>
          <w:p w14:paraId="043C7BBE"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250</w:t>
            </w:r>
          </w:p>
        </w:tc>
      </w:tr>
      <w:tr w:rsidR="00BF1C2B" w:rsidRPr="00AA79CD" w14:paraId="5AE74CAA"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6EDF7E4" w14:textId="77777777" w:rsidR="00BF1C2B" w:rsidRPr="00C06EFC" w:rsidRDefault="00BF1C2B" w:rsidP="00C357D1">
            <w:pPr>
              <w:rPr>
                <w:rFonts w:ascii="Bookman Old Style" w:hAnsi="Bookman Old Style"/>
                <w:sz w:val="20"/>
              </w:rPr>
            </w:pPr>
            <w:r w:rsidRPr="00C06EFC">
              <w:rPr>
                <w:rFonts w:ascii="Bookman Old Style" w:hAnsi="Bookman Old Style"/>
                <w:sz w:val="20"/>
              </w:rPr>
              <w:t>Foreign Public</w:t>
            </w:r>
          </w:p>
        </w:tc>
        <w:tc>
          <w:tcPr>
            <w:tcW w:w="2340" w:type="dxa"/>
            <w:tcBorders>
              <w:top w:val="nil"/>
              <w:left w:val="nil"/>
              <w:bottom w:val="single" w:sz="4" w:space="0" w:color="auto"/>
              <w:right w:val="single" w:sz="4" w:space="0" w:color="auto"/>
            </w:tcBorders>
            <w:shd w:val="clear" w:color="auto" w:fill="auto"/>
            <w:noWrap/>
            <w:hideMark/>
          </w:tcPr>
          <w:p w14:paraId="024BD8B3"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32C4E999"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200</w:t>
            </w:r>
          </w:p>
        </w:tc>
        <w:tc>
          <w:tcPr>
            <w:tcW w:w="1980" w:type="dxa"/>
            <w:tcBorders>
              <w:top w:val="nil"/>
              <w:left w:val="nil"/>
              <w:bottom w:val="single" w:sz="4" w:space="0" w:color="auto"/>
              <w:right w:val="single" w:sz="4" w:space="0" w:color="auto"/>
            </w:tcBorders>
            <w:shd w:val="clear" w:color="auto" w:fill="auto"/>
            <w:noWrap/>
            <w:hideMark/>
          </w:tcPr>
          <w:p w14:paraId="4742709F"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100</w:t>
            </w:r>
          </w:p>
        </w:tc>
      </w:tr>
      <w:tr w:rsidR="00BF1C2B" w:rsidRPr="00AA79CD" w14:paraId="2AF6249D"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76750BD8"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w:t>
            </w:r>
          </w:p>
        </w:tc>
        <w:tc>
          <w:tcPr>
            <w:tcW w:w="2340" w:type="dxa"/>
            <w:tcBorders>
              <w:top w:val="nil"/>
              <w:left w:val="nil"/>
              <w:bottom w:val="single" w:sz="4" w:space="0" w:color="auto"/>
              <w:right w:val="single" w:sz="4" w:space="0" w:color="auto"/>
            </w:tcBorders>
            <w:shd w:val="clear" w:color="auto" w:fill="auto"/>
            <w:noWrap/>
            <w:hideMark/>
          </w:tcPr>
          <w:p w14:paraId="03544181"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526191DB"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200</w:t>
            </w:r>
          </w:p>
        </w:tc>
        <w:tc>
          <w:tcPr>
            <w:tcW w:w="1980" w:type="dxa"/>
            <w:tcBorders>
              <w:top w:val="nil"/>
              <w:left w:val="nil"/>
              <w:bottom w:val="single" w:sz="4" w:space="0" w:color="auto"/>
              <w:right w:val="single" w:sz="4" w:space="0" w:color="auto"/>
            </w:tcBorders>
            <w:shd w:val="clear" w:color="auto" w:fill="auto"/>
            <w:noWrap/>
            <w:hideMark/>
          </w:tcPr>
          <w:p w14:paraId="04256DE9"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100</w:t>
            </w:r>
          </w:p>
        </w:tc>
      </w:tr>
      <w:tr w:rsidR="00BF1C2B" w:rsidRPr="00AA79CD" w14:paraId="6F2F32CF"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FE771E1"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w:t>
            </w:r>
          </w:p>
        </w:tc>
        <w:tc>
          <w:tcPr>
            <w:tcW w:w="2340" w:type="dxa"/>
            <w:tcBorders>
              <w:top w:val="nil"/>
              <w:left w:val="nil"/>
              <w:bottom w:val="single" w:sz="4" w:space="0" w:color="auto"/>
              <w:right w:val="single" w:sz="4" w:space="0" w:color="auto"/>
            </w:tcBorders>
            <w:shd w:val="clear" w:color="auto" w:fill="auto"/>
            <w:noWrap/>
            <w:hideMark/>
          </w:tcPr>
          <w:p w14:paraId="2D088C39"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3BF8251F"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200</w:t>
            </w:r>
          </w:p>
        </w:tc>
        <w:tc>
          <w:tcPr>
            <w:tcW w:w="1980" w:type="dxa"/>
            <w:tcBorders>
              <w:top w:val="nil"/>
              <w:left w:val="nil"/>
              <w:bottom w:val="single" w:sz="4" w:space="0" w:color="auto"/>
              <w:right w:val="single" w:sz="4" w:space="0" w:color="auto"/>
            </w:tcBorders>
            <w:shd w:val="clear" w:color="auto" w:fill="auto"/>
            <w:noWrap/>
            <w:hideMark/>
          </w:tcPr>
          <w:p w14:paraId="39B4FBDD"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100</w:t>
            </w:r>
          </w:p>
        </w:tc>
      </w:tr>
      <w:tr w:rsidR="00BF1C2B" w:rsidRPr="00AA79CD" w14:paraId="448A1F1E"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0BD3420" w14:textId="77777777" w:rsidR="00BF1C2B" w:rsidRPr="00C06EFC" w:rsidRDefault="00BF1C2B" w:rsidP="00C357D1">
            <w:pPr>
              <w:rPr>
                <w:rFonts w:ascii="Bookman Old Style" w:hAnsi="Bookman Old Style"/>
                <w:sz w:val="20"/>
              </w:rPr>
            </w:pPr>
            <w:r w:rsidRPr="00C06EFC">
              <w:rPr>
                <w:rFonts w:ascii="Bookman Old Style" w:hAnsi="Bookman Old Style"/>
                <w:sz w:val="20"/>
              </w:rPr>
              <w:t>Foreign Public with Med</w:t>
            </w:r>
          </w:p>
        </w:tc>
        <w:tc>
          <w:tcPr>
            <w:tcW w:w="2340" w:type="dxa"/>
            <w:tcBorders>
              <w:top w:val="nil"/>
              <w:left w:val="nil"/>
              <w:bottom w:val="single" w:sz="4" w:space="0" w:color="auto"/>
              <w:right w:val="single" w:sz="4" w:space="0" w:color="auto"/>
            </w:tcBorders>
            <w:shd w:val="clear" w:color="auto" w:fill="auto"/>
            <w:noWrap/>
            <w:hideMark/>
          </w:tcPr>
          <w:p w14:paraId="75856BF0"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1A8ADEDC"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20</w:t>
            </w:r>
          </w:p>
        </w:tc>
        <w:tc>
          <w:tcPr>
            <w:tcW w:w="1980" w:type="dxa"/>
            <w:tcBorders>
              <w:top w:val="nil"/>
              <w:left w:val="nil"/>
              <w:bottom w:val="single" w:sz="4" w:space="0" w:color="auto"/>
              <w:right w:val="single" w:sz="4" w:space="0" w:color="auto"/>
            </w:tcBorders>
            <w:shd w:val="clear" w:color="auto" w:fill="auto"/>
            <w:noWrap/>
            <w:hideMark/>
          </w:tcPr>
          <w:p w14:paraId="5C9468EC"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r>
      <w:tr w:rsidR="00BF1C2B" w:rsidRPr="00AA79CD" w14:paraId="45560414"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1D8A5A2" w14:textId="77777777" w:rsidR="00BF1C2B" w:rsidRPr="00C06EFC" w:rsidRDefault="00BF1C2B" w:rsidP="00C357D1">
            <w:pPr>
              <w:rPr>
                <w:rFonts w:ascii="Bookman Old Style" w:hAnsi="Bookman Old Style"/>
                <w:sz w:val="20"/>
              </w:rPr>
            </w:pPr>
            <w:r w:rsidRPr="00C06EFC">
              <w:rPr>
                <w:rFonts w:ascii="Bookman Old Style" w:hAnsi="Bookman Old Style"/>
                <w:sz w:val="20"/>
              </w:rPr>
              <w:t xml:space="preserve">Foreign Public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hideMark/>
          </w:tcPr>
          <w:p w14:paraId="6F56E242"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7332F6D6"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20</w:t>
            </w:r>
          </w:p>
        </w:tc>
        <w:tc>
          <w:tcPr>
            <w:tcW w:w="1980" w:type="dxa"/>
            <w:tcBorders>
              <w:top w:val="nil"/>
              <w:left w:val="nil"/>
              <w:bottom w:val="single" w:sz="4" w:space="0" w:color="auto"/>
              <w:right w:val="single" w:sz="4" w:space="0" w:color="auto"/>
            </w:tcBorders>
            <w:shd w:val="clear" w:color="auto" w:fill="auto"/>
            <w:noWrap/>
            <w:hideMark/>
          </w:tcPr>
          <w:p w14:paraId="05346010"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r>
      <w:tr w:rsidR="00BF1C2B" w:rsidRPr="00AA79CD" w14:paraId="24D7B90B"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FE74AEF"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Public with Nursing</w:t>
            </w:r>
          </w:p>
        </w:tc>
        <w:tc>
          <w:tcPr>
            <w:tcW w:w="2340" w:type="dxa"/>
            <w:tcBorders>
              <w:top w:val="nil"/>
              <w:left w:val="nil"/>
              <w:bottom w:val="single" w:sz="4" w:space="0" w:color="auto"/>
              <w:right w:val="single" w:sz="4" w:space="0" w:color="auto"/>
            </w:tcBorders>
            <w:shd w:val="clear" w:color="auto" w:fill="auto"/>
            <w:noWrap/>
            <w:hideMark/>
          </w:tcPr>
          <w:p w14:paraId="37327A3B"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2688073F"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hideMark/>
          </w:tcPr>
          <w:p w14:paraId="4B8ABF3F"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r>
      <w:tr w:rsidR="00BF1C2B" w:rsidRPr="00AA79CD" w14:paraId="62CC515E"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2E296B8"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 with Med</w:t>
            </w:r>
          </w:p>
        </w:tc>
        <w:tc>
          <w:tcPr>
            <w:tcW w:w="2340" w:type="dxa"/>
            <w:tcBorders>
              <w:top w:val="nil"/>
              <w:left w:val="nil"/>
              <w:bottom w:val="single" w:sz="4" w:space="0" w:color="auto"/>
              <w:right w:val="single" w:sz="4" w:space="0" w:color="auto"/>
            </w:tcBorders>
            <w:shd w:val="clear" w:color="auto" w:fill="auto"/>
            <w:noWrap/>
            <w:hideMark/>
          </w:tcPr>
          <w:p w14:paraId="49BCBB67"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686E3EDA"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20</w:t>
            </w:r>
          </w:p>
        </w:tc>
        <w:tc>
          <w:tcPr>
            <w:tcW w:w="1980" w:type="dxa"/>
            <w:tcBorders>
              <w:top w:val="nil"/>
              <w:left w:val="nil"/>
              <w:bottom w:val="single" w:sz="4" w:space="0" w:color="auto"/>
              <w:right w:val="single" w:sz="4" w:space="0" w:color="auto"/>
            </w:tcBorders>
            <w:shd w:val="clear" w:color="auto" w:fill="auto"/>
            <w:noWrap/>
            <w:hideMark/>
          </w:tcPr>
          <w:p w14:paraId="686E1945"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r>
      <w:tr w:rsidR="00BF1C2B" w:rsidRPr="00AA79CD" w14:paraId="089D097A"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535A732A" w14:textId="77777777" w:rsidR="00BF1C2B" w:rsidRPr="00C06EFC" w:rsidRDefault="00BF1C2B" w:rsidP="005841CE">
            <w:pPr>
              <w:rPr>
                <w:rFonts w:ascii="Bookman Old Style" w:hAnsi="Bookman Old Style"/>
                <w:sz w:val="20"/>
              </w:rPr>
            </w:pPr>
            <w:r w:rsidRPr="00C06EFC">
              <w:rPr>
                <w:rFonts w:ascii="Bookman Old Style" w:hAnsi="Bookman Old Style"/>
                <w:sz w:val="20"/>
              </w:rPr>
              <w:t xml:space="preserve">Foreign For Profit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hideMark/>
          </w:tcPr>
          <w:p w14:paraId="5001014D"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519BC827"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20</w:t>
            </w:r>
          </w:p>
        </w:tc>
        <w:tc>
          <w:tcPr>
            <w:tcW w:w="1980" w:type="dxa"/>
            <w:tcBorders>
              <w:top w:val="nil"/>
              <w:left w:val="nil"/>
              <w:bottom w:val="single" w:sz="4" w:space="0" w:color="auto"/>
              <w:right w:val="single" w:sz="4" w:space="0" w:color="auto"/>
            </w:tcBorders>
            <w:shd w:val="clear" w:color="auto" w:fill="auto"/>
            <w:noWrap/>
            <w:hideMark/>
          </w:tcPr>
          <w:p w14:paraId="605A708F"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r>
      <w:tr w:rsidR="00BF1C2B" w:rsidRPr="00AA79CD" w14:paraId="103760F0"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0B81338A"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For Profit with Nursing</w:t>
            </w:r>
          </w:p>
        </w:tc>
        <w:tc>
          <w:tcPr>
            <w:tcW w:w="2340" w:type="dxa"/>
            <w:tcBorders>
              <w:top w:val="nil"/>
              <w:left w:val="nil"/>
              <w:bottom w:val="single" w:sz="4" w:space="0" w:color="auto"/>
              <w:right w:val="single" w:sz="4" w:space="0" w:color="auto"/>
            </w:tcBorders>
            <w:shd w:val="clear" w:color="auto" w:fill="auto"/>
            <w:noWrap/>
            <w:hideMark/>
          </w:tcPr>
          <w:p w14:paraId="76A2DAAB"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60ABD266"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hideMark/>
          </w:tcPr>
          <w:p w14:paraId="3AB36BB2"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r>
      <w:tr w:rsidR="00BF1C2B" w:rsidRPr="00AA79CD" w14:paraId="0D829803"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378E7F6D"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 with Med</w:t>
            </w:r>
          </w:p>
        </w:tc>
        <w:tc>
          <w:tcPr>
            <w:tcW w:w="2340" w:type="dxa"/>
            <w:tcBorders>
              <w:top w:val="nil"/>
              <w:left w:val="nil"/>
              <w:bottom w:val="single" w:sz="4" w:space="0" w:color="auto"/>
              <w:right w:val="single" w:sz="4" w:space="0" w:color="auto"/>
            </w:tcBorders>
            <w:shd w:val="clear" w:color="auto" w:fill="auto"/>
            <w:noWrap/>
            <w:hideMark/>
          </w:tcPr>
          <w:p w14:paraId="70BB40D3"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5AB2E2C0"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20</w:t>
            </w:r>
          </w:p>
        </w:tc>
        <w:tc>
          <w:tcPr>
            <w:tcW w:w="1980" w:type="dxa"/>
            <w:tcBorders>
              <w:top w:val="nil"/>
              <w:left w:val="nil"/>
              <w:bottom w:val="single" w:sz="4" w:space="0" w:color="auto"/>
              <w:right w:val="single" w:sz="4" w:space="0" w:color="auto"/>
            </w:tcBorders>
            <w:shd w:val="clear" w:color="auto" w:fill="auto"/>
            <w:noWrap/>
            <w:hideMark/>
          </w:tcPr>
          <w:p w14:paraId="1BB1C295"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r>
      <w:tr w:rsidR="00BF1C2B" w:rsidRPr="00AA79CD" w14:paraId="3825EA87"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660E624F" w14:textId="77777777" w:rsidR="00BF1C2B" w:rsidRPr="00C06EFC" w:rsidRDefault="00BF1C2B" w:rsidP="005841CE">
            <w:pPr>
              <w:rPr>
                <w:rFonts w:ascii="Bookman Old Style" w:hAnsi="Bookman Old Style"/>
                <w:sz w:val="20"/>
              </w:rPr>
            </w:pPr>
            <w:r w:rsidRPr="00C06EFC">
              <w:rPr>
                <w:rFonts w:ascii="Bookman Old Style" w:hAnsi="Bookman Old Style"/>
                <w:sz w:val="20"/>
              </w:rPr>
              <w:t xml:space="preserve">Foreign Non Profit with </w:t>
            </w:r>
            <w:r w:rsidR="00447C8A" w:rsidRPr="00C06EFC">
              <w:rPr>
                <w:rFonts w:ascii="Bookman Old Style" w:hAnsi="Bookman Old Style"/>
                <w:sz w:val="20"/>
              </w:rPr>
              <w:t>Vet</w:t>
            </w:r>
          </w:p>
        </w:tc>
        <w:tc>
          <w:tcPr>
            <w:tcW w:w="2340" w:type="dxa"/>
            <w:tcBorders>
              <w:top w:val="nil"/>
              <w:left w:val="nil"/>
              <w:bottom w:val="single" w:sz="4" w:space="0" w:color="auto"/>
              <w:right w:val="single" w:sz="4" w:space="0" w:color="auto"/>
            </w:tcBorders>
            <w:shd w:val="clear" w:color="auto" w:fill="auto"/>
            <w:noWrap/>
            <w:hideMark/>
          </w:tcPr>
          <w:p w14:paraId="50DE6BE1"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7FDD8840"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20</w:t>
            </w:r>
          </w:p>
        </w:tc>
        <w:tc>
          <w:tcPr>
            <w:tcW w:w="1980" w:type="dxa"/>
            <w:tcBorders>
              <w:top w:val="nil"/>
              <w:left w:val="nil"/>
              <w:bottom w:val="single" w:sz="4" w:space="0" w:color="auto"/>
              <w:right w:val="single" w:sz="4" w:space="0" w:color="auto"/>
            </w:tcBorders>
            <w:shd w:val="clear" w:color="auto" w:fill="auto"/>
            <w:noWrap/>
            <w:hideMark/>
          </w:tcPr>
          <w:p w14:paraId="70C10691"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r>
      <w:tr w:rsidR="00BF1C2B" w:rsidRPr="00AA79CD" w14:paraId="58D2609D"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21A30EA4" w14:textId="77777777" w:rsidR="00BF1C2B" w:rsidRPr="00C06EFC" w:rsidRDefault="00BF1C2B" w:rsidP="005841CE">
            <w:pPr>
              <w:rPr>
                <w:rFonts w:ascii="Bookman Old Style" w:hAnsi="Bookman Old Style"/>
                <w:sz w:val="20"/>
              </w:rPr>
            </w:pPr>
            <w:r w:rsidRPr="00C06EFC">
              <w:rPr>
                <w:rFonts w:ascii="Bookman Old Style" w:hAnsi="Bookman Old Style"/>
                <w:sz w:val="20"/>
              </w:rPr>
              <w:t>Foreign Non Profit with Nursing</w:t>
            </w:r>
          </w:p>
        </w:tc>
        <w:tc>
          <w:tcPr>
            <w:tcW w:w="2340" w:type="dxa"/>
            <w:tcBorders>
              <w:top w:val="nil"/>
              <w:left w:val="nil"/>
              <w:bottom w:val="single" w:sz="4" w:space="0" w:color="auto"/>
              <w:right w:val="single" w:sz="4" w:space="0" w:color="auto"/>
            </w:tcBorders>
            <w:shd w:val="clear" w:color="auto" w:fill="auto"/>
            <w:noWrap/>
            <w:hideMark/>
          </w:tcPr>
          <w:p w14:paraId="07757C01"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nil"/>
              <w:left w:val="nil"/>
              <w:bottom w:val="single" w:sz="4" w:space="0" w:color="auto"/>
              <w:right w:val="single" w:sz="4" w:space="0" w:color="auto"/>
            </w:tcBorders>
            <w:shd w:val="clear" w:color="auto" w:fill="auto"/>
            <w:hideMark/>
          </w:tcPr>
          <w:p w14:paraId="4122DE59"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10</w:t>
            </w:r>
          </w:p>
        </w:tc>
        <w:tc>
          <w:tcPr>
            <w:tcW w:w="1980" w:type="dxa"/>
            <w:tcBorders>
              <w:top w:val="nil"/>
              <w:left w:val="nil"/>
              <w:bottom w:val="single" w:sz="4" w:space="0" w:color="auto"/>
              <w:right w:val="single" w:sz="4" w:space="0" w:color="auto"/>
            </w:tcBorders>
            <w:shd w:val="clear" w:color="auto" w:fill="auto"/>
            <w:noWrap/>
            <w:hideMark/>
          </w:tcPr>
          <w:p w14:paraId="71B8C7B5"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w:t>
            </w:r>
          </w:p>
        </w:tc>
      </w:tr>
      <w:tr w:rsidR="00BF1C2B" w:rsidRPr="00AA79CD" w14:paraId="05BBAC1B" w14:textId="77777777" w:rsidTr="004F48A8">
        <w:trPr>
          <w:trHeight w:val="300"/>
        </w:trPr>
        <w:tc>
          <w:tcPr>
            <w:tcW w:w="4140" w:type="dxa"/>
            <w:tcBorders>
              <w:top w:val="nil"/>
              <w:left w:val="single" w:sz="4" w:space="0" w:color="auto"/>
              <w:bottom w:val="single" w:sz="4" w:space="0" w:color="auto"/>
              <w:right w:val="single" w:sz="4" w:space="0" w:color="auto"/>
            </w:tcBorders>
            <w:shd w:val="clear" w:color="auto" w:fill="auto"/>
            <w:noWrap/>
            <w:vAlign w:val="bottom"/>
            <w:hideMark/>
          </w:tcPr>
          <w:p w14:paraId="19D15C9A" w14:textId="77777777" w:rsidR="00BF1C2B" w:rsidRPr="00C06EFC" w:rsidRDefault="00BF1C2B" w:rsidP="005841CE">
            <w:pPr>
              <w:rPr>
                <w:rFonts w:ascii="Bookman Old Style" w:hAnsi="Bookman Old Style"/>
                <w:sz w:val="20"/>
              </w:rPr>
            </w:pPr>
            <w:r w:rsidRPr="00C06EFC">
              <w:rPr>
                <w:rFonts w:ascii="Bookman Old Style" w:hAnsi="Bookman Old Style"/>
                <w:sz w:val="20"/>
              </w:rPr>
              <w:t>Lender</w:t>
            </w:r>
          </w:p>
        </w:tc>
        <w:tc>
          <w:tcPr>
            <w:tcW w:w="2340" w:type="dxa"/>
            <w:tcBorders>
              <w:top w:val="single" w:sz="4" w:space="0" w:color="auto"/>
              <w:left w:val="nil"/>
              <w:bottom w:val="single" w:sz="4" w:space="0" w:color="auto"/>
              <w:right w:val="single" w:sz="4" w:space="0" w:color="auto"/>
            </w:tcBorders>
            <w:shd w:val="clear" w:color="auto" w:fill="auto"/>
            <w:noWrap/>
            <w:hideMark/>
          </w:tcPr>
          <w:p w14:paraId="0FDA3333"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0.5</w:t>
            </w:r>
          </w:p>
        </w:tc>
        <w:tc>
          <w:tcPr>
            <w:tcW w:w="2790" w:type="dxa"/>
            <w:tcBorders>
              <w:top w:val="single" w:sz="4" w:space="0" w:color="auto"/>
              <w:left w:val="nil"/>
              <w:bottom w:val="single" w:sz="4" w:space="0" w:color="auto"/>
              <w:right w:val="single" w:sz="4" w:space="0" w:color="auto"/>
            </w:tcBorders>
            <w:shd w:val="clear" w:color="auto" w:fill="auto"/>
            <w:hideMark/>
          </w:tcPr>
          <w:p w14:paraId="40EAE84B"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50</w:t>
            </w:r>
          </w:p>
        </w:tc>
        <w:tc>
          <w:tcPr>
            <w:tcW w:w="1980" w:type="dxa"/>
            <w:tcBorders>
              <w:top w:val="single" w:sz="4" w:space="0" w:color="auto"/>
              <w:left w:val="nil"/>
              <w:bottom w:val="single" w:sz="4" w:space="0" w:color="auto"/>
              <w:right w:val="single" w:sz="4" w:space="0" w:color="auto"/>
            </w:tcBorders>
            <w:shd w:val="clear" w:color="auto" w:fill="auto"/>
            <w:noWrap/>
            <w:hideMark/>
          </w:tcPr>
          <w:p w14:paraId="0EDE6B01" w14:textId="77777777" w:rsidR="00BF1C2B" w:rsidRPr="00C06EFC" w:rsidRDefault="00BF1C2B" w:rsidP="005841CE">
            <w:pPr>
              <w:jc w:val="right"/>
              <w:rPr>
                <w:rFonts w:ascii="Bookman Old Style" w:hAnsi="Bookman Old Style"/>
                <w:sz w:val="20"/>
              </w:rPr>
            </w:pPr>
            <w:r w:rsidRPr="00C06EFC">
              <w:rPr>
                <w:rFonts w:ascii="Bookman Old Style" w:hAnsi="Bookman Old Style"/>
                <w:sz w:val="20"/>
              </w:rPr>
              <w:t>25</w:t>
            </w:r>
          </w:p>
        </w:tc>
      </w:tr>
      <w:tr w:rsidR="00BF1C2B" w:rsidRPr="00AA79CD" w14:paraId="2D1D89F4" w14:textId="77777777" w:rsidTr="004F48A8">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637C4" w14:textId="77777777" w:rsidR="00BF1C2B" w:rsidRPr="006D1D5D" w:rsidRDefault="00D525D2" w:rsidP="005841CE">
            <w:pPr>
              <w:jc w:val="right"/>
              <w:rPr>
                <w:rFonts w:ascii="Bookman Old Style" w:hAnsi="Bookman Old Style"/>
                <w:b/>
                <w:sz w:val="20"/>
              </w:rPr>
            </w:pPr>
            <w:r w:rsidRPr="006D1D5D">
              <w:rPr>
                <w:rFonts w:ascii="Bookman Old Style" w:hAnsi="Bookman Old Style"/>
                <w:b/>
                <w:sz w:val="20"/>
              </w:rPr>
              <w:t>Total</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4E561745" w14:textId="77777777" w:rsidR="00BF1C2B" w:rsidRPr="00C06EFC" w:rsidRDefault="00BF1C2B" w:rsidP="005841CE">
            <w:pPr>
              <w:pStyle w:val="ListParagraph"/>
              <w:rPr>
                <w:rFonts w:ascii="Bookman Old Style" w:hAnsi="Bookman Old Style"/>
                <w:sz w:val="20"/>
              </w:rPr>
            </w:pPr>
          </w:p>
        </w:tc>
        <w:tc>
          <w:tcPr>
            <w:tcW w:w="2790" w:type="dxa"/>
            <w:tcBorders>
              <w:top w:val="single" w:sz="4" w:space="0" w:color="auto"/>
              <w:left w:val="nil"/>
              <w:bottom w:val="single" w:sz="4" w:space="0" w:color="auto"/>
              <w:right w:val="single" w:sz="4" w:space="0" w:color="auto"/>
            </w:tcBorders>
            <w:shd w:val="clear" w:color="auto" w:fill="auto"/>
            <w:vAlign w:val="bottom"/>
          </w:tcPr>
          <w:p w14:paraId="57C78D54" w14:textId="77777777" w:rsidR="00BF1C2B" w:rsidRPr="006D1D5D" w:rsidRDefault="00A80497" w:rsidP="006D1D5D">
            <w:pPr>
              <w:pStyle w:val="ListParagraph"/>
              <w:jc w:val="right"/>
              <w:rPr>
                <w:rFonts w:ascii="Bookman Old Style" w:hAnsi="Bookman Old Style"/>
                <w:b/>
                <w:sz w:val="20"/>
              </w:rPr>
            </w:pPr>
            <w:r>
              <w:rPr>
                <w:rFonts w:ascii="Bookman Old Style" w:hAnsi="Bookman Old Style"/>
                <w:b/>
                <w:sz w:val="20"/>
              </w:rPr>
              <w:t>2,300</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1D85B280" w14:textId="77777777" w:rsidR="00BF1C2B" w:rsidRPr="006D1D5D" w:rsidRDefault="00D525D2" w:rsidP="005841CE">
            <w:pPr>
              <w:pStyle w:val="ListParagraph"/>
              <w:jc w:val="right"/>
              <w:rPr>
                <w:rFonts w:ascii="Bookman Old Style" w:hAnsi="Bookman Old Style"/>
                <w:b/>
                <w:sz w:val="20"/>
              </w:rPr>
            </w:pPr>
            <w:r w:rsidRPr="006D1D5D">
              <w:rPr>
                <w:rFonts w:ascii="Bookman Old Style" w:hAnsi="Bookman Old Style"/>
                <w:b/>
                <w:sz w:val="20"/>
              </w:rPr>
              <w:t>1</w:t>
            </w:r>
            <w:r w:rsidR="00C32265" w:rsidRPr="006D1D5D">
              <w:rPr>
                <w:rFonts w:ascii="Bookman Old Style" w:hAnsi="Bookman Old Style"/>
                <w:b/>
                <w:sz w:val="20"/>
              </w:rPr>
              <w:t>,</w:t>
            </w:r>
            <w:r w:rsidRPr="006D1D5D">
              <w:rPr>
                <w:rFonts w:ascii="Bookman Old Style" w:hAnsi="Bookman Old Style"/>
                <w:b/>
                <w:sz w:val="20"/>
              </w:rPr>
              <w:t>150</w:t>
            </w:r>
          </w:p>
        </w:tc>
      </w:tr>
    </w:tbl>
    <w:p w14:paraId="61422AFB" w14:textId="77777777" w:rsidR="005841CE" w:rsidRDefault="005841CE" w:rsidP="005841CE">
      <w:pPr>
        <w:pStyle w:val="ListParagraph"/>
        <w:tabs>
          <w:tab w:val="left" w:pos="-720"/>
        </w:tabs>
        <w:suppressAutoHyphens/>
        <w:ind w:left="907"/>
        <w:contextualSpacing w:val="0"/>
        <w:rPr>
          <w:rFonts w:ascii="Bookman Old Style" w:hAnsi="Bookman Old Style"/>
        </w:rPr>
      </w:pPr>
    </w:p>
    <w:p w14:paraId="4277DB1D" w14:textId="77777777" w:rsidR="005841CE" w:rsidRDefault="005841CE">
      <w:pPr>
        <w:rPr>
          <w:rFonts w:ascii="Bookman Old Style" w:hAnsi="Bookman Old Style"/>
        </w:rPr>
      </w:pPr>
      <w:r>
        <w:rPr>
          <w:rFonts w:ascii="Bookman Old Style" w:hAnsi="Bookman Old Style"/>
        </w:rPr>
        <w:br w:type="page"/>
      </w:r>
    </w:p>
    <w:p w14:paraId="0B1DD203" w14:textId="77777777" w:rsidR="00BF1C2B" w:rsidRPr="00C357D1" w:rsidRDefault="005C7E4F" w:rsidP="005841CE">
      <w:pPr>
        <w:pStyle w:val="ListParagraph"/>
        <w:tabs>
          <w:tab w:val="left" w:pos="-720"/>
        </w:tabs>
        <w:suppressAutoHyphens/>
        <w:ind w:left="0"/>
        <w:contextualSpacing w:val="0"/>
        <w:rPr>
          <w:rFonts w:ascii="Bookman Old Style" w:hAnsi="Bookman Old Style"/>
          <w:b/>
        </w:rPr>
      </w:pPr>
      <w:r w:rsidRPr="00C357D1">
        <w:rPr>
          <w:rFonts w:ascii="Bookman Old Style" w:hAnsi="Bookman Old Style"/>
          <w:b/>
        </w:rPr>
        <w:t>Annual Financial and Audit Submissions</w:t>
      </w:r>
    </w:p>
    <w:p w14:paraId="120E74D7" w14:textId="77777777" w:rsidR="005841CE" w:rsidRPr="00AA79CD" w:rsidRDefault="005841CE" w:rsidP="005841CE">
      <w:pPr>
        <w:pStyle w:val="ListParagraph"/>
        <w:tabs>
          <w:tab w:val="left" w:pos="-720"/>
        </w:tabs>
        <w:suppressAutoHyphens/>
        <w:ind w:left="0"/>
        <w:contextualSpacing w:val="0"/>
        <w:rPr>
          <w:rFonts w:ascii="Bookman Old Style" w:hAnsi="Bookman Old Style"/>
        </w:rPr>
      </w:pPr>
    </w:p>
    <w:tbl>
      <w:tblPr>
        <w:tblpPr w:leftFromText="180" w:rightFromText="180" w:vertAnchor="text" w:tblpX="558" w:tblpY="1"/>
        <w:tblOverlap w:val="never"/>
        <w:tblW w:w="11268" w:type="dxa"/>
        <w:tblLook w:val="04A0" w:firstRow="1" w:lastRow="0" w:firstColumn="1" w:lastColumn="0" w:noHBand="0" w:noVBand="1"/>
      </w:tblPr>
      <w:tblGrid>
        <w:gridCol w:w="4158"/>
        <w:gridCol w:w="2340"/>
        <w:gridCol w:w="2790"/>
        <w:gridCol w:w="1980"/>
      </w:tblGrid>
      <w:tr w:rsidR="00BF1C2B" w:rsidRPr="00AA79CD" w14:paraId="21B78CEA" w14:textId="77777777" w:rsidTr="004F48A8">
        <w:trPr>
          <w:trHeight w:val="1079"/>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4FA514FA"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 xml:space="preserve">Annual </w:t>
            </w:r>
            <w:r w:rsidR="005C7E4F" w:rsidRPr="00C06EFC">
              <w:rPr>
                <w:rFonts w:ascii="Bookman Old Style" w:hAnsi="Bookman Old Style"/>
                <w:b/>
                <w:sz w:val="20"/>
              </w:rPr>
              <w:t xml:space="preserve">Financial and Audit </w:t>
            </w:r>
            <w:r w:rsidRPr="00C06EFC">
              <w:rPr>
                <w:rFonts w:ascii="Bookman Old Style" w:hAnsi="Bookman Old Style"/>
                <w:b/>
                <w:sz w:val="20"/>
              </w:rPr>
              <w:t>Submissions based on Partner type</w:t>
            </w:r>
          </w:p>
        </w:tc>
        <w:tc>
          <w:tcPr>
            <w:tcW w:w="2340" w:type="dxa"/>
            <w:tcBorders>
              <w:top w:val="single" w:sz="4" w:space="0" w:color="auto"/>
              <w:left w:val="nil"/>
              <w:bottom w:val="single" w:sz="4" w:space="0" w:color="auto"/>
              <w:right w:val="single" w:sz="4" w:space="0" w:color="auto"/>
            </w:tcBorders>
            <w:shd w:val="clear" w:color="auto" w:fill="auto"/>
            <w:hideMark/>
          </w:tcPr>
          <w:p w14:paraId="0B228F7E" w14:textId="55548946" w:rsidR="00BF1C2B" w:rsidRPr="00C06EFC" w:rsidRDefault="002A7CEF" w:rsidP="005841CE">
            <w:pPr>
              <w:rPr>
                <w:rFonts w:ascii="Bookman Old Style" w:hAnsi="Bookman Old Style"/>
                <w:b/>
                <w:sz w:val="20"/>
              </w:rPr>
            </w:pPr>
            <w:r>
              <w:rPr>
                <w:rFonts w:ascii="Bookman Old Style" w:hAnsi="Bookman Old Style"/>
                <w:b/>
                <w:sz w:val="20"/>
              </w:rPr>
              <w:t>Burden Hours Estimates for Completing the Input Screen</w:t>
            </w:r>
          </w:p>
        </w:tc>
        <w:tc>
          <w:tcPr>
            <w:tcW w:w="2790" w:type="dxa"/>
            <w:tcBorders>
              <w:top w:val="single" w:sz="4" w:space="0" w:color="auto"/>
              <w:left w:val="nil"/>
              <w:bottom w:val="single" w:sz="4" w:space="0" w:color="auto"/>
              <w:right w:val="single" w:sz="4" w:space="0" w:color="auto"/>
            </w:tcBorders>
            <w:shd w:val="clear" w:color="auto" w:fill="auto"/>
            <w:hideMark/>
          </w:tcPr>
          <w:p w14:paraId="0F7F35FE" w14:textId="77777777" w:rsidR="004B1903" w:rsidRDefault="00BF1C2B" w:rsidP="004B1903">
            <w:pPr>
              <w:rPr>
                <w:rFonts w:ascii="Bookman Old Style" w:hAnsi="Bookman Old Style"/>
                <w:b/>
                <w:sz w:val="20"/>
              </w:rPr>
            </w:pPr>
            <w:r w:rsidRPr="00C06EFC">
              <w:rPr>
                <w:rFonts w:ascii="Bookman Old Style" w:hAnsi="Bookman Old Style"/>
                <w:b/>
                <w:sz w:val="20"/>
              </w:rPr>
              <w:t>Number of applications reported annually</w:t>
            </w:r>
            <w:r w:rsidR="004B1903">
              <w:rPr>
                <w:rFonts w:ascii="Bookman Old Style" w:hAnsi="Bookman Old Style"/>
                <w:b/>
                <w:sz w:val="20"/>
              </w:rPr>
              <w:t xml:space="preserve"> =</w:t>
            </w:r>
          </w:p>
          <w:p w14:paraId="47E791FD" w14:textId="2873AA0F" w:rsidR="00BF1C2B" w:rsidRPr="00C06EFC" w:rsidRDefault="004B1903" w:rsidP="004B1903">
            <w:pPr>
              <w:rPr>
                <w:rFonts w:ascii="Bookman Old Style" w:hAnsi="Bookman Old Style"/>
                <w:b/>
                <w:sz w:val="20"/>
              </w:rPr>
            </w:pPr>
            <w:r>
              <w:rPr>
                <w:rFonts w:ascii="Bookman Old Style" w:hAnsi="Bookman Old Style"/>
                <w:b/>
                <w:sz w:val="20"/>
              </w:rPr>
              <w:t>Respondent/Responses</w:t>
            </w:r>
            <w:r>
              <w:rPr>
                <w:rStyle w:val="CommentReference"/>
              </w:rPr>
              <w:t xml:space="preserve"> </w:t>
            </w:r>
          </w:p>
        </w:tc>
        <w:tc>
          <w:tcPr>
            <w:tcW w:w="1980" w:type="dxa"/>
            <w:tcBorders>
              <w:top w:val="single" w:sz="4" w:space="0" w:color="auto"/>
              <w:left w:val="nil"/>
              <w:bottom w:val="single" w:sz="4" w:space="0" w:color="auto"/>
              <w:right w:val="single" w:sz="4" w:space="0" w:color="auto"/>
            </w:tcBorders>
            <w:shd w:val="clear" w:color="auto" w:fill="auto"/>
            <w:noWrap/>
            <w:hideMark/>
          </w:tcPr>
          <w:p w14:paraId="19D8801D" w14:textId="77777777" w:rsidR="00BF1C2B" w:rsidRPr="00C06EFC" w:rsidRDefault="00BF1C2B" w:rsidP="005841CE">
            <w:pPr>
              <w:rPr>
                <w:rFonts w:ascii="Bookman Old Style" w:hAnsi="Bookman Old Style"/>
                <w:b/>
                <w:sz w:val="20"/>
              </w:rPr>
            </w:pPr>
            <w:r w:rsidRPr="00C06EFC">
              <w:rPr>
                <w:rFonts w:ascii="Bookman Old Style" w:hAnsi="Bookman Old Style"/>
                <w:b/>
                <w:sz w:val="20"/>
              </w:rPr>
              <w:t>Total Number of Hours</w:t>
            </w:r>
          </w:p>
        </w:tc>
      </w:tr>
      <w:tr w:rsidR="00BF1C2B" w:rsidRPr="00AA79CD" w14:paraId="30F001AA" w14:textId="77777777" w:rsidTr="004F48A8">
        <w:trPr>
          <w:trHeight w:val="300"/>
        </w:trPr>
        <w:tc>
          <w:tcPr>
            <w:tcW w:w="4158" w:type="dxa"/>
            <w:tcBorders>
              <w:top w:val="nil"/>
              <w:left w:val="single" w:sz="4" w:space="0" w:color="auto"/>
              <w:bottom w:val="single" w:sz="4" w:space="0" w:color="auto"/>
              <w:right w:val="single" w:sz="4" w:space="0" w:color="auto"/>
            </w:tcBorders>
            <w:shd w:val="clear" w:color="auto" w:fill="auto"/>
            <w:noWrap/>
            <w:hideMark/>
          </w:tcPr>
          <w:p w14:paraId="19A59F36" w14:textId="272334C6" w:rsidR="00BF1C2B" w:rsidRPr="00C06EFC" w:rsidRDefault="00BF1C2B" w:rsidP="005841CE">
            <w:pPr>
              <w:rPr>
                <w:rFonts w:ascii="Bookman Old Style" w:hAnsi="Bookman Old Style"/>
                <w:sz w:val="20"/>
              </w:rPr>
            </w:pPr>
            <w:r w:rsidRPr="00C06EFC">
              <w:rPr>
                <w:rFonts w:ascii="Bookman Old Style" w:hAnsi="Bookman Old Style"/>
                <w:sz w:val="20"/>
              </w:rPr>
              <w:t>For Profit</w:t>
            </w:r>
          </w:p>
        </w:tc>
        <w:tc>
          <w:tcPr>
            <w:tcW w:w="2340" w:type="dxa"/>
            <w:tcBorders>
              <w:top w:val="nil"/>
              <w:left w:val="nil"/>
              <w:bottom w:val="single" w:sz="4" w:space="0" w:color="auto"/>
              <w:right w:val="single" w:sz="4" w:space="0" w:color="auto"/>
            </w:tcBorders>
            <w:shd w:val="clear" w:color="auto" w:fill="auto"/>
            <w:noWrap/>
            <w:vAlign w:val="bottom"/>
            <w:hideMark/>
          </w:tcPr>
          <w:p w14:paraId="01D9A8EC" w14:textId="0CAC4A74" w:rsidR="00BF1C2B" w:rsidRPr="00C06EFC" w:rsidRDefault="002A7CEF" w:rsidP="005841CE">
            <w:pPr>
              <w:jc w:val="right"/>
              <w:rPr>
                <w:rFonts w:ascii="Bookman Old Style" w:hAnsi="Bookman Old Style"/>
                <w:sz w:val="20"/>
              </w:rPr>
            </w:pPr>
            <w:r>
              <w:rPr>
                <w:rFonts w:ascii="Bookman Old Style" w:hAnsi="Bookman Old Style"/>
                <w:sz w:val="20"/>
              </w:rPr>
              <w:t>27 minutes</w:t>
            </w:r>
          </w:p>
        </w:tc>
        <w:tc>
          <w:tcPr>
            <w:tcW w:w="2790" w:type="dxa"/>
            <w:tcBorders>
              <w:top w:val="nil"/>
              <w:left w:val="nil"/>
              <w:bottom w:val="single" w:sz="4" w:space="0" w:color="auto"/>
              <w:right w:val="single" w:sz="4" w:space="0" w:color="auto"/>
            </w:tcBorders>
            <w:shd w:val="clear" w:color="auto" w:fill="auto"/>
            <w:vAlign w:val="bottom"/>
            <w:hideMark/>
          </w:tcPr>
          <w:p w14:paraId="16321218" w14:textId="397B64B1" w:rsidR="00BF1C2B" w:rsidRPr="00C06EFC" w:rsidRDefault="002A7CEF" w:rsidP="005841CE">
            <w:pPr>
              <w:jc w:val="right"/>
              <w:rPr>
                <w:rFonts w:ascii="Bookman Old Style" w:hAnsi="Bookman Old Style"/>
                <w:sz w:val="20"/>
              </w:rPr>
            </w:pPr>
            <w:r>
              <w:rPr>
                <w:rFonts w:ascii="Bookman Old Style" w:hAnsi="Bookman Old Style"/>
                <w:sz w:val="20"/>
              </w:rPr>
              <w:t>2</w:t>
            </w:r>
            <w:r w:rsidR="004F48A8">
              <w:rPr>
                <w:rFonts w:ascii="Bookman Old Style" w:hAnsi="Bookman Old Style"/>
                <w:sz w:val="20"/>
              </w:rPr>
              <w:t>,</w:t>
            </w:r>
            <w:r>
              <w:rPr>
                <w:rFonts w:ascii="Bookman Old Style" w:hAnsi="Bookman Old Style"/>
                <w:sz w:val="20"/>
              </w:rPr>
              <w:t>000</w:t>
            </w:r>
          </w:p>
        </w:tc>
        <w:tc>
          <w:tcPr>
            <w:tcW w:w="1980" w:type="dxa"/>
            <w:tcBorders>
              <w:top w:val="nil"/>
              <w:left w:val="nil"/>
              <w:bottom w:val="single" w:sz="4" w:space="0" w:color="auto"/>
              <w:right w:val="single" w:sz="4" w:space="0" w:color="auto"/>
            </w:tcBorders>
            <w:shd w:val="clear" w:color="auto" w:fill="auto"/>
            <w:noWrap/>
            <w:vAlign w:val="bottom"/>
            <w:hideMark/>
          </w:tcPr>
          <w:p w14:paraId="19ECEA94" w14:textId="66D8B2E0" w:rsidR="00BF1C2B" w:rsidRPr="00C06EFC" w:rsidRDefault="002A7CEF" w:rsidP="005841CE">
            <w:pPr>
              <w:jc w:val="right"/>
              <w:rPr>
                <w:rFonts w:ascii="Bookman Old Style" w:hAnsi="Bookman Old Style"/>
                <w:sz w:val="20"/>
              </w:rPr>
            </w:pPr>
            <w:r>
              <w:rPr>
                <w:rFonts w:ascii="Bookman Old Style" w:hAnsi="Bookman Old Style"/>
                <w:sz w:val="20"/>
              </w:rPr>
              <w:t>1</w:t>
            </w:r>
            <w:r w:rsidR="004F48A8">
              <w:rPr>
                <w:rFonts w:ascii="Bookman Old Style" w:hAnsi="Bookman Old Style"/>
                <w:sz w:val="20"/>
              </w:rPr>
              <w:t>,</w:t>
            </w:r>
            <w:r>
              <w:rPr>
                <w:rFonts w:ascii="Bookman Old Style" w:hAnsi="Bookman Old Style"/>
                <w:sz w:val="20"/>
              </w:rPr>
              <w:t>023</w:t>
            </w:r>
          </w:p>
        </w:tc>
      </w:tr>
      <w:tr w:rsidR="00BF1C2B" w:rsidRPr="00AA79CD" w14:paraId="5E1743B5" w14:textId="77777777" w:rsidTr="004F48A8">
        <w:trPr>
          <w:trHeight w:val="300"/>
        </w:trPr>
        <w:tc>
          <w:tcPr>
            <w:tcW w:w="4158" w:type="dxa"/>
            <w:tcBorders>
              <w:top w:val="nil"/>
              <w:left w:val="single" w:sz="4" w:space="0" w:color="auto"/>
              <w:bottom w:val="single" w:sz="4" w:space="0" w:color="auto"/>
              <w:right w:val="single" w:sz="4" w:space="0" w:color="auto"/>
            </w:tcBorders>
            <w:shd w:val="clear" w:color="auto" w:fill="auto"/>
            <w:noWrap/>
            <w:hideMark/>
          </w:tcPr>
          <w:p w14:paraId="027C9EB1" w14:textId="4EF13FB1" w:rsidR="00BF1C2B" w:rsidRPr="00C06EFC" w:rsidRDefault="00BF1C2B" w:rsidP="005841CE">
            <w:pPr>
              <w:rPr>
                <w:rFonts w:ascii="Bookman Old Style" w:hAnsi="Bookman Old Style"/>
                <w:sz w:val="20"/>
              </w:rPr>
            </w:pPr>
            <w:r w:rsidRPr="00C06EFC">
              <w:rPr>
                <w:rFonts w:ascii="Bookman Old Style" w:hAnsi="Bookman Old Style"/>
                <w:sz w:val="20"/>
              </w:rPr>
              <w:t>Non Profit</w:t>
            </w:r>
          </w:p>
        </w:tc>
        <w:tc>
          <w:tcPr>
            <w:tcW w:w="2340" w:type="dxa"/>
            <w:tcBorders>
              <w:top w:val="nil"/>
              <w:left w:val="nil"/>
              <w:bottom w:val="single" w:sz="4" w:space="0" w:color="auto"/>
              <w:right w:val="single" w:sz="4" w:space="0" w:color="auto"/>
            </w:tcBorders>
            <w:shd w:val="clear" w:color="auto" w:fill="auto"/>
            <w:noWrap/>
            <w:vAlign w:val="bottom"/>
            <w:hideMark/>
          </w:tcPr>
          <w:p w14:paraId="01E0AE2B" w14:textId="1825434B" w:rsidR="00BF1C2B" w:rsidRPr="00C06EFC" w:rsidRDefault="002A7CEF" w:rsidP="005841CE">
            <w:pPr>
              <w:jc w:val="right"/>
              <w:rPr>
                <w:rFonts w:ascii="Bookman Old Style" w:hAnsi="Bookman Old Style"/>
                <w:sz w:val="20"/>
              </w:rPr>
            </w:pPr>
            <w:r>
              <w:rPr>
                <w:rFonts w:ascii="Bookman Old Style" w:hAnsi="Bookman Old Style"/>
                <w:sz w:val="20"/>
              </w:rPr>
              <w:t>27 minutes</w:t>
            </w:r>
          </w:p>
        </w:tc>
        <w:tc>
          <w:tcPr>
            <w:tcW w:w="2790" w:type="dxa"/>
            <w:tcBorders>
              <w:top w:val="nil"/>
              <w:left w:val="nil"/>
              <w:bottom w:val="single" w:sz="4" w:space="0" w:color="auto"/>
              <w:right w:val="single" w:sz="4" w:space="0" w:color="auto"/>
            </w:tcBorders>
            <w:shd w:val="clear" w:color="auto" w:fill="auto"/>
            <w:vAlign w:val="bottom"/>
            <w:hideMark/>
          </w:tcPr>
          <w:p w14:paraId="23864E23" w14:textId="4DD2B710" w:rsidR="00BF1C2B" w:rsidRPr="00C06EFC" w:rsidRDefault="002A7CEF" w:rsidP="005841CE">
            <w:pPr>
              <w:jc w:val="right"/>
              <w:rPr>
                <w:rFonts w:ascii="Bookman Old Style" w:hAnsi="Bookman Old Style"/>
                <w:sz w:val="20"/>
              </w:rPr>
            </w:pPr>
            <w:r>
              <w:rPr>
                <w:rFonts w:ascii="Bookman Old Style" w:hAnsi="Bookman Old Style"/>
                <w:sz w:val="20"/>
              </w:rPr>
              <w:t>1</w:t>
            </w:r>
            <w:r w:rsidR="004F48A8">
              <w:rPr>
                <w:rFonts w:ascii="Bookman Old Style" w:hAnsi="Bookman Old Style"/>
                <w:sz w:val="20"/>
              </w:rPr>
              <w:t>,</w:t>
            </w:r>
            <w:r>
              <w:rPr>
                <w:rFonts w:ascii="Bookman Old Style" w:hAnsi="Bookman Old Style"/>
                <w:sz w:val="20"/>
              </w:rPr>
              <w:t>900</w:t>
            </w:r>
          </w:p>
        </w:tc>
        <w:tc>
          <w:tcPr>
            <w:tcW w:w="1980" w:type="dxa"/>
            <w:tcBorders>
              <w:top w:val="nil"/>
              <w:left w:val="nil"/>
              <w:bottom w:val="single" w:sz="4" w:space="0" w:color="auto"/>
              <w:right w:val="single" w:sz="4" w:space="0" w:color="auto"/>
            </w:tcBorders>
            <w:shd w:val="clear" w:color="auto" w:fill="auto"/>
            <w:noWrap/>
            <w:vAlign w:val="bottom"/>
            <w:hideMark/>
          </w:tcPr>
          <w:p w14:paraId="72706D1F" w14:textId="7610ABEB" w:rsidR="00BF1C2B" w:rsidRPr="00C06EFC" w:rsidRDefault="002A7CEF" w:rsidP="005841CE">
            <w:pPr>
              <w:jc w:val="right"/>
              <w:rPr>
                <w:rFonts w:ascii="Bookman Old Style" w:hAnsi="Bookman Old Style"/>
                <w:sz w:val="20"/>
              </w:rPr>
            </w:pPr>
            <w:r>
              <w:rPr>
                <w:rFonts w:ascii="Bookman Old Style" w:hAnsi="Bookman Old Style"/>
                <w:sz w:val="20"/>
              </w:rPr>
              <w:t>918</w:t>
            </w:r>
          </w:p>
        </w:tc>
      </w:tr>
      <w:tr w:rsidR="00BF1C2B" w:rsidRPr="00AA79CD" w14:paraId="093C2FDE" w14:textId="77777777" w:rsidTr="004F48A8">
        <w:trPr>
          <w:trHeight w:val="300"/>
        </w:trPr>
        <w:tc>
          <w:tcPr>
            <w:tcW w:w="4158" w:type="dxa"/>
            <w:tcBorders>
              <w:top w:val="nil"/>
              <w:left w:val="single" w:sz="4" w:space="0" w:color="auto"/>
              <w:bottom w:val="single" w:sz="4" w:space="0" w:color="auto"/>
              <w:right w:val="single" w:sz="4" w:space="0" w:color="auto"/>
            </w:tcBorders>
            <w:shd w:val="clear" w:color="auto" w:fill="auto"/>
            <w:noWrap/>
            <w:hideMark/>
          </w:tcPr>
          <w:p w14:paraId="3D8D63ED" w14:textId="78A04BB5" w:rsidR="00BF1C2B" w:rsidRPr="00C06EFC" w:rsidRDefault="00BF1C2B" w:rsidP="005841CE">
            <w:pPr>
              <w:rPr>
                <w:rFonts w:ascii="Bookman Old Style" w:hAnsi="Bookman Old Style"/>
                <w:sz w:val="20"/>
              </w:rPr>
            </w:pPr>
            <w:r w:rsidRPr="00C06EFC">
              <w:rPr>
                <w:rFonts w:ascii="Bookman Old Style" w:hAnsi="Bookman Old Style"/>
                <w:sz w:val="20"/>
              </w:rPr>
              <w:t>Public</w:t>
            </w:r>
          </w:p>
        </w:tc>
        <w:tc>
          <w:tcPr>
            <w:tcW w:w="2340" w:type="dxa"/>
            <w:tcBorders>
              <w:top w:val="nil"/>
              <w:left w:val="nil"/>
              <w:bottom w:val="nil"/>
              <w:right w:val="nil"/>
            </w:tcBorders>
            <w:shd w:val="clear" w:color="auto" w:fill="auto"/>
            <w:noWrap/>
            <w:vAlign w:val="bottom"/>
            <w:hideMark/>
          </w:tcPr>
          <w:p w14:paraId="743F4786" w14:textId="19825ECC" w:rsidR="00BF1C2B" w:rsidRPr="00C06EFC" w:rsidRDefault="002A7CEF" w:rsidP="004F48A8">
            <w:pPr>
              <w:jc w:val="right"/>
              <w:rPr>
                <w:rFonts w:ascii="Bookman Old Style" w:hAnsi="Bookman Old Style"/>
                <w:sz w:val="20"/>
              </w:rPr>
            </w:pPr>
            <w:r>
              <w:rPr>
                <w:rFonts w:ascii="Bookman Old Style" w:hAnsi="Bookman Old Style"/>
                <w:sz w:val="20"/>
              </w:rPr>
              <w:t>16 minutes</w:t>
            </w:r>
          </w:p>
        </w:tc>
        <w:tc>
          <w:tcPr>
            <w:tcW w:w="2790" w:type="dxa"/>
            <w:tcBorders>
              <w:top w:val="nil"/>
              <w:left w:val="single" w:sz="4" w:space="0" w:color="auto"/>
              <w:bottom w:val="single" w:sz="4" w:space="0" w:color="auto"/>
              <w:right w:val="single" w:sz="4" w:space="0" w:color="auto"/>
            </w:tcBorders>
            <w:shd w:val="clear" w:color="auto" w:fill="auto"/>
            <w:vAlign w:val="bottom"/>
            <w:hideMark/>
          </w:tcPr>
          <w:p w14:paraId="3AA7C402" w14:textId="27C5B5B5" w:rsidR="00BF1C2B" w:rsidRPr="00C06EFC" w:rsidRDefault="002A7CEF" w:rsidP="005841CE">
            <w:pPr>
              <w:jc w:val="right"/>
              <w:rPr>
                <w:rFonts w:ascii="Bookman Old Style" w:hAnsi="Bookman Old Style"/>
                <w:sz w:val="20"/>
              </w:rPr>
            </w:pPr>
            <w:r>
              <w:rPr>
                <w:rFonts w:ascii="Bookman Old Style" w:hAnsi="Bookman Old Style"/>
                <w:sz w:val="20"/>
              </w:rPr>
              <w:t>2</w:t>
            </w:r>
            <w:r w:rsidR="004F48A8">
              <w:rPr>
                <w:rFonts w:ascii="Bookman Old Style" w:hAnsi="Bookman Old Style"/>
                <w:sz w:val="20"/>
              </w:rPr>
              <w:t>,</w:t>
            </w:r>
            <w:r>
              <w:rPr>
                <w:rFonts w:ascii="Bookman Old Style" w:hAnsi="Bookman Old Style"/>
                <w:sz w:val="20"/>
              </w:rPr>
              <w:t>200</w:t>
            </w:r>
          </w:p>
        </w:tc>
        <w:tc>
          <w:tcPr>
            <w:tcW w:w="1980" w:type="dxa"/>
            <w:tcBorders>
              <w:top w:val="nil"/>
              <w:left w:val="nil"/>
              <w:bottom w:val="single" w:sz="4" w:space="0" w:color="auto"/>
              <w:right w:val="single" w:sz="4" w:space="0" w:color="auto"/>
            </w:tcBorders>
            <w:shd w:val="clear" w:color="auto" w:fill="auto"/>
            <w:noWrap/>
            <w:vAlign w:val="bottom"/>
            <w:hideMark/>
          </w:tcPr>
          <w:p w14:paraId="511762F5" w14:textId="6C6E1338" w:rsidR="00BF1C2B" w:rsidRPr="00C06EFC" w:rsidRDefault="002A7CEF" w:rsidP="005841CE">
            <w:pPr>
              <w:jc w:val="right"/>
              <w:rPr>
                <w:rFonts w:ascii="Bookman Old Style" w:hAnsi="Bookman Old Style"/>
                <w:sz w:val="20"/>
              </w:rPr>
            </w:pPr>
            <w:r>
              <w:rPr>
                <w:rFonts w:ascii="Bookman Old Style" w:hAnsi="Bookman Old Style"/>
                <w:sz w:val="20"/>
              </w:rPr>
              <w:t>550</w:t>
            </w:r>
          </w:p>
        </w:tc>
      </w:tr>
      <w:tr w:rsidR="00810202" w:rsidRPr="00AA79CD" w14:paraId="6F3BD9B1" w14:textId="77777777" w:rsidTr="004F48A8">
        <w:trPr>
          <w:trHeight w:val="262"/>
        </w:trPr>
        <w:tc>
          <w:tcPr>
            <w:tcW w:w="4158" w:type="dxa"/>
            <w:tcBorders>
              <w:top w:val="single" w:sz="4" w:space="0" w:color="auto"/>
              <w:left w:val="single" w:sz="4" w:space="0" w:color="auto"/>
              <w:bottom w:val="single" w:sz="4" w:space="0" w:color="auto"/>
              <w:right w:val="single" w:sz="4" w:space="0" w:color="auto"/>
            </w:tcBorders>
            <w:shd w:val="clear" w:color="auto" w:fill="auto"/>
            <w:noWrap/>
          </w:tcPr>
          <w:p w14:paraId="3CA16A67" w14:textId="77777777" w:rsidR="00810202" w:rsidRPr="00C06EFC" w:rsidRDefault="00810202" w:rsidP="005841CE">
            <w:pPr>
              <w:rPr>
                <w:rFonts w:ascii="Bookman Old Style" w:hAnsi="Bookman Old Style"/>
                <w:sz w:val="20"/>
              </w:rPr>
            </w:pPr>
            <w:r w:rsidRPr="00C06EFC">
              <w:rPr>
                <w:rFonts w:ascii="Bookman Old Style" w:hAnsi="Bookman Old Style"/>
                <w:sz w:val="20"/>
              </w:rPr>
              <w:t>Lender</w:t>
            </w:r>
          </w:p>
        </w:tc>
        <w:tc>
          <w:tcPr>
            <w:tcW w:w="2340" w:type="dxa"/>
            <w:tcBorders>
              <w:top w:val="single" w:sz="4" w:space="0" w:color="auto"/>
              <w:left w:val="nil"/>
              <w:bottom w:val="single" w:sz="4" w:space="0" w:color="auto"/>
              <w:right w:val="single" w:sz="4" w:space="0" w:color="auto"/>
            </w:tcBorders>
            <w:shd w:val="clear" w:color="auto" w:fill="auto"/>
            <w:noWrap/>
          </w:tcPr>
          <w:p w14:paraId="177BB5C1" w14:textId="467BE163" w:rsidR="00810202" w:rsidRPr="00C06EFC" w:rsidRDefault="00810202" w:rsidP="005841CE">
            <w:pPr>
              <w:jc w:val="right"/>
              <w:rPr>
                <w:rFonts w:ascii="Bookman Old Style" w:hAnsi="Bookman Old Style"/>
                <w:sz w:val="20"/>
              </w:rPr>
            </w:pPr>
            <w:r w:rsidRPr="00C06EFC">
              <w:rPr>
                <w:rFonts w:ascii="Bookman Old Style" w:hAnsi="Bookman Old Style"/>
                <w:sz w:val="20"/>
              </w:rPr>
              <w:t>1</w:t>
            </w:r>
            <w:r w:rsidR="004F48A8">
              <w:rPr>
                <w:rFonts w:ascii="Bookman Old Style" w:hAnsi="Bookman Old Style"/>
                <w:sz w:val="20"/>
              </w:rPr>
              <w:t xml:space="preserve"> hour</w:t>
            </w:r>
          </w:p>
        </w:tc>
        <w:tc>
          <w:tcPr>
            <w:tcW w:w="2790" w:type="dxa"/>
            <w:tcBorders>
              <w:top w:val="single" w:sz="4" w:space="0" w:color="auto"/>
              <w:left w:val="nil"/>
              <w:bottom w:val="single" w:sz="4" w:space="0" w:color="auto"/>
              <w:right w:val="single" w:sz="4" w:space="0" w:color="auto"/>
            </w:tcBorders>
            <w:shd w:val="clear" w:color="auto" w:fill="auto"/>
          </w:tcPr>
          <w:p w14:paraId="7FF879C3" w14:textId="77777777" w:rsidR="00810202" w:rsidRPr="00C06EFC" w:rsidRDefault="00810202" w:rsidP="005841CE">
            <w:pPr>
              <w:jc w:val="right"/>
              <w:rPr>
                <w:rFonts w:ascii="Bookman Old Style" w:hAnsi="Bookman Old Style"/>
                <w:sz w:val="20"/>
              </w:rPr>
            </w:pPr>
            <w:r w:rsidRPr="00C06EFC">
              <w:rPr>
                <w:rFonts w:ascii="Bookman Old Style" w:hAnsi="Bookman Old Style"/>
                <w:sz w:val="20"/>
              </w:rPr>
              <w:t>50</w:t>
            </w:r>
          </w:p>
        </w:tc>
        <w:tc>
          <w:tcPr>
            <w:tcW w:w="1980" w:type="dxa"/>
            <w:tcBorders>
              <w:top w:val="single" w:sz="4" w:space="0" w:color="auto"/>
              <w:left w:val="nil"/>
              <w:bottom w:val="single" w:sz="4" w:space="0" w:color="auto"/>
              <w:right w:val="single" w:sz="4" w:space="0" w:color="auto"/>
            </w:tcBorders>
            <w:shd w:val="clear" w:color="auto" w:fill="auto"/>
            <w:noWrap/>
          </w:tcPr>
          <w:p w14:paraId="7A642712" w14:textId="77777777" w:rsidR="00810202" w:rsidRPr="00C06EFC" w:rsidRDefault="00487EF3" w:rsidP="005841CE">
            <w:pPr>
              <w:jc w:val="right"/>
              <w:rPr>
                <w:rFonts w:ascii="Bookman Old Style" w:hAnsi="Bookman Old Style"/>
                <w:sz w:val="20"/>
              </w:rPr>
            </w:pPr>
            <w:r>
              <w:rPr>
                <w:rFonts w:ascii="Bookman Old Style" w:hAnsi="Bookman Old Style"/>
                <w:sz w:val="20"/>
              </w:rPr>
              <w:t>50</w:t>
            </w:r>
          </w:p>
        </w:tc>
      </w:tr>
      <w:tr w:rsidR="00D525D2" w:rsidRPr="00AA79CD" w14:paraId="081ED088" w14:textId="77777777" w:rsidTr="004F48A8">
        <w:trPr>
          <w:trHeight w:val="262"/>
        </w:trPr>
        <w:tc>
          <w:tcPr>
            <w:tcW w:w="4158" w:type="dxa"/>
            <w:tcBorders>
              <w:top w:val="single" w:sz="4" w:space="0" w:color="auto"/>
              <w:left w:val="single" w:sz="4" w:space="0" w:color="auto"/>
              <w:bottom w:val="single" w:sz="4" w:space="0" w:color="auto"/>
              <w:right w:val="single" w:sz="4" w:space="0" w:color="auto"/>
            </w:tcBorders>
            <w:shd w:val="clear" w:color="auto" w:fill="auto"/>
            <w:noWrap/>
          </w:tcPr>
          <w:p w14:paraId="661B5AC0" w14:textId="77777777" w:rsidR="00D525D2" w:rsidRPr="006D1D5D" w:rsidRDefault="00D525D2" w:rsidP="005841CE">
            <w:pPr>
              <w:jc w:val="right"/>
              <w:rPr>
                <w:rFonts w:ascii="Bookman Old Style" w:hAnsi="Bookman Old Style"/>
                <w:b/>
                <w:sz w:val="20"/>
              </w:rPr>
            </w:pPr>
            <w:r w:rsidRPr="006D1D5D">
              <w:rPr>
                <w:rFonts w:ascii="Bookman Old Style" w:hAnsi="Bookman Old Style"/>
                <w:b/>
                <w:sz w:val="20"/>
              </w:rPr>
              <w:t>Total</w:t>
            </w:r>
          </w:p>
        </w:tc>
        <w:tc>
          <w:tcPr>
            <w:tcW w:w="2340" w:type="dxa"/>
            <w:tcBorders>
              <w:top w:val="single" w:sz="4" w:space="0" w:color="auto"/>
              <w:left w:val="nil"/>
              <w:bottom w:val="single" w:sz="4" w:space="0" w:color="auto"/>
              <w:right w:val="single" w:sz="4" w:space="0" w:color="auto"/>
            </w:tcBorders>
            <w:shd w:val="clear" w:color="auto" w:fill="auto"/>
            <w:noWrap/>
          </w:tcPr>
          <w:p w14:paraId="427576E7" w14:textId="77777777" w:rsidR="00D525D2" w:rsidRPr="00C06EFC" w:rsidRDefault="00D525D2" w:rsidP="005841CE">
            <w:pPr>
              <w:jc w:val="right"/>
              <w:rPr>
                <w:rFonts w:ascii="Bookman Old Style" w:hAnsi="Bookman Old Style"/>
                <w:sz w:val="20"/>
              </w:rPr>
            </w:pPr>
          </w:p>
        </w:tc>
        <w:tc>
          <w:tcPr>
            <w:tcW w:w="2790" w:type="dxa"/>
            <w:tcBorders>
              <w:top w:val="single" w:sz="4" w:space="0" w:color="auto"/>
              <w:left w:val="nil"/>
              <w:bottom w:val="single" w:sz="4" w:space="0" w:color="auto"/>
              <w:right w:val="single" w:sz="4" w:space="0" w:color="auto"/>
            </w:tcBorders>
            <w:shd w:val="clear" w:color="auto" w:fill="auto"/>
          </w:tcPr>
          <w:p w14:paraId="2F5F5F20" w14:textId="13382856" w:rsidR="00D525D2" w:rsidRPr="006D1D5D" w:rsidRDefault="004F48A8" w:rsidP="005841CE">
            <w:pPr>
              <w:jc w:val="right"/>
              <w:rPr>
                <w:rFonts w:ascii="Bookman Old Style" w:hAnsi="Bookman Old Style"/>
                <w:b/>
                <w:sz w:val="20"/>
              </w:rPr>
            </w:pPr>
            <w:r>
              <w:rPr>
                <w:rFonts w:ascii="Bookman Old Style" w:hAnsi="Bookman Old Style"/>
                <w:b/>
                <w:sz w:val="20"/>
              </w:rPr>
              <w:t>6,150</w:t>
            </w:r>
          </w:p>
        </w:tc>
        <w:tc>
          <w:tcPr>
            <w:tcW w:w="1980" w:type="dxa"/>
            <w:tcBorders>
              <w:top w:val="single" w:sz="4" w:space="0" w:color="auto"/>
              <w:left w:val="nil"/>
              <w:bottom w:val="single" w:sz="4" w:space="0" w:color="auto"/>
              <w:right w:val="single" w:sz="4" w:space="0" w:color="auto"/>
            </w:tcBorders>
            <w:shd w:val="clear" w:color="auto" w:fill="auto"/>
            <w:noWrap/>
          </w:tcPr>
          <w:p w14:paraId="78D114FB" w14:textId="6C70223D" w:rsidR="00D525D2" w:rsidRPr="006D1D5D" w:rsidRDefault="002A7CEF" w:rsidP="005841CE">
            <w:pPr>
              <w:jc w:val="right"/>
              <w:rPr>
                <w:rFonts w:ascii="Bookman Old Style" w:hAnsi="Bookman Old Style"/>
                <w:b/>
                <w:sz w:val="20"/>
              </w:rPr>
            </w:pPr>
            <w:r>
              <w:rPr>
                <w:rFonts w:ascii="Bookman Old Style" w:hAnsi="Bookman Old Style"/>
                <w:b/>
                <w:sz w:val="20"/>
              </w:rPr>
              <w:t>2</w:t>
            </w:r>
            <w:r w:rsidR="004F48A8">
              <w:rPr>
                <w:rFonts w:ascii="Bookman Old Style" w:hAnsi="Bookman Old Style"/>
                <w:b/>
                <w:sz w:val="20"/>
              </w:rPr>
              <w:t>,</w:t>
            </w:r>
            <w:r>
              <w:rPr>
                <w:rFonts w:ascii="Bookman Old Style" w:hAnsi="Bookman Old Style"/>
                <w:b/>
                <w:sz w:val="20"/>
              </w:rPr>
              <w:t>541</w:t>
            </w:r>
          </w:p>
        </w:tc>
      </w:tr>
    </w:tbl>
    <w:p w14:paraId="2132A1BD" w14:textId="77777777" w:rsidR="00810202" w:rsidRDefault="00810202" w:rsidP="005841CE">
      <w:pPr>
        <w:tabs>
          <w:tab w:val="left" w:pos="-720"/>
        </w:tabs>
        <w:suppressAutoHyphens/>
        <w:rPr>
          <w:rFonts w:ascii="Bookman Old Style" w:hAnsi="Bookman Old Style"/>
        </w:rPr>
      </w:pPr>
    </w:p>
    <w:p w14:paraId="2E738935" w14:textId="77777777" w:rsidR="00810202" w:rsidRPr="00810202" w:rsidRDefault="00810202" w:rsidP="005841CE">
      <w:pPr>
        <w:rPr>
          <w:rFonts w:ascii="Bookman Old Style" w:hAnsi="Bookman Old Style"/>
        </w:rPr>
      </w:pPr>
    </w:p>
    <w:p w14:paraId="21637CEA" w14:textId="77777777" w:rsidR="00810202" w:rsidRPr="00810202" w:rsidRDefault="00810202" w:rsidP="005841CE">
      <w:pPr>
        <w:rPr>
          <w:rFonts w:ascii="Bookman Old Style" w:hAnsi="Bookman Old Style"/>
        </w:rPr>
      </w:pPr>
    </w:p>
    <w:p w14:paraId="00BBDB81" w14:textId="77777777" w:rsidR="00810202" w:rsidRPr="00810202" w:rsidRDefault="00810202" w:rsidP="005841CE">
      <w:pPr>
        <w:rPr>
          <w:rFonts w:ascii="Bookman Old Style" w:hAnsi="Bookman Old Style"/>
        </w:rPr>
      </w:pPr>
    </w:p>
    <w:p w14:paraId="41E083B5" w14:textId="77777777" w:rsidR="00810202" w:rsidRPr="00810202" w:rsidRDefault="00810202" w:rsidP="005841CE">
      <w:pPr>
        <w:rPr>
          <w:rFonts w:ascii="Bookman Old Style" w:hAnsi="Bookman Old Style"/>
        </w:rPr>
      </w:pPr>
    </w:p>
    <w:p w14:paraId="5D299829" w14:textId="77777777" w:rsidR="00810202" w:rsidRPr="00810202" w:rsidRDefault="00810202" w:rsidP="005841CE">
      <w:pPr>
        <w:rPr>
          <w:rFonts w:ascii="Bookman Old Style" w:hAnsi="Bookman Old Style"/>
        </w:rPr>
      </w:pPr>
    </w:p>
    <w:p w14:paraId="1FBF474C" w14:textId="77777777" w:rsidR="00810202" w:rsidRPr="00810202" w:rsidRDefault="00810202" w:rsidP="005841CE">
      <w:pPr>
        <w:rPr>
          <w:rFonts w:ascii="Bookman Old Style" w:hAnsi="Bookman Old Style"/>
        </w:rPr>
      </w:pPr>
    </w:p>
    <w:p w14:paraId="081EDF64" w14:textId="77777777" w:rsidR="00810202" w:rsidRPr="00810202" w:rsidRDefault="00810202" w:rsidP="005841CE">
      <w:pPr>
        <w:rPr>
          <w:rFonts w:ascii="Bookman Old Style" w:hAnsi="Bookman Old Style"/>
        </w:rPr>
      </w:pPr>
    </w:p>
    <w:p w14:paraId="236CBC52" w14:textId="77777777" w:rsidR="00810202" w:rsidRPr="00810202" w:rsidRDefault="00810202" w:rsidP="005841CE">
      <w:pPr>
        <w:rPr>
          <w:rFonts w:ascii="Bookman Old Style" w:hAnsi="Bookman Old Style"/>
        </w:rPr>
      </w:pPr>
    </w:p>
    <w:p w14:paraId="1D816A16" w14:textId="77777777" w:rsidR="00810202" w:rsidRPr="00810202" w:rsidRDefault="00810202" w:rsidP="005841CE">
      <w:pPr>
        <w:rPr>
          <w:rFonts w:ascii="Bookman Old Style" w:hAnsi="Bookman Old Style"/>
        </w:rPr>
      </w:pPr>
    </w:p>
    <w:p w14:paraId="08CF8EBC" w14:textId="77777777" w:rsidR="00810202" w:rsidRDefault="00810202" w:rsidP="005841CE">
      <w:pPr>
        <w:rPr>
          <w:rFonts w:ascii="Bookman Old Style" w:hAnsi="Bookman Old Style"/>
        </w:rPr>
      </w:pPr>
    </w:p>
    <w:p w14:paraId="1DA37361" w14:textId="77777777" w:rsidR="005C7E4F" w:rsidRDefault="005C7E4F" w:rsidP="005841CE">
      <w:pPr>
        <w:rPr>
          <w:rFonts w:ascii="Bookman Old Style" w:hAnsi="Bookman Old Style"/>
        </w:rPr>
      </w:pPr>
    </w:p>
    <w:p w14:paraId="228E02BE" w14:textId="77777777" w:rsidR="005C7E4F" w:rsidRDefault="005C7E4F" w:rsidP="005841CE">
      <w:pPr>
        <w:rPr>
          <w:rFonts w:ascii="Bookman Old Style" w:hAnsi="Bookman Old Style"/>
        </w:rPr>
      </w:pPr>
    </w:p>
    <w:p w14:paraId="3D0BF6D6" w14:textId="77777777" w:rsidR="00C32265" w:rsidRDefault="00C32265" w:rsidP="005841CE">
      <w:pPr>
        <w:rPr>
          <w:rFonts w:ascii="Bookman Old Style" w:hAnsi="Bookman Old Style"/>
        </w:rPr>
      </w:pPr>
    </w:p>
    <w:tbl>
      <w:tblPr>
        <w:tblpPr w:leftFromText="180" w:rightFromText="180" w:vertAnchor="text" w:tblpX="558" w:tblpY="1"/>
        <w:tblOverlap w:val="never"/>
        <w:tblW w:w="11268" w:type="dxa"/>
        <w:tblLook w:val="04A0" w:firstRow="1" w:lastRow="0" w:firstColumn="1" w:lastColumn="0" w:noHBand="0" w:noVBand="1"/>
      </w:tblPr>
      <w:tblGrid>
        <w:gridCol w:w="4158"/>
        <w:gridCol w:w="2340"/>
        <w:gridCol w:w="2790"/>
        <w:gridCol w:w="1980"/>
      </w:tblGrid>
      <w:tr w:rsidR="00EF11D3" w:rsidRPr="00C06EFC" w14:paraId="5D702C6A" w14:textId="77777777" w:rsidTr="004F48A8">
        <w:trPr>
          <w:trHeight w:val="1079"/>
        </w:trPr>
        <w:tc>
          <w:tcPr>
            <w:tcW w:w="4158" w:type="dxa"/>
            <w:tcBorders>
              <w:top w:val="single" w:sz="4" w:space="0" w:color="auto"/>
              <w:left w:val="single" w:sz="4" w:space="0" w:color="auto"/>
              <w:bottom w:val="single" w:sz="4" w:space="0" w:color="auto"/>
              <w:right w:val="single" w:sz="4" w:space="0" w:color="auto"/>
            </w:tcBorders>
            <w:shd w:val="clear" w:color="auto" w:fill="auto"/>
            <w:hideMark/>
          </w:tcPr>
          <w:p w14:paraId="0F0931FB" w14:textId="77777777" w:rsidR="00EF11D3" w:rsidRPr="006D1D5D" w:rsidRDefault="00B46EC5" w:rsidP="00EF11D3">
            <w:pPr>
              <w:rPr>
                <w:rFonts w:ascii="Bookman Old Style" w:hAnsi="Bookman Old Style"/>
                <w:b/>
              </w:rPr>
            </w:pPr>
            <w:r>
              <w:rPr>
                <w:rFonts w:ascii="Bookman Old Style" w:hAnsi="Bookman Old Style"/>
                <w:b/>
              </w:rPr>
              <w:t>A</w:t>
            </w:r>
            <w:r w:rsidR="00EF11D3" w:rsidRPr="006D1D5D">
              <w:rPr>
                <w:rFonts w:ascii="Bookman Old Style" w:hAnsi="Bookman Old Style"/>
                <w:b/>
              </w:rPr>
              <w:t xml:space="preserve">ffected </w:t>
            </w:r>
            <w:r>
              <w:rPr>
                <w:rFonts w:ascii="Bookman Old Style" w:hAnsi="Bookman Old Style"/>
                <w:b/>
              </w:rPr>
              <w:t>E</w:t>
            </w:r>
            <w:r w:rsidR="00EF11D3" w:rsidRPr="006D1D5D">
              <w:rPr>
                <w:rFonts w:ascii="Bookman Old Style" w:hAnsi="Bookman Old Style"/>
                <w:b/>
              </w:rPr>
              <w:t>ntity</w:t>
            </w:r>
          </w:p>
          <w:p w14:paraId="6ECF3389" w14:textId="77777777" w:rsidR="00EF11D3" w:rsidRPr="00C06EFC" w:rsidRDefault="00EF11D3" w:rsidP="00A80497">
            <w:pPr>
              <w:rPr>
                <w:rFonts w:ascii="Bookman Old Style" w:hAnsi="Bookman Old Style"/>
                <w:b/>
                <w:sz w:val="20"/>
              </w:rPr>
            </w:pPr>
          </w:p>
        </w:tc>
        <w:tc>
          <w:tcPr>
            <w:tcW w:w="2340" w:type="dxa"/>
            <w:tcBorders>
              <w:top w:val="single" w:sz="4" w:space="0" w:color="auto"/>
              <w:left w:val="nil"/>
              <w:bottom w:val="single" w:sz="4" w:space="0" w:color="auto"/>
              <w:right w:val="single" w:sz="4" w:space="0" w:color="auto"/>
            </w:tcBorders>
            <w:shd w:val="clear" w:color="auto" w:fill="auto"/>
            <w:hideMark/>
          </w:tcPr>
          <w:p w14:paraId="1DF9084E" w14:textId="77777777" w:rsidR="00EF11D3" w:rsidRPr="006D1D5D" w:rsidRDefault="00EF11D3" w:rsidP="00EF11D3">
            <w:pPr>
              <w:rPr>
                <w:rFonts w:ascii="Bookman Old Style" w:hAnsi="Bookman Old Style"/>
                <w:b/>
                <w:szCs w:val="24"/>
              </w:rPr>
            </w:pPr>
            <w:r>
              <w:rPr>
                <w:rFonts w:ascii="Bookman Old Style" w:hAnsi="Bookman Old Style"/>
                <w:b/>
                <w:szCs w:val="24"/>
              </w:rPr>
              <w:t>Respondents</w:t>
            </w:r>
          </w:p>
        </w:tc>
        <w:tc>
          <w:tcPr>
            <w:tcW w:w="2790" w:type="dxa"/>
            <w:tcBorders>
              <w:top w:val="single" w:sz="4" w:space="0" w:color="auto"/>
              <w:left w:val="nil"/>
              <w:bottom w:val="single" w:sz="4" w:space="0" w:color="auto"/>
              <w:right w:val="single" w:sz="4" w:space="0" w:color="auto"/>
            </w:tcBorders>
            <w:shd w:val="clear" w:color="auto" w:fill="auto"/>
            <w:hideMark/>
          </w:tcPr>
          <w:p w14:paraId="75C063A3" w14:textId="77777777" w:rsidR="00EF11D3" w:rsidRPr="006D1D5D" w:rsidRDefault="00EF11D3" w:rsidP="00A80497">
            <w:pPr>
              <w:rPr>
                <w:rFonts w:ascii="Bookman Old Style" w:hAnsi="Bookman Old Style"/>
                <w:b/>
                <w:szCs w:val="24"/>
              </w:rPr>
            </w:pPr>
            <w:r>
              <w:rPr>
                <w:rFonts w:ascii="Bookman Old Style" w:hAnsi="Bookman Old Style"/>
                <w:b/>
                <w:szCs w:val="24"/>
              </w:rPr>
              <w:t>Responses</w:t>
            </w:r>
          </w:p>
        </w:tc>
        <w:tc>
          <w:tcPr>
            <w:tcW w:w="1980" w:type="dxa"/>
            <w:tcBorders>
              <w:top w:val="single" w:sz="4" w:space="0" w:color="auto"/>
              <w:left w:val="nil"/>
              <w:bottom w:val="single" w:sz="4" w:space="0" w:color="auto"/>
              <w:right w:val="single" w:sz="4" w:space="0" w:color="auto"/>
            </w:tcBorders>
            <w:shd w:val="clear" w:color="auto" w:fill="auto"/>
            <w:noWrap/>
            <w:hideMark/>
          </w:tcPr>
          <w:p w14:paraId="70BB531B" w14:textId="77777777" w:rsidR="00EF11D3" w:rsidRPr="006D1D5D" w:rsidRDefault="00EF11D3" w:rsidP="00A80497">
            <w:pPr>
              <w:rPr>
                <w:rFonts w:ascii="Bookman Old Style" w:hAnsi="Bookman Old Style"/>
                <w:b/>
                <w:szCs w:val="24"/>
              </w:rPr>
            </w:pPr>
            <w:r w:rsidRPr="006D1D5D">
              <w:rPr>
                <w:rFonts w:ascii="Bookman Old Style" w:hAnsi="Bookman Old Style"/>
                <w:b/>
                <w:szCs w:val="24"/>
              </w:rPr>
              <w:t xml:space="preserve">Total Number of </w:t>
            </w:r>
            <w:r>
              <w:rPr>
                <w:rFonts w:ascii="Bookman Old Style" w:hAnsi="Bookman Old Style"/>
                <w:b/>
                <w:szCs w:val="24"/>
              </w:rPr>
              <w:t xml:space="preserve">New Burden </w:t>
            </w:r>
            <w:r w:rsidRPr="006D1D5D">
              <w:rPr>
                <w:rFonts w:ascii="Bookman Old Style" w:hAnsi="Bookman Old Style"/>
                <w:b/>
                <w:szCs w:val="24"/>
              </w:rPr>
              <w:t>Hours</w:t>
            </w:r>
          </w:p>
        </w:tc>
      </w:tr>
      <w:tr w:rsidR="00EF11D3" w:rsidRPr="00C06EFC" w14:paraId="56353A62" w14:textId="77777777" w:rsidTr="004F48A8">
        <w:trPr>
          <w:trHeight w:val="300"/>
        </w:trPr>
        <w:tc>
          <w:tcPr>
            <w:tcW w:w="4158" w:type="dxa"/>
            <w:tcBorders>
              <w:top w:val="nil"/>
              <w:left w:val="single" w:sz="4" w:space="0" w:color="auto"/>
              <w:bottom w:val="single" w:sz="4" w:space="0" w:color="auto"/>
              <w:right w:val="single" w:sz="4" w:space="0" w:color="auto"/>
            </w:tcBorders>
            <w:shd w:val="clear" w:color="auto" w:fill="auto"/>
            <w:noWrap/>
            <w:hideMark/>
          </w:tcPr>
          <w:p w14:paraId="3364D738" w14:textId="77777777" w:rsidR="00EF11D3" w:rsidRPr="00C06EFC" w:rsidRDefault="00EF11D3" w:rsidP="00A80497">
            <w:pPr>
              <w:rPr>
                <w:rFonts w:ascii="Bookman Old Style" w:hAnsi="Bookman Old Style"/>
                <w:sz w:val="20"/>
              </w:rPr>
            </w:pPr>
            <w:r w:rsidRPr="00C06EFC">
              <w:rPr>
                <w:rFonts w:ascii="Bookman Old Style" w:hAnsi="Bookman Old Style"/>
                <w:sz w:val="20"/>
              </w:rPr>
              <w:t>For Profit</w:t>
            </w:r>
          </w:p>
        </w:tc>
        <w:tc>
          <w:tcPr>
            <w:tcW w:w="2340" w:type="dxa"/>
            <w:tcBorders>
              <w:top w:val="nil"/>
              <w:left w:val="nil"/>
              <w:bottom w:val="single" w:sz="4" w:space="0" w:color="auto"/>
              <w:right w:val="single" w:sz="4" w:space="0" w:color="auto"/>
            </w:tcBorders>
            <w:shd w:val="clear" w:color="auto" w:fill="auto"/>
            <w:noWrap/>
            <w:vAlign w:val="bottom"/>
            <w:hideMark/>
          </w:tcPr>
          <w:p w14:paraId="3EA14AB9" w14:textId="22531837" w:rsidR="00EF11D3" w:rsidRPr="00C06EFC" w:rsidRDefault="004F48A8" w:rsidP="00A80497">
            <w:pPr>
              <w:jc w:val="right"/>
              <w:rPr>
                <w:rFonts w:ascii="Bookman Old Style" w:hAnsi="Bookman Old Style"/>
                <w:sz w:val="20"/>
              </w:rPr>
            </w:pPr>
            <w:r>
              <w:rPr>
                <w:rFonts w:ascii="Bookman Old Style" w:hAnsi="Bookman Old Style"/>
                <w:sz w:val="20"/>
              </w:rPr>
              <w:t>3,190</w:t>
            </w:r>
          </w:p>
        </w:tc>
        <w:tc>
          <w:tcPr>
            <w:tcW w:w="2790" w:type="dxa"/>
            <w:tcBorders>
              <w:top w:val="nil"/>
              <w:left w:val="nil"/>
              <w:bottom w:val="single" w:sz="4" w:space="0" w:color="auto"/>
              <w:right w:val="single" w:sz="4" w:space="0" w:color="auto"/>
            </w:tcBorders>
            <w:shd w:val="clear" w:color="auto" w:fill="auto"/>
            <w:vAlign w:val="bottom"/>
            <w:hideMark/>
          </w:tcPr>
          <w:p w14:paraId="4CBC6AB5" w14:textId="0733685D" w:rsidR="00EF11D3" w:rsidRPr="00C06EFC" w:rsidRDefault="004F48A8" w:rsidP="00A80497">
            <w:pPr>
              <w:jc w:val="right"/>
              <w:rPr>
                <w:rFonts w:ascii="Bookman Old Style" w:hAnsi="Bookman Old Style"/>
                <w:sz w:val="20"/>
              </w:rPr>
            </w:pPr>
            <w:r>
              <w:rPr>
                <w:rFonts w:ascii="Bookman Old Style" w:hAnsi="Bookman Old Style"/>
                <w:sz w:val="20"/>
              </w:rPr>
              <w:t>3,190</w:t>
            </w:r>
          </w:p>
        </w:tc>
        <w:tc>
          <w:tcPr>
            <w:tcW w:w="1980" w:type="dxa"/>
            <w:tcBorders>
              <w:top w:val="nil"/>
              <w:left w:val="nil"/>
              <w:bottom w:val="single" w:sz="4" w:space="0" w:color="auto"/>
              <w:right w:val="single" w:sz="4" w:space="0" w:color="auto"/>
            </w:tcBorders>
            <w:shd w:val="clear" w:color="auto" w:fill="auto"/>
            <w:noWrap/>
            <w:vAlign w:val="bottom"/>
            <w:hideMark/>
          </w:tcPr>
          <w:p w14:paraId="735670E0" w14:textId="7920BC20" w:rsidR="004F48A8" w:rsidRPr="00C06EFC" w:rsidRDefault="004F48A8" w:rsidP="004F48A8">
            <w:pPr>
              <w:jc w:val="right"/>
              <w:rPr>
                <w:rFonts w:ascii="Bookman Old Style" w:hAnsi="Bookman Old Style"/>
                <w:sz w:val="20"/>
              </w:rPr>
            </w:pPr>
            <w:r>
              <w:rPr>
                <w:rFonts w:ascii="Bookman Old Style" w:hAnsi="Bookman Old Style"/>
                <w:sz w:val="20"/>
              </w:rPr>
              <w:t>3,036</w:t>
            </w:r>
          </w:p>
        </w:tc>
      </w:tr>
      <w:tr w:rsidR="00EF11D3" w:rsidRPr="00C06EFC" w14:paraId="4FB21B5F" w14:textId="77777777" w:rsidTr="004F48A8">
        <w:trPr>
          <w:trHeight w:val="300"/>
        </w:trPr>
        <w:tc>
          <w:tcPr>
            <w:tcW w:w="4158" w:type="dxa"/>
            <w:tcBorders>
              <w:top w:val="nil"/>
              <w:left w:val="single" w:sz="4" w:space="0" w:color="auto"/>
              <w:bottom w:val="single" w:sz="4" w:space="0" w:color="auto"/>
              <w:right w:val="single" w:sz="4" w:space="0" w:color="auto"/>
            </w:tcBorders>
            <w:shd w:val="clear" w:color="auto" w:fill="auto"/>
            <w:noWrap/>
            <w:hideMark/>
          </w:tcPr>
          <w:p w14:paraId="530DA8ED" w14:textId="5D075F27" w:rsidR="00EF11D3" w:rsidRPr="00C06EFC" w:rsidRDefault="00EF11D3" w:rsidP="00A80497">
            <w:pPr>
              <w:rPr>
                <w:rFonts w:ascii="Bookman Old Style" w:hAnsi="Bookman Old Style"/>
                <w:sz w:val="20"/>
              </w:rPr>
            </w:pPr>
            <w:r w:rsidRPr="00C06EFC">
              <w:rPr>
                <w:rFonts w:ascii="Bookman Old Style" w:hAnsi="Bookman Old Style"/>
                <w:sz w:val="20"/>
              </w:rPr>
              <w:t>Non Profit</w:t>
            </w:r>
          </w:p>
        </w:tc>
        <w:tc>
          <w:tcPr>
            <w:tcW w:w="2340" w:type="dxa"/>
            <w:tcBorders>
              <w:top w:val="nil"/>
              <w:left w:val="nil"/>
              <w:bottom w:val="single" w:sz="4" w:space="0" w:color="auto"/>
              <w:right w:val="single" w:sz="4" w:space="0" w:color="auto"/>
            </w:tcBorders>
            <w:shd w:val="clear" w:color="auto" w:fill="auto"/>
            <w:noWrap/>
            <w:vAlign w:val="bottom"/>
            <w:hideMark/>
          </w:tcPr>
          <w:p w14:paraId="4E167872" w14:textId="68D4AB7A" w:rsidR="00EF11D3" w:rsidRPr="00C06EFC" w:rsidRDefault="004F48A8" w:rsidP="00A80497">
            <w:pPr>
              <w:jc w:val="right"/>
              <w:rPr>
                <w:rFonts w:ascii="Bookman Old Style" w:hAnsi="Bookman Old Style"/>
                <w:sz w:val="20"/>
              </w:rPr>
            </w:pPr>
            <w:r>
              <w:rPr>
                <w:rFonts w:ascii="Bookman Old Style" w:hAnsi="Bookman Old Style"/>
                <w:sz w:val="20"/>
              </w:rPr>
              <w:t>2,830</w:t>
            </w:r>
          </w:p>
        </w:tc>
        <w:tc>
          <w:tcPr>
            <w:tcW w:w="2790" w:type="dxa"/>
            <w:tcBorders>
              <w:top w:val="nil"/>
              <w:left w:val="nil"/>
              <w:bottom w:val="single" w:sz="4" w:space="0" w:color="auto"/>
              <w:right w:val="single" w:sz="4" w:space="0" w:color="auto"/>
            </w:tcBorders>
            <w:shd w:val="clear" w:color="auto" w:fill="auto"/>
            <w:vAlign w:val="bottom"/>
            <w:hideMark/>
          </w:tcPr>
          <w:p w14:paraId="4F1779EA" w14:textId="5A377141" w:rsidR="00EF11D3" w:rsidRPr="00C06EFC" w:rsidRDefault="004F48A8" w:rsidP="00A80497">
            <w:pPr>
              <w:jc w:val="right"/>
              <w:rPr>
                <w:rFonts w:ascii="Bookman Old Style" w:hAnsi="Bookman Old Style"/>
                <w:sz w:val="20"/>
              </w:rPr>
            </w:pPr>
            <w:r>
              <w:rPr>
                <w:rFonts w:ascii="Bookman Old Style" w:hAnsi="Bookman Old Style"/>
                <w:sz w:val="20"/>
              </w:rPr>
              <w:t>2,830</w:t>
            </w:r>
          </w:p>
        </w:tc>
        <w:tc>
          <w:tcPr>
            <w:tcW w:w="1980" w:type="dxa"/>
            <w:tcBorders>
              <w:top w:val="nil"/>
              <w:left w:val="nil"/>
              <w:bottom w:val="single" w:sz="4" w:space="0" w:color="auto"/>
              <w:right w:val="single" w:sz="4" w:space="0" w:color="auto"/>
            </w:tcBorders>
            <w:shd w:val="clear" w:color="auto" w:fill="auto"/>
            <w:noWrap/>
            <w:vAlign w:val="bottom"/>
            <w:hideMark/>
          </w:tcPr>
          <w:p w14:paraId="52ACF14E" w14:textId="77DE22EA" w:rsidR="00EF11D3" w:rsidRPr="00C06EFC" w:rsidRDefault="004F48A8" w:rsidP="00A80497">
            <w:pPr>
              <w:jc w:val="right"/>
              <w:rPr>
                <w:rFonts w:ascii="Bookman Old Style" w:hAnsi="Bookman Old Style"/>
                <w:sz w:val="20"/>
              </w:rPr>
            </w:pPr>
            <w:r>
              <w:rPr>
                <w:rFonts w:ascii="Bookman Old Style" w:hAnsi="Bookman Old Style"/>
                <w:sz w:val="20"/>
              </w:rPr>
              <w:t>2,461</w:t>
            </w:r>
          </w:p>
        </w:tc>
      </w:tr>
      <w:tr w:rsidR="00EF11D3" w:rsidRPr="00C06EFC" w14:paraId="607B8251" w14:textId="77777777" w:rsidTr="004F48A8">
        <w:trPr>
          <w:trHeight w:val="300"/>
        </w:trPr>
        <w:tc>
          <w:tcPr>
            <w:tcW w:w="4158" w:type="dxa"/>
            <w:tcBorders>
              <w:top w:val="nil"/>
              <w:left w:val="single" w:sz="4" w:space="0" w:color="auto"/>
              <w:bottom w:val="single" w:sz="4" w:space="0" w:color="auto"/>
              <w:right w:val="single" w:sz="4" w:space="0" w:color="auto"/>
            </w:tcBorders>
            <w:shd w:val="clear" w:color="auto" w:fill="auto"/>
            <w:noWrap/>
            <w:hideMark/>
          </w:tcPr>
          <w:p w14:paraId="7ED0E3C6" w14:textId="77777777" w:rsidR="00EF11D3" w:rsidRPr="00C06EFC" w:rsidRDefault="00EF11D3" w:rsidP="00A80497">
            <w:pPr>
              <w:rPr>
                <w:rFonts w:ascii="Bookman Old Style" w:hAnsi="Bookman Old Style"/>
                <w:sz w:val="20"/>
              </w:rPr>
            </w:pPr>
            <w:r w:rsidRPr="00C06EFC">
              <w:rPr>
                <w:rFonts w:ascii="Bookman Old Style" w:hAnsi="Bookman Old Style"/>
                <w:sz w:val="20"/>
              </w:rPr>
              <w:t>Public</w:t>
            </w:r>
          </w:p>
        </w:tc>
        <w:tc>
          <w:tcPr>
            <w:tcW w:w="2340" w:type="dxa"/>
            <w:tcBorders>
              <w:top w:val="nil"/>
              <w:left w:val="nil"/>
              <w:bottom w:val="nil"/>
              <w:right w:val="nil"/>
            </w:tcBorders>
            <w:shd w:val="clear" w:color="auto" w:fill="auto"/>
            <w:noWrap/>
            <w:vAlign w:val="bottom"/>
            <w:hideMark/>
          </w:tcPr>
          <w:p w14:paraId="2EBF2216" w14:textId="41C35BAF" w:rsidR="00EF11D3" w:rsidRPr="00C06EFC" w:rsidRDefault="004F48A8" w:rsidP="00A80497">
            <w:pPr>
              <w:jc w:val="right"/>
              <w:rPr>
                <w:rFonts w:ascii="Bookman Old Style" w:hAnsi="Bookman Old Style"/>
                <w:sz w:val="20"/>
              </w:rPr>
            </w:pPr>
            <w:r>
              <w:rPr>
                <w:rFonts w:ascii="Bookman Old Style" w:hAnsi="Bookman Old Style"/>
                <w:sz w:val="20"/>
              </w:rPr>
              <w:t>3,200</w:t>
            </w:r>
          </w:p>
        </w:tc>
        <w:tc>
          <w:tcPr>
            <w:tcW w:w="2790" w:type="dxa"/>
            <w:tcBorders>
              <w:top w:val="nil"/>
              <w:left w:val="single" w:sz="4" w:space="0" w:color="auto"/>
              <w:bottom w:val="single" w:sz="4" w:space="0" w:color="auto"/>
              <w:right w:val="single" w:sz="4" w:space="0" w:color="auto"/>
            </w:tcBorders>
            <w:shd w:val="clear" w:color="auto" w:fill="auto"/>
            <w:vAlign w:val="bottom"/>
            <w:hideMark/>
          </w:tcPr>
          <w:p w14:paraId="758B62E8" w14:textId="1C00B0AB" w:rsidR="00EF11D3" w:rsidRPr="00C06EFC" w:rsidRDefault="004F48A8" w:rsidP="00A80497">
            <w:pPr>
              <w:jc w:val="right"/>
              <w:rPr>
                <w:rFonts w:ascii="Bookman Old Style" w:hAnsi="Bookman Old Style"/>
                <w:sz w:val="20"/>
              </w:rPr>
            </w:pPr>
            <w:r>
              <w:rPr>
                <w:rFonts w:ascii="Bookman Old Style" w:hAnsi="Bookman Old Style"/>
                <w:sz w:val="20"/>
              </w:rPr>
              <w:t>3,200</w:t>
            </w:r>
          </w:p>
        </w:tc>
        <w:tc>
          <w:tcPr>
            <w:tcW w:w="1980" w:type="dxa"/>
            <w:tcBorders>
              <w:top w:val="nil"/>
              <w:left w:val="nil"/>
              <w:bottom w:val="single" w:sz="4" w:space="0" w:color="auto"/>
              <w:right w:val="single" w:sz="4" w:space="0" w:color="auto"/>
            </w:tcBorders>
            <w:shd w:val="clear" w:color="auto" w:fill="auto"/>
            <w:noWrap/>
            <w:vAlign w:val="bottom"/>
            <w:hideMark/>
          </w:tcPr>
          <w:p w14:paraId="7F5E51F8" w14:textId="1FEE5EA0" w:rsidR="00EF11D3" w:rsidRPr="00C06EFC" w:rsidRDefault="004F48A8" w:rsidP="00A80497">
            <w:pPr>
              <w:jc w:val="right"/>
              <w:rPr>
                <w:rFonts w:ascii="Bookman Old Style" w:hAnsi="Bookman Old Style"/>
                <w:sz w:val="20"/>
              </w:rPr>
            </w:pPr>
            <w:r>
              <w:rPr>
                <w:rFonts w:ascii="Bookman Old Style" w:hAnsi="Bookman Old Style"/>
                <w:sz w:val="20"/>
              </w:rPr>
              <w:t>2,393</w:t>
            </w:r>
          </w:p>
        </w:tc>
      </w:tr>
      <w:tr w:rsidR="00EF11D3" w:rsidRPr="00CD7D1D" w14:paraId="6B527FED" w14:textId="77777777" w:rsidTr="004F48A8">
        <w:trPr>
          <w:trHeight w:val="262"/>
        </w:trPr>
        <w:tc>
          <w:tcPr>
            <w:tcW w:w="4158" w:type="dxa"/>
            <w:tcBorders>
              <w:top w:val="single" w:sz="4" w:space="0" w:color="auto"/>
              <w:left w:val="single" w:sz="4" w:space="0" w:color="auto"/>
              <w:bottom w:val="single" w:sz="4" w:space="0" w:color="auto"/>
              <w:right w:val="single" w:sz="4" w:space="0" w:color="auto"/>
            </w:tcBorders>
            <w:shd w:val="clear" w:color="auto" w:fill="auto"/>
            <w:noWrap/>
          </w:tcPr>
          <w:p w14:paraId="7D433490" w14:textId="77777777" w:rsidR="00EF11D3" w:rsidRPr="00CD7D1D" w:rsidRDefault="00B46EC5" w:rsidP="006D1D5D">
            <w:pPr>
              <w:rPr>
                <w:rFonts w:ascii="Bookman Old Style" w:hAnsi="Bookman Old Style"/>
                <w:b/>
                <w:sz w:val="20"/>
              </w:rPr>
            </w:pPr>
            <w:r>
              <w:rPr>
                <w:rFonts w:ascii="Bookman Old Style" w:hAnsi="Bookman Old Style"/>
                <w:b/>
                <w:sz w:val="20"/>
              </w:rPr>
              <w:t xml:space="preserve">Grand </w:t>
            </w:r>
            <w:r w:rsidR="00EF11D3" w:rsidRPr="00CD7D1D">
              <w:rPr>
                <w:rFonts w:ascii="Bookman Old Style" w:hAnsi="Bookman Old Style"/>
                <w:b/>
                <w:sz w:val="20"/>
              </w:rPr>
              <w:t>Total</w:t>
            </w:r>
          </w:p>
        </w:tc>
        <w:tc>
          <w:tcPr>
            <w:tcW w:w="2340" w:type="dxa"/>
            <w:tcBorders>
              <w:top w:val="single" w:sz="4" w:space="0" w:color="auto"/>
              <w:left w:val="nil"/>
              <w:bottom w:val="single" w:sz="4" w:space="0" w:color="auto"/>
              <w:right w:val="single" w:sz="4" w:space="0" w:color="auto"/>
            </w:tcBorders>
            <w:shd w:val="clear" w:color="auto" w:fill="auto"/>
            <w:noWrap/>
          </w:tcPr>
          <w:p w14:paraId="16448209" w14:textId="7EA125C8" w:rsidR="00EF11D3" w:rsidRPr="004F48A8" w:rsidRDefault="004F48A8" w:rsidP="00A80497">
            <w:pPr>
              <w:jc w:val="right"/>
              <w:rPr>
                <w:rFonts w:ascii="Bookman Old Style" w:hAnsi="Bookman Old Style"/>
                <w:b/>
                <w:sz w:val="20"/>
              </w:rPr>
            </w:pPr>
            <w:r w:rsidRPr="004F48A8">
              <w:rPr>
                <w:rFonts w:ascii="Bookman Old Style" w:hAnsi="Bookman Old Style"/>
                <w:b/>
                <w:sz w:val="20"/>
              </w:rPr>
              <w:t>9</w:t>
            </w:r>
            <w:r>
              <w:rPr>
                <w:rFonts w:ascii="Bookman Old Style" w:hAnsi="Bookman Old Style"/>
                <w:b/>
                <w:sz w:val="20"/>
              </w:rPr>
              <w:t>,</w:t>
            </w:r>
            <w:r w:rsidRPr="004F48A8">
              <w:rPr>
                <w:rFonts w:ascii="Bookman Old Style" w:hAnsi="Bookman Old Style"/>
                <w:b/>
                <w:sz w:val="20"/>
              </w:rPr>
              <w:t>220</w:t>
            </w:r>
          </w:p>
        </w:tc>
        <w:tc>
          <w:tcPr>
            <w:tcW w:w="2790" w:type="dxa"/>
            <w:tcBorders>
              <w:top w:val="single" w:sz="4" w:space="0" w:color="auto"/>
              <w:left w:val="nil"/>
              <w:bottom w:val="single" w:sz="4" w:space="0" w:color="auto"/>
              <w:right w:val="single" w:sz="4" w:space="0" w:color="auto"/>
            </w:tcBorders>
            <w:shd w:val="clear" w:color="auto" w:fill="auto"/>
          </w:tcPr>
          <w:p w14:paraId="5D3D4133" w14:textId="618652BB" w:rsidR="00EF11D3" w:rsidRPr="004F48A8" w:rsidRDefault="004F48A8" w:rsidP="00A80497">
            <w:pPr>
              <w:jc w:val="right"/>
              <w:rPr>
                <w:rFonts w:ascii="Bookman Old Style" w:hAnsi="Bookman Old Style"/>
                <w:b/>
                <w:sz w:val="20"/>
              </w:rPr>
            </w:pPr>
            <w:r w:rsidRPr="004F48A8">
              <w:rPr>
                <w:rFonts w:ascii="Bookman Old Style" w:hAnsi="Bookman Old Style"/>
                <w:b/>
                <w:sz w:val="20"/>
              </w:rPr>
              <w:t>9</w:t>
            </w:r>
            <w:r>
              <w:rPr>
                <w:rFonts w:ascii="Bookman Old Style" w:hAnsi="Bookman Old Style"/>
                <w:b/>
                <w:sz w:val="20"/>
              </w:rPr>
              <w:t>,</w:t>
            </w:r>
            <w:r w:rsidRPr="004F48A8">
              <w:rPr>
                <w:rFonts w:ascii="Bookman Old Style" w:hAnsi="Bookman Old Style"/>
                <w:b/>
                <w:sz w:val="20"/>
              </w:rPr>
              <w:t>220</w:t>
            </w:r>
          </w:p>
        </w:tc>
        <w:tc>
          <w:tcPr>
            <w:tcW w:w="1980" w:type="dxa"/>
            <w:tcBorders>
              <w:top w:val="single" w:sz="4" w:space="0" w:color="auto"/>
              <w:left w:val="nil"/>
              <w:bottom w:val="single" w:sz="4" w:space="0" w:color="auto"/>
              <w:right w:val="single" w:sz="4" w:space="0" w:color="auto"/>
            </w:tcBorders>
            <w:shd w:val="clear" w:color="auto" w:fill="auto"/>
            <w:noWrap/>
          </w:tcPr>
          <w:p w14:paraId="11FB28A2" w14:textId="16B0DE18" w:rsidR="00EF11D3" w:rsidRPr="00CD7D1D" w:rsidRDefault="004F48A8" w:rsidP="00A80497">
            <w:pPr>
              <w:jc w:val="right"/>
              <w:rPr>
                <w:rFonts w:ascii="Bookman Old Style" w:hAnsi="Bookman Old Style"/>
                <w:b/>
                <w:sz w:val="20"/>
              </w:rPr>
            </w:pPr>
            <w:r>
              <w:rPr>
                <w:rFonts w:ascii="Bookman Old Style" w:hAnsi="Bookman Old Style"/>
                <w:b/>
                <w:sz w:val="20"/>
              </w:rPr>
              <w:t>7,890</w:t>
            </w:r>
          </w:p>
        </w:tc>
      </w:tr>
    </w:tbl>
    <w:p w14:paraId="5702A653" w14:textId="77777777" w:rsidR="00C32265" w:rsidRDefault="00C32265" w:rsidP="005841CE">
      <w:pPr>
        <w:rPr>
          <w:rFonts w:ascii="Bookman Old Style" w:hAnsi="Bookman Old Style"/>
        </w:rPr>
      </w:pPr>
    </w:p>
    <w:p w14:paraId="1BB3A854" w14:textId="77777777" w:rsidR="005841CE" w:rsidRDefault="005841CE">
      <w:pPr>
        <w:rPr>
          <w:rFonts w:ascii="Bookman Old Style" w:hAnsi="Bookman Old Style"/>
        </w:rPr>
      </w:pPr>
      <w:r>
        <w:rPr>
          <w:rFonts w:ascii="Bookman Old Style" w:hAnsi="Bookman Old Style"/>
        </w:rPr>
        <w:br w:type="page"/>
      </w:r>
    </w:p>
    <w:p w14:paraId="564D60C0" w14:textId="77777777" w:rsidR="00BF1C2B" w:rsidRPr="00C357D1" w:rsidRDefault="00BF1C2B" w:rsidP="005841CE">
      <w:pPr>
        <w:tabs>
          <w:tab w:val="left" w:pos="4509"/>
        </w:tabs>
        <w:rPr>
          <w:rFonts w:ascii="Bookman Old Style" w:hAnsi="Bookman Old Style"/>
          <w:b/>
          <w:szCs w:val="24"/>
        </w:rPr>
      </w:pPr>
      <w:r w:rsidRPr="00C357D1">
        <w:rPr>
          <w:rFonts w:ascii="Bookman Old Style" w:hAnsi="Bookman Old Style"/>
          <w:b/>
          <w:szCs w:val="24"/>
        </w:rPr>
        <w:t>INITIAL Application</w:t>
      </w:r>
      <w:r w:rsidR="00447C8A" w:rsidRPr="00C357D1">
        <w:rPr>
          <w:rFonts w:ascii="Bookman Old Style" w:hAnsi="Bookman Old Style"/>
          <w:b/>
          <w:szCs w:val="24"/>
        </w:rPr>
        <w:t xml:space="preserve"> </w:t>
      </w:r>
      <w:r w:rsidR="00FD1D1A" w:rsidRPr="00C357D1">
        <w:rPr>
          <w:rFonts w:ascii="Bookman Old Style" w:hAnsi="Bookman Old Style"/>
          <w:b/>
          <w:szCs w:val="24"/>
        </w:rPr>
        <w:t>–</w:t>
      </w:r>
      <w:r w:rsidR="00447C8A" w:rsidRPr="00C357D1">
        <w:rPr>
          <w:rFonts w:ascii="Bookman Old Style" w:hAnsi="Bookman Old Style"/>
          <w:b/>
          <w:szCs w:val="24"/>
        </w:rPr>
        <w:t xml:space="preserve"> Costs</w:t>
      </w:r>
      <w:r w:rsidR="00FD1D1A" w:rsidRPr="00C357D1">
        <w:rPr>
          <w:rFonts w:ascii="Bookman Old Style" w:hAnsi="Bookman Old Style"/>
          <w:b/>
          <w:szCs w:val="24"/>
        </w:rPr>
        <w:t xml:space="preserve"> </w:t>
      </w:r>
    </w:p>
    <w:p w14:paraId="71859577" w14:textId="77777777" w:rsidR="00BF1C2B" w:rsidRPr="00BF1C2B" w:rsidRDefault="00BF1C2B" w:rsidP="005841CE">
      <w:pPr>
        <w:pStyle w:val="ListParagraph"/>
        <w:rPr>
          <w:rFonts w:ascii="Times New Roman" w:hAnsi="Times New Roman"/>
          <w:b/>
          <w:szCs w:val="24"/>
        </w:rPr>
      </w:pPr>
    </w:p>
    <w:tbl>
      <w:tblPr>
        <w:tblW w:w="11346" w:type="dxa"/>
        <w:tblInd w:w="558" w:type="dxa"/>
        <w:tblLook w:val="04A0" w:firstRow="1" w:lastRow="0" w:firstColumn="1" w:lastColumn="0" w:noHBand="0" w:noVBand="1"/>
      </w:tblPr>
      <w:tblGrid>
        <w:gridCol w:w="3060"/>
        <w:gridCol w:w="1260"/>
        <w:gridCol w:w="1445"/>
        <w:gridCol w:w="1386"/>
        <w:gridCol w:w="1489"/>
        <w:gridCol w:w="1353"/>
        <w:gridCol w:w="1353"/>
      </w:tblGrid>
      <w:tr w:rsidR="006D1D5D" w:rsidRPr="00BF1C2B" w14:paraId="651C875A" w14:textId="77777777" w:rsidTr="004B1903">
        <w:trPr>
          <w:trHeight w:val="1133"/>
        </w:trPr>
        <w:tc>
          <w:tcPr>
            <w:tcW w:w="3060" w:type="dxa"/>
            <w:tcBorders>
              <w:top w:val="single" w:sz="4" w:space="0" w:color="auto"/>
              <w:left w:val="single" w:sz="4" w:space="0" w:color="auto"/>
              <w:bottom w:val="single" w:sz="4" w:space="0" w:color="auto"/>
              <w:right w:val="single" w:sz="4" w:space="0" w:color="auto"/>
            </w:tcBorders>
            <w:shd w:val="clear" w:color="auto" w:fill="auto"/>
            <w:hideMark/>
          </w:tcPr>
          <w:p w14:paraId="2CC3EFC4" w14:textId="77777777" w:rsidR="006D1D5D" w:rsidRPr="00C06EFC" w:rsidRDefault="006D1D5D" w:rsidP="005841CE">
            <w:pPr>
              <w:rPr>
                <w:rFonts w:ascii="Bookman Old Style" w:hAnsi="Bookman Old Style"/>
                <w:b/>
                <w:sz w:val="20"/>
              </w:rPr>
            </w:pPr>
            <w:r w:rsidRPr="00C06EFC">
              <w:rPr>
                <w:rFonts w:ascii="Bookman Old Style" w:hAnsi="Bookman Old Style"/>
                <w:b/>
                <w:sz w:val="20"/>
              </w:rPr>
              <w:t>Initial Purpose Applications Based on Partner Type</w:t>
            </w:r>
          </w:p>
        </w:tc>
        <w:tc>
          <w:tcPr>
            <w:tcW w:w="1260" w:type="dxa"/>
            <w:tcBorders>
              <w:top w:val="single" w:sz="4" w:space="0" w:color="auto"/>
              <w:left w:val="nil"/>
              <w:bottom w:val="single" w:sz="4" w:space="0" w:color="auto"/>
              <w:right w:val="single" w:sz="4" w:space="0" w:color="auto"/>
            </w:tcBorders>
            <w:shd w:val="clear" w:color="auto" w:fill="auto"/>
            <w:hideMark/>
          </w:tcPr>
          <w:p w14:paraId="73D1FD81" w14:textId="77777777" w:rsidR="006D1D5D" w:rsidRPr="00C06EFC" w:rsidRDefault="006D1D5D" w:rsidP="005841CE">
            <w:pPr>
              <w:rPr>
                <w:rFonts w:ascii="Bookman Old Style" w:hAnsi="Bookman Old Style"/>
                <w:b/>
                <w:sz w:val="20"/>
              </w:rPr>
            </w:pPr>
            <w:r w:rsidRPr="00C06EFC">
              <w:rPr>
                <w:rFonts w:ascii="Bookman Old Style" w:hAnsi="Bookman Old Style"/>
                <w:b/>
                <w:sz w:val="20"/>
              </w:rPr>
              <w:t>Hours Required to Collect and Report</w:t>
            </w:r>
          </w:p>
        </w:tc>
        <w:tc>
          <w:tcPr>
            <w:tcW w:w="1445" w:type="dxa"/>
            <w:tcBorders>
              <w:top w:val="single" w:sz="4" w:space="0" w:color="auto"/>
              <w:left w:val="nil"/>
              <w:bottom w:val="single" w:sz="4" w:space="0" w:color="auto"/>
              <w:right w:val="single" w:sz="4" w:space="0" w:color="auto"/>
            </w:tcBorders>
            <w:shd w:val="clear" w:color="auto" w:fill="auto"/>
            <w:hideMark/>
          </w:tcPr>
          <w:p w14:paraId="59F72CC2" w14:textId="77777777" w:rsidR="006D1D5D" w:rsidRPr="00C06EFC" w:rsidRDefault="006D1D5D" w:rsidP="00C06EFC">
            <w:pPr>
              <w:rPr>
                <w:rFonts w:ascii="Bookman Old Style" w:hAnsi="Bookman Old Style"/>
                <w:b/>
                <w:sz w:val="20"/>
              </w:rPr>
            </w:pPr>
            <w:r w:rsidRPr="00C06EFC">
              <w:rPr>
                <w:rFonts w:ascii="Bookman Old Style" w:hAnsi="Bookman Old Style"/>
                <w:b/>
                <w:sz w:val="20"/>
              </w:rPr>
              <w:t>Senior Administra-tor Hours</w:t>
            </w:r>
          </w:p>
        </w:tc>
        <w:tc>
          <w:tcPr>
            <w:tcW w:w="1386" w:type="dxa"/>
            <w:tcBorders>
              <w:top w:val="single" w:sz="4" w:space="0" w:color="auto"/>
              <w:left w:val="nil"/>
              <w:bottom w:val="single" w:sz="4" w:space="0" w:color="auto"/>
              <w:right w:val="single" w:sz="4" w:space="0" w:color="auto"/>
            </w:tcBorders>
            <w:shd w:val="clear" w:color="auto" w:fill="auto"/>
            <w:hideMark/>
          </w:tcPr>
          <w:p w14:paraId="7A7CE1B8" w14:textId="77777777" w:rsidR="006D1D5D" w:rsidRPr="00C06EFC" w:rsidRDefault="006D1D5D" w:rsidP="005841CE">
            <w:pPr>
              <w:rPr>
                <w:rFonts w:ascii="Bookman Old Style" w:hAnsi="Bookman Old Style"/>
                <w:b/>
                <w:sz w:val="20"/>
              </w:rPr>
            </w:pPr>
            <w:r w:rsidRPr="00C06EFC">
              <w:rPr>
                <w:rFonts w:ascii="Bookman Old Style" w:hAnsi="Bookman Old Style"/>
                <w:b/>
                <w:sz w:val="20"/>
              </w:rPr>
              <w:t>Cost Burden at $70/hour</w:t>
            </w:r>
          </w:p>
        </w:tc>
        <w:tc>
          <w:tcPr>
            <w:tcW w:w="1489" w:type="dxa"/>
            <w:tcBorders>
              <w:top w:val="single" w:sz="4" w:space="0" w:color="auto"/>
              <w:left w:val="nil"/>
              <w:bottom w:val="single" w:sz="4" w:space="0" w:color="auto"/>
              <w:right w:val="single" w:sz="4" w:space="0" w:color="auto"/>
            </w:tcBorders>
            <w:shd w:val="clear" w:color="auto" w:fill="auto"/>
            <w:hideMark/>
          </w:tcPr>
          <w:p w14:paraId="23EC487B" w14:textId="77777777" w:rsidR="006D1D5D" w:rsidRPr="00C06EFC" w:rsidRDefault="006D1D5D" w:rsidP="00C06EFC">
            <w:pPr>
              <w:rPr>
                <w:rFonts w:ascii="Bookman Old Style" w:hAnsi="Bookman Old Style"/>
                <w:b/>
                <w:sz w:val="20"/>
              </w:rPr>
            </w:pPr>
            <w:r w:rsidRPr="00C06EFC">
              <w:rPr>
                <w:rFonts w:ascii="Bookman Old Style" w:hAnsi="Bookman Old Style"/>
                <w:b/>
                <w:sz w:val="20"/>
              </w:rPr>
              <w:t xml:space="preserve">Professional </w:t>
            </w:r>
            <w:r w:rsidRPr="00C06EFC">
              <w:rPr>
                <w:rFonts w:ascii="Bookman Old Style" w:hAnsi="Bookman Old Style"/>
                <w:b/>
                <w:sz w:val="20"/>
              </w:rPr>
              <w:br/>
              <w:t>Staff Hours</w:t>
            </w:r>
          </w:p>
        </w:tc>
        <w:tc>
          <w:tcPr>
            <w:tcW w:w="1353" w:type="dxa"/>
            <w:tcBorders>
              <w:top w:val="single" w:sz="4" w:space="0" w:color="auto"/>
              <w:left w:val="nil"/>
              <w:bottom w:val="single" w:sz="4" w:space="0" w:color="auto"/>
              <w:right w:val="single" w:sz="4" w:space="0" w:color="auto"/>
            </w:tcBorders>
            <w:shd w:val="clear" w:color="auto" w:fill="auto"/>
            <w:hideMark/>
          </w:tcPr>
          <w:p w14:paraId="3AA55B18" w14:textId="77777777" w:rsidR="006D1D5D" w:rsidRPr="00C06EFC" w:rsidRDefault="006D1D5D" w:rsidP="005841CE">
            <w:pPr>
              <w:rPr>
                <w:rFonts w:ascii="Bookman Old Style" w:hAnsi="Bookman Old Style"/>
                <w:b/>
                <w:sz w:val="20"/>
              </w:rPr>
            </w:pPr>
            <w:r w:rsidRPr="00C06EFC">
              <w:rPr>
                <w:rFonts w:ascii="Bookman Old Style" w:hAnsi="Bookman Old Style"/>
                <w:b/>
                <w:sz w:val="20"/>
              </w:rPr>
              <w:t>Cost Burden at $30 per Hour</w:t>
            </w:r>
          </w:p>
        </w:tc>
        <w:tc>
          <w:tcPr>
            <w:tcW w:w="1353" w:type="dxa"/>
            <w:tcBorders>
              <w:top w:val="single" w:sz="4" w:space="0" w:color="auto"/>
              <w:left w:val="nil"/>
              <w:bottom w:val="single" w:sz="4" w:space="0" w:color="auto"/>
              <w:right w:val="single" w:sz="4" w:space="0" w:color="auto"/>
            </w:tcBorders>
            <w:shd w:val="clear" w:color="auto" w:fill="auto"/>
            <w:hideMark/>
          </w:tcPr>
          <w:p w14:paraId="74A47B56" w14:textId="77777777" w:rsidR="006D1D5D" w:rsidRPr="00C06EFC" w:rsidRDefault="006D1D5D" w:rsidP="005841CE">
            <w:pPr>
              <w:rPr>
                <w:rFonts w:ascii="Bookman Old Style" w:hAnsi="Bookman Old Style"/>
                <w:b/>
                <w:sz w:val="20"/>
              </w:rPr>
            </w:pPr>
            <w:r w:rsidRPr="00C06EFC">
              <w:rPr>
                <w:rFonts w:ascii="Bookman Old Style" w:hAnsi="Bookman Old Style"/>
                <w:b/>
                <w:sz w:val="20"/>
              </w:rPr>
              <w:t>Total Cost Burden</w:t>
            </w:r>
            <w:r>
              <w:rPr>
                <w:rFonts w:ascii="Bookman Old Style" w:hAnsi="Bookman Old Style"/>
                <w:b/>
                <w:sz w:val="20"/>
              </w:rPr>
              <w:t xml:space="preserve"> per Institution</w:t>
            </w:r>
          </w:p>
        </w:tc>
      </w:tr>
      <w:tr w:rsidR="006D1D5D" w:rsidRPr="00BF1C2B" w14:paraId="0D8FE0F8"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281844E" w14:textId="77777777" w:rsidR="006D1D5D" w:rsidRPr="00C06EFC" w:rsidRDefault="006D1D5D" w:rsidP="005841CE">
            <w:pPr>
              <w:rPr>
                <w:rFonts w:ascii="Bookman Old Style" w:hAnsi="Bookman Old Style"/>
                <w:sz w:val="20"/>
              </w:rPr>
            </w:pPr>
            <w:r w:rsidRPr="00C06EFC">
              <w:rPr>
                <w:rFonts w:ascii="Bookman Old Style" w:hAnsi="Bookman Old Style"/>
                <w:sz w:val="20"/>
              </w:rPr>
              <w:t>Domestic For Profit</w:t>
            </w:r>
          </w:p>
        </w:tc>
        <w:tc>
          <w:tcPr>
            <w:tcW w:w="1260" w:type="dxa"/>
            <w:tcBorders>
              <w:top w:val="nil"/>
              <w:left w:val="nil"/>
              <w:bottom w:val="single" w:sz="4" w:space="0" w:color="auto"/>
              <w:right w:val="single" w:sz="4" w:space="0" w:color="auto"/>
            </w:tcBorders>
            <w:shd w:val="clear" w:color="auto" w:fill="auto"/>
            <w:noWrap/>
            <w:vAlign w:val="bottom"/>
            <w:hideMark/>
          </w:tcPr>
          <w:p w14:paraId="0DBD5A70"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10</w:t>
            </w:r>
          </w:p>
        </w:tc>
        <w:tc>
          <w:tcPr>
            <w:tcW w:w="1445" w:type="dxa"/>
            <w:tcBorders>
              <w:top w:val="nil"/>
              <w:left w:val="nil"/>
              <w:bottom w:val="single" w:sz="4" w:space="0" w:color="auto"/>
              <w:right w:val="single" w:sz="4" w:space="0" w:color="auto"/>
            </w:tcBorders>
            <w:shd w:val="clear" w:color="auto" w:fill="auto"/>
            <w:noWrap/>
            <w:vAlign w:val="bottom"/>
            <w:hideMark/>
          </w:tcPr>
          <w:p w14:paraId="344333B5"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1123895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1B5969C3"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9.5</w:t>
            </w:r>
          </w:p>
        </w:tc>
        <w:tc>
          <w:tcPr>
            <w:tcW w:w="1353" w:type="dxa"/>
            <w:tcBorders>
              <w:top w:val="nil"/>
              <w:left w:val="nil"/>
              <w:bottom w:val="single" w:sz="4" w:space="0" w:color="auto"/>
              <w:right w:val="single" w:sz="4" w:space="0" w:color="auto"/>
            </w:tcBorders>
            <w:shd w:val="clear" w:color="auto" w:fill="auto"/>
            <w:noWrap/>
            <w:vAlign w:val="bottom"/>
            <w:hideMark/>
          </w:tcPr>
          <w:p w14:paraId="503B216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285</w:t>
            </w:r>
          </w:p>
        </w:tc>
        <w:tc>
          <w:tcPr>
            <w:tcW w:w="1353" w:type="dxa"/>
            <w:tcBorders>
              <w:top w:val="nil"/>
              <w:left w:val="nil"/>
              <w:bottom w:val="single" w:sz="4" w:space="0" w:color="auto"/>
              <w:right w:val="single" w:sz="4" w:space="0" w:color="auto"/>
            </w:tcBorders>
            <w:shd w:val="clear" w:color="auto" w:fill="auto"/>
            <w:noWrap/>
            <w:vAlign w:val="bottom"/>
            <w:hideMark/>
          </w:tcPr>
          <w:p w14:paraId="077E264C"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320</w:t>
            </w:r>
          </w:p>
        </w:tc>
      </w:tr>
      <w:tr w:rsidR="006D1D5D" w:rsidRPr="00BF1C2B" w14:paraId="71850860"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3B635C6" w14:textId="77777777" w:rsidR="006D1D5D" w:rsidRPr="00C06EFC" w:rsidRDefault="006D1D5D" w:rsidP="005841CE">
            <w:pPr>
              <w:rPr>
                <w:rFonts w:ascii="Bookman Old Style" w:hAnsi="Bookman Old Style"/>
                <w:sz w:val="20"/>
              </w:rPr>
            </w:pPr>
            <w:r w:rsidRPr="00C06EFC">
              <w:rPr>
                <w:rFonts w:ascii="Bookman Old Style" w:hAnsi="Bookman Old Style"/>
                <w:sz w:val="20"/>
              </w:rPr>
              <w:t>Domestic Non Profit</w:t>
            </w:r>
          </w:p>
        </w:tc>
        <w:tc>
          <w:tcPr>
            <w:tcW w:w="1260" w:type="dxa"/>
            <w:tcBorders>
              <w:top w:val="nil"/>
              <w:left w:val="nil"/>
              <w:bottom w:val="single" w:sz="4" w:space="0" w:color="auto"/>
              <w:right w:val="single" w:sz="4" w:space="0" w:color="auto"/>
            </w:tcBorders>
            <w:shd w:val="clear" w:color="auto" w:fill="auto"/>
            <w:noWrap/>
            <w:vAlign w:val="bottom"/>
            <w:hideMark/>
          </w:tcPr>
          <w:p w14:paraId="6039E929"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10</w:t>
            </w:r>
          </w:p>
        </w:tc>
        <w:tc>
          <w:tcPr>
            <w:tcW w:w="1445" w:type="dxa"/>
            <w:tcBorders>
              <w:top w:val="nil"/>
              <w:left w:val="nil"/>
              <w:bottom w:val="single" w:sz="4" w:space="0" w:color="auto"/>
              <w:right w:val="single" w:sz="4" w:space="0" w:color="auto"/>
            </w:tcBorders>
            <w:shd w:val="clear" w:color="auto" w:fill="auto"/>
            <w:noWrap/>
            <w:vAlign w:val="bottom"/>
            <w:hideMark/>
          </w:tcPr>
          <w:p w14:paraId="28B2A9E1"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692BEA5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54CAD284"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9.5</w:t>
            </w:r>
          </w:p>
        </w:tc>
        <w:tc>
          <w:tcPr>
            <w:tcW w:w="1353" w:type="dxa"/>
            <w:tcBorders>
              <w:top w:val="nil"/>
              <w:left w:val="nil"/>
              <w:bottom w:val="single" w:sz="4" w:space="0" w:color="auto"/>
              <w:right w:val="single" w:sz="4" w:space="0" w:color="auto"/>
            </w:tcBorders>
            <w:shd w:val="clear" w:color="auto" w:fill="auto"/>
            <w:noWrap/>
            <w:vAlign w:val="bottom"/>
            <w:hideMark/>
          </w:tcPr>
          <w:p w14:paraId="03FAFEE7"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285</w:t>
            </w:r>
          </w:p>
        </w:tc>
        <w:tc>
          <w:tcPr>
            <w:tcW w:w="1353" w:type="dxa"/>
            <w:tcBorders>
              <w:top w:val="nil"/>
              <w:left w:val="nil"/>
              <w:bottom w:val="single" w:sz="4" w:space="0" w:color="auto"/>
              <w:right w:val="single" w:sz="4" w:space="0" w:color="auto"/>
            </w:tcBorders>
            <w:shd w:val="clear" w:color="auto" w:fill="auto"/>
            <w:noWrap/>
            <w:vAlign w:val="bottom"/>
            <w:hideMark/>
          </w:tcPr>
          <w:p w14:paraId="4F119B70"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320</w:t>
            </w:r>
          </w:p>
        </w:tc>
      </w:tr>
      <w:tr w:rsidR="006D1D5D" w:rsidRPr="00BF1C2B" w14:paraId="51221AD1"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79F5246" w14:textId="77777777" w:rsidR="006D1D5D" w:rsidRPr="00C06EFC" w:rsidRDefault="006D1D5D" w:rsidP="005841CE">
            <w:pPr>
              <w:rPr>
                <w:rFonts w:ascii="Bookman Old Style" w:hAnsi="Bookman Old Style"/>
                <w:sz w:val="20"/>
              </w:rPr>
            </w:pPr>
            <w:r w:rsidRPr="00C06EFC">
              <w:rPr>
                <w:rFonts w:ascii="Bookman Old Style" w:hAnsi="Bookman Old Style"/>
                <w:sz w:val="20"/>
              </w:rPr>
              <w:t>Domestic Public</w:t>
            </w:r>
          </w:p>
        </w:tc>
        <w:tc>
          <w:tcPr>
            <w:tcW w:w="1260" w:type="dxa"/>
            <w:tcBorders>
              <w:top w:val="nil"/>
              <w:left w:val="nil"/>
              <w:bottom w:val="single" w:sz="4" w:space="0" w:color="auto"/>
              <w:right w:val="single" w:sz="4" w:space="0" w:color="auto"/>
            </w:tcBorders>
            <w:shd w:val="clear" w:color="auto" w:fill="auto"/>
            <w:noWrap/>
            <w:vAlign w:val="bottom"/>
            <w:hideMark/>
          </w:tcPr>
          <w:p w14:paraId="56240399"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10</w:t>
            </w:r>
          </w:p>
        </w:tc>
        <w:tc>
          <w:tcPr>
            <w:tcW w:w="1445" w:type="dxa"/>
            <w:tcBorders>
              <w:top w:val="nil"/>
              <w:left w:val="nil"/>
              <w:bottom w:val="single" w:sz="4" w:space="0" w:color="auto"/>
              <w:right w:val="single" w:sz="4" w:space="0" w:color="auto"/>
            </w:tcBorders>
            <w:shd w:val="clear" w:color="auto" w:fill="auto"/>
            <w:noWrap/>
            <w:vAlign w:val="bottom"/>
            <w:hideMark/>
          </w:tcPr>
          <w:p w14:paraId="3EAAD8F4"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3B51D059"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4CB2B9A7"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9.5</w:t>
            </w:r>
          </w:p>
        </w:tc>
        <w:tc>
          <w:tcPr>
            <w:tcW w:w="1353" w:type="dxa"/>
            <w:tcBorders>
              <w:top w:val="nil"/>
              <w:left w:val="nil"/>
              <w:bottom w:val="single" w:sz="4" w:space="0" w:color="auto"/>
              <w:right w:val="single" w:sz="4" w:space="0" w:color="auto"/>
            </w:tcBorders>
            <w:shd w:val="clear" w:color="auto" w:fill="auto"/>
            <w:noWrap/>
            <w:vAlign w:val="bottom"/>
            <w:hideMark/>
          </w:tcPr>
          <w:p w14:paraId="7F8914E7"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285</w:t>
            </w:r>
          </w:p>
        </w:tc>
        <w:tc>
          <w:tcPr>
            <w:tcW w:w="1353" w:type="dxa"/>
            <w:tcBorders>
              <w:top w:val="nil"/>
              <w:left w:val="nil"/>
              <w:bottom w:val="single" w:sz="4" w:space="0" w:color="auto"/>
              <w:right w:val="single" w:sz="4" w:space="0" w:color="auto"/>
            </w:tcBorders>
            <w:shd w:val="clear" w:color="auto" w:fill="auto"/>
            <w:noWrap/>
            <w:vAlign w:val="bottom"/>
            <w:hideMark/>
          </w:tcPr>
          <w:p w14:paraId="48F3EEEF"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320</w:t>
            </w:r>
          </w:p>
        </w:tc>
      </w:tr>
      <w:tr w:rsidR="006D1D5D" w:rsidRPr="00BF1C2B" w14:paraId="366F7534"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46BB585" w14:textId="77777777" w:rsidR="006D1D5D" w:rsidRPr="00C06EFC" w:rsidRDefault="006D1D5D" w:rsidP="00C357D1">
            <w:pPr>
              <w:rPr>
                <w:rFonts w:ascii="Bookman Old Style" w:hAnsi="Bookman Old Style"/>
                <w:sz w:val="20"/>
              </w:rPr>
            </w:pPr>
            <w:r w:rsidRPr="00C06EFC">
              <w:rPr>
                <w:rFonts w:ascii="Bookman Old Style" w:hAnsi="Bookman Old Style"/>
                <w:sz w:val="20"/>
              </w:rPr>
              <w:t>Foreign Public</w:t>
            </w:r>
          </w:p>
        </w:tc>
        <w:tc>
          <w:tcPr>
            <w:tcW w:w="1260" w:type="dxa"/>
            <w:tcBorders>
              <w:top w:val="nil"/>
              <w:left w:val="nil"/>
              <w:bottom w:val="single" w:sz="4" w:space="0" w:color="auto"/>
              <w:right w:val="single" w:sz="4" w:space="0" w:color="auto"/>
            </w:tcBorders>
            <w:shd w:val="clear" w:color="auto" w:fill="auto"/>
            <w:noWrap/>
            <w:vAlign w:val="bottom"/>
            <w:hideMark/>
          </w:tcPr>
          <w:p w14:paraId="531F70E1"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15</w:t>
            </w:r>
          </w:p>
        </w:tc>
        <w:tc>
          <w:tcPr>
            <w:tcW w:w="1445" w:type="dxa"/>
            <w:tcBorders>
              <w:top w:val="nil"/>
              <w:left w:val="nil"/>
              <w:bottom w:val="single" w:sz="4" w:space="0" w:color="auto"/>
              <w:right w:val="single" w:sz="4" w:space="0" w:color="auto"/>
            </w:tcBorders>
            <w:shd w:val="clear" w:color="auto" w:fill="auto"/>
            <w:noWrap/>
            <w:vAlign w:val="bottom"/>
            <w:hideMark/>
          </w:tcPr>
          <w:p w14:paraId="783A3F1A"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6D93C0B4"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5854A7C2"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14.5</w:t>
            </w:r>
          </w:p>
        </w:tc>
        <w:tc>
          <w:tcPr>
            <w:tcW w:w="1353" w:type="dxa"/>
            <w:tcBorders>
              <w:top w:val="nil"/>
              <w:left w:val="nil"/>
              <w:bottom w:val="single" w:sz="4" w:space="0" w:color="auto"/>
              <w:right w:val="single" w:sz="4" w:space="0" w:color="auto"/>
            </w:tcBorders>
            <w:shd w:val="clear" w:color="auto" w:fill="auto"/>
            <w:noWrap/>
            <w:vAlign w:val="bottom"/>
            <w:hideMark/>
          </w:tcPr>
          <w:p w14:paraId="42B4ACBF"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435</w:t>
            </w:r>
          </w:p>
        </w:tc>
        <w:tc>
          <w:tcPr>
            <w:tcW w:w="1353" w:type="dxa"/>
            <w:tcBorders>
              <w:top w:val="nil"/>
              <w:left w:val="nil"/>
              <w:bottom w:val="single" w:sz="4" w:space="0" w:color="auto"/>
              <w:right w:val="single" w:sz="4" w:space="0" w:color="auto"/>
            </w:tcBorders>
            <w:shd w:val="clear" w:color="auto" w:fill="auto"/>
            <w:noWrap/>
            <w:vAlign w:val="bottom"/>
            <w:hideMark/>
          </w:tcPr>
          <w:p w14:paraId="2853EB1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470</w:t>
            </w:r>
          </w:p>
        </w:tc>
      </w:tr>
      <w:tr w:rsidR="006D1D5D" w:rsidRPr="00BF1C2B" w14:paraId="7732F0B8"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CF0122C" w14:textId="77777777" w:rsidR="006D1D5D" w:rsidRPr="00C06EFC" w:rsidRDefault="006D1D5D" w:rsidP="005841CE">
            <w:pPr>
              <w:rPr>
                <w:rFonts w:ascii="Bookman Old Style" w:hAnsi="Bookman Old Style"/>
                <w:sz w:val="20"/>
              </w:rPr>
            </w:pPr>
            <w:r w:rsidRPr="00C06EFC">
              <w:rPr>
                <w:rFonts w:ascii="Bookman Old Style" w:hAnsi="Bookman Old Style"/>
                <w:sz w:val="20"/>
              </w:rPr>
              <w:t>Foreign For Profit</w:t>
            </w:r>
          </w:p>
        </w:tc>
        <w:tc>
          <w:tcPr>
            <w:tcW w:w="1260" w:type="dxa"/>
            <w:tcBorders>
              <w:top w:val="nil"/>
              <w:left w:val="nil"/>
              <w:bottom w:val="single" w:sz="4" w:space="0" w:color="auto"/>
              <w:right w:val="single" w:sz="4" w:space="0" w:color="auto"/>
            </w:tcBorders>
            <w:shd w:val="clear" w:color="auto" w:fill="auto"/>
            <w:noWrap/>
            <w:vAlign w:val="bottom"/>
            <w:hideMark/>
          </w:tcPr>
          <w:p w14:paraId="50F60A5C"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15</w:t>
            </w:r>
          </w:p>
        </w:tc>
        <w:tc>
          <w:tcPr>
            <w:tcW w:w="1445" w:type="dxa"/>
            <w:tcBorders>
              <w:top w:val="nil"/>
              <w:left w:val="nil"/>
              <w:bottom w:val="single" w:sz="4" w:space="0" w:color="auto"/>
              <w:right w:val="single" w:sz="4" w:space="0" w:color="auto"/>
            </w:tcBorders>
            <w:shd w:val="clear" w:color="auto" w:fill="auto"/>
            <w:noWrap/>
            <w:vAlign w:val="bottom"/>
            <w:hideMark/>
          </w:tcPr>
          <w:p w14:paraId="09F84650"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14AE2B34"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78BC2FF2"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14.5</w:t>
            </w:r>
          </w:p>
        </w:tc>
        <w:tc>
          <w:tcPr>
            <w:tcW w:w="1353" w:type="dxa"/>
            <w:tcBorders>
              <w:top w:val="nil"/>
              <w:left w:val="nil"/>
              <w:bottom w:val="single" w:sz="4" w:space="0" w:color="auto"/>
              <w:right w:val="single" w:sz="4" w:space="0" w:color="auto"/>
            </w:tcBorders>
            <w:shd w:val="clear" w:color="auto" w:fill="auto"/>
            <w:noWrap/>
            <w:vAlign w:val="bottom"/>
            <w:hideMark/>
          </w:tcPr>
          <w:p w14:paraId="668850BF"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435</w:t>
            </w:r>
          </w:p>
        </w:tc>
        <w:tc>
          <w:tcPr>
            <w:tcW w:w="1353" w:type="dxa"/>
            <w:tcBorders>
              <w:top w:val="nil"/>
              <w:left w:val="nil"/>
              <w:bottom w:val="single" w:sz="4" w:space="0" w:color="auto"/>
              <w:right w:val="single" w:sz="4" w:space="0" w:color="auto"/>
            </w:tcBorders>
            <w:shd w:val="clear" w:color="auto" w:fill="auto"/>
            <w:noWrap/>
            <w:vAlign w:val="bottom"/>
            <w:hideMark/>
          </w:tcPr>
          <w:p w14:paraId="168E9691"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470</w:t>
            </w:r>
          </w:p>
        </w:tc>
      </w:tr>
      <w:tr w:rsidR="006D1D5D" w:rsidRPr="00BF1C2B" w14:paraId="407EF5AE"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849BDF3" w14:textId="77777777" w:rsidR="006D1D5D" w:rsidRPr="00C06EFC" w:rsidRDefault="006D1D5D" w:rsidP="005841CE">
            <w:pPr>
              <w:rPr>
                <w:rFonts w:ascii="Bookman Old Style" w:hAnsi="Bookman Old Style"/>
                <w:sz w:val="20"/>
              </w:rPr>
            </w:pPr>
            <w:r w:rsidRPr="00C06EFC">
              <w:rPr>
                <w:rFonts w:ascii="Bookman Old Style" w:hAnsi="Bookman Old Style"/>
                <w:sz w:val="20"/>
              </w:rPr>
              <w:t>Foreign Non Profit</w:t>
            </w:r>
          </w:p>
        </w:tc>
        <w:tc>
          <w:tcPr>
            <w:tcW w:w="1260" w:type="dxa"/>
            <w:tcBorders>
              <w:top w:val="nil"/>
              <w:left w:val="nil"/>
              <w:bottom w:val="single" w:sz="4" w:space="0" w:color="auto"/>
              <w:right w:val="single" w:sz="4" w:space="0" w:color="auto"/>
            </w:tcBorders>
            <w:shd w:val="clear" w:color="auto" w:fill="auto"/>
            <w:noWrap/>
            <w:vAlign w:val="bottom"/>
            <w:hideMark/>
          </w:tcPr>
          <w:p w14:paraId="4008FDE7"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15</w:t>
            </w:r>
          </w:p>
        </w:tc>
        <w:tc>
          <w:tcPr>
            <w:tcW w:w="1445" w:type="dxa"/>
            <w:tcBorders>
              <w:top w:val="nil"/>
              <w:left w:val="nil"/>
              <w:bottom w:val="single" w:sz="4" w:space="0" w:color="auto"/>
              <w:right w:val="single" w:sz="4" w:space="0" w:color="auto"/>
            </w:tcBorders>
            <w:shd w:val="clear" w:color="auto" w:fill="auto"/>
            <w:noWrap/>
            <w:vAlign w:val="bottom"/>
            <w:hideMark/>
          </w:tcPr>
          <w:p w14:paraId="34014CA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30E766CF"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385FE47F"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14.5</w:t>
            </w:r>
          </w:p>
        </w:tc>
        <w:tc>
          <w:tcPr>
            <w:tcW w:w="1353" w:type="dxa"/>
            <w:tcBorders>
              <w:top w:val="nil"/>
              <w:left w:val="nil"/>
              <w:bottom w:val="single" w:sz="4" w:space="0" w:color="auto"/>
              <w:right w:val="single" w:sz="4" w:space="0" w:color="auto"/>
            </w:tcBorders>
            <w:shd w:val="clear" w:color="auto" w:fill="auto"/>
            <w:noWrap/>
            <w:vAlign w:val="bottom"/>
            <w:hideMark/>
          </w:tcPr>
          <w:p w14:paraId="51CDB90C"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435</w:t>
            </w:r>
          </w:p>
        </w:tc>
        <w:tc>
          <w:tcPr>
            <w:tcW w:w="1353" w:type="dxa"/>
            <w:tcBorders>
              <w:top w:val="nil"/>
              <w:left w:val="nil"/>
              <w:bottom w:val="single" w:sz="4" w:space="0" w:color="auto"/>
              <w:right w:val="single" w:sz="4" w:space="0" w:color="auto"/>
            </w:tcBorders>
            <w:shd w:val="clear" w:color="auto" w:fill="auto"/>
            <w:noWrap/>
            <w:vAlign w:val="bottom"/>
            <w:hideMark/>
          </w:tcPr>
          <w:p w14:paraId="5C40E430"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470</w:t>
            </w:r>
          </w:p>
        </w:tc>
      </w:tr>
      <w:tr w:rsidR="006D1D5D" w:rsidRPr="00BF1C2B" w14:paraId="37687DA1"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1A3F1CB" w14:textId="77777777" w:rsidR="006D1D5D" w:rsidRPr="00C06EFC" w:rsidRDefault="006D1D5D" w:rsidP="00C357D1">
            <w:pPr>
              <w:rPr>
                <w:rFonts w:ascii="Bookman Old Style" w:hAnsi="Bookman Old Style"/>
                <w:sz w:val="20"/>
              </w:rPr>
            </w:pPr>
            <w:r w:rsidRPr="00C06EFC">
              <w:rPr>
                <w:rFonts w:ascii="Bookman Old Style" w:hAnsi="Bookman Old Style"/>
                <w:sz w:val="20"/>
              </w:rPr>
              <w:t>Foreign Public with Med</w:t>
            </w:r>
          </w:p>
        </w:tc>
        <w:tc>
          <w:tcPr>
            <w:tcW w:w="1260" w:type="dxa"/>
            <w:tcBorders>
              <w:top w:val="nil"/>
              <w:left w:val="nil"/>
              <w:bottom w:val="single" w:sz="4" w:space="0" w:color="auto"/>
              <w:right w:val="single" w:sz="4" w:space="0" w:color="auto"/>
            </w:tcBorders>
            <w:shd w:val="clear" w:color="auto" w:fill="auto"/>
            <w:noWrap/>
            <w:vAlign w:val="bottom"/>
            <w:hideMark/>
          </w:tcPr>
          <w:p w14:paraId="697FF3E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17</w:t>
            </w:r>
          </w:p>
        </w:tc>
        <w:tc>
          <w:tcPr>
            <w:tcW w:w="1445" w:type="dxa"/>
            <w:tcBorders>
              <w:top w:val="nil"/>
              <w:left w:val="nil"/>
              <w:bottom w:val="single" w:sz="4" w:space="0" w:color="auto"/>
              <w:right w:val="single" w:sz="4" w:space="0" w:color="auto"/>
            </w:tcBorders>
            <w:shd w:val="clear" w:color="auto" w:fill="auto"/>
            <w:noWrap/>
            <w:vAlign w:val="bottom"/>
            <w:hideMark/>
          </w:tcPr>
          <w:p w14:paraId="6CBDBC9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45F9B3FE"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177AF2C4"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16.5</w:t>
            </w:r>
          </w:p>
        </w:tc>
        <w:tc>
          <w:tcPr>
            <w:tcW w:w="1353" w:type="dxa"/>
            <w:tcBorders>
              <w:top w:val="nil"/>
              <w:left w:val="nil"/>
              <w:bottom w:val="single" w:sz="4" w:space="0" w:color="auto"/>
              <w:right w:val="single" w:sz="4" w:space="0" w:color="auto"/>
            </w:tcBorders>
            <w:shd w:val="clear" w:color="auto" w:fill="auto"/>
            <w:noWrap/>
            <w:vAlign w:val="bottom"/>
            <w:hideMark/>
          </w:tcPr>
          <w:p w14:paraId="62BFF45C"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495</w:t>
            </w:r>
          </w:p>
        </w:tc>
        <w:tc>
          <w:tcPr>
            <w:tcW w:w="1353" w:type="dxa"/>
            <w:tcBorders>
              <w:top w:val="nil"/>
              <w:left w:val="nil"/>
              <w:bottom w:val="single" w:sz="4" w:space="0" w:color="auto"/>
              <w:right w:val="single" w:sz="4" w:space="0" w:color="auto"/>
            </w:tcBorders>
            <w:shd w:val="clear" w:color="auto" w:fill="auto"/>
            <w:noWrap/>
            <w:vAlign w:val="bottom"/>
            <w:hideMark/>
          </w:tcPr>
          <w:p w14:paraId="790E5F3C"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530</w:t>
            </w:r>
          </w:p>
        </w:tc>
      </w:tr>
      <w:tr w:rsidR="006D1D5D" w:rsidRPr="00BF1C2B" w14:paraId="04478087"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EA8547E" w14:textId="77777777" w:rsidR="006D1D5D" w:rsidRPr="00C06EFC" w:rsidRDefault="006D1D5D" w:rsidP="00C357D1">
            <w:pPr>
              <w:rPr>
                <w:rFonts w:ascii="Bookman Old Style" w:hAnsi="Bookman Old Style"/>
                <w:sz w:val="20"/>
              </w:rPr>
            </w:pPr>
            <w:r w:rsidRPr="00C06EFC">
              <w:rPr>
                <w:rFonts w:ascii="Bookman Old Style" w:hAnsi="Bookman Old Style"/>
                <w:sz w:val="20"/>
              </w:rPr>
              <w:t>Foreign Public with Vet</w:t>
            </w:r>
          </w:p>
        </w:tc>
        <w:tc>
          <w:tcPr>
            <w:tcW w:w="1260" w:type="dxa"/>
            <w:tcBorders>
              <w:top w:val="nil"/>
              <w:left w:val="nil"/>
              <w:bottom w:val="single" w:sz="4" w:space="0" w:color="auto"/>
              <w:right w:val="single" w:sz="4" w:space="0" w:color="auto"/>
            </w:tcBorders>
            <w:shd w:val="clear" w:color="auto" w:fill="auto"/>
            <w:noWrap/>
            <w:vAlign w:val="bottom"/>
            <w:hideMark/>
          </w:tcPr>
          <w:p w14:paraId="5ABE38CB"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16</w:t>
            </w:r>
          </w:p>
        </w:tc>
        <w:tc>
          <w:tcPr>
            <w:tcW w:w="1445" w:type="dxa"/>
            <w:tcBorders>
              <w:top w:val="nil"/>
              <w:left w:val="nil"/>
              <w:bottom w:val="single" w:sz="4" w:space="0" w:color="auto"/>
              <w:right w:val="single" w:sz="4" w:space="0" w:color="auto"/>
            </w:tcBorders>
            <w:shd w:val="clear" w:color="auto" w:fill="auto"/>
            <w:noWrap/>
            <w:vAlign w:val="bottom"/>
            <w:hideMark/>
          </w:tcPr>
          <w:p w14:paraId="4E95A77A"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5E46C417"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5BDD9F37"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15.5</w:t>
            </w:r>
          </w:p>
        </w:tc>
        <w:tc>
          <w:tcPr>
            <w:tcW w:w="1353" w:type="dxa"/>
            <w:tcBorders>
              <w:top w:val="nil"/>
              <w:left w:val="nil"/>
              <w:bottom w:val="single" w:sz="4" w:space="0" w:color="auto"/>
              <w:right w:val="single" w:sz="4" w:space="0" w:color="auto"/>
            </w:tcBorders>
            <w:shd w:val="clear" w:color="auto" w:fill="auto"/>
            <w:noWrap/>
            <w:vAlign w:val="bottom"/>
            <w:hideMark/>
          </w:tcPr>
          <w:p w14:paraId="6031DA4B"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465</w:t>
            </w:r>
          </w:p>
        </w:tc>
        <w:tc>
          <w:tcPr>
            <w:tcW w:w="1353" w:type="dxa"/>
            <w:tcBorders>
              <w:top w:val="nil"/>
              <w:left w:val="nil"/>
              <w:bottom w:val="single" w:sz="4" w:space="0" w:color="auto"/>
              <w:right w:val="single" w:sz="4" w:space="0" w:color="auto"/>
            </w:tcBorders>
            <w:shd w:val="clear" w:color="auto" w:fill="auto"/>
            <w:noWrap/>
            <w:vAlign w:val="bottom"/>
            <w:hideMark/>
          </w:tcPr>
          <w:p w14:paraId="73905CD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500</w:t>
            </w:r>
          </w:p>
        </w:tc>
      </w:tr>
      <w:tr w:rsidR="006D1D5D" w:rsidRPr="00BF1C2B" w14:paraId="22B4C94C"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61A6048" w14:textId="77777777" w:rsidR="006D1D5D" w:rsidRPr="00C06EFC" w:rsidRDefault="006D1D5D" w:rsidP="005841CE">
            <w:pPr>
              <w:rPr>
                <w:rFonts w:ascii="Bookman Old Style" w:hAnsi="Bookman Old Style"/>
                <w:sz w:val="20"/>
              </w:rPr>
            </w:pPr>
            <w:r w:rsidRPr="00C06EFC">
              <w:rPr>
                <w:rFonts w:ascii="Bookman Old Style" w:hAnsi="Bookman Old Style"/>
                <w:sz w:val="20"/>
              </w:rPr>
              <w:t>Foreign Public with Nursing</w:t>
            </w:r>
          </w:p>
        </w:tc>
        <w:tc>
          <w:tcPr>
            <w:tcW w:w="1260" w:type="dxa"/>
            <w:tcBorders>
              <w:top w:val="nil"/>
              <w:left w:val="nil"/>
              <w:bottom w:val="single" w:sz="4" w:space="0" w:color="auto"/>
              <w:right w:val="single" w:sz="4" w:space="0" w:color="auto"/>
            </w:tcBorders>
            <w:shd w:val="clear" w:color="auto" w:fill="auto"/>
            <w:noWrap/>
            <w:vAlign w:val="bottom"/>
            <w:hideMark/>
          </w:tcPr>
          <w:p w14:paraId="7CEC8E8F"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16</w:t>
            </w:r>
          </w:p>
        </w:tc>
        <w:tc>
          <w:tcPr>
            <w:tcW w:w="1445" w:type="dxa"/>
            <w:tcBorders>
              <w:top w:val="nil"/>
              <w:left w:val="nil"/>
              <w:bottom w:val="single" w:sz="4" w:space="0" w:color="auto"/>
              <w:right w:val="single" w:sz="4" w:space="0" w:color="auto"/>
            </w:tcBorders>
            <w:shd w:val="clear" w:color="auto" w:fill="auto"/>
            <w:noWrap/>
            <w:vAlign w:val="bottom"/>
            <w:hideMark/>
          </w:tcPr>
          <w:p w14:paraId="1A25ED14"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3C04C5BF"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1E23140B"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15.5</w:t>
            </w:r>
          </w:p>
        </w:tc>
        <w:tc>
          <w:tcPr>
            <w:tcW w:w="1353" w:type="dxa"/>
            <w:tcBorders>
              <w:top w:val="nil"/>
              <w:left w:val="nil"/>
              <w:bottom w:val="single" w:sz="4" w:space="0" w:color="auto"/>
              <w:right w:val="single" w:sz="4" w:space="0" w:color="auto"/>
            </w:tcBorders>
            <w:shd w:val="clear" w:color="auto" w:fill="auto"/>
            <w:noWrap/>
            <w:vAlign w:val="bottom"/>
            <w:hideMark/>
          </w:tcPr>
          <w:p w14:paraId="42C4B3C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465</w:t>
            </w:r>
          </w:p>
        </w:tc>
        <w:tc>
          <w:tcPr>
            <w:tcW w:w="1353" w:type="dxa"/>
            <w:tcBorders>
              <w:top w:val="nil"/>
              <w:left w:val="nil"/>
              <w:bottom w:val="single" w:sz="4" w:space="0" w:color="auto"/>
              <w:right w:val="single" w:sz="4" w:space="0" w:color="auto"/>
            </w:tcBorders>
            <w:shd w:val="clear" w:color="auto" w:fill="auto"/>
            <w:noWrap/>
            <w:vAlign w:val="bottom"/>
            <w:hideMark/>
          </w:tcPr>
          <w:p w14:paraId="0F329618"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500</w:t>
            </w:r>
          </w:p>
        </w:tc>
      </w:tr>
      <w:tr w:rsidR="006D1D5D" w:rsidRPr="00BF1C2B" w14:paraId="0162382C"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C9B3364" w14:textId="77777777" w:rsidR="006D1D5D" w:rsidRPr="00C06EFC" w:rsidRDefault="006D1D5D" w:rsidP="005841CE">
            <w:pPr>
              <w:rPr>
                <w:rFonts w:ascii="Bookman Old Style" w:hAnsi="Bookman Old Style"/>
                <w:sz w:val="20"/>
              </w:rPr>
            </w:pPr>
            <w:r w:rsidRPr="00C06EFC">
              <w:rPr>
                <w:rFonts w:ascii="Bookman Old Style" w:hAnsi="Bookman Old Style"/>
                <w:sz w:val="20"/>
              </w:rPr>
              <w:t>Foreign For Profit with Med</w:t>
            </w:r>
          </w:p>
        </w:tc>
        <w:tc>
          <w:tcPr>
            <w:tcW w:w="1260" w:type="dxa"/>
            <w:tcBorders>
              <w:top w:val="nil"/>
              <w:left w:val="nil"/>
              <w:bottom w:val="single" w:sz="4" w:space="0" w:color="auto"/>
              <w:right w:val="single" w:sz="4" w:space="0" w:color="auto"/>
            </w:tcBorders>
            <w:shd w:val="clear" w:color="auto" w:fill="auto"/>
            <w:noWrap/>
            <w:vAlign w:val="bottom"/>
            <w:hideMark/>
          </w:tcPr>
          <w:p w14:paraId="390F4172"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17</w:t>
            </w:r>
          </w:p>
        </w:tc>
        <w:tc>
          <w:tcPr>
            <w:tcW w:w="1445" w:type="dxa"/>
            <w:tcBorders>
              <w:top w:val="nil"/>
              <w:left w:val="nil"/>
              <w:bottom w:val="single" w:sz="4" w:space="0" w:color="auto"/>
              <w:right w:val="single" w:sz="4" w:space="0" w:color="auto"/>
            </w:tcBorders>
            <w:shd w:val="clear" w:color="auto" w:fill="auto"/>
            <w:noWrap/>
            <w:vAlign w:val="bottom"/>
            <w:hideMark/>
          </w:tcPr>
          <w:p w14:paraId="194E7C25"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72FD6716"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7E68BA6A"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16.5</w:t>
            </w:r>
          </w:p>
        </w:tc>
        <w:tc>
          <w:tcPr>
            <w:tcW w:w="1353" w:type="dxa"/>
            <w:tcBorders>
              <w:top w:val="nil"/>
              <w:left w:val="nil"/>
              <w:bottom w:val="single" w:sz="4" w:space="0" w:color="auto"/>
              <w:right w:val="single" w:sz="4" w:space="0" w:color="auto"/>
            </w:tcBorders>
            <w:shd w:val="clear" w:color="auto" w:fill="auto"/>
            <w:noWrap/>
            <w:vAlign w:val="bottom"/>
            <w:hideMark/>
          </w:tcPr>
          <w:p w14:paraId="12C46547"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495</w:t>
            </w:r>
          </w:p>
        </w:tc>
        <w:tc>
          <w:tcPr>
            <w:tcW w:w="1353" w:type="dxa"/>
            <w:tcBorders>
              <w:top w:val="nil"/>
              <w:left w:val="nil"/>
              <w:bottom w:val="single" w:sz="4" w:space="0" w:color="auto"/>
              <w:right w:val="single" w:sz="4" w:space="0" w:color="auto"/>
            </w:tcBorders>
            <w:shd w:val="clear" w:color="auto" w:fill="auto"/>
            <w:noWrap/>
            <w:vAlign w:val="bottom"/>
            <w:hideMark/>
          </w:tcPr>
          <w:p w14:paraId="136E1682"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530</w:t>
            </w:r>
          </w:p>
        </w:tc>
      </w:tr>
      <w:tr w:rsidR="006D1D5D" w:rsidRPr="00BF1C2B" w14:paraId="33915EF0"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0119347" w14:textId="77777777" w:rsidR="006D1D5D" w:rsidRPr="00C06EFC" w:rsidRDefault="006D1D5D" w:rsidP="005841CE">
            <w:pPr>
              <w:rPr>
                <w:rFonts w:ascii="Bookman Old Style" w:hAnsi="Bookman Old Style"/>
                <w:sz w:val="20"/>
              </w:rPr>
            </w:pPr>
            <w:r w:rsidRPr="00C06EFC">
              <w:rPr>
                <w:rFonts w:ascii="Bookman Old Style" w:hAnsi="Bookman Old Style"/>
                <w:sz w:val="20"/>
              </w:rPr>
              <w:t>Foreign For Profit with Vet</w:t>
            </w:r>
          </w:p>
        </w:tc>
        <w:tc>
          <w:tcPr>
            <w:tcW w:w="1260" w:type="dxa"/>
            <w:tcBorders>
              <w:top w:val="nil"/>
              <w:left w:val="nil"/>
              <w:bottom w:val="single" w:sz="4" w:space="0" w:color="auto"/>
              <w:right w:val="single" w:sz="4" w:space="0" w:color="auto"/>
            </w:tcBorders>
            <w:shd w:val="clear" w:color="auto" w:fill="auto"/>
            <w:noWrap/>
            <w:vAlign w:val="bottom"/>
            <w:hideMark/>
          </w:tcPr>
          <w:p w14:paraId="2D4BD37A"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16</w:t>
            </w:r>
          </w:p>
        </w:tc>
        <w:tc>
          <w:tcPr>
            <w:tcW w:w="1445" w:type="dxa"/>
            <w:tcBorders>
              <w:top w:val="nil"/>
              <w:left w:val="nil"/>
              <w:bottom w:val="single" w:sz="4" w:space="0" w:color="auto"/>
              <w:right w:val="single" w:sz="4" w:space="0" w:color="auto"/>
            </w:tcBorders>
            <w:shd w:val="clear" w:color="auto" w:fill="auto"/>
            <w:noWrap/>
            <w:vAlign w:val="bottom"/>
            <w:hideMark/>
          </w:tcPr>
          <w:p w14:paraId="50FCB5A4"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09D12D42"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38C20296"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15.5</w:t>
            </w:r>
          </w:p>
        </w:tc>
        <w:tc>
          <w:tcPr>
            <w:tcW w:w="1353" w:type="dxa"/>
            <w:tcBorders>
              <w:top w:val="nil"/>
              <w:left w:val="nil"/>
              <w:bottom w:val="single" w:sz="4" w:space="0" w:color="auto"/>
              <w:right w:val="single" w:sz="4" w:space="0" w:color="auto"/>
            </w:tcBorders>
            <w:shd w:val="clear" w:color="auto" w:fill="auto"/>
            <w:noWrap/>
            <w:vAlign w:val="bottom"/>
            <w:hideMark/>
          </w:tcPr>
          <w:p w14:paraId="05EA0485"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465</w:t>
            </w:r>
          </w:p>
        </w:tc>
        <w:tc>
          <w:tcPr>
            <w:tcW w:w="1353" w:type="dxa"/>
            <w:tcBorders>
              <w:top w:val="nil"/>
              <w:left w:val="nil"/>
              <w:bottom w:val="single" w:sz="4" w:space="0" w:color="auto"/>
              <w:right w:val="single" w:sz="4" w:space="0" w:color="auto"/>
            </w:tcBorders>
            <w:shd w:val="clear" w:color="auto" w:fill="auto"/>
            <w:noWrap/>
            <w:vAlign w:val="bottom"/>
            <w:hideMark/>
          </w:tcPr>
          <w:p w14:paraId="7DBC157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500</w:t>
            </w:r>
          </w:p>
        </w:tc>
      </w:tr>
      <w:tr w:rsidR="006D1D5D" w:rsidRPr="00BF1C2B" w14:paraId="252D2FDD"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AF3E0B2" w14:textId="77777777" w:rsidR="006D1D5D" w:rsidRPr="00C06EFC" w:rsidRDefault="006D1D5D" w:rsidP="005841CE">
            <w:pPr>
              <w:rPr>
                <w:rFonts w:ascii="Bookman Old Style" w:hAnsi="Bookman Old Style"/>
                <w:sz w:val="20"/>
              </w:rPr>
            </w:pPr>
            <w:r w:rsidRPr="00C06EFC">
              <w:rPr>
                <w:rFonts w:ascii="Bookman Old Style" w:hAnsi="Bookman Old Style"/>
                <w:sz w:val="20"/>
              </w:rPr>
              <w:t>Foreign For Profit with Nursing</w:t>
            </w:r>
          </w:p>
        </w:tc>
        <w:tc>
          <w:tcPr>
            <w:tcW w:w="1260" w:type="dxa"/>
            <w:tcBorders>
              <w:top w:val="nil"/>
              <w:left w:val="nil"/>
              <w:bottom w:val="single" w:sz="4" w:space="0" w:color="auto"/>
              <w:right w:val="single" w:sz="4" w:space="0" w:color="auto"/>
            </w:tcBorders>
            <w:shd w:val="clear" w:color="auto" w:fill="auto"/>
            <w:noWrap/>
            <w:vAlign w:val="bottom"/>
            <w:hideMark/>
          </w:tcPr>
          <w:p w14:paraId="28FFFFC1"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16</w:t>
            </w:r>
          </w:p>
        </w:tc>
        <w:tc>
          <w:tcPr>
            <w:tcW w:w="1445" w:type="dxa"/>
            <w:tcBorders>
              <w:top w:val="nil"/>
              <w:left w:val="nil"/>
              <w:bottom w:val="single" w:sz="4" w:space="0" w:color="auto"/>
              <w:right w:val="single" w:sz="4" w:space="0" w:color="auto"/>
            </w:tcBorders>
            <w:shd w:val="clear" w:color="auto" w:fill="auto"/>
            <w:noWrap/>
            <w:vAlign w:val="bottom"/>
            <w:hideMark/>
          </w:tcPr>
          <w:p w14:paraId="000368F5"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1DDE2A51"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6F0A1873"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15.5</w:t>
            </w:r>
          </w:p>
        </w:tc>
        <w:tc>
          <w:tcPr>
            <w:tcW w:w="1353" w:type="dxa"/>
            <w:tcBorders>
              <w:top w:val="nil"/>
              <w:left w:val="nil"/>
              <w:bottom w:val="single" w:sz="4" w:space="0" w:color="auto"/>
              <w:right w:val="single" w:sz="4" w:space="0" w:color="auto"/>
            </w:tcBorders>
            <w:shd w:val="clear" w:color="auto" w:fill="auto"/>
            <w:noWrap/>
            <w:vAlign w:val="bottom"/>
            <w:hideMark/>
          </w:tcPr>
          <w:p w14:paraId="7158F630"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465</w:t>
            </w:r>
          </w:p>
        </w:tc>
        <w:tc>
          <w:tcPr>
            <w:tcW w:w="1353" w:type="dxa"/>
            <w:tcBorders>
              <w:top w:val="nil"/>
              <w:left w:val="nil"/>
              <w:bottom w:val="single" w:sz="4" w:space="0" w:color="auto"/>
              <w:right w:val="single" w:sz="4" w:space="0" w:color="auto"/>
            </w:tcBorders>
            <w:shd w:val="clear" w:color="auto" w:fill="auto"/>
            <w:noWrap/>
            <w:vAlign w:val="bottom"/>
            <w:hideMark/>
          </w:tcPr>
          <w:p w14:paraId="7CE98200"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500</w:t>
            </w:r>
          </w:p>
        </w:tc>
      </w:tr>
      <w:tr w:rsidR="006D1D5D" w:rsidRPr="00BF1C2B" w14:paraId="29A80BF4"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192007C" w14:textId="77777777" w:rsidR="006D1D5D" w:rsidRPr="00C06EFC" w:rsidRDefault="006D1D5D" w:rsidP="005841CE">
            <w:pPr>
              <w:rPr>
                <w:rFonts w:ascii="Bookman Old Style" w:hAnsi="Bookman Old Style"/>
                <w:sz w:val="20"/>
              </w:rPr>
            </w:pPr>
            <w:r w:rsidRPr="00C06EFC">
              <w:rPr>
                <w:rFonts w:ascii="Bookman Old Style" w:hAnsi="Bookman Old Style"/>
                <w:sz w:val="20"/>
              </w:rPr>
              <w:t>Foreign Non Profit with Med</w:t>
            </w:r>
          </w:p>
        </w:tc>
        <w:tc>
          <w:tcPr>
            <w:tcW w:w="1260" w:type="dxa"/>
            <w:tcBorders>
              <w:top w:val="nil"/>
              <w:left w:val="nil"/>
              <w:bottom w:val="single" w:sz="4" w:space="0" w:color="auto"/>
              <w:right w:val="single" w:sz="4" w:space="0" w:color="auto"/>
            </w:tcBorders>
            <w:shd w:val="clear" w:color="auto" w:fill="auto"/>
            <w:noWrap/>
            <w:vAlign w:val="bottom"/>
            <w:hideMark/>
          </w:tcPr>
          <w:p w14:paraId="69296EA9"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17</w:t>
            </w:r>
          </w:p>
        </w:tc>
        <w:tc>
          <w:tcPr>
            <w:tcW w:w="1445" w:type="dxa"/>
            <w:tcBorders>
              <w:top w:val="nil"/>
              <w:left w:val="nil"/>
              <w:bottom w:val="single" w:sz="4" w:space="0" w:color="auto"/>
              <w:right w:val="single" w:sz="4" w:space="0" w:color="auto"/>
            </w:tcBorders>
            <w:shd w:val="clear" w:color="auto" w:fill="auto"/>
            <w:noWrap/>
            <w:vAlign w:val="bottom"/>
            <w:hideMark/>
          </w:tcPr>
          <w:p w14:paraId="75872C86"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5DC3F66E"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41D1CD6D"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16.5</w:t>
            </w:r>
          </w:p>
        </w:tc>
        <w:tc>
          <w:tcPr>
            <w:tcW w:w="1353" w:type="dxa"/>
            <w:tcBorders>
              <w:top w:val="nil"/>
              <w:left w:val="nil"/>
              <w:bottom w:val="single" w:sz="4" w:space="0" w:color="auto"/>
              <w:right w:val="single" w:sz="4" w:space="0" w:color="auto"/>
            </w:tcBorders>
            <w:shd w:val="clear" w:color="auto" w:fill="auto"/>
            <w:noWrap/>
            <w:vAlign w:val="bottom"/>
            <w:hideMark/>
          </w:tcPr>
          <w:p w14:paraId="28C2A4EB"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495</w:t>
            </w:r>
          </w:p>
        </w:tc>
        <w:tc>
          <w:tcPr>
            <w:tcW w:w="1353" w:type="dxa"/>
            <w:tcBorders>
              <w:top w:val="nil"/>
              <w:left w:val="nil"/>
              <w:bottom w:val="single" w:sz="4" w:space="0" w:color="auto"/>
              <w:right w:val="single" w:sz="4" w:space="0" w:color="auto"/>
            </w:tcBorders>
            <w:shd w:val="clear" w:color="auto" w:fill="auto"/>
            <w:noWrap/>
            <w:vAlign w:val="bottom"/>
            <w:hideMark/>
          </w:tcPr>
          <w:p w14:paraId="4E3D8870"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530</w:t>
            </w:r>
          </w:p>
        </w:tc>
      </w:tr>
      <w:tr w:rsidR="006D1D5D" w:rsidRPr="00BF1C2B" w14:paraId="28B5C361"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EDF4C42" w14:textId="77777777" w:rsidR="006D1D5D" w:rsidRPr="00C06EFC" w:rsidRDefault="006D1D5D" w:rsidP="005841CE">
            <w:pPr>
              <w:rPr>
                <w:rFonts w:ascii="Bookman Old Style" w:hAnsi="Bookman Old Style"/>
                <w:sz w:val="20"/>
              </w:rPr>
            </w:pPr>
            <w:r w:rsidRPr="00C06EFC">
              <w:rPr>
                <w:rFonts w:ascii="Bookman Old Style" w:hAnsi="Bookman Old Style"/>
                <w:sz w:val="20"/>
              </w:rPr>
              <w:t>Foreign Non Profit with Vet</w:t>
            </w:r>
          </w:p>
        </w:tc>
        <w:tc>
          <w:tcPr>
            <w:tcW w:w="1260" w:type="dxa"/>
            <w:tcBorders>
              <w:top w:val="nil"/>
              <w:left w:val="nil"/>
              <w:bottom w:val="single" w:sz="4" w:space="0" w:color="auto"/>
              <w:right w:val="single" w:sz="4" w:space="0" w:color="auto"/>
            </w:tcBorders>
            <w:shd w:val="clear" w:color="auto" w:fill="auto"/>
            <w:noWrap/>
            <w:vAlign w:val="bottom"/>
            <w:hideMark/>
          </w:tcPr>
          <w:p w14:paraId="477D57CB"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16</w:t>
            </w:r>
          </w:p>
        </w:tc>
        <w:tc>
          <w:tcPr>
            <w:tcW w:w="1445" w:type="dxa"/>
            <w:tcBorders>
              <w:top w:val="nil"/>
              <w:left w:val="nil"/>
              <w:bottom w:val="single" w:sz="4" w:space="0" w:color="auto"/>
              <w:right w:val="single" w:sz="4" w:space="0" w:color="auto"/>
            </w:tcBorders>
            <w:shd w:val="clear" w:color="auto" w:fill="auto"/>
            <w:noWrap/>
            <w:vAlign w:val="bottom"/>
            <w:hideMark/>
          </w:tcPr>
          <w:p w14:paraId="2E9DDC17"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791133EC"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2401CF36"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15.5</w:t>
            </w:r>
          </w:p>
        </w:tc>
        <w:tc>
          <w:tcPr>
            <w:tcW w:w="1353" w:type="dxa"/>
            <w:tcBorders>
              <w:top w:val="nil"/>
              <w:left w:val="nil"/>
              <w:bottom w:val="single" w:sz="4" w:space="0" w:color="auto"/>
              <w:right w:val="single" w:sz="4" w:space="0" w:color="auto"/>
            </w:tcBorders>
            <w:shd w:val="clear" w:color="auto" w:fill="auto"/>
            <w:noWrap/>
            <w:vAlign w:val="bottom"/>
            <w:hideMark/>
          </w:tcPr>
          <w:p w14:paraId="74770270"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465</w:t>
            </w:r>
          </w:p>
        </w:tc>
        <w:tc>
          <w:tcPr>
            <w:tcW w:w="1353" w:type="dxa"/>
            <w:tcBorders>
              <w:top w:val="nil"/>
              <w:left w:val="nil"/>
              <w:bottom w:val="single" w:sz="4" w:space="0" w:color="auto"/>
              <w:right w:val="single" w:sz="4" w:space="0" w:color="auto"/>
            </w:tcBorders>
            <w:shd w:val="clear" w:color="auto" w:fill="auto"/>
            <w:noWrap/>
            <w:vAlign w:val="bottom"/>
            <w:hideMark/>
          </w:tcPr>
          <w:p w14:paraId="14A568E5"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500</w:t>
            </w:r>
          </w:p>
        </w:tc>
      </w:tr>
      <w:tr w:rsidR="006D1D5D" w:rsidRPr="00BF1C2B" w14:paraId="7C847508"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0151DD4" w14:textId="77777777" w:rsidR="006D1D5D" w:rsidRPr="00C06EFC" w:rsidRDefault="006D1D5D" w:rsidP="005841CE">
            <w:pPr>
              <w:rPr>
                <w:rFonts w:ascii="Bookman Old Style" w:hAnsi="Bookman Old Style"/>
                <w:sz w:val="20"/>
              </w:rPr>
            </w:pPr>
            <w:r w:rsidRPr="00C06EFC">
              <w:rPr>
                <w:rFonts w:ascii="Bookman Old Style" w:hAnsi="Bookman Old Style"/>
                <w:sz w:val="20"/>
              </w:rPr>
              <w:t>Foreign Non Profit with Nursing</w:t>
            </w:r>
          </w:p>
        </w:tc>
        <w:tc>
          <w:tcPr>
            <w:tcW w:w="1260" w:type="dxa"/>
            <w:tcBorders>
              <w:top w:val="nil"/>
              <w:left w:val="nil"/>
              <w:bottom w:val="single" w:sz="4" w:space="0" w:color="auto"/>
              <w:right w:val="single" w:sz="4" w:space="0" w:color="auto"/>
            </w:tcBorders>
            <w:shd w:val="clear" w:color="auto" w:fill="auto"/>
            <w:noWrap/>
            <w:vAlign w:val="bottom"/>
            <w:hideMark/>
          </w:tcPr>
          <w:p w14:paraId="252633B2"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16</w:t>
            </w:r>
          </w:p>
        </w:tc>
        <w:tc>
          <w:tcPr>
            <w:tcW w:w="1445" w:type="dxa"/>
            <w:tcBorders>
              <w:top w:val="nil"/>
              <w:left w:val="nil"/>
              <w:bottom w:val="single" w:sz="4" w:space="0" w:color="auto"/>
              <w:right w:val="single" w:sz="4" w:space="0" w:color="auto"/>
            </w:tcBorders>
            <w:shd w:val="clear" w:color="auto" w:fill="auto"/>
            <w:noWrap/>
            <w:vAlign w:val="bottom"/>
            <w:hideMark/>
          </w:tcPr>
          <w:p w14:paraId="4599F9CC"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3F10E18C"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05A99AEB"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15.5</w:t>
            </w:r>
          </w:p>
        </w:tc>
        <w:tc>
          <w:tcPr>
            <w:tcW w:w="1353" w:type="dxa"/>
            <w:tcBorders>
              <w:top w:val="nil"/>
              <w:left w:val="nil"/>
              <w:bottom w:val="single" w:sz="4" w:space="0" w:color="auto"/>
              <w:right w:val="single" w:sz="4" w:space="0" w:color="auto"/>
            </w:tcBorders>
            <w:shd w:val="clear" w:color="auto" w:fill="auto"/>
            <w:noWrap/>
            <w:vAlign w:val="bottom"/>
            <w:hideMark/>
          </w:tcPr>
          <w:p w14:paraId="56A8E1CB"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465</w:t>
            </w:r>
          </w:p>
        </w:tc>
        <w:tc>
          <w:tcPr>
            <w:tcW w:w="1353" w:type="dxa"/>
            <w:tcBorders>
              <w:top w:val="nil"/>
              <w:left w:val="nil"/>
              <w:bottom w:val="single" w:sz="4" w:space="0" w:color="auto"/>
              <w:right w:val="single" w:sz="4" w:space="0" w:color="auto"/>
            </w:tcBorders>
            <w:shd w:val="clear" w:color="auto" w:fill="auto"/>
            <w:noWrap/>
            <w:vAlign w:val="bottom"/>
            <w:hideMark/>
          </w:tcPr>
          <w:p w14:paraId="27EAF9F8" w14:textId="77777777" w:rsidR="006D1D5D" w:rsidRPr="00C06EFC" w:rsidRDefault="006D1D5D" w:rsidP="005841CE">
            <w:pPr>
              <w:pStyle w:val="ListParagraph"/>
              <w:jc w:val="right"/>
              <w:rPr>
                <w:rFonts w:ascii="Bookman Old Style" w:hAnsi="Bookman Old Style"/>
                <w:sz w:val="20"/>
              </w:rPr>
            </w:pPr>
            <w:r w:rsidRPr="00C06EFC">
              <w:rPr>
                <w:rFonts w:ascii="Bookman Old Style" w:hAnsi="Bookman Old Style"/>
                <w:sz w:val="20"/>
              </w:rPr>
              <w:t>500</w:t>
            </w:r>
          </w:p>
        </w:tc>
      </w:tr>
      <w:tr w:rsidR="006D1D5D" w:rsidRPr="00810202" w14:paraId="02BD84B5"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08AC13A" w14:textId="77777777" w:rsidR="006D1D5D" w:rsidRPr="00C06EFC" w:rsidRDefault="006D1D5D" w:rsidP="005841CE">
            <w:pPr>
              <w:rPr>
                <w:rFonts w:ascii="Bookman Old Style" w:hAnsi="Bookman Old Style"/>
                <w:sz w:val="20"/>
              </w:rPr>
            </w:pPr>
            <w:r w:rsidRPr="00C06EFC">
              <w:rPr>
                <w:rFonts w:ascii="Bookman Old Style" w:hAnsi="Bookman Old Style"/>
                <w:sz w:val="20"/>
              </w:rPr>
              <w:t>Lender</w:t>
            </w:r>
          </w:p>
        </w:tc>
        <w:tc>
          <w:tcPr>
            <w:tcW w:w="1260" w:type="dxa"/>
            <w:tcBorders>
              <w:top w:val="nil"/>
              <w:left w:val="nil"/>
              <w:bottom w:val="single" w:sz="4" w:space="0" w:color="auto"/>
              <w:right w:val="single" w:sz="4" w:space="0" w:color="auto"/>
            </w:tcBorders>
            <w:shd w:val="clear" w:color="auto" w:fill="auto"/>
            <w:noWrap/>
            <w:vAlign w:val="bottom"/>
            <w:hideMark/>
          </w:tcPr>
          <w:p w14:paraId="66237136"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3.5</w:t>
            </w:r>
          </w:p>
        </w:tc>
        <w:tc>
          <w:tcPr>
            <w:tcW w:w="1445" w:type="dxa"/>
            <w:tcBorders>
              <w:top w:val="nil"/>
              <w:left w:val="nil"/>
              <w:bottom w:val="single" w:sz="4" w:space="0" w:color="auto"/>
              <w:right w:val="single" w:sz="4" w:space="0" w:color="auto"/>
            </w:tcBorders>
            <w:shd w:val="clear" w:color="auto" w:fill="auto"/>
            <w:noWrap/>
            <w:vAlign w:val="bottom"/>
            <w:hideMark/>
          </w:tcPr>
          <w:p w14:paraId="78BB05B9"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0.5</w:t>
            </w:r>
          </w:p>
        </w:tc>
        <w:tc>
          <w:tcPr>
            <w:tcW w:w="1386" w:type="dxa"/>
            <w:tcBorders>
              <w:top w:val="nil"/>
              <w:left w:val="nil"/>
              <w:bottom w:val="single" w:sz="4" w:space="0" w:color="auto"/>
              <w:right w:val="single" w:sz="4" w:space="0" w:color="auto"/>
            </w:tcBorders>
            <w:shd w:val="clear" w:color="auto" w:fill="auto"/>
            <w:noWrap/>
            <w:vAlign w:val="bottom"/>
            <w:hideMark/>
          </w:tcPr>
          <w:p w14:paraId="39D77F19"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35</w:t>
            </w:r>
          </w:p>
        </w:tc>
        <w:tc>
          <w:tcPr>
            <w:tcW w:w="1489" w:type="dxa"/>
            <w:tcBorders>
              <w:top w:val="nil"/>
              <w:left w:val="nil"/>
              <w:bottom w:val="single" w:sz="4" w:space="0" w:color="auto"/>
              <w:right w:val="single" w:sz="4" w:space="0" w:color="auto"/>
            </w:tcBorders>
            <w:shd w:val="clear" w:color="auto" w:fill="auto"/>
            <w:noWrap/>
            <w:vAlign w:val="bottom"/>
            <w:hideMark/>
          </w:tcPr>
          <w:p w14:paraId="1B33A359"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3</w:t>
            </w:r>
          </w:p>
        </w:tc>
        <w:tc>
          <w:tcPr>
            <w:tcW w:w="1353" w:type="dxa"/>
            <w:tcBorders>
              <w:top w:val="nil"/>
              <w:left w:val="nil"/>
              <w:bottom w:val="single" w:sz="4" w:space="0" w:color="auto"/>
              <w:right w:val="single" w:sz="4" w:space="0" w:color="auto"/>
            </w:tcBorders>
            <w:shd w:val="clear" w:color="auto" w:fill="auto"/>
            <w:noWrap/>
            <w:vAlign w:val="bottom"/>
            <w:hideMark/>
          </w:tcPr>
          <w:p w14:paraId="270E48D4"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90</w:t>
            </w:r>
          </w:p>
        </w:tc>
        <w:tc>
          <w:tcPr>
            <w:tcW w:w="1353" w:type="dxa"/>
            <w:tcBorders>
              <w:top w:val="nil"/>
              <w:left w:val="nil"/>
              <w:bottom w:val="single" w:sz="4" w:space="0" w:color="auto"/>
              <w:right w:val="single" w:sz="4" w:space="0" w:color="auto"/>
            </w:tcBorders>
            <w:shd w:val="clear" w:color="auto" w:fill="auto"/>
            <w:noWrap/>
            <w:vAlign w:val="bottom"/>
            <w:hideMark/>
          </w:tcPr>
          <w:p w14:paraId="6A0CA908"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125</w:t>
            </w:r>
          </w:p>
        </w:tc>
      </w:tr>
      <w:tr w:rsidR="006D1D5D" w:rsidRPr="00810202" w14:paraId="1200CCAD" w14:textId="77777777" w:rsidTr="004B190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B98BD57" w14:textId="77777777" w:rsidR="006D1D5D" w:rsidRPr="00C06EFC" w:rsidRDefault="006D1D5D" w:rsidP="005841CE">
            <w:pPr>
              <w:rPr>
                <w:rFonts w:ascii="Bookman Old Style" w:hAnsi="Bookman Old Style"/>
                <w:sz w:val="20"/>
              </w:rPr>
            </w:pPr>
            <w:r w:rsidRPr="00C06EFC">
              <w:rPr>
                <w:rFonts w:ascii="Bookman Old Style" w:hAnsi="Bookman Old Style"/>
                <w:sz w:val="20"/>
              </w:rPr>
              <w:t>Guaranty Agency</w:t>
            </w:r>
          </w:p>
        </w:tc>
        <w:tc>
          <w:tcPr>
            <w:tcW w:w="1260" w:type="dxa"/>
            <w:tcBorders>
              <w:top w:val="nil"/>
              <w:left w:val="nil"/>
              <w:bottom w:val="single" w:sz="4" w:space="0" w:color="auto"/>
              <w:right w:val="single" w:sz="4" w:space="0" w:color="auto"/>
            </w:tcBorders>
            <w:shd w:val="clear" w:color="auto" w:fill="auto"/>
            <w:noWrap/>
            <w:vAlign w:val="bottom"/>
            <w:hideMark/>
          </w:tcPr>
          <w:p w14:paraId="6DA4852D"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1</w:t>
            </w:r>
          </w:p>
        </w:tc>
        <w:tc>
          <w:tcPr>
            <w:tcW w:w="1445" w:type="dxa"/>
            <w:tcBorders>
              <w:top w:val="nil"/>
              <w:left w:val="nil"/>
              <w:bottom w:val="single" w:sz="4" w:space="0" w:color="auto"/>
              <w:right w:val="single" w:sz="4" w:space="0" w:color="auto"/>
            </w:tcBorders>
            <w:shd w:val="clear" w:color="auto" w:fill="auto"/>
            <w:noWrap/>
            <w:vAlign w:val="bottom"/>
            <w:hideMark/>
          </w:tcPr>
          <w:p w14:paraId="5B9606A2"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0</w:t>
            </w:r>
          </w:p>
        </w:tc>
        <w:tc>
          <w:tcPr>
            <w:tcW w:w="1386" w:type="dxa"/>
            <w:tcBorders>
              <w:top w:val="nil"/>
              <w:left w:val="nil"/>
              <w:bottom w:val="single" w:sz="4" w:space="0" w:color="auto"/>
              <w:right w:val="single" w:sz="4" w:space="0" w:color="auto"/>
            </w:tcBorders>
            <w:shd w:val="clear" w:color="auto" w:fill="auto"/>
            <w:noWrap/>
            <w:vAlign w:val="bottom"/>
            <w:hideMark/>
          </w:tcPr>
          <w:p w14:paraId="25895549"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0</w:t>
            </w:r>
          </w:p>
        </w:tc>
        <w:tc>
          <w:tcPr>
            <w:tcW w:w="1489" w:type="dxa"/>
            <w:tcBorders>
              <w:top w:val="nil"/>
              <w:left w:val="nil"/>
              <w:bottom w:val="single" w:sz="4" w:space="0" w:color="auto"/>
              <w:right w:val="single" w:sz="4" w:space="0" w:color="auto"/>
            </w:tcBorders>
            <w:shd w:val="clear" w:color="auto" w:fill="auto"/>
            <w:noWrap/>
            <w:vAlign w:val="bottom"/>
            <w:hideMark/>
          </w:tcPr>
          <w:p w14:paraId="2099A298"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1</w:t>
            </w:r>
          </w:p>
        </w:tc>
        <w:tc>
          <w:tcPr>
            <w:tcW w:w="1353" w:type="dxa"/>
            <w:tcBorders>
              <w:top w:val="nil"/>
              <w:left w:val="nil"/>
              <w:bottom w:val="single" w:sz="4" w:space="0" w:color="auto"/>
              <w:right w:val="single" w:sz="4" w:space="0" w:color="auto"/>
            </w:tcBorders>
            <w:shd w:val="clear" w:color="auto" w:fill="auto"/>
            <w:noWrap/>
            <w:vAlign w:val="bottom"/>
            <w:hideMark/>
          </w:tcPr>
          <w:p w14:paraId="40FF693A"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30</w:t>
            </w:r>
          </w:p>
        </w:tc>
        <w:tc>
          <w:tcPr>
            <w:tcW w:w="1353" w:type="dxa"/>
            <w:tcBorders>
              <w:top w:val="nil"/>
              <w:left w:val="nil"/>
              <w:bottom w:val="single" w:sz="4" w:space="0" w:color="auto"/>
              <w:right w:val="single" w:sz="4" w:space="0" w:color="auto"/>
            </w:tcBorders>
            <w:shd w:val="clear" w:color="auto" w:fill="auto"/>
            <w:noWrap/>
            <w:vAlign w:val="bottom"/>
            <w:hideMark/>
          </w:tcPr>
          <w:p w14:paraId="21749EE7" w14:textId="77777777" w:rsidR="006D1D5D" w:rsidRPr="00C06EFC" w:rsidRDefault="006D1D5D" w:rsidP="005841CE">
            <w:pPr>
              <w:jc w:val="right"/>
              <w:rPr>
                <w:rFonts w:ascii="Bookman Old Style" w:hAnsi="Bookman Old Style"/>
                <w:sz w:val="20"/>
              </w:rPr>
            </w:pPr>
            <w:r w:rsidRPr="00C06EFC">
              <w:rPr>
                <w:rFonts w:ascii="Bookman Old Style" w:hAnsi="Bookman Old Style"/>
                <w:sz w:val="20"/>
              </w:rPr>
              <w:t>30</w:t>
            </w:r>
          </w:p>
        </w:tc>
      </w:tr>
      <w:tr w:rsidR="006D1D5D" w:rsidRPr="00810202" w14:paraId="5F674187" w14:textId="77777777" w:rsidTr="004B1903">
        <w:trPr>
          <w:trHeight w:val="3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8CAA3" w14:textId="77777777" w:rsidR="006D1D5D" w:rsidRPr="006D1D5D" w:rsidRDefault="006D1D5D" w:rsidP="005841CE">
            <w:pPr>
              <w:jc w:val="right"/>
              <w:rPr>
                <w:rFonts w:ascii="Bookman Old Style" w:hAnsi="Bookman Old Style"/>
                <w:b/>
                <w:sz w:val="20"/>
              </w:rPr>
            </w:pPr>
            <w:r w:rsidRPr="006D1D5D">
              <w:rPr>
                <w:rFonts w:ascii="Bookman Old Style" w:hAnsi="Bookman Old Style"/>
                <w:b/>
                <w:sz w:val="20"/>
              </w:rPr>
              <w:t>Total</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3429520" w14:textId="77777777" w:rsidR="006D1D5D" w:rsidRPr="00C06EFC" w:rsidRDefault="006D1D5D" w:rsidP="005841CE">
            <w:pPr>
              <w:jc w:val="right"/>
              <w:rPr>
                <w:rFonts w:ascii="Bookman Old Style" w:hAnsi="Bookman Old Style"/>
                <w:sz w:val="20"/>
              </w:rPr>
            </w:pPr>
          </w:p>
        </w:tc>
        <w:tc>
          <w:tcPr>
            <w:tcW w:w="1445" w:type="dxa"/>
            <w:tcBorders>
              <w:top w:val="single" w:sz="4" w:space="0" w:color="auto"/>
              <w:left w:val="nil"/>
              <w:bottom w:val="single" w:sz="4" w:space="0" w:color="auto"/>
              <w:right w:val="single" w:sz="4" w:space="0" w:color="auto"/>
            </w:tcBorders>
            <w:shd w:val="clear" w:color="auto" w:fill="auto"/>
            <w:noWrap/>
            <w:vAlign w:val="bottom"/>
          </w:tcPr>
          <w:p w14:paraId="4C5FB228" w14:textId="77777777" w:rsidR="006D1D5D" w:rsidRPr="00C06EFC" w:rsidRDefault="006D1D5D" w:rsidP="005841CE">
            <w:pPr>
              <w:jc w:val="right"/>
              <w:rPr>
                <w:rFonts w:ascii="Bookman Old Style" w:hAnsi="Bookman Old Style"/>
                <w:sz w:val="20"/>
              </w:rPr>
            </w:pPr>
          </w:p>
        </w:tc>
        <w:tc>
          <w:tcPr>
            <w:tcW w:w="1386" w:type="dxa"/>
            <w:tcBorders>
              <w:top w:val="single" w:sz="4" w:space="0" w:color="auto"/>
              <w:left w:val="nil"/>
              <w:bottom w:val="single" w:sz="4" w:space="0" w:color="auto"/>
              <w:right w:val="single" w:sz="4" w:space="0" w:color="auto"/>
            </w:tcBorders>
            <w:shd w:val="clear" w:color="auto" w:fill="auto"/>
            <w:noWrap/>
            <w:vAlign w:val="bottom"/>
          </w:tcPr>
          <w:p w14:paraId="0E4297F4" w14:textId="77777777" w:rsidR="006D1D5D" w:rsidRPr="00C06EFC" w:rsidRDefault="006D1D5D" w:rsidP="005841CE">
            <w:pPr>
              <w:jc w:val="right"/>
              <w:rPr>
                <w:rFonts w:ascii="Bookman Old Style" w:hAnsi="Bookman Old Style"/>
                <w:sz w:val="20"/>
              </w:rPr>
            </w:pPr>
          </w:p>
        </w:tc>
        <w:tc>
          <w:tcPr>
            <w:tcW w:w="1489" w:type="dxa"/>
            <w:tcBorders>
              <w:top w:val="single" w:sz="4" w:space="0" w:color="auto"/>
              <w:left w:val="nil"/>
              <w:bottom w:val="single" w:sz="4" w:space="0" w:color="auto"/>
              <w:right w:val="single" w:sz="4" w:space="0" w:color="auto"/>
            </w:tcBorders>
            <w:shd w:val="clear" w:color="auto" w:fill="auto"/>
            <w:noWrap/>
            <w:vAlign w:val="bottom"/>
          </w:tcPr>
          <w:p w14:paraId="2BCC22F0" w14:textId="77777777" w:rsidR="006D1D5D" w:rsidRPr="00C06EFC" w:rsidRDefault="006D1D5D" w:rsidP="005841CE">
            <w:pPr>
              <w:jc w:val="right"/>
              <w:rPr>
                <w:rFonts w:ascii="Bookman Old Style" w:hAnsi="Bookman Old Style"/>
                <w:sz w:val="20"/>
              </w:rPr>
            </w:pPr>
          </w:p>
        </w:tc>
        <w:tc>
          <w:tcPr>
            <w:tcW w:w="1353" w:type="dxa"/>
            <w:tcBorders>
              <w:top w:val="single" w:sz="4" w:space="0" w:color="auto"/>
              <w:left w:val="nil"/>
              <w:bottom w:val="single" w:sz="4" w:space="0" w:color="auto"/>
              <w:right w:val="single" w:sz="4" w:space="0" w:color="auto"/>
            </w:tcBorders>
            <w:shd w:val="clear" w:color="auto" w:fill="auto"/>
            <w:noWrap/>
            <w:vAlign w:val="bottom"/>
          </w:tcPr>
          <w:p w14:paraId="51652CF9" w14:textId="77777777" w:rsidR="006D1D5D" w:rsidRPr="00C06EFC" w:rsidRDefault="006D1D5D" w:rsidP="005841CE">
            <w:pPr>
              <w:jc w:val="right"/>
              <w:rPr>
                <w:rFonts w:ascii="Bookman Old Style" w:hAnsi="Bookman Old Style"/>
                <w:sz w:val="20"/>
              </w:rPr>
            </w:pPr>
          </w:p>
        </w:tc>
        <w:tc>
          <w:tcPr>
            <w:tcW w:w="1353" w:type="dxa"/>
            <w:tcBorders>
              <w:top w:val="single" w:sz="4" w:space="0" w:color="auto"/>
              <w:left w:val="nil"/>
              <w:bottom w:val="single" w:sz="4" w:space="0" w:color="auto"/>
              <w:right w:val="single" w:sz="4" w:space="0" w:color="auto"/>
            </w:tcBorders>
            <w:shd w:val="clear" w:color="auto" w:fill="auto"/>
            <w:noWrap/>
            <w:vAlign w:val="bottom"/>
          </w:tcPr>
          <w:p w14:paraId="317B39DB" w14:textId="77777777" w:rsidR="006D1D5D" w:rsidRPr="006D1D5D" w:rsidRDefault="006D1D5D" w:rsidP="005841CE">
            <w:pPr>
              <w:jc w:val="right"/>
              <w:rPr>
                <w:rFonts w:ascii="Bookman Old Style" w:hAnsi="Bookman Old Style"/>
                <w:b/>
                <w:sz w:val="20"/>
              </w:rPr>
            </w:pPr>
            <w:r w:rsidRPr="006D1D5D">
              <w:rPr>
                <w:rFonts w:ascii="Bookman Old Style" w:hAnsi="Bookman Old Style"/>
                <w:b/>
                <w:sz w:val="20"/>
              </w:rPr>
              <w:t>7,115</w:t>
            </w:r>
          </w:p>
        </w:tc>
      </w:tr>
    </w:tbl>
    <w:p w14:paraId="1749B003" w14:textId="77777777" w:rsidR="005841CE" w:rsidRDefault="005841CE">
      <w:pPr>
        <w:rPr>
          <w:rFonts w:ascii="Times New Roman" w:hAnsi="Times New Roman"/>
          <w:szCs w:val="24"/>
        </w:rPr>
      </w:pPr>
      <w:r>
        <w:rPr>
          <w:rFonts w:ascii="Times New Roman" w:hAnsi="Times New Roman"/>
          <w:szCs w:val="24"/>
        </w:rPr>
        <w:br w:type="page"/>
      </w:r>
    </w:p>
    <w:p w14:paraId="00F22003" w14:textId="77777777" w:rsidR="00BF1C2B" w:rsidRPr="00C357D1" w:rsidRDefault="00BF1C2B" w:rsidP="005841CE">
      <w:pPr>
        <w:pStyle w:val="ListParagraph"/>
        <w:ind w:left="0"/>
        <w:rPr>
          <w:rFonts w:ascii="Bookman Old Style" w:hAnsi="Bookman Old Style"/>
          <w:b/>
          <w:szCs w:val="24"/>
        </w:rPr>
      </w:pPr>
      <w:r w:rsidRPr="00C357D1">
        <w:rPr>
          <w:rFonts w:ascii="Bookman Old Style" w:hAnsi="Bookman Old Style"/>
          <w:b/>
          <w:szCs w:val="24"/>
        </w:rPr>
        <w:t xml:space="preserve">RECERTIFICATION Application </w:t>
      </w:r>
      <w:r w:rsidR="00FD1D1A" w:rsidRPr="00C357D1">
        <w:rPr>
          <w:rFonts w:ascii="Bookman Old Style" w:hAnsi="Bookman Old Style"/>
          <w:b/>
          <w:szCs w:val="24"/>
        </w:rPr>
        <w:t>–</w:t>
      </w:r>
      <w:r w:rsidR="00447C8A" w:rsidRPr="00C357D1">
        <w:rPr>
          <w:rFonts w:ascii="Bookman Old Style" w:hAnsi="Bookman Old Style"/>
          <w:b/>
          <w:szCs w:val="24"/>
        </w:rPr>
        <w:t xml:space="preserve"> Costs</w:t>
      </w:r>
      <w:r w:rsidR="00FD1D1A" w:rsidRPr="00C357D1">
        <w:rPr>
          <w:rFonts w:ascii="Bookman Old Style" w:hAnsi="Bookman Old Style"/>
          <w:b/>
          <w:szCs w:val="24"/>
        </w:rPr>
        <w:t xml:space="preserve"> </w:t>
      </w:r>
    </w:p>
    <w:p w14:paraId="63C2BA0D" w14:textId="77777777" w:rsidR="00BF1C2B" w:rsidRPr="00BF1C2B" w:rsidRDefault="00BF1C2B" w:rsidP="005841CE">
      <w:pPr>
        <w:pStyle w:val="ListParagraph"/>
        <w:rPr>
          <w:rFonts w:ascii="Times New Roman" w:hAnsi="Times New Roman"/>
          <w:szCs w:val="24"/>
        </w:rPr>
      </w:pPr>
    </w:p>
    <w:tbl>
      <w:tblPr>
        <w:tblW w:w="12240" w:type="dxa"/>
        <w:tblInd w:w="558" w:type="dxa"/>
        <w:tblLook w:val="04A0" w:firstRow="1" w:lastRow="0" w:firstColumn="1" w:lastColumn="0" w:noHBand="0" w:noVBand="1"/>
      </w:tblPr>
      <w:tblGrid>
        <w:gridCol w:w="3240"/>
        <w:gridCol w:w="1980"/>
        <w:gridCol w:w="1710"/>
        <w:gridCol w:w="1260"/>
        <w:gridCol w:w="1481"/>
        <w:gridCol w:w="1309"/>
        <w:gridCol w:w="1533"/>
      </w:tblGrid>
      <w:tr w:rsidR="00BF1C2B" w:rsidRPr="00BF1C2B" w14:paraId="3DE5DC09" w14:textId="77777777" w:rsidTr="00810202">
        <w:trPr>
          <w:trHeight w:val="1160"/>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40686FF2" w14:textId="77777777" w:rsidR="00BF1C2B" w:rsidRPr="00C357D1" w:rsidRDefault="00BF1C2B" w:rsidP="005841CE">
            <w:pPr>
              <w:rPr>
                <w:rFonts w:ascii="Bookman Old Style" w:hAnsi="Bookman Old Style"/>
                <w:b/>
                <w:sz w:val="20"/>
              </w:rPr>
            </w:pPr>
            <w:r w:rsidRPr="00C357D1">
              <w:rPr>
                <w:rFonts w:ascii="Bookman Old Style" w:hAnsi="Bookman Old Style"/>
                <w:b/>
                <w:sz w:val="20"/>
              </w:rPr>
              <w:t>Recertification Purpose Applications Based</w:t>
            </w:r>
            <w:r w:rsidRPr="00C357D1">
              <w:rPr>
                <w:rFonts w:ascii="Bookman Old Style" w:hAnsi="Bookman Old Style"/>
                <w:b/>
                <w:sz w:val="20"/>
              </w:rPr>
              <w:br/>
              <w:t xml:space="preserve"> on Partner Type</w:t>
            </w:r>
          </w:p>
        </w:tc>
        <w:tc>
          <w:tcPr>
            <w:tcW w:w="1980" w:type="dxa"/>
            <w:tcBorders>
              <w:top w:val="single" w:sz="4" w:space="0" w:color="auto"/>
              <w:left w:val="nil"/>
              <w:bottom w:val="single" w:sz="4" w:space="0" w:color="auto"/>
              <w:right w:val="single" w:sz="4" w:space="0" w:color="auto"/>
            </w:tcBorders>
            <w:shd w:val="clear" w:color="auto" w:fill="auto"/>
            <w:hideMark/>
          </w:tcPr>
          <w:p w14:paraId="019B7973" w14:textId="77777777" w:rsidR="00BF1C2B" w:rsidRPr="00C357D1" w:rsidRDefault="00BF1C2B" w:rsidP="005841CE">
            <w:pPr>
              <w:rPr>
                <w:rFonts w:ascii="Bookman Old Style" w:hAnsi="Bookman Old Style"/>
                <w:b/>
                <w:sz w:val="20"/>
              </w:rPr>
            </w:pPr>
            <w:r w:rsidRPr="00C357D1">
              <w:rPr>
                <w:rFonts w:ascii="Bookman Old Style" w:hAnsi="Bookman Old Style"/>
                <w:b/>
                <w:sz w:val="20"/>
              </w:rPr>
              <w:t>Hours Required to Collect</w:t>
            </w:r>
            <w:r w:rsidRPr="00C357D1">
              <w:rPr>
                <w:rFonts w:ascii="Bookman Old Style" w:hAnsi="Bookman Old Style"/>
                <w:b/>
                <w:sz w:val="20"/>
              </w:rPr>
              <w:br/>
              <w:t xml:space="preserve"> and Report</w:t>
            </w:r>
          </w:p>
        </w:tc>
        <w:tc>
          <w:tcPr>
            <w:tcW w:w="1710" w:type="dxa"/>
            <w:tcBorders>
              <w:top w:val="single" w:sz="4" w:space="0" w:color="auto"/>
              <w:left w:val="nil"/>
              <w:bottom w:val="single" w:sz="4" w:space="0" w:color="auto"/>
              <w:right w:val="single" w:sz="4" w:space="0" w:color="auto"/>
            </w:tcBorders>
            <w:shd w:val="clear" w:color="auto" w:fill="auto"/>
            <w:hideMark/>
          </w:tcPr>
          <w:p w14:paraId="448EDEC9" w14:textId="77777777" w:rsidR="00BF1C2B" w:rsidRPr="00C357D1" w:rsidRDefault="00BF1C2B" w:rsidP="005841CE">
            <w:pPr>
              <w:rPr>
                <w:rFonts w:ascii="Bookman Old Style" w:hAnsi="Bookman Old Style"/>
                <w:b/>
                <w:sz w:val="20"/>
              </w:rPr>
            </w:pPr>
            <w:r w:rsidRPr="00C357D1">
              <w:rPr>
                <w:rFonts w:ascii="Bookman Old Style" w:hAnsi="Bookman Old Style"/>
                <w:b/>
                <w:sz w:val="20"/>
              </w:rPr>
              <w:t xml:space="preserve">Senior </w:t>
            </w:r>
            <w:r w:rsidRPr="00C357D1">
              <w:rPr>
                <w:rFonts w:ascii="Bookman Old Style" w:hAnsi="Bookman Old Style"/>
                <w:b/>
                <w:sz w:val="20"/>
              </w:rPr>
              <w:br/>
              <w:t>Administrator</w:t>
            </w:r>
            <w:r w:rsidRPr="00C357D1">
              <w:rPr>
                <w:rFonts w:ascii="Bookman Old Style" w:hAnsi="Bookman Old Style"/>
                <w:b/>
                <w:sz w:val="20"/>
              </w:rPr>
              <w:br/>
              <w:t xml:space="preserve"> Hours</w:t>
            </w:r>
          </w:p>
        </w:tc>
        <w:tc>
          <w:tcPr>
            <w:tcW w:w="1260" w:type="dxa"/>
            <w:tcBorders>
              <w:top w:val="single" w:sz="4" w:space="0" w:color="auto"/>
              <w:left w:val="nil"/>
              <w:bottom w:val="single" w:sz="4" w:space="0" w:color="auto"/>
              <w:right w:val="single" w:sz="4" w:space="0" w:color="auto"/>
            </w:tcBorders>
            <w:shd w:val="clear" w:color="auto" w:fill="auto"/>
            <w:hideMark/>
          </w:tcPr>
          <w:p w14:paraId="38058CBA" w14:textId="77777777" w:rsidR="00BF1C2B" w:rsidRPr="00C357D1" w:rsidRDefault="00BF1C2B" w:rsidP="005841CE">
            <w:pPr>
              <w:rPr>
                <w:rFonts w:ascii="Bookman Old Style" w:hAnsi="Bookman Old Style"/>
                <w:b/>
                <w:sz w:val="20"/>
              </w:rPr>
            </w:pPr>
            <w:r w:rsidRPr="00C357D1">
              <w:rPr>
                <w:rFonts w:ascii="Bookman Old Style" w:hAnsi="Bookman Old Style"/>
                <w:b/>
                <w:sz w:val="20"/>
              </w:rPr>
              <w:t>Cost Burden at $70/hour</w:t>
            </w:r>
          </w:p>
        </w:tc>
        <w:tc>
          <w:tcPr>
            <w:tcW w:w="1441" w:type="dxa"/>
            <w:tcBorders>
              <w:top w:val="single" w:sz="4" w:space="0" w:color="auto"/>
              <w:left w:val="nil"/>
              <w:bottom w:val="single" w:sz="4" w:space="0" w:color="auto"/>
              <w:right w:val="single" w:sz="4" w:space="0" w:color="auto"/>
            </w:tcBorders>
            <w:shd w:val="clear" w:color="auto" w:fill="auto"/>
            <w:hideMark/>
          </w:tcPr>
          <w:p w14:paraId="47F49A5B" w14:textId="77777777" w:rsidR="00BF1C2B" w:rsidRPr="00C357D1" w:rsidRDefault="00BF1C2B" w:rsidP="005841CE">
            <w:pPr>
              <w:rPr>
                <w:rFonts w:ascii="Bookman Old Style" w:hAnsi="Bookman Old Style"/>
                <w:b/>
                <w:sz w:val="20"/>
              </w:rPr>
            </w:pPr>
            <w:r w:rsidRPr="00C357D1">
              <w:rPr>
                <w:rFonts w:ascii="Bookman Old Style" w:hAnsi="Bookman Old Style"/>
                <w:b/>
                <w:sz w:val="20"/>
              </w:rPr>
              <w:t xml:space="preserve">Professional </w:t>
            </w:r>
            <w:r w:rsidRPr="00C357D1">
              <w:rPr>
                <w:rFonts w:ascii="Bookman Old Style" w:hAnsi="Bookman Old Style"/>
                <w:b/>
                <w:sz w:val="20"/>
              </w:rPr>
              <w:br/>
              <w:t xml:space="preserve">Staff </w:t>
            </w:r>
            <w:r w:rsidRPr="00C357D1">
              <w:rPr>
                <w:rFonts w:ascii="Bookman Old Style" w:hAnsi="Bookman Old Style"/>
                <w:b/>
                <w:sz w:val="20"/>
              </w:rPr>
              <w:br/>
              <w:t>Hours</w:t>
            </w:r>
          </w:p>
        </w:tc>
        <w:tc>
          <w:tcPr>
            <w:tcW w:w="1301" w:type="dxa"/>
            <w:tcBorders>
              <w:top w:val="single" w:sz="4" w:space="0" w:color="auto"/>
              <w:left w:val="nil"/>
              <w:bottom w:val="single" w:sz="4" w:space="0" w:color="auto"/>
              <w:right w:val="single" w:sz="4" w:space="0" w:color="auto"/>
            </w:tcBorders>
            <w:shd w:val="clear" w:color="auto" w:fill="auto"/>
            <w:hideMark/>
          </w:tcPr>
          <w:p w14:paraId="0DD26649" w14:textId="77777777" w:rsidR="00BF1C2B" w:rsidRPr="00C357D1" w:rsidRDefault="00BF1C2B" w:rsidP="005841CE">
            <w:pPr>
              <w:rPr>
                <w:rFonts w:ascii="Bookman Old Style" w:hAnsi="Bookman Old Style"/>
                <w:b/>
                <w:sz w:val="20"/>
              </w:rPr>
            </w:pPr>
            <w:r w:rsidRPr="00C357D1">
              <w:rPr>
                <w:rFonts w:ascii="Bookman Old Style" w:hAnsi="Bookman Old Style"/>
                <w:b/>
                <w:sz w:val="20"/>
              </w:rPr>
              <w:t>Cost Burden at $30 per Hour</w:t>
            </w:r>
          </w:p>
        </w:tc>
        <w:tc>
          <w:tcPr>
            <w:tcW w:w="1308" w:type="dxa"/>
            <w:tcBorders>
              <w:top w:val="single" w:sz="4" w:space="0" w:color="auto"/>
              <w:left w:val="nil"/>
              <w:bottom w:val="single" w:sz="4" w:space="0" w:color="auto"/>
              <w:right w:val="single" w:sz="4" w:space="0" w:color="auto"/>
            </w:tcBorders>
            <w:shd w:val="clear" w:color="auto" w:fill="auto"/>
            <w:hideMark/>
          </w:tcPr>
          <w:p w14:paraId="5BAAAE19" w14:textId="77777777" w:rsidR="00BF1C2B" w:rsidRPr="00C357D1" w:rsidRDefault="00BF1C2B" w:rsidP="005841CE">
            <w:pPr>
              <w:rPr>
                <w:rFonts w:ascii="Bookman Old Style" w:hAnsi="Bookman Old Style"/>
                <w:b/>
                <w:sz w:val="20"/>
              </w:rPr>
            </w:pPr>
            <w:r w:rsidRPr="00C357D1">
              <w:rPr>
                <w:rFonts w:ascii="Bookman Old Style" w:hAnsi="Bookman Old Style"/>
                <w:b/>
                <w:sz w:val="20"/>
              </w:rPr>
              <w:t>Total Cost Burden</w:t>
            </w:r>
          </w:p>
        </w:tc>
      </w:tr>
      <w:tr w:rsidR="00BF1C2B" w:rsidRPr="00BF1C2B" w14:paraId="77A34509"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6370EC6"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For Profit</w:t>
            </w:r>
          </w:p>
        </w:tc>
        <w:tc>
          <w:tcPr>
            <w:tcW w:w="1980" w:type="dxa"/>
            <w:tcBorders>
              <w:top w:val="nil"/>
              <w:left w:val="nil"/>
              <w:bottom w:val="single" w:sz="4" w:space="0" w:color="auto"/>
              <w:right w:val="single" w:sz="4" w:space="0" w:color="auto"/>
            </w:tcBorders>
            <w:shd w:val="clear" w:color="auto" w:fill="auto"/>
            <w:noWrap/>
            <w:vAlign w:val="bottom"/>
            <w:hideMark/>
          </w:tcPr>
          <w:p w14:paraId="793EA30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w:t>
            </w:r>
          </w:p>
        </w:tc>
        <w:tc>
          <w:tcPr>
            <w:tcW w:w="1710" w:type="dxa"/>
            <w:tcBorders>
              <w:top w:val="nil"/>
              <w:left w:val="nil"/>
              <w:bottom w:val="single" w:sz="4" w:space="0" w:color="auto"/>
              <w:right w:val="single" w:sz="4" w:space="0" w:color="auto"/>
            </w:tcBorders>
            <w:shd w:val="clear" w:color="auto" w:fill="auto"/>
            <w:noWrap/>
            <w:vAlign w:val="bottom"/>
            <w:hideMark/>
          </w:tcPr>
          <w:p w14:paraId="730179B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1AA66B0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7D64720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2.5</w:t>
            </w:r>
          </w:p>
        </w:tc>
        <w:tc>
          <w:tcPr>
            <w:tcW w:w="1301" w:type="dxa"/>
            <w:tcBorders>
              <w:top w:val="nil"/>
              <w:left w:val="nil"/>
              <w:bottom w:val="single" w:sz="4" w:space="0" w:color="auto"/>
              <w:right w:val="single" w:sz="4" w:space="0" w:color="auto"/>
            </w:tcBorders>
            <w:shd w:val="clear" w:color="auto" w:fill="auto"/>
            <w:noWrap/>
            <w:vAlign w:val="bottom"/>
            <w:hideMark/>
          </w:tcPr>
          <w:p w14:paraId="1178A21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75</w:t>
            </w:r>
          </w:p>
        </w:tc>
        <w:tc>
          <w:tcPr>
            <w:tcW w:w="1308" w:type="dxa"/>
            <w:tcBorders>
              <w:top w:val="nil"/>
              <w:left w:val="nil"/>
              <w:bottom w:val="single" w:sz="4" w:space="0" w:color="auto"/>
              <w:right w:val="single" w:sz="4" w:space="0" w:color="auto"/>
            </w:tcBorders>
            <w:shd w:val="clear" w:color="auto" w:fill="auto"/>
            <w:noWrap/>
            <w:vAlign w:val="bottom"/>
            <w:hideMark/>
          </w:tcPr>
          <w:p w14:paraId="5BEEEA6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110</w:t>
            </w:r>
          </w:p>
        </w:tc>
      </w:tr>
      <w:tr w:rsidR="00BF1C2B" w:rsidRPr="00BF1C2B" w14:paraId="2663E234"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D9C5F62"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Non Profit</w:t>
            </w:r>
          </w:p>
        </w:tc>
        <w:tc>
          <w:tcPr>
            <w:tcW w:w="1980" w:type="dxa"/>
            <w:tcBorders>
              <w:top w:val="nil"/>
              <w:left w:val="nil"/>
              <w:bottom w:val="single" w:sz="4" w:space="0" w:color="auto"/>
              <w:right w:val="single" w:sz="4" w:space="0" w:color="auto"/>
            </w:tcBorders>
            <w:shd w:val="clear" w:color="auto" w:fill="auto"/>
            <w:noWrap/>
            <w:vAlign w:val="bottom"/>
            <w:hideMark/>
          </w:tcPr>
          <w:p w14:paraId="030408D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w:t>
            </w:r>
          </w:p>
        </w:tc>
        <w:tc>
          <w:tcPr>
            <w:tcW w:w="1710" w:type="dxa"/>
            <w:tcBorders>
              <w:top w:val="nil"/>
              <w:left w:val="nil"/>
              <w:bottom w:val="single" w:sz="4" w:space="0" w:color="auto"/>
              <w:right w:val="single" w:sz="4" w:space="0" w:color="auto"/>
            </w:tcBorders>
            <w:shd w:val="clear" w:color="auto" w:fill="auto"/>
            <w:noWrap/>
            <w:vAlign w:val="bottom"/>
            <w:hideMark/>
          </w:tcPr>
          <w:p w14:paraId="4CD422E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014CE3D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7DCDCF1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2.5</w:t>
            </w:r>
          </w:p>
        </w:tc>
        <w:tc>
          <w:tcPr>
            <w:tcW w:w="1301" w:type="dxa"/>
            <w:tcBorders>
              <w:top w:val="nil"/>
              <w:left w:val="nil"/>
              <w:bottom w:val="single" w:sz="4" w:space="0" w:color="auto"/>
              <w:right w:val="single" w:sz="4" w:space="0" w:color="auto"/>
            </w:tcBorders>
            <w:shd w:val="clear" w:color="auto" w:fill="auto"/>
            <w:noWrap/>
            <w:vAlign w:val="bottom"/>
            <w:hideMark/>
          </w:tcPr>
          <w:p w14:paraId="5B8E048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75</w:t>
            </w:r>
          </w:p>
        </w:tc>
        <w:tc>
          <w:tcPr>
            <w:tcW w:w="1308" w:type="dxa"/>
            <w:tcBorders>
              <w:top w:val="nil"/>
              <w:left w:val="nil"/>
              <w:bottom w:val="single" w:sz="4" w:space="0" w:color="auto"/>
              <w:right w:val="single" w:sz="4" w:space="0" w:color="auto"/>
            </w:tcBorders>
            <w:shd w:val="clear" w:color="auto" w:fill="auto"/>
            <w:noWrap/>
            <w:vAlign w:val="bottom"/>
            <w:hideMark/>
          </w:tcPr>
          <w:p w14:paraId="7250F21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110</w:t>
            </w:r>
          </w:p>
        </w:tc>
      </w:tr>
      <w:tr w:rsidR="00BF1C2B" w:rsidRPr="00BF1C2B" w14:paraId="614FFC76"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0E99ECF"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Public</w:t>
            </w:r>
          </w:p>
        </w:tc>
        <w:tc>
          <w:tcPr>
            <w:tcW w:w="1980" w:type="dxa"/>
            <w:tcBorders>
              <w:top w:val="nil"/>
              <w:left w:val="nil"/>
              <w:bottom w:val="single" w:sz="4" w:space="0" w:color="auto"/>
              <w:right w:val="single" w:sz="4" w:space="0" w:color="auto"/>
            </w:tcBorders>
            <w:shd w:val="clear" w:color="auto" w:fill="auto"/>
            <w:noWrap/>
            <w:vAlign w:val="bottom"/>
            <w:hideMark/>
          </w:tcPr>
          <w:p w14:paraId="7D7E54B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w:t>
            </w:r>
          </w:p>
        </w:tc>
        <w:tc>
          <w:tcPr>
            <w:tcW w:w="1710" w:type="dxa"/>
            <w:tcBorders>
              <w:top w:val="nil"/>
              <w:left w:val="nil"/>
              <w:bottom w:val="single" w:sz="4" w:space="0" w:color="auto"/>
              <w:right w:val="single" w:sz="4" w:space="0" w:color="auto"/>
            </w:tcBorders>
            <w:shd w:val="clear" w:color="auto" w:fill="auto"/>
            <w:noWrap/>
            <w:vAlign w:val="bottom"/>
            <w:hideMark/>
          </w:tcPr>
          <w:p w14:paraId="7284274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52E396F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0022BF2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2.5</w:t>
            </w:r>
          </w:p>
        </w:tc>
        <w:tc>
          <w:tcPr>
            <w:tcW w:w="1301" w:type="dxa"/>
            <w:tcBorders>
              <w:top w:val="nil"/>
              <w:left w:val="nil"/>
              <w:bottom w:val="single" w:sz="4" w:space="0" w:color="auto"/>
              <w:right w:val="single" w:sz="4" w:space="0" w:color="auto"/>
            </w:tcBorders>
            <w:shd w:val="clear" w:color="auto" w:fill="auto"/>
            <w:noWrap/>
            <w:vAlign w:val="bottom"/>
            <w:hideMark/>
          </w:tcPr>
          <w:p w14:paraId="500ACFB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75</w:t>
            </w:r>
          </w:p>
        </w:tc>
        <w:tc>
          <w:tcPr>
            <w:tcW w:w="1308" w:type="dxa"/>
            <w:tcBorders>
              <w:top w:val="nil"/>
              <w:left w:val="nil"/>
              <w:bottom w:val="single" w:sz="4" w:space="0" w:color="auto"/>
              <w:right w:val="single" w:sz="4" w:space="0" w:color="auto"/>
            </w:tcBorders>
            <w:shd w:val="clear" w:color="auto" w:fill="auto"/>
            <w:noWrap/>
            <w:vAlign w:val="bottom"/>
            <w:hideMark/>
          </w:tcPr>
          <w:p w14:paraId="49D090C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110</w:t>
            </w:r>
          </w:p>
        </w:tc>
      </w:tr>
      <w:tr w:rsidR="00BF1C2B" w:rsidRPr="00BF1C2B" w14:paraId="269E07C1"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4951B99" w14:textId="77777777" w:rsidR="00BF1C2B" w:rsidRPr="00C357D1" w:rsidRDefault="00C357D1" w:rsidP="005841CE">
            <w:pPr>
              <w:rPr>
                <w:rFonts w:ascii="Bookman Old Style" w:hAnsi="Bookman Old Style"/>
                <w:sz w:val="20"/>
              </w:rPr>
            </w:pPr>
            <w:r>
              <w:rPr>
                <w:rFonts w:ascii="Bookman Old Style" w:hAnsi="Bookman Old Style"/>
                <w:sz w:val="20"/>
              </w:rPr>
              <w:t xml:space="preserve">Foreign </w:t>
            </w:r>
            <w:r w:rsidR="00BF1C2B" w:rsidRPr="00C357D1">
              <w:rPr>
                <w:rFonts w:ascii="Bookman Old Style" w:hAnsi="Bookman Old Style"/>
                <w:sz w:val="20"/>
              </w:rPr>
              <w:t>Public</w:t>
            </w:r>
          </w:p>
        </w:tc>
        <w:tc>
          <w:tcPr>
            <w:tcW w:w="1980" w:type="dxa"/>
            <w:tcBorders>
              <w:top w:val="nil"/>
              <w:left w:val="nil"/>
              <w:bottom w:val="single" w:sz="4" w:space="0" w:color="auto"/>
              <w:right w:val="single" w:sz="4" w:space="0" w:color="auto"/>
            </w:tcBorders>
            <w:shd w:val="clear" w:color="auto" w:fill="auto"/>
            <w:noWrap/>
            <w:vAlign w:val="bottom"/>
            <w:hideMark/>
          </w:tcPr>
          <w:p w14:paraId="7750A98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6C847DE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31DFDDD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744F4F5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21A461B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3A45E63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31647742"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79C31EF"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For Profit</w:t>
            </w:r>
          </w:p>
        </w:tc>
        <w:tc>
          <w:tcPr>
            <w:tcW w:w="1980" w:type="dxa"/>
            <w:tcBorders>
              <w:top w:val="nil"/>
              <w:left w:val="nil"/>
              <w:bottom w:val="single" w:sz="4" w:space="0" w:color="auto"/>
              <w:right w:val="single" w:sz="4" w:space="0" w:color="auto"/>
            </w:tcBorders>
            <w:shd w:val="clear" w:color="auto" w:fill="auto"/>
            <w:noWrap/>
            <w:vAlign w:val="bottom"/>
            <w:hideMark/>
          </w:tcPr>
          <w:p w14:paraId="5E3467D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1B8101B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3F2BBC6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0BE8472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68FDE3A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6F12702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3148C316"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63FED93"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Non Profit</w:t>
            </w:r>
          </w:p>
        </w:tc>
        <w:tc>
          <w:tcPr>
            <w:tcW w:w="1980" w:type="dxa"/>
            <w:tcBorders>
              <w:top w:val="nil"/>
              <w:left w:val="nil"/>
              <w:bottom w:val="single" w:sz="4" w:space="0" w:color="auto"/>
              <w:right w:val="single" w:sz="4" w:space="0" w:color="auto"/>
            </w:tcBorders>
            <w:shd w:val="clear" w:color="auto" w:fill="auto"/>
            <w:noWrap/>
            <w:vAlign w:val="bottom"/>
            <w:hideMark/>
          </w:tcPr>
          <w:p w14:paraId="0D8A0F0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046E2A6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115C614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200C56F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1471968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64A88D7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2108BACD"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F70F231" w14:textId="77777777" w:rsidR="00BF1C2B" w:rsidRPr="00C357D1" w:rsidRDefault="00C357D1" w:rsidP="005841CE">
            <w:pPr>
              <w:rPr>
                <w:rFonts w:ascii="Bookman Old Style" w:hAnsi="Bookman Old Style"/>
                <w:sz w:val="20"/>
              </w:rPr>
            </w:pPr>
            <w:r>
              <w:rPr>
                <w:rFonts w:ascii="Bookman Old Style" w:hAnsi="Bookman Old Style"/>
                <w:sz w:val="20"/>
              </w:rPr>
              <w:t xml:space="preserve">Foreign </w:t>
            </w:r>
            <w:r w:rsidR="00BF1C2B" w:rsidRPr="00C357D1">
              <w:rPr>
                <w:rFonts w:ascii="Bookman Old Style" w:hAnsi="Bookman Old Style"/>
                <w:sz w:val="20"/>
              </w:rPr>
              <w:t>Public with Med</w:t>
            </w:r>
          </w:p>
        </w:tc>
        <w:tc>
          <w:tcPr>
            <w:tcW w:w="1980" w:type="dxa"/>
            <w:tcBorders>
              <w:top w:val="nil"/>
              <w:left w:val="nil"/>
              <w:bottom w:val="single" w:sz="4" w:space="0" w:color="auto"/>
              <w:right w:val="single" w:sz="4" w:space="0" w:color="auto"/>
            </w:tcBorders>
            <w:shd w:val="clear" w:color="auto" w:fill="auto"/>
            <w:noWrap/>
            <w:vAlign w:val="bottom"/>
            <w:hideMark/>
          </w:tcPr>
          <w:p w14:paraId="3B081B6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411094A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342316F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4134F53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27AF557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0C6F331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607BD1D9"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6F30716" w14:textId="77777777" w:rsidR="00BF1C2B" w:rsidRPr="00C357D1" w:rsidRDefault="00C357D1" w:rsidP="005841CE">
            <w:pPr>
              <w:rPr>
                <w:rFonts w:ascii="Bookman Old Style" w:hAnsi="Bookman Old Style"/>
                <w:sz w:val="20"/>
              </w:rPr>
            </w:pPr>
            <w:r>
              <w:rPr>
                <w:rFonts w:ascii="Bookman Old Style" w:hAnsi="Bookman Old Style"/>
                <w:sz w:val="20"/>
              </w:rPr>
              <w:t xml:space="preserve">Foreign </w:t>
            </w:r>
            <w:r w:rsidR="00BF1C2B" w:rsidRPr="00C357D1">
              <w:rPr>
                <w:rFonts w:ascii="Bookman Old Style" w:hAnsi="Bookman Old Style"/>
                <w:sz w:val="20"/>
              </w:rPr>
              <w:t xml:space="preserve">Public with </w:t>
            </w:r>
            <w:r w:rsidR="00007773" w:rsidRPr="00C357D1">
              <w:rPr>
                <w:rFonts w:ascii="Bookman Old Style" w:hAnsi="Bookman Old Style"/>
                <w:sz w:val="20"/>
              </w:rPr>
              <w:t>Vet</w:t>
            </w:r>
          </w:p>
        </w:tc>
        <w:tc>
          <w:tcPr>
            <w:tcW w:w="1980" w:type="dxa"/>
            <w:tcBorders>
              <w:top w:val="nil"/>
              <w:left w:val="nil"/>
              <w:bottom w:val="single" w:sz="4" w:space="0" w:color="auto"/>
              <w:right w:val="single" w:sz="4" w:space="0" w:color="auto"/>
            </w:tcBorders>
            <w:shd w:val="clear" w:color="auto" w:fill="auto"/>
            <w:noWrap/>
            <w:vAlign w:val="bottom"/>
            <w:hideMark/>
          </w:tcPr>
          <w:p w14:paraId="1463D52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54F5CE5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74F9421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19690A1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6DB565A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6308B7B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5B5AA722"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92E55CA"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Public with Nursing</w:t>
            </w:r>
          </w:p>
        </w:tc>
        <w:tc>
          <w:tcPr>
            <w:tcW w:w="1980" w:type="dxa"/>
            <w:tcBorders>
              <w:top w:val="nil"/>
              <w:left w:val="nil"/>
              <w:bottom w:val="single" w:sz="4" w:space="0" w:color="auto"/>
              <w:right w:val="single" w:sz="4" w:space="0" w:color="auto"/>
            </w:tcBorders>
            <w:shd w:val="clear" w:color="auto" w:fill="auto"/>
            <w:noWrap/>
            <w:vAlign w:val="bottom"/>
            <w:hideMark/>
          </w:tcPr>
          <w:p w14:paraId="519DE5B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3181CA2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5B35615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29E3DCF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259F9B9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772180E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169E7DC9"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FCAAA61"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For Profit with Med</w:t>
            </w:r>
          </w:p>
        </w:tc>
        <w:tc>
          <w:tcPr>
            <w:tcW w:w="1980" w:type="dxa"/>
            <w:tcBorders>
              <w:top w:val="nil"/>
              <w:left w:val="nil"/>
              <w:bottom w:val="single" w:sz="4" w:space="0" w:color="auto"/>
              <w:right w:val="single" w:sz="4" w:space="0" w:color="auto"/>
            </w:tcBorders>
            <w:shd w:val="clear" w:color="auto" w:fill="auto"/>
            <w:noWrap/>
            <w:vAlign w:val="bottom"/>
            <w:hideMark/>
          </w:tcPr>
          <w:p w14:paraId="5CF71BB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0EEEF21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7FCAB93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1F316BA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45FB76F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5B102D1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7400FF69"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94C44DC" w14:textId="77777777" w:rsidR="00BF1C2B" w:rsidRPr="00C357D1" w:rsidRDefault="00BF1C2B" w:rsidP="005841CE">
            <w:pPr>
              <w:rPr>
                <w:rFonts w:ascii="Bookman Old Style" w:hAnsi="Bookman Old Style"/>
                <w:sz w:val="20"/>
              </w:rPr>
            </w:pPr>
            <w:r w:rsidRPr="00C357D1">
              <w:rPr>
                <w:rFonts w:ascii="Bookman Old Style" w:hAnsi="Bookman Old Style"/>
                <w:sz w:val="20"/>
              </w:rPr>
              <w:t xml:space="preserve">Foreign For Profit with </w:t>
            </w:r>
            <w:r w:rsidR="00007773" w:rsidRPr="00C357D1">
              <w:rPr>
                <w:rFonts w:ascii="Bookman Old Style" w:hAnsi="Bookman Old Style"/>
                <w:sz w:val="20"/>
              </w:rPr>
              <w:t>Vet</w:t>
            </w:r>
          </w:p>
        </w:tc>
        <w:tc>
          <w:tcPr>
            <w:tcW w:w="1980" w:type="dxa"/>
            <w:tcBorders>
              <w:top w:val="nil"/>
              <w:left w:val="nil"/>
              <w:bottom w:val="single" w:sz="4" w:space="0" w:color="auto"/>
              <w:right w:val="single" w:sz="4" w:space="0" w:color="auto"/>
            </w:tcBorders>
            <w:shd w:val="clear" w:color="auto" w:fill="auto"/>
            <w:noWrap/>
            <w:vAlign w:val="bottom"/>
            <w:hideMark/>
          </w:tcPr>
          <w:p w14:paraId="5DFA98A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71BEBAE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3D15C66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076A239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0DE3D8C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78FF44D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2216B0B6"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5536364"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For Profit with Nursing</w:t>
            </w:r>
          </w:p>
        </w:tc>
        <w:tc>
          <w:tcPr>
            <w:tcW w:w="1980" w:type="dxa"/>
            <w:tcBorders>
              <w:top w:val="nil"/>
              <w:left w:val="nil"/>
              <w:bottom w:val="single" w:sz="4" w:space="0" w:color="auto"/>
              <w:right w:val="single" w:sz="4" w:space="0" w:color="auto"/>
            </w:tcBorders>
            <w:shd w:val="clear" w:color="auto" w:fill="auto"/>
            <w:noWrap/>
            <w:vAlign w:val="bottom"/>
            <w:hideMark/>
          </w:tcPr>
          <w:p w14:paraId="4B18E41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14F354B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5605F52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3D9BB37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19418AB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0273733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4AD03524"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B85F967"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Non Profit with Med</w:t>
            </w:r>
          </w:p>
        </w:tc>
        <w:tc>
          <w:tcPr>
            <w:tcW w:w="1980" w:type="dxa"/>
            <w:tcBorders>
              <w:top w:val="nil"/>
              <w:left w:val="nil"/>
              <w:bottom w:val="single" w:sz="4" w:space="0" w:color="auto"/>
              <w:right w:val="single" w:sz="4" w:space="0" w:color="auto"/>
            </w:tcBorders>
            <w:shd w:val="clear" w:color="auto" w:fill="auto"/>
            <w:noWrap/>
            <w:vAlign w:val="bottom"/>
            <w:hideMark/>
          </w:tcPr>
          <w:p w14:paraId="3DBDD99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3751EC7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5CE8A2C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63B9DCE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6C5C424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2A66F4F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1020B755"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09393A0" w14:textId="77777777" w:rsidR="00BF1C2B" w:rsidRPr="00C357D1" w:rsidRDefault="00BF1C2B" w:rsidP="005841CE">
            <w:pPr>
              <w:rPr>
                <w:rFonts w:ascii="Bookman Old Style" w:hAnsi="Bookman Old Style"/>
                <w:sz w:val="20"/>
              </w:rPr>
            </w:pPr>
            <w:r w:rsidRPr="00C357D1">
              <w:rPr>
                <w:rFonts w:ascii="Bookman Old Style" w:hAnsi="Bookman Old Style"/>
                <w:sz w:val="20"/>
              </w:rPr>
              <w:t xml:space="preserve">Foreign Non Profit with </w:t>
            </w:r>
            <w:r w:rsidR="00007773" w:rsidRPr="00C357D1">
              <w:rPr>
                <w:rFonts w:ascii="Bookman Old Style" w:hAnsi="Bookman Old Style"/>
                <w:sz w:val="20"/>
              </w:rPr>
              <w:t>Vet</w:t>
            </w:r>
          </w:p>
        </w:tc>
        <w:tc>
          <w:tcPr>
            <w:tcW w:w="1980" w:type="dxa"/>
            <w:tcBorders>
              <w:top w:val="nil"/>
              <w:left w:val="nil"/>
              <w:bottom w:val="single" w:sz="4" w:space="0" w:color="auto"/>
              <w:right w:val="single" w:sz="4" w:space="0" w:color="auto"/>
            </w:tcBorders>
            <w:shd w:val="clear" w:color="auto" w:fill="auto"/>
            <w:noWrap/>
            <w:vAlign w:val="bottom"/>
            <w:hideMark/>
          </w:tcPr>
          <w:p w14:paraId="28932A0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30C044A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5B15B88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6B548C9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25A2B1F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6D91DEE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45CCAE4D" w14:textId="77777777" w:rsidTr="0081020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225FDF0"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Non Profit with Nursing</w:t>
            </w:r>
          </w:p>
        </w:tc>
        <w:tc>
          <w:tcPr>
            <w:tcW w:w="1980" w:type="dxa"/>
            <w:tcBorders>
              <w:top w:val="nil"/>
              <w:left w:val="nil"/>
              <w:bottom w:val="single" w:sz="4" w:space="0" w:color="auto"/>
              <w:right w:val="single" w:sz="4" w:space="0" w:color="auto"/>
            </w:tcBorders>
            <w:shd w:val="clear" w:color="auto" w:fill="auto"/>
            <w:noWrap/>
            <w:vAlign w:val="bottom"/>
            <w:hideMark/>
          </w:tcPr>
          <w:p w14:paraId="168BB3A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w:t>
            </w:r>
          </w:p>
        </w:tc>
        <w:tc>
          <w:tcPr>
            <w:tcW w:w="1710" w:type="dxa"/>
            <w:tcBorders>
              <w:top w:val="nil"/>
              <w:left w:val="nil"/>
              <w:bottom w:val="single" w:sz="4" w:space="0" w:color="auto"/>
              <w:right w:val="single" w:sz="4" w:space="0" w:color="auto"/>
            </w:tcBorders>
            <w:shd w:val="clear" w:color="auto" w:fill="auto"/>
            <w:noWrap/>
            <w:vAlign w:val="bottom"/>
            <w:hideMark/>
          </w:tcPr>
          <w:p w14:paraId="08781B3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02B89EA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7FABB48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301" w:type="dxa"/>
            <w:tcBorders>
              <w:top w:val="nil"/>
              <w:left w:val="nil"/>
              <w:bottom w:val="single" w:sz="4" w:space="0" w:color="auto"/>
              <w:right w:val="single" w:sz="4" w:space="0" w:color="auto"/>
            </w:tcBorders>
            <w:shd w:val="clear" w:color="auto" w:fill="auto"/>
            <w:noWrap/>
            <w:vAlign w:val="bottom"/>
            <w:hideMark/>
          </w:tcPr>
          <w:p w14:paraId="79387D0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105</w:t>
            </w:r>
          </w:p>
        </w:tc>
        <w:tc>
          <w:tcPr>
            <w:tcW w:w="1308" w:type="dxa"/>
            <w:tcBorders>
              <w:top w:val="nil"/>
              <w:left w:val="nil"/>
              <w:bottom w:val="single" w:sz="4" w:space="0" w:color="auto"/>
              <w:right w:val="single" w:sz="4" w:space="0" w:color="auto"/>
            </w:tcBorders>
            <w:shd w:val="clear" w:color="auto" w:fill="auto"/>
            <w:noWrap/>
            <w:vAlign w:val="bottom"/>
            <w:hideMark/>
          </w:tcPr>
          <w:p w14:paraId="0722315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140</w:t>
            </w:r>
          </w:p>
        </w:tc>
      </w:tr>
      <w:tr w:rsidR="00BF1C2B" w:rsidRPr="00BF1C2B" w14:paraId="4318272A" w14:textId="77777777" w:rsidTr="00D525D2">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847A0EE" w14:textId="77777777" w:rsidR="00BF1C2B" w:rsidRPr="00C357D1" w:rsidRDefault="00BF1C2B" w:rsidP="005841CE">
            <w:pPr>
              <w:rPr>
                <w:rFonts w:ascii="Bookman Old Style" w:hAnsi="Bookman Old Style"/>
                <w:sz w:val="20"/>
              </w:rPr>
            </w:pPr>
            <w:r w:rsidRPr="00C357D1">
              <w:rPr>
                <w:rFonts w:ascii="Bookman Old Style" w:hAnsi="Bookman Old Style"/>
                <w:sz w:val="20"/>
              </w:rPr>
              <w:t>Lender</w:t>
            </w:r>
          </w:p>
        </w:tc>
        <w:tc>
          <w:tcPr>
            <w:tcW w:w="1980" w:type="dxa"/>
            <w:tcBorders>
              <w:top w:val="nil"/>
              <w:left w:val="nil"/>
              <w:bottom w:val="single" w:sz="4" w:space="0" w:color="auto"/>
              <w:right w:val="single" w:sz="4" w:space="0" w:color="auto"/>
            </w:tcBorders>
            <w:shd w:val="clear" w:color="auto" w:fill="auto"/>
            <w:noWrap/>
            <w:vAlign w:val="bottom"/>
            <w:hideMark/>
          </w:tcPr>
          <w:p w14:paraId="4EF5A5F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2</w:t>
            </w:r>
          </w:p>
        </w:tc>
        <w:tc>
          <w:tcPr>
            <w:tcW w:w="1710" w:type="dxa"/>
            <w:tcBorders>
              <w:top w:val="nil"/>
              <w:left w:val="nil"/>
              <w:bottom w:val="single" w:sz="4" w:space="0" w:color="auto"/>
              <w:right w:val="single" w:sz="4" w:space="0" w:color="auto"/>
            </w:tcBorders>
            <w:shd w:val="clear" w:color="auto" w:fill="auto"/>
            <w:noWrap/>
            <w:vAlign w:val="bottom"/>
            <w:hideMark/>
          </w:tcPr>
          <w:p w14:paraId="40EC2CC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vAlign w:val="bottom"/>
            <w:hideMark/>
          </w:tcPr>
          <w:p w14:paraId="3F7F7FE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41" w:type="dxa"/>
            <w:tcBorders>
              <w:top w:val="nil"/>
              <w:left w:val="nil"/>
              <w:bottom w:val="single" w:sz="4" w:space="0" w:color="auto"/>
              <w:right w:val="single" w:sz="4" w:space="0" w:color="auto"/>
            </w:tcBorders>
            <w:shd w:val="clear" w:color="auto" w:fill="auto"/>
            <w:noWrap/>
            <w:vAlign w:val="bottom"/>
            <w:hideMark/>
          </w:tcPr>
          <w:p w14:paraId="195B7D9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301" w:type="dxa"/>
            <w:tcBorders>
              <w:top w:val="nil"/>
              <w:left w:val="nil"/>
              <w:bottom w:val="single" w:sz="4" w:space="0" w:color="auto"/>
              <w:right w:val="single" w:sz="4" w:space="0" w:color="auto"/>
            </w:tcBorders>
            <w:shd w:val="clear" w:color="auto" w:fill="auto"/>
            <w:noWrap/>
            <w:vAlign w:val="bottom"/>
            <w:hideMark/>
          </w:tcPr>
          <w:p w14:paraId="65ECEEA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08" w:type="dxa"/>
            <w:tcBorders>
              <w:top w:val="nil"/>
              <w:left w:val="nil"/>
              <w:bottom w:val="single" w:sz="4" w:space="0" w:color="auto"/>
              <w:right w:val="single" w:sz="4" w:space="0" w:color="auto"/>
            </w:tcBorders>
            <w:shd w:val="clear" w:color="auto" w:fill="auto"/>
            <w:noWrap/>
            <w:vAlign w:val="bottom"/>
            <w:hideMark/>
          </w:tcPr>
          <w:p w14:paraId="4D8D5C3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80</w:t>
            </w:r>
          </w:p>
        </w:tc>
      </w:tr>
      <w:tr w:rsidR="00D525D2" w:rsidRPr="00BF1C2B" w14:paraId="3024BAC3" w14:textId="77777777" w:rsidTr="00D525D2">
        <w:trPr>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34709" w14:textId="77777777" w:rsidR="00D525D2" w:rsidRPr="006D1D5D" w:rsidRDefault="00D525D2" w:rsidP="005841CE">
            <w:pPr>
              <w:jc w:val="right"/>
              <w:rPr>
                <w:rFonts w:ascii="Bookman Old Style" w:hAnsi="Bookman Old Style"/>
                <w:b/>
                <w:sz w:val="20"/>
              </w:rPr>
            </w:pPr>
            <w:r w:rsidRPr="006D1D5D">
              <w:rPr>
                <w:rFonts w:ascii="Bookman Old Style" w:hAnsi="Bookman Old Style"/>
                <w:b/>
                <w:sz w:val="20"/>
              </w:rPr>
              <w:t>Total</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62E8D067" w14:textId="77777777" w:rsidR="00D525D2" w:rsidRPr="00C357D1" w:rsidRDefault="00D525D2" w:rsidP="005841CE">
            <w:pPr>
              <w:pStyle w:val="ListParagraph"/>
              <w:jc w:val="right"/>
              <w:rPr>
                <w:rFonts w:ascii="Bookman Old Style" w:hAnsi="Bookman Old Style"/>
                <w:sz w:val="20"/>
              </w:rPr>
            </w:pP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188FD8BC" w14:textId="77777777" w:rsidR="00D525D2" w:rsidRPr="00C357D1" w:rsidRDefault="00D525D2" w:rsidP="005841CE">
            <w:pPr>
              <w:pStyle w:val="ListParagraph"/>
              <w:jc w:val="right"/>
              <w:rPr>
                <w:rFonts w:ascii="Bookman Old Style" w:hAnsi="Bookman Old Style"/>
                <w:sz w:val="20"/>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617A6B8D" w14:textId="77777777" w:rsidR="00D525D2" w:rsidRPr="00C357D1" w:rsidRDefault="00D525D2" w:rsidP="005841CE">
            <w:pPr>
              <w:pStyle w:val="ListParagraph"/>
              <w:jc w:val="right"/>
              <w:rPr>
                <w:rFonts w:ascii="Bookman Old Style" w:hAnsi="Bookman Old Style"/>
                <w:sz w:val="20"/>
              </w:rPr>
            </w:pPr>
          </w:p>
        </w:tc>
        <w:tc>
          <w:tcPr>
            <w:tcW w:w="1441" w:type="dxa"/>
            <w:tcBorders>
              <w:top w:val="single" w:sz="4" w:space="0" w:color="auto"/>
              <w:left w:val="nil"/>
              <w:bottom w:val="single" w:sz="4" w:space="0" w:color="auto"/>
              <w:right w:val="single" w:sz="4" w:space="0" w:color="auto"/>
            </w:tcBorders>
            <w:shd w:val="clear" w:color="auto" w:fill="auto"/>
            <w:noWrap/>
            <w:vAlign w:val="bottom"/>
          </w:tcPr>
          <w:p w14:paraId="307CF676" w14:textId="77777777" w:rsidR="00D525D2" w:rsidRPr="00C357D1" w:rsidRDefault="00D525D2" w:rsidP="005841CE">
            <w:pPr>
              <w:pStyle w:val="ListParagraph"/>
              <w:jc w:val="right"/>
              <w:rPr>
                <w:rFonts w:ascii="Bookman Old Style" w:hAnsi="Bookman Old Style"/>
                <w:sz w:val="20"/>
              </w:rPr>
            </w:pPr>
          </w:p>
        </w:tc>
        <w:tc>
          <w:tcPr>
            <w:tcW w:w="1301" w:type="dxa"/>
            <w:tcBorders>
              <w:top w:val="single" w:sz="4" w:space="0" w:color="auto"/>
              <w:left w:val="nil"/>
              <w:bottom w:val="single" w:sz="4" w:space="0" w:color="auto"/>
              <w:right w:val="single" w:sz="4" w:space="0" w:color="auto"/>
            </w:tcBorders>
            <w:shd w:val="clear" w:color="auto" w:fill="auto"/>
            <w:noWrap/>
            <w:vAlign w:val="bottom"/>
          </w:tcPr>
          <w:p w14:paraId="4507D878" w14:textId="77777777" w:rsidR="00D525D2" w:rsidRPr="00C357D1" w:rsidRDefault="00D525D2" w:rsidP="005841CE">
            <w:pPr>
              <w:pStyle w:val="ListParagraph"/>
              <w:jc w:val="right"/>
              <w:rPr>
                <w:rFonts w:ascii="Bookman Old Style" w:hAnsi="Bookman Old Style"/>
                <w:sz w:val="20"/>
              </w:rPr>
            </w:pPr>
          </w:p>
        </w:tc>
        <w:tc>
          <w:tcPr>
            <w:tcW w:w="1308" w:type="dxa"/>
            <w:tcBorders>
              <w:top w:val="single" w:sz="4" w:space="0" w:color="auto"/>
              <w:left w:val="nil"/>
              <w:bottom w:val="single" w:sz="4" w:space="0" w:color="auto"/>
              <w:right w:val="single" w:sz="4" w:space="0" w:color="auto"/>
            </w:tcBorders>
            <w:shd w:val="clear" w:color="auto" w:fill="auto"/>
            <w:noWrap/>
            <w:vAlign w:val="bottom"/>
          </w:tcPr>
          <w:p w14:paraId="590857FF" w14:textId="77777777" w:rsidR="00D525D2" w:rsidRPr="006D1D5D" w:rsidRDefault="00232E06" w:rsidP="005841CE">
            <w:pPr>
              <w:pStyle w:val="ListParagraph"/>
              <w:jc w:val="right"/>
              <w:rPr>
                <w:rFonts w:ascii="Bookman Old Style" w:hAnsi="Bookman Old Style"/>
                <w:b/>
                <w:sz w:val="20"/>
              </w:rPr>
            </w:pPr>
            <w:r w:rsidRPr="006D1D5D">
              <w:rPr>
                <w:rFonts w:ascii="Bookman Old Style" w:hAnsi="Bookman Old Style"/>
                <w:b/>
                <w:sz w:val="20"/>
              </w:rPr>
              <w:t>1</w:t>
            </w:r>
            <w:r w:rsidR="00C32265" w:rsidRPr="006D1D5D">
              <w:rPr>
                <w:rFonts w:ascii="Bookman Old Style" w:hAnsi="Bookman Old Style"/>
                <w:b/>
                <w:sz w:val="20"/>
              </w:rPr>
              <w:t>,</w:t>
            </w:r>
            <w:r w:rsidRPr="006D1D5D">
              <w:rPr>
                <w:rFonts w:ascii="Bookman Old Style" w:hAnsi="Bookman Old Style"/>
                <w:b/>
                <w:sz w:val="20"/>
              </w:rPr>
              <w:t>950</w:t>
            </w:r>
          </w:p>
        </w:tc>
      </w:tr>
    </w:tbl>
    <w:p w14:paraId="0C1D9E9D" w14:textId="77777777" w:rsidR="00BF1C2B" w:rsidRPr="00BF1C2B" w:rsidRDefault="00BF1C2B" w:rsidP="005841CE">
      <w:pPr>
        <w:pStyle w:val="ListParagraph"/>
        <w:rPr>
          <w:rFonts w:ascii="Times New Roman" w:hAnsi="Times New Roman"/>
          <w:szCs w:val="24"/>
        </w:rPr>
      </w:pPr>
    </w:p>
    <w:p w14:paraId="675AA35B" w14:textId="77777777" w:rsidR="005841CE" w:rsidRDefault="005841CE">
      <w:pPr>
        <w:rPr>
          <w:rFonts w:ascii="Times New Roman" w:hAnsi="Times New Roman"/>
          <w:szCs w:val="24"/>
        </w:rPr>
      </w:pPr>
      <w:r>
        <w:rPr>
          <w:rFonts w:ascii="Times New Roman" w:hAnsi="Times New Roman"/>
          <w:szCs w:val="24"/>
        </w:rPr>
        <w:br w:type="page"/>
      </w:r>
    </w:p>
    <w:p w14:paraId="1B39CE5A" w14:textId="77777777" w:rsidR="00BF1C2B" w:rsidRPr="00C357D1" w:rsidRDefault="00BF1C2B" w:rsidP="005841CE">
      <w:pPr>
        <w:pStyle w:val="ListParagraph"/>
        <w:rPr>
          <w:rFonts w:ascii="Bookman Old Style" w:hAnsi="Bookman Old Style"/>
          <w:b/>
          <w:szCs w:val="24"/>
        </w:rPr>
      </w:pPr>
      <w:r w:rsidRPr="00C357D1">
        <w:rPr>
          <w:rFonts w:ascii="Bookman Old Style" w:hAnsi="Bookman Old Style"/>
          <w:b/>
          <w:szCs w:val="24"/>
        </w:rPr>
        <w:t>MERGER/CIO Application</w:t>
      </w:r>
      <w:r w:rsidR="00FD1D1A" w:rsidRPr="00C357D1">
        <w:rPr>
          <w:rFonts w:ascii="Bookman Old Style" w:hAnsi="Bookman Old Style"/>
          <w:b/>
          <w:szCs w:val="24"/>
        </w:rPr>
        <w:t xml:space="preserve"> – Costs </w:t>
      </w:r>
    </w:p>
    <w:p w14:paraId="13AE0294" w14:textId="77777777" w:rsidR="00BF1C2B" w:rsidRPr="00BF1C2B" w:rsidRDefault="00BF1C2B" w:rsidP="005841CE">
      <w:pPr>
        <w:pStyle w:val="ListParagraph"/>
        <w:rPr>
          <w:rFonts w:ascii="Times New Roman" w:hAnsi="Times New Roman"/>
          <w:szCs w:val="24"/>
        </w:rPr>
      </w:pPr>
    </w:p>
    <w:tbl>
      <w:tblPr>
        <w:tblW w:w="12281" w:type="dxa"/>
        <w:tblInd w:w="558" w:type="dxa"/>
        <w:tblLook w:val="04A0" w:firstRow="1" w:lastRow="0" w:firstColumn="1" w:lastColumn="0" w:noHBand="0" w:noVBand="1"/>
      </w:tblPr>
      <w:tblGrid>
        <w:gridCol w:w="3600"/>
        <w:gridCol w:w="1620"/>
        <w:gridCol w:w="1710"/>
        <w:gridCol w:w="1260"/>
        <w:gridCol w:w="1481"/>
        <w:gridCol w:w="1320"/>
        <w:gridCol w:w="1533"/>
      </w:tblGrid>
      <w:tr w:rsidR="00BF1C2B" w:rsidRPr="00BF1C2B" w14:paraId="0B92AFCE" w14:textId="77777777" w:rsidTr="00232E06">
        <w:trPr>
          <w:trHeight w:val="1079"/>
        </w:trPr>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15A59DDE"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Merger/ CIO Purpose Applications Based</w:t>
            </w:r>
            <w:r w:rsidRPr="00C357D1">
              <w:rPr>
                <w:rFonts w:ascii="Bookman Old Style" w:hAnsi="Bookman Old Style"/>
                <w:b/>
                <w:bCs/>
                <w:sz w:val="20"/>
              </w:rPr>
              <w:br/>
              <w:t xml:space="preserve"> on Partner Type</w:t>
            </w:r>
          </w:p>
        </w:tc>
        <w:tc>
          <w:tcPr>
            <w:tcW w:w="1620" w:type="dxa"/>
            <w:tcBorders>
              <w:top w:val="single" w:sz="4" w:space="0" w:color="auto"/>
              <w:left w:val="nil"/>
              <w:bottom w:val="single" w:sz="4" w:space="0" w:color="auto"/>
              <w:right w:val="single" w:sz="4" w:space="0" w:color="auto"/>
            </w:tcBorders>
            <w:shd w:val="clear" w:color="auto" w:fill="auto"/>
            <w:hideMark/>
          </w:tcPr>
          <w:p w14:paraId="0DA606AC"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Hours Required to Collect and Report</w:t>
            </w:r>
          </w:p>
        </w:tc>
        <w:tc>
          <w:tcPr>
            <w:tcW w:w="1710" w:type="dxa"/>
            <w:tcBorders>
              <w:top w:val="single" w:sz="4" w:space="0" w:color="auto"/>
              <w:left w:val="nil"/>
              <w:bottom w:val="single" w:sz="4" w:space="0" w:color="auto"/>
              <w:right w:val="single" w:sz="4" w:space="0" w:color="auto"/>
            </w:tcBorders>
            <w:shd w:val="clear" w:color="auto" w:fill="auto"/>
            <w:hideMark/>
          </w:tcPr>
          <w:p w14:paraId="355AB0BA"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 xml:space="preserve">Senior </w:t>
            </w:r>
            <w:r w:rsidRPr="00C357D1">
              <w:rPr>
                <w:rFonts w:ascii="Bookman Old Style" w:hAnsi="Bookman Old Style"/>
                <w:b/>
                <w:bCs/>
                <w:sz w:val="20"/>
              </w:rPr>
              <w:br/>
              <w:t>Administrator</w:t>
            </w:r>
            <w:r w:rsidRPr="00C357D1">
              <w:rPr>
                <w:rFonts w:ascii="Bookman Old Style" w:hAnsi="Bookman Old Style"/>
                <w:b/>
                <w:bCs/>
                <w:sz w:val="20"/>
              </w:rPr>
              <w:br/>
              <w:t xml:space="preserve"> Hours</w:t>
            </w:r>
          </w:p>
        </w:tc>
        <w:tc>
          <w:tcPr>
            <w:tcW w:w="1260" w:type="dxa"/>
            <w:tcBorders>
              <w:top w:val="single" w:sz="4" w:space="0" w:color="auto"/>
              <w:left w:val="nil"/>
              <w:bottom w:val="single" w:sz="4" w:space="0" w:color="auto"/>
              <w:right w:val="single" w:sz="4" w:space="0" w:color="auto"/>
            </w:tcBorders>
            <w:shd w:val="clear" w:color="auto" w:fill="auto"/>
            <w:hideMark/>
          </w:tcPr>
          <w:p w14:paraId="733AAAE8"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Cost Burden at $70/hour</w:t>
            </w:r>
          </w:p>
        </w:tc>
        <w:tc>
          <w:tcPr>
            <w:tcW w:w="1470" w:type="dxa"/>
            <w:tcBorders>
              <w:top w:val="single" w:sz="4" w:space="0" w:color="auto"/>
              <w:left w:val="nil"/>
              <w:bottom w:val="single" w:sz="4" w:space="0" w:color="auto"/>
              <w:right w:val="single" w:sz="4" w:space="0" w:color="auto"/>
            </w:tcBorders>
            <w:shd w:val="clear" w:color="auto" w:fill="auto"/>
            <w:hideMark/>
          </w:tcPr>
          <w:p w14:paraId="2CBB703B"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 xml:space="preserve">Professional </w:t>
            </w:r>
            <w:r w:rsidRPr="00C357D1">
              <w:rPr>
                <w:rFonts w:ascii="Bookman Old Style" w:hAnsi="Bookman Old Style"/>
                <w:b/>
                <w:bCs/>
                <w:sz w:val="20"/>
              </w:rPr>
              <w:br/>
              <w:t xml:space="preserve">Staff </w:t>
            </w:r>
            <w:r w:rsidRPr="00C357D1">
              <w:rPr>
                <w:rFonts w:ascii="Bookman Old Style" w:hAnsi="Bookman Old Style"/>
                <w:b/>
                <w:bCs/>
                <w:sz w:val="20"/>
              </w:rPr>
              <w:br/>
              <w:t>Hours</w:t>
            </w:r>
          </w:p>
        </w:tc>
        <w:tc>
          <w:tcPr>
            <w:tcW w:w="1320" w:type="dxa"/>
            <w:tcBorders>
              <w:top w:val="single" w:sz="4" w:space="0" w:color="auto"/>
              <w:left w:val="nil"/>
              <w:bottom w:val="single" w:sz="4" w:space="0" w:color="auto"/>
              <w:right w:val="single" w:sz="4" w:space="0" w:color="auto"/>
            </w:tcBorders>
            <w:shd w:val="clear" w:color="auto" w:fill="auto"/>
            <w:hideMark/>
          </w:tcPr>
          <w:p w14:paraId="2DCD5B21"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Cost Burden at $30 per Hour</w:t>
            </w:r>
          </w:p>
        </w:tc>
        <w:tc>
          <w:tcPr>
            <w:tcW w:w="1301" w:type="dxa"/>
            <w:tcBorders>
              <w:top w:val="single" w:sz="4" w:space="0" w:color="auto"/>
              <w:left w:val="nil"/>
              <w:bottom w:val="single" w:sz="4" w:space="0" w:color="auto"/>
              <w:right w:val="single" w:sz="4" w:space="0" w:color="auto"/>
            </w:tcBorders>
            <w:shd w:val="clear" w:color="auto" w:fill="auto"/>
            <w:hideMark/>
          </w:tcPr>
          <w:p w14:paraId="3A2DD6B5"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Total Cost Burden</w:t>
            </w:r>
          </w:p>
        </w:tc>
      </w:tr>
      <w:tr w:rsidR="00BF1C2B" w:rsidRPr="00BF1C2B" w14:paraId="5653200B"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56F2158"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For Profit</w:t>
            </w:r>
          </w:p>
        </w:tc>
        <w:tc>
          <w:tcPr>
            <w:tcW w:w="1620" w:type="dxa"/>
            <w:tcBorders>
              <w:top w:val="nil"/>
              <w:left w:val="nil"/>
              <w:bottom w:val="single" w:sz="4" w:space="0" w:color="auto"/>
              <w:right w:val="single" w:sz="4" w:space="0" w:color="auto"/>
            </w:tcBorders>
            <w:shd w:val="clear" w:color="auto" w:fill="auto"/>
            <w:noWrap/>
            <w:hideMark/>
          </w:tcPr>
          <w:p w14:paraId="635EE69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4AC0FC7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68A2DB6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4AC85E7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03DC660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3942E4D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01E5821F"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E012874"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Non Profit</w:t>
            </w:r>
          </w:p>
        </w:tc>
        <w:tc>
          <w:tcPr>
            <w:tcW w:w="1620" w:type="dxa"/>
            <w:tcBorders>
              <w:top w:val="nil"/>
              <w:left w:val="nil"/>
              <w:bottom w:val="single" w:sz="4" w:space="0" w:color="auto"/>
              <w:right w:val="single" w:sz="4" w:space="0" w:color="auto"/>
            </w:tcBorders>
            <w:shd w:val="clear" w:color="auto" w:fill="auto"/>
            <w:noWrap/>
            <w:hideMark/>
          </w:tcPr>
          <w:p w14:paraId="1D79B78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61831B5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7DBC121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330F25D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672BA45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104D55E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5D32BA59"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CBD94C2"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Public</w:t>
            </w:r>
          </w:p>
        </w:tc>
        <w:tc>
          <w:tcPr>
            <w:tcW w:w="1620" w:type="dxa"/>
            <w:tcBorders>
              <w:top w:val="nil"/>
              <w:left w:val="nil"/>
              <w:bottom w:val="single" w:sz="4" w:space="0" w:color="auto"/>
              <w:right w:val="single" w:sz="4" w:space="0" w:color="auto"/>
            </w:tcBorders>
            <w:shd w:val="clear" w:color="auto" w:fill="auto"/>
            <w:noWrap/>
            <w:hideMark/>
          </w:tcPr>
          <w:p w14:paraId="7000CAD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69728E5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6ACAAF2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7CADB94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2FA9409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0B1FC77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7091F668"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E23DE0A" w14:textId="77777777" w:rsidR="00BF1C2B" w:rsidRPr="00C357D1" w:rsidRDefault="00BF1C2B" w:rsidP="00C357D1">
            <w:pPr>
              <w:rPr>
                <w:rFonts w:ascii="Bookman Old Style" w:hAnsi="Bookman Old Style"/>
                <w:sz w:val="20"/>
              </w:rPr>
            </w:pPr>
            <w:r w:rsidRPr="00C357D1">
              <w:rPr>
                <w:rFonts w:ascii="Bookman Old Style" w:hAnsi="Bookman Old Style"/>
                <w:sz w:val="20"/>
              </w:rPr>
              <w:t>Foreign Public</w:t>
            </w:r>
          </w:p>
        </w:tc>
        <w:tc>
          <w:tcPr>
            <w:tcW w:w="1620" w:type="dxa"/>
            <w:tcBorders>
              <w:top w:val="nil"/>
              <w:left w:val="nil"/>
              <w:bottom w:val="single" w:sz="4" w:space="0" w:color="auto"/>
              <w:right w:val="single" w:sz="4" w:space="0" w:color="auto"/>
            </w:tcBorders>
            <w:shd w:val="clear" w:color="auto" w:fill="auto"/>
            <w:noWrap/>
            <w:hideMark/>
          </w:tcPr>
          <w:p w14:paraId="410A338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3F685CB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21BAF1E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1BDE7DE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419040E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5617F80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43DAA655" w14:textId="77777777" w:rsidTr="00232E06">
        <w:trPr>
          <w:trHeight w:val="377"/>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AA6EEE4"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For Profit</w:t>
            </w:r>
          </w:p>
        </w:tc>
        <w:tc>
          <w:tcPr>
            <w:tcW w:w="1620" w:type="dxa"/>
            <w:tcBorders>
              <w:top w:val="nil"/>
              <w:left w:val="nil"/>
              <w:bottom w:val="single" w:sz="4" w:space="0" w:color="auto"/>
              <w:right w:val="single" w:sz="4" w:space="0" w:color="auto"/>
            </w:tcBorders>
            <w:shd w:val="clear" w:color="auto" w:fill="auto"/>
            <w:noWrap/>
            <w:hideMark/>
          </w:tcPr>
          <w:p w14:paraId="6127651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3F5DE90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10C1FBA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7CDEFE8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11D7F70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252CD45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4D91BEA4"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62BE279"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Non Profit</w:t>
            </w:r>
          </w:p>
        </w:tc>
        <w:tc>
          <w:tcPr>
            <w:tcW w:w="1620" w:type="dxa"/>
            <w:tcBorders>
              <w:top w:val="nil"/>
              <w:left w:val="nil"/>
              <w:bottom w:val="single" w:sz="4" w:space="0" w:color="auto"/>
              <w:right w:val="single" w:sz="4" w:space="0" w:color="auto"/>
            </w:tcBorders>
            <w:shd w:val="clear" w:color="auto" w:fill="auto"/>
            <w:noWrap/>
            <w:hideMark/>
          </w:tcPr>
          <w:p w14:paraId="4C9BFC6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172E90A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706F0D1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6F56D3D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7109FC3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271E398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489B08CA"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B4B882C" w14:textId="77777777" w:rsidR="00BF1C2B" w:rsidRPr="00C357D1" w:rsidRDefault="00BF1C2B" w:rsidP="00C357D1">
            <w:pPr>
              <w:rPr>
                <w:rFonts w:ascii="Bookman Old Style" w:hAnsi="Bookman Old Style"/>
                <w:sz w:val="20"/>
              </w:rPr>
            </w:pPr>
            <w:r w:rsidRPr="00C357D1">
              <w:rPr>
                <w:rFonts w:ascii="Bookman Old Style" w:hAnsi="Bookman Old Style"/>
                <w:sz w:val="20"/>
              </w:rPr>
              <w:t>Foreign Public with Med</w:t>
            </w:r>
          </w:p>
        </w:tc>
        <w:tc>
          <w:tcPr>
            <w:tcW w:w="1620" w:type="dxa"/>
            <w:tcBorders>
              <w:top w:val="nil"/>
              <w:left w:val="nil"/>
              <w:bottom w:val="single" w:sz="4" w:space="0" w:color="auto"/>
              <w:right w:val="single" w:sz="4" w:space="0" w:color="auto"/>
            </w:tcBorders>
            <w:shd w:val="clear" w:color="auto" w:fill="auto"/>
            <w:noWrap/>
            <w:hideMark/>
          </w:tcPr>
          <w:p w14:paraId="4BB3DDB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4E4DBEA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1798BCB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598D092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12A5185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62A3FFD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54353864"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EAD08DE" w14:textId="77777777" w:rsidR="00BF1C2B" w:rsidRPr="00C357D1" w:rsidRDefault="00BF1C2B" w:rsidP="00C357D1">
            <w:pPr>
              <w:rPr>
                <w:rFonts w:ascii="Bookman Old Style" w:hAnsi="Bookman Old Style"/>
                <w:sz w:val="20"/>
              </w:rPr>
            </w:pPr>
            <w:r w:rsidRPr="00C357D1">
              <w:rPr>
                <w:rFonts w:ascii="Bookman Old Style" w:hAnsi="Bookman Old Style"/>
                <w:sz w:val="20"/>
              </w:rPr>
              <w:t xml:space="preserve">Foreign Public with </w:t>
            </w:r>
            <w:r w:rsidR="00007773" w:rsidRPr="00C357D1">
              <w:rPr>
                <w:rFonts w:ascii="Bookman Old Style" w:hAnsi="Bookman Old Style"/>
                <w:sz w:val="20"/>
              </w:rPr>
              <w:t>Vet</w:t>
            </w:r>
          </w:p>
        </w:tc>
        <w:tc>
          <w:tcPr>
            <w:tcW w:w="1620" w:type="dxa"/>
            <w:tcBorders>
              <w:top w:val="nil"/>
              <w:left w:val="nil"/>
              <w:bottom w:val="single" w:sz="4" w:space="0" w:color="auto"/>
              <w:right w:val="single" w:sz="4" w:space="0" w:color="auto"/>
            </w:tcBorders>
            <w:shd w:val="clear" w:color="auto" w:fill="auto"/>
            <w:noWrap/>
            <w:hideMark/>
          </w:tcPr>
          <w:p w14:paraId="4F3A248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0498673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65BCCC2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16F1A55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4F6140B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60FC903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3B880978"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8C126D4"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Public with Nursing</w:t>
            </w:r>
          </w:p>
        </w:tc>
        <w:tc>
          <w:tcPr>
            <w:tcW w:w="1620" w:type="dxa"/>
            <w:tcBorders>
              <w:top w:val="nil"/>
              <w:left w:val="nil"/>
              <w:bottom w:val="single" w:sz="4" w:space="0" w:color="auto"/>
              <w:right w:val="single" w:sz="4" w:space="0" w:color="auto"/>
            </w:tcBorders>
            <w:shd w:val="clear" w:color="auto" w:fill="auto"/>
            <w:noWrap/>
            <w:hideMark/>
          </w:tcPr>
          <w:p w14:paraId="44FB45F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76B8025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0C3F069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68EBDAA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3B2FA9F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2E98EB4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19EF1BF6"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CE01D47"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For Profit with Med</w:t>
            </w:r>
          </w:p>
        </w:tc>
        <w:tc>
          <w:tcPr>
            <w:tcW w:w="1620" w:type="dxa"/>
            <w:tcBorders>
              <w:top w:val="nil"/>
              <w:left w:val="nil"/>
              <w:bottom w:val="single" w:sz="4" w:space="0" w:color="auto"/>
              <w:right w:val="single" w:sz="4" w:space="0" w:color="auto"/>
            </w:tcBorders>
            <w:shd w:val="clear" w:color="auto" w:fill="auto"/>
            <w:noWrap/>
            <w:hideMark/>
          </w:tcPr>
          <w:p w14:paraId="6CD0211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0791F8E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06055F8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172F643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10244A1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5B3BA32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48596535"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5106B76" w14:textId="77777777" w:rsidR="00BF1C2B" w:rsidRPr="00C357D1" w:rsidRDefault="00BF1C2B" w:rsidP="005841CE">
            <w:pPr>
              <w:rPr>
                <w:rFonts w:ascii="Bookman Old Style" w:hAnsi="Bookman Old Style"/>
                <w:sz w:val="20"/>
              </w:rPr>
            </w:pPr>
            <w:r w:rsidRPr="00C357D1">
              <w:rPr>
                <w:rFonts w:ascii="Bookman Old Style" w:hAnsi="Bookman Old Style"/>
                <w:sz w:val="20"/>
              </w:rPr>
              <w:t xml:space="preserve">Foreign For Profit with </w:t>
            </w:r>
            <w:r w:rsidR="00007773" w:rsidRPr="00C357D1">
              <w:rPr>
                <w:rFonts w:ascii="Bookman Old Style" w:hAnsi="Bookman Old Style"/>
                <w:sz w:val="20"/>
              </w:rPr>
              <w:t>Vet</w:t>
            </w:r>
          </w:p>
        </w:tc>
        <w:tc>
          <w:tcPr>
            <w:tcW w:w="1620" w:type="dxa"/>
            <w:tcBorders>
              <w:top w:val="nil"/>
              <w:left w:val="nil"/>
              <w:bottom w:val="single" w:sz="4" w:space="0" w:color="auto"/>
              <w:right w:val="single" w:sz="4" w:space="0" w:color="auto"/>
            </w:tcBorders>
            <w:shd w:val="clear" w:color="auto" w:fill="auto"/>
            <w:noWrap/>
            <w:hideMark/>
          </w:tcPr>
          <w:p w14:paraId="61F73F1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653C628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589C6A3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03A4DC3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66A1D27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69143C4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012F18EA"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88C6DEF"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For Profit with Nursing</w:t>
            </w:r>
          </w:p>
        </w:tc>
        <w:tc>
          <w:tcPr>
            <w:tcW w:w="1620" w:type="dxa"/>
            <w:tcBorders>
              <w:top w:val="nil"/>
              <w:left w:val="nil"/>
              <w:bottom w:val="single" w:sz="4" w:space="0" w:color="auto"/>
              <w:right w:val="single" w:sz="4" w:space="0" w:color="auto"/>
            </w:tcBorders>
            <w:shd w:val="clear" w:color="auto" w:fill="auto"/>
            <w:noWrap/>
            <w:hideMark/>
          </w:tcPr>
          <w:p w14:paraId="2E622ED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07AB866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5A4F31B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2B34458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0F5D11E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0084C96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49ED34C0"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6DB67BC"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Non Profit with Med</w:t>
            </w:r>
          </w:p>
        </w:tc>
        <w:tc>
          <w:tcPr>
            <w:tcW w:w="1620" w:type="dxa"/>
            <w:tcBorders>
              <w:top w:val="nil"/>
              <w:left w:val="nil"/>
              <w:bottom w:val="single" w:sz="4" w:space="0" w:color="auto"/>
              <w:right w:val="single" w:sz="4" w:space="0" w:color="auto"/>
            </w:tcBorders>
            <w:shd w:val="clear" w:color="auto" w:fill="auto"/>
            <w:noWrap/>
            <w:hideMark/>
          </w:tcPr>
          <w:p w14:paraId="2A27420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3F1D67A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661F23B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53AB56A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6F28906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02386E5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6F001CE8"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C0D9859" w14:textId="77777777" w:rsidR="00BF1C2B" w:rsidRPr="00C357D1" w:rsidRDefault="00BF1C2B" w:rsidP="005841CE">
            <w:pPr>
              <w:rPr>
                <w:rFonts w:ascii="Bookman Old Style" w:hAnsi="Bookman Old Style"/>
                <w:sz w:val="20"/>
              </w:rPr>
            </w:pPr>
            <w:r w:rsidRPr="00C357D1">
              <w:rPr>
                <w:rFonts w:ascii="Bookman Old Style" w:hAnsi="Bookman Old Style"/>
                <w:sz w:val="20"/>
              </w:rPr>
              <w:t xml:space="preserve">Foreign Non Profit with </w:t>
            </w:r>
            <w:r w:rsidR="00007773" w:rsidRPr="00C357D1">
              <w:rPr>
                <w:rFonts w:ascii="Bookman Old Style" w:hAnsi="Bookman Old Style"/>
                <w:sz w:val="20"/>
              </w:rPr>
              <w:t>Vet</w:t>
            </w:r>
          </w:p>
        </w:tc>
        <w:tc>
          <w:tcPr>
            <w:tcW w:w="1620" w:type="dxa"/>
            <w:tcBorders>
              <w:top w:val="nil"/>
              <w:left w:val="nil"/>
              <w:bottom w:val="single" w:sz="4" w:space="0" w:color="auto"/>
              <w:right w:val="single" w:sz="4" w:space="0" w:color="auto"/>
            </w:tcBorders>
            <w:shd w:val="clear" w:color="auto" w:fill="auto"/>
            <w:noWrap/>
            <w:hideMark/>
          </w:tcPr>
          <w:p w14:paraId="209A5CB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5CE3657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1AB78A2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0E3BB57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23AC572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2598B90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395BE742"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261F3C7"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Non Profit with Nursing</w:t>
            </w:r>
          </w:p>
        </w:tc>
        <w:tc>
          <w:tcPr>
            <w:tcW w:w="1620" w:type="dxa"/>
            <w:tcBorders>
              <w:top w:val="nil"/>
              <w:left w:val="nil"/>
              <w:bottom w:val="single" w:sz="4" w:space="0" w:color="auto"/>
              <w:right w:val="single" w:sz="4" w:space="0" w:color="auto"/>
            </w:tcBorders>
            <w:shd w:val="clear" w:color="auto" w:fill="auto"/>
            <w:noWrap/>
            <w:hideMark/>
          </w:tcPr>
          <w:p w14:paraId="32D2111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w:t>
            </w:r>
          </w:p>
        </w:tc>
        <w:tc>
          <w:tcPr>
            <w:tcW w:w="1710" w:type="dxa"/>
            <w:tcBorders>
              <w:top w:val="nil"/>
              <w:left w:val="nil"/>
              <w:bottom w:val="single" w:sz="4" w:space="0" w:color="auto"/>
              <w:right w:val="single" w:sz="4" w:space="0" w:color="auto"/>
            </w:tcBorders>
            <w:shd w:val="clear" w:color="auto" w:fill="auto"/>
            <w:noWrap/>
            <w:hideMark/>
          </w:tcPr>
          <w:p w14:paraId="3FE6FD5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1B92E0B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6CC3464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20" w:type="dxa"/>
            <w:tcBorders>
              <w:top w:val="nil"/>
              <w:left w:val="nil"/>
              <w:bottom w:val="single" w:sz="4" w:space="0" w:color="auto"/>
              <w:right w:val="single" w:sz="4" w:space="0" w:color="auto"/>
            </w:tcBorders>
            <w:shd w:val="clear" w:color="auto" w:fill="auto"/>
            <w:noWrap/>
            <w:hideMark/>
          </w:tcPr>
          <w:p w14:paraId="1A6B4F4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135</w:t>
            </w:r>
          </w:p>
        </w:tc>
        <w:tc>
          <w:tcPr>
            <w:tcW w:w="1301" w:type="dxa"/>
            <w:tcBorders>
              <w:top w:val="nil"/>
              <w:left w:val="nil"/>
              <w:bottom w:val="single" w:sz="4" w:space="0" w:color="auto"/>
              <w:right w:val="single" w:sz="4" w:space="0" w:color="auto"/>
            </w:tcBorders>
            <w:shd w:val="clear" w:color="auto" w:fill="auto"/>
            <w:noWrap/>
            <w:hideMark/>
          </w:tcPr>
          <w:p w14:paraId="21CC656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170</w:t>
            </w:r>
          </w:p>
        </w:tc>
      </w:tr>
      <w:tr w:rsidR="00BF1C2B" w:rsidRPr="00BF1C2B" w14:paraId="46271A77" w14:textId="77777777" w:rsidTr="00232E0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5C38E98" w14:textId="77777777" w:rsidR="00BF1C2B" w:rsidRPr="00C357D1" w:rsidRDefault="00BF1C2B" w:rsidP="005841CE">
            <w:pPr>
              <w:rPr>
                <w:rFonts w:ascii="Bookman Old Style" w:hAnsi="Bookman Old Style"/>
                <w:sz w:val="20"/>
              </w:rPr>
            </w:pPr>
            <w:r w:rsidRPr="00C357D1">
              <w:rPr>
                <w:rFonts w:ascii="Bookman Old Style" w:hAnsi="Bookman Old Style"/>
                <w:sz w:val="20"/>
              </w:rPr>
              <w:t>Lender Reassignment</w:t>
            </w:r>
          </w:p>
        </w:tc>
        <w:tc>
          <w:tcPr>
            <w:tcW w:w="1620" w:type="dxa"/>
            <w:tcBorders>
              <w:top w:val="nil"/>
              <w:left w:val="nil"/>
              <w:bottom w:val="single" w:sz="4" w:space="0" w:color="auto"/>
              <w:right w:val="single" w:sz="4" w:space="0" w:color="auto"/>
            </w:tcBorders>
            <w:shd w:val="clear" w:color="auto" w:fill="auto"/>
            <w:noWrap/>
            <w:hideMark/>
          </w:tcPr>
          <w:p w14:paraId="0A4218D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2</w:t>
            </w:r>
          </w:p>
        </w:tc>
        <w:tc>
          <w:tcPr>
            <w:tcW w:w="1710" w:type="dxa"/>
            <w:tcBorders>
              <w:top w:val="nil"/>
              <w:left w:val="nil"/>
              <w:bottom w:val="single" w:sz="4" w:space="0" w:color="auto"/>
              <w:right w:val="single" w:sz="4" w:space="0" w:color="auto"/>
            </w:tcBorders>
            <w:shd w:val="clear" w:color="auto" w:fill="auto"/>
            <w:noWrap/>
            <w:hideMark/>
          </w:tcPr>
          <w:p w14:paraId="24C0A03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260" w:type="dxa"/>
            <w:tcBorders>
              <w:top w:val="nil"/>
              <w:left w:val="nil"/>
              <w:bottom w:val="single" w:sz="4" w:space="0" w:color="auto"/>
              <w:right w:val="single" w:sz="4" w:space="0" w:color="auto"/>
            </w:tcBorders>
            <w:shd w:val="clear" w:color="auto" w:fill="auto"/>
            <w:noWrap/>
            <w:hideMark/>
          </w:tcPr>
          <w:p w14:paraId="0CD028B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1470" w:type="dxa"/>
            <w:tcBorders>
              <w:top w:val="nil"/>
              <w:left w:val="nil"/>
              <w:bottom w:val="single" w:sz="4" w:space="0" w:color="auto"/>
              <w:right w:val="single" w:sz="4" w:space="0" w:color="auto"/>
            </w:tcBorders>
            <w:shd w:val="clear" w:color="auto" w:fill="auto"/>
            <w:noWrap/>
            <w:hideMark/>
          </w:tcPr>
          <w:p w14:paraId="28B6C52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320" w:type="dxa"/>
            <w:tcBorders>
              <w:top w:val="nil"/>
              <w:left w:val="nil"/>
              <w:bottom w:val="single" w:sz="4" w:space="0" w:color="auto"/>
              <w:right w:val="single" w:sz="4" w:space="0" w:color="auto"/>
            </w:tcBorders>
            <w:shd w:val="clear" w:color="auto" w:fill="auto"/>
            <w:noWrap/>
            <w:hideMark/>
          </w:tcPr>
          <w:p w14:paraId="06B7413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45</w:t>
            </w:r>
          </w:p>
        </w:tc>
        <w:tc>
          <w:tcPr>
            <w:tcW w:w="1301" w:type="dxa"/>
            <w:tcBorders>
              <w:top w:val="nil"/>
              <w:left w:val="nil"/>
              <w:bottom w:val="single" w:sz="4" w:space="0" w:color="auto"/>
              <w:right w:val="single" w:sz="4" w:space="0" w:color="auto"/>
            </w:tcBorders>
            <w:shd w:val="clear" w:color="auto" w:fill="auto"/>
            <w:noWrap/>
            <w:hideMark/>
          </w:tcPr>
          <w:p w14:paraId="3F4E9E9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80</w:t>
            </w:r>
          </w:p>
        </w:tc>
      </w:tr>
      <w:tr w:rsidR="00232E06" w:rsidRPr="00BF1C2B" w14:paraId="65BE5A7E" w14:textId="77777777" w:rsidTr="00232E06">
        <w:trPr>
          <w:trHeight w:val="30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F1AA0" w14:textId="77777777" w:rsidR="00232E06" w:rsidRPr="006D1D5D" w:rsidRDefault="00232E06" w:rsidP="005841CE">
            <w:pPr>
              <w:jc w:val="right"/>
              <w:rPr>
                <w:rFonts w:ascii="Bookman Old Style" w:hAnsi="Bookman Old Style"/>
                <w:b/>
                <w:sz w:val="20"/>
              </w:rPr>
            </w:pPr>
            <w:r w:rsidRPr="006D1D5D">
              <w:rPr>
                <w:rFonts w:ascii="Bookman Old Style" w:hAnsi="Bookman Old Style"/>
                <w:b/>
                <w:sz w:val="20"/>
              </w:rPr>
              <w:t>Total</w:t>
            </w:r>
          </w:p>
        </w:tc>
        <w:tc>
          <w:tcPr>
            <w:tcW w:w="1620" w:type="dxa"/>
            <w:tcBorders>
              <w:top w:val="single" w:sz="4" w:space="0" w:color="auto"/>
              <w:left w:val="nil"/>
              <w:bottom w:val="single" w:sz="4" w:space="0" w:color="auto"/>
              <w:right w:val="single" w:sz="4" w:space="0" w:color="auto"/>
            </w:tcBorders>
            <w:shd w:val="clear" w:color="auto" w:fill="auto"/>
            <w:noWrap/>
          </w:tcPr>
          <w:p w14:paraId="5B1D4C55" w14:textId="77777777" w:rsidR="00232E06" w:rsidRPr="00C357D1" w:rsidRDefault="00232E06" w:rsidP="005841CE">
            <w:pPr>
              <w:pStyle w:val="ListParagraph"/>
              <w:jc w:val="right"/>
              <w:rPr>
                <w:rFonts w:ascii="Bookman Old Style" w:hAnsi="Bookman Old Style"/>
                <w:sz w:val="20"/>
              </w:rPr>
            </w:pPr>
          </w:p>
        </w:tc>
        <w:tc>
          <w:tcPr>
            <w:tcW w:w="1710" w:type="dxa"/>
            <w:tcBorders>
              <w:top w:val="single" w:sz="4" w:space="0" w:color="auto"/>
              <w:left w:val="nil"/>
              <w:bottom w:val="single" w:sz="4" w:space="0" w:color="auto"/>
              <w:right w:val="single" w:sz="4" w:space="0" w:color="auto"/>
            </w:tcBorders>
            <w:shd w:val="clear" w:color="auto" w:fill="auto"/>
            <w:noWrap/>
          </w:tcPr>
          <w:p w14:paraId="0E063B6A" w14:textId="77777777" w:rsidR="00232E06" w:rsidRPr="00C357D1" w:rsidRDefault="00232E06" w:rsidP="005841CE">
            <w:pPr>
              <w:pStyle w:val="ListParagraph"/>
              <w:jc w:val="right"/>
              <w:rPr>
                <w:rFonts w:ascii="Bookman Old Style" w:hAnsi="Bookman Old Style"/>
                <w:sz w:val="20"/>
              </w:rPr>
            </w:pPr>
          </w:p>
        </w:tc>
        <w:tc>
          <w:tcPr>
            <w:tcW w:w="1260" w:type="dxa"/>
            <w:tcBorders>
              <w:top w:val="single" w:sz="4" w:space="0" w:color="auto"/>
              <w:left w:val="nil"/>
              <w:bottom w:val="single" w:sz="4" w:space="0" w:color="auto"/>
              <w:right w:val="single" w:sz="4" w:space="0" w:color="auto"/>
            </w:tcBorders>
            <w:shd w:val="clear" w:color="auto" w:fill="auto"/>
            <w:noWrap/>
          </w:tcPr>
          <w:p w14:paraId="2021FF84" w14:textId="77777777" w:rsidR="00232E06" w:rsidRPr="00C357D1" w:rsidRDefault="00232E06" w:rsidP="005841CE">
            <w:pPr>
              <w:pStyle w:val="ListParagraph"/>
              <w:jc w:val="right"/>
              <w:rPr>
                <w:rFonts w:ascii="Bookman Old Style" w:hAnsi="Bookman Old Style"/>
                <w:sz w:val="20"/>
              </w:rPr>
            </w:pPr>
          </w:p>
        </w:tc>
        <w:tc>
          <w:tcPr>
            <w:tcW w:w="1470" w:type="dxa"/>
            <w:tcBorders>
              <w:top w:val="single" w:sz="4" w:space="0" w:color="auto"/>
              <w:left w:val="nil"/>
              <w:bottom w:val="single" w:sz="4" w:space="0" w:color="auto"/>
              <w:right w:val="single" w:sz="4" w:space="0" w:color="auto"/>
            </w:tcBorders>
            <w:shd w:val="clear" w:color="auto" w:fill="auto"/>
            <w:noWrap/>
          </w:tcPr>
          <w:p w14:paraId="535432A9" w14:textId="77777777" w:rsidR="00232E06" w:rsidRPr="00C357D1" w:rsidRDefault="00232E06" w:rsidP="005841CE">
            <w:pPr>
              <w:pStyle w:val="ListParagraph"/>
              <w:jc w:val="right"/>
              <w:rPr>
                <w:rFonts w:ascii="Bookman Old Style" w:hAnsi="Bookman Old Style"/>
                <w:sz w:val="20"/>
              </w:rPr>
            </w:pPr>
          </w:p>
        </w:tc>
        <w:tc>
          <w:tcPr>
            <w:tcW w:w="1320" w:type="dxa"/>
            <w:tcBorders>
              <w:top w:val="single" w:sz="4" w:space="0" w:color="auto"/>
              <w:left w:val="nil"/>
              <w:bottom w:val="single" w:sz="4" w:space="0" w:color="auto"/>
              <w:right w:val="single" w:sz="4" w:space="0" w:color="auto"/>
            </w:tcBorders>
            <w:shd w:val="clear" w:color="auto" w:fill="auto"/>
            <w:noWrap/>
          </w:tcPr>
          <w:p w14:paraId="602850B7" w14:textId="77777777" w:rsidR="00232E06" w:rsidRPr="00C357D1" w:rsidRDefault="00232E06" w:rsidP="005841CE">
            <w:pPr>
              <w:pStyle w:val="ListParagraph"/>
              <w:jc w:val="right"/>
              <w:rPr>
                <w:rFonts w:ascii="Bookman Old Style" w:hAnsi="Bookman Old Style"/>
                <w:sz w:val="20"/>
              </w:rPr>
            </w:pPr>
          </w:p>
        </w:tc>
        <w:tc>
          <w:tcPr>
            <w:tcW w:w="1301" w:type="dxa"/>
            <w:tcBorders>
              <w:top w:val="single" w:sz="4" w:space="0" w:color="auto"/>
              <w:left w:val="nil"/>
              <w:bottom w:val="single" w:sz="4" w:space="0" w:color="auto"/>
              <w:right w:val="single" w:sz="4" w:space="0" w:color="auto"/>
            </w:tcBorders>
            <w:shd w:val="clear" w:color="auto" w:fill="auto"/>
            <w:noWrap/>
          </w:tcPr>
          <w:p w14:paraId="05AD55B9" w14:textId="77777777" w:rsidR="00232E06" w:rsidRPr="006D1D5D" w:rsidRDefault="00232E06" w:rsidP="005841CE">
            <w:pPr>
              <w:pStyle w:val="ListParagraph"/>
              <w:jc w:val="right"/>
              <w:rPr>
                <w:rFonts w:ascii="Bookman Old Style" w:hAnsi="Bookman Old Style"/>
                <w:b/>
                <w:sz w:val="20"/>
              </w:rPr>
            </w:pPr>
            <w:r w:rsidRPr="006D1D5D">
              <w:rPr>
                <w:rFonts w:ascii="Bookman Old Style" w:hAnsi="Bookman Old Style"/>
                <w:b/>
                <w:sz w:val="20"/>
              </w:rPr>
              <w:t>2</w:t>
            </w:r>
            <w:r w:rsidR="00C32265" w:rsidRPr="006D1D5D">
              <w:rPr>
                <w:rFonts w:ascii="Bookman Old Style" w:hAnsi="Bookman Old Style"/>
                <w:b/>
                <w:sz w:val="20"/>
              </w:rPr>
              <w:t>,</w:t>
            </w:r>
            <w:r w:rsidRPr="006D1D5D">
              <w:rPr>
                <w:rFonts w:ascii="Bookman Old Style" w:hAnsi="Bookman Old Style"/>
                <w:b/>
                <w:sz w:val="20"/>
              </w:rPr>
              <w:t>630</w:t>
            </w:r>
          </w:p>
        </w:tc>
      </w:tr>
    </w:tbl>
    <w:p w14:paraId="52A28E21" w14:textId="77777777" w:rsidR="00BF1C2B" w:rsidRDefault="00BF1C2B" w:rsidP="005841CE">
      <w:pPr>
        <w:pStyle w:val="ListParagraph"/>
        <w:tabs>
          <w:tab w:val="left" w:pos="6135"/>
        </w:tabs>
        <w:rPr>
          <w:rFonts w:ascii="Times New Roman" w:hAnsi="Times New Roman"/>
          <w:szCs w:val="24"/>
        </w:rPr>
      </w:pPr>
    </w:p>
    <w:p w14:paraId="41337994" w14:textId="77777777" w:rsidR="00232E06" w:rsidRDefault="00232E06" w:rsidP="005841CE">
      <w:pPr>
        <w:pStyle w:val="ListParagraph"/>
        <w:tabs>
          <w:tab w:val="left" w:pos="6135"/>
        </w:tabs>
        <w:rPr>
          <w:rFonts w:ascii="Times New Roman" w:hAnsi="Times New Roman"/>
          <w:szCs w:val="24"/>
        </w:rPr>
        <w:sectPr w:rsidR="00232E06" w:rsidSect="00232E06">
          <w:headerReference w:type="default" r:id="rId16"/>
          <w:footerReference w:type="default" r:id="rId17"/>
          <w:headerReference w:type="first" r:id="rId18"/>
          <w:endnotePr>
            <w:numFmt w:val="decimal"/>
          </w:endnotePr>
          <w:pgSz w:w="15840" w:h="12240" w:orient="landscape" w:code="1"/>
          <w:pgMar w:top="1440" w:right="1440" w:bottom="1584" w:left="1440" w:header="1440" w:footer="1440" w:gutter="0"/>
          <w:cols w:space="720"/>
          <w:noEndnote/>
          <w:titlePg/>
          <w:docGrid w:linePitch="326"/>
        </w:sectPr>
      </w:pPr>
    </w:p>
    <w:p w14:paraId="6ECC0AB0" w14:textId="77777777" w:rsidR="00BF1C2B" w:rsidRPr="00C357D1" w:rsidRDefault="00BF1C2B" w:rsidP="005841CE">
      <w:pPr>
        <w:pStyle w:val="ListParagraph"/>
        <w:ind w:left="0"/>
        <w:rPr>
          <w:rFonts w:ascii="Bookman Old Style" w:hAnsi="Bookman Old Style"/>
          <w:b/>
          <w:szCs w:val="24"/>
        </w:rPr>
      </w:pPr>
      <w:r w:rsidRPr="00C357D1">
        <w:rPr>
          <w:rFonts w:ascii="Bookman Old Style" w:hAnsi="Bookman Old Style"/>
          <w:b/>
          <w:szCs w:val="24"/>
        </w:rPr>
        <w:t>UPDATE Application</w:t>
      </w:r>
      <w:r w:rsidR="00FD1D1A" w:rsidRPr="00C357D1">
        <w:rPr>
          <w:rFonts w:ascii="Bookman Old Style" w:hAnsi="Bookman Old Style"/>
          <w:b/>
          <w:szCs w:val="24"/>
        </w:rPr>
        <w:t xml:space="preserve"> – Costs </w:t>
      </w:r>
    </w:p>
    <w:p w14:paraId="24C2FFAB" w14:textId="77777777" w:rsidR="00BF1C2B" w:rsidRPr="00BF1C2B" w:rsidRDefault="00BF1C2B" w:rsidP="005841CE">
      <w:pPr>
        <w:pStyle w:val="ListParagraph"/>
        <w:rPr>
          <w:rFonts w:ascii="Times New Roman" w:hAnsi="Times New Roman"/>
          <w:b/>
          <w:szCs w:val="24"/>
        </w:rPr>
      </w:pPr>
    </w:p>
    <w:tbl>
      <w:tblPr>
        <w:tblW w:w="8635" w:type="dxa"/>
        <w:tblInd w:w="558" w:type="dxa"/>
        <w:tblLook w:val="04A0" w:firstRow="1" w:lastRow="0" w:firstColumn="1" w:lastColumn="0" w:noHBand="0" w:noVBand="1"/>
      </w:tblPr>
      <w:tblGrid>
        <w:gridCol w:w="2955"/>
        <w:gridCol w:w="2560"/>
        <w:gridCol w:w="1560"/>
        <w:gridCol w:w="1560"/>
      </w:tblGrid>
      <w:tr w:rsidR="00BF1C2B" w:rsidRPr="00BF1C2B" w14:paraId="5EC0C06B" w14:textId="77777777" w:rsidTr="00810202">
        <w:trPr>
          <w:trHeight w:val="945"/>
        </w:trPr>
        <w:tc>
          <w:tcPr>
            <w:tcW w:w="2955" w:type="dxa"/>
            <w:tcBorders>
              <w:top w:val="single" w:sz="4" w:space="0" w:color="auto"/>
              <w:left w:val="single" w:sz="4" w:space="0" w:color="auto"/>
              <w:bottom w:val="single" w:sz="4" w:space="0" w:color="auto"/>
              <w:right w:val="single" w:sz="4" w:space="0" w:color="auto"/>
            </w:tcBorders>
            <w:shd w:val="clear" w:color="auto" w:fill="auto"/>
            <w:hideMark/>
          </w:tcPr>
          <w:p w14:paraId="67D71504"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Update Purpose Applications Based on Partner Type</w:t>
            </w:r>
          </w:p>
        </w:tc>
        <w:tc>
          <w:tcPr>
            <w:tcW w:w="2560" w:type="dxa"/>
            <w:tcBorders>
              <w:top w:val="single" w:sz="4" w:space="0" w:color="auto"/>
              <w:left w:val="nil"/>
              <w:bottom w:val="single" w:sz="4" w:space="0" w:color="auto"/>
              <w:right w:val="single" w:sz="4" w:space="0" w:color="auto"/>
            </w:tcBorders>
            <w:shd w:val="clear" w:color="auto" w:fill="auto"/>
            <w:hideMark/>
          </w:tcPr>
          <w:p w14:paraId="414E28BF"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Hours Required to Collect</w:t>
            </w:r>
            <w:r w:rsidRPr="00C357D1">
              <w:rPr>
                <w:rFonts w:ascii="Bookman Old Style" w:hAnsi="Bookman Old Style"/>
                <w:b/>
                <w:bCs/>
                <w:sz w:val="20"/>
              </w:rPr>
              <w:br/>
              <w:t xml:space="preserve"> and Report</w:t>
            </w:r>
          </w:p>
        </w:tc>
        <w:tc>
          <w:tcPr>
            <w:tcW w:w="1560" w:type="dxa"/>
            <w:tcBorders>
              <w:top w:val="single" w:sz="4" w:space="0" w:color="auto"/>
              <w:left w:val="nil"/>
              <w:bottom w:val="single" w:sz="4" w:space="0" w:color="auto"/>
              <w:right w:val="single" w:sz="4" w:space="0" w:color="auto"/>
            </w:tcBorders>
            <w:shd w:val="clear" w:color="auto" w:fill="auto"/>
            <w:hideMark/>
          </w:tcPr>
          <w:p w14:paraId="6E7E0F9C"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Cost Burden at $30 per Hour</w:t>
            </w:r>
          </w:p>
        </w:tc>
        <w:tc>
          <w:tcPr>
            <w:tcW w:w="1560" w:type="dxa"/>
            <w:tcBorders>
              <w:top w:val="single" w:sz="4" w:space="0" w:color="auto"/>
              <w:left w:val="nil"/>
              <w:bottom w:val="single" w:sz="4" w:space="0" w:color="auto"/>
              <w:right w:val="single" w:sz="4" w:space="0" w:color="auto"/>
            </w:tcBorders>
            <w:shd w:val="clear" w:color="auto" w:fill="auto"/>
            <w:hideMark/>
          </w:tcPr>
          <w:p w14:paraId="7529C6E9"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Total Cost Burden</w:t>
            </w:r>
          </w:p>
        </w:tc>
      </w:tr>
      <w:tr w:rsidR="00BF1C2B" w:rsidRPr="00BF1C2B" w14:paraId="0609B5C6"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23A2B8BE"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For Profit</w:t>
            </w:r>
          </w:p>
        </w:tc>
        <w:tc>
          <w:tcPr>
            <w:tcW w:w="2560" w:type="dxa"/>
            <w:tcBorders>
              <w:top w:val="nil"/>
              <w:left w:val="nil"/>
              <w:bottom w:val="single" w:sz="4" w:space="0" w:color="auto"/>
              <w:right w:val="single" w:sz="4" w:space="0" w:color="auto"/>
            </w:tcBorders>
            <w:shd w:val="clear" w:color="auto" w:fill="auto"/>
            <w:noWrap/>
            <w:vAlign w:val="bottom"/>
            <w:hideMark/>
          </w:tcPr>
          <w:p w14:paraId="34960BC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7B4E47A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051EB4C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5FE2AB50"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D8F15FE"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Non Profit</w:t>
            </w:r>
          </w:p>
        </w:tc>
        <w:tc>
          <w:tcPr>
            <w:tcW w:w="2560" w:type="dxa"/>
            <w:tcBorders>
              <w:top w:val="nil"/>
              <w:left w:val="nil"/>
              <w:bottom w:val="single" w:sz="4" w:space="0" w:color="auto"/>
              <w:right w:val="single" w:sz="4" w:space="0" w:color="auto"/>
            </w:tcBorders>
            <w:shd w:val="clear" w:color="auto" w:fill="auto"/>
            <w:noWrap/>
            <w:vAlign w:val="bottom"/>
            <w:hideMark/>
          </w:tcPr>
          <w:p w14:paraId="354B796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2B7E47B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2692917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1A5EE161"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15D3014B"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Public</w:t>
            </w:r>
          </w:p>
        </w:tc>
        <w:tc>
          <w:tcPr>
            <w:tcW w:w="2560" w:type="dxa"/>
            <w:tcBorders>
              <w:top w:val="nil"/>
              <w:left w:val="nil"/>
              <w:bottom w:val="single" w:sz="4" w:space="0" w:color="auto"/>
              <w:right w:val="single" w:sz="4" w:space="0" w:color="auto"/>
            </w:tcBorders>
            <w:shd w:val="clear" w:color="auto" w:fill="auto"/>
            <w:noWrap/>
            <w:vAlign w:val="bottom"/>
            <w:hideMark/>
          </w:tcPr>
          <w:p w14:paraId="5AE55CE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2C2B09A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0A1D1FF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4FCFF6BB"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44F8F9A4" w14:textId="77777777" w:rsidR="00BF1C2B" w:rsidRPr="00C357D1" w:rsidRDefault="00BF1C2B" w:rsidP="00C357D1">
            <w:pPr>
              <w:rPr>
                <w:rFonts w:ascii="Bookman Old Style" w:hAnsi="Bookman Old Style"/>
                <w:sz w:val="20"/>
              </w:rPr>
            </w:pPr>
            <w:r w:rsidRPr="00C357D1">
              <w:rPr>
                <w:rFonts w:ascii="Bookman Old Style" w:hAnsi="Bookman Old Style"/>
                <w:sz w:val="20"/>
              </w:rPr>
              <w:t>Foreign Public</w:t>
            </w:r>
          </w:p>
        </w:tc>
        <w:tc>
          <w:tcPr>
            <w:tcW w:w="2560" w:type="dxa"/>
            <w:tcBorders>
              <w:top w:val="nil"/>
              <w:left w:val="nil"/>
              <w:bottom w:val="single" w:sz="4" w:space="0" w:color="auto"/>
              <w:right w:val="single" w:sz="4" w:space="0" w:color="auto"/>
            </w:tcBorders>
            <w:shd w:val="clear" w:color="auto" w:fill="auto"/>
            <w:noWrap/>
            <w:vAlign w:val="bottom"/>
            <w:hideMark/>
          </w:tcPr>
          <w:p w14:paraId="1E8DD34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41EF4EA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14A9C3F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4F361E8E"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78394483"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For Profit</w:t>
            </w:r>
          </w:p>
        </w:tc>
        <w:tc>
          <w:tcPr>
            <w:tcW w:w="2560" w:type="dxa"/>
            <w:tcBorders>
              <w:top w:val="nil"/>
              <w:left w:val="nil"/>
              <w:bottom w:val="single" w:sz="4" w:space="0" w:color="auto"/>
              <w:right w:val="single" w:sz="4" w:space="0" w:color="auto"/>
            </w:tcBorders>
            <w:shd w:val="clear" w:color="auto" w:fill="auto"/>
            <w:noWrap/>
            <w:vAlign w:val="bottom"/>
            <w:hideMark/>
          </w:tcPr>
          <w:p w14:paraId="48065AF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36DC757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429452B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0C06F125"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A3F12E3"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Non Profit</w:t>
            </w:r>
          </w:p>
        </w:tc>
        <w:tc>
          <w:tcPr>
            <w:tcW w:w="2560" w:type="dxa"/>
            <w:tcBorders>
              <w:top w:val="nil"/>
              <w:left w:val="nil"/>
              <w:bottom w:val="single" w:sz="4" w:space="0" w:color="auto"/>
              <w:right w:val="single" w:sz="4" w:space="0" w:color="auto"/>
            </w:tcBorders>
            <w:shd w:val="clear" w:color="auto" w:fill="auto"/>
            <w:noWrap/>
            <w:vAlign w:val="bottom"/>
            <w:hideMark/>
          </w:tcPr>
          <w:p w14:paraId="10C47E7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5D3523B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5AA877C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13D31DCA"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015DDD9B" w14:textId="77777777" w:rsidR="00BF1C2B" w:rsidRPr="00C357D1" w:rsidRDefault="00BF1C2B" w:rsidP="00C357D1">
            <w:pPr>
              <w:rPr>
                <w:rFonts w:ascii="Bookman Old Style" w:hAnsi="Bookman Old Style"/>
                <w:sz w:val="20"/>
              </w:rPr>
            </w:pPr>
            <w:r w:rsidRPr="00C357D1">
              <w:rPr>
                <w:rFonts w:ascii="Bookman Old Style" w:hAnsi="Bookman Old Style"/>
                <w:sz w:val="20"/>
              </w:rPr>
              <w:t>Foreign Public with Med</w:t>
            </w:r>
          </w:p>
        </w:tc>
        <w:tc>
          <w:tcPr>
            <w:tcW w:w="2560" w:type="dxa"/>
            <w:tcBorders>
              <w:top w:val="nil"/>
              <w:left w:val="nil"/>
              <w:bottom w:val="single" w:sz="4" w:space="0" w:color="auto"/>
              <w:right w:val="single" w:sz="4" w:space="0" w:color="auto"/>
            </w:tcBorders>
            <w:shd w:val="clear" w:color="auto" w:fill="auto"/>
            <w:noWrap/>
            <w:vAlign w:val="bottom"/>
            <w:hideMark/>
          </w:tcPr>
          <w:p w14:paraId="090B298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0C44C59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455CCA8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6F399203"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252A7DBD" w14:textId="77777777" w:rsidR="00BF1C2B" w:rsidRPr="00C357D1" w:rsidRDefault="00BF1C2B" w:rsidP="00C357D1">
            <w:pPr>
              <w:rPr>
                <w:rFonts w:ascii="Bookman Old Style" w:hAnsi="Bookman Old Style"/>
                <w:sz w:val="20"/>
              </w:rPr>
            </w:pPr>
            <w:r w:rsidRPr="00C357D1">
              <w:rPr>
                <w:rFonts w:ascii="Bookman Old Style" w:hAnsi="Bookman Old Style"/>
                <w:sz w:val="20"/>
              </w:rPr>
              <w:t xml:space="preserve">Foreign Public with </w:t>
            </w:r>
            <w:r w:rsidR="00007773" w:rsidRPr="00C357D1">
              <w:rPr>
                <w:rFonts w:ascii="Bookman Old Style" w:hAnsi="Bookman Old Style"/>
                <w:sz w:val="20"/>
              </w:rPr>
              <w:t>Vet</w:t>
            </w:r>
          </w:p>
        </w:tc>
        <w:tc>
          <w:tcPr>
            <w:tcW w:w="2560" w:type="dxa"/>
            <w:tcBorders>
              <w:top w:val="nil"/>
              <w:left w:val="nil"/>
              <w:bottom w:val="single" w:sz="4" w:space="0" w:color="auto"/>
              <w:right w:val="single" w:sz="4" w:space="0" w:color="auto"/>
            </w:tcBorders>
            <w:shd w:val="clear" w:color="auto" w:fill="auto"/>
            <w:noWrap/>
            <w:vAlign w:val="bottom"/>
            <w:hideMark/>
          </w:tcPr>
          <w:p w14:paraId="6A268DB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64172E9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686469B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5581BF27"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0EA35DD3"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Public with Nursing</w:t>
            </w:r>
          </w:p>
        </w:tc>
        <w:tc>
          <w:tcPr>
            <w:tcW w:w="2560" w:type="dxa"/>
            <w:tcBorders>
              <w:top w:val="nil"/>
              <w:left w:val="nil"/>
              <w:bottom w:val="single" w:sz="4" w:space="0" w:color="auto"/>
              <w:right w:val="single" w:sz="4" w:space="0" w:color="auto"/>
            </w:tcBorders>
            <w:shd w:val="clear" w:color="auto" w:fill="auto"/>
            <w:noWrap/>
            <w:vAlign w:val="bottom"/>
            <w:hideMark/>
          </w:tcPr>
          <w:p w14:paraId="2C532E5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0E24718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27251AC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3791786C"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D8F1A1A"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For Profit with Med</w:t>
            </w:r>
          </w:p>
        </w:tc>
        <w:tc>
          <w:tcPr>
            <w:tcW w:w="2560" w:type="dxa"/>
            <w:tcBorders>
              <w:top w:val="nil"/>
              <w:left w:val="nil"/>
              <w:bottom w:val="single" w:sz="4" w:space="0" w:color="auto"/>
              <w:right w:val="single" w:sz="4" w:space="0" w:color="auto"/>
            </w:tcBorders>
            <w:shd w:val="clear" w:color="auto" w:fill="auto"/>
            <w:noWrap/>
            <w:vAlign w:val="bottom"/>
            <w:hideMark/>
          </w:tcPr>
          <w:p w14:paraId="25E9369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7EE0A60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0B4D826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426D16FB"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2C5A57E" w14:textId="77777777" w:rsidR="00BF1C2B" w:rsidRPr="00C357D1" w:rsidRDefault="00BF1C2B" w:rsidP="005841CE">
            <w:pPr>
              <w:rPr>
                <w:rFonts w:ascii="Bookman Old Style" w:hAnsi="Bookman Old Style"/>
                <w:sz w:val="20"/>
              </w:rPr>
            </w:pPr>
            <w:r w:rsidRPr="00C357D1">
              <w:rPr>
                <w:rFonts w:ascii="Bookman Old Style" w:hAnsi="Bookman Old Style"/>
                <w:sz w:val="20"/>
              </w:rPr>
              <w:t xml:space="preserve">Foreign For Profit with </w:t>
            </w:r>
            <w:r w:rsidR="00007773" w:rsidRPr="00C357D1">
              <w:rPr>
                <w:rFonts w:ascii="Bookman Old Style" w:hAnsi="Bookman Old Style"/>
                <w:sz w:val="20"/>
              </w:rPr>
              <w:t>Vet</w:t>
            </w:r>
          </w:p>
        </w:tc>
        <w:tc>
          <w:tcPr>
            <w:tcW w:w="2560" w:type="dxa"/>
            <w:tcBorders>
              <w:top w:val="nil"/>
              <w:left w:val="nil"/>
              <w:bottom w:val="single" w:sz="4" w:space="0" w:color="auto"/>
              <w:right w:val="single" w:sz="4" w:space="0" w:color="auto"/>
            </w:tcBorders>
            <w:shd w:val="clear" w:color="auto" w:fill="auto"/>
            <w:noWrap/>
            <w:vAlign w:val="bottom"/>
            <w:hideMark/>
          </w:tcPr>
          <w:p w14:paraId="536ABFF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4152735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131FB4F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78FA6300"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E177312"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For Profit with Nursing</w:t>
            </w:r>
          </w:p>
        </w:tc>
        <w:tc>
          <w:tcPr>
            <w:tcW w:w="2560" w:type="dxa"/>
            <w:tcBorders>
              <w:top w:val="nil"/>
              <w:left w:val="nil"/>
              <w:bottom w:val="single" w:sz="4" w:space="0" w:color="auto"/>
              <w:right w:val="single" w:sz="4" w:space="0" w:color="auto"/>
            </w:tcBorders>
            <w:shd w:val="clear" w:color="auto" w:fill="auto"/>
            <w:noWrap/>
            <w:vAlign w:val="bottom"/>
            <w:hideMark/>
          </w:tcPr>
          <w:p w14:paraId="14A67C3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51F81B6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36410F7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5A7D4452"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8B4E7FE"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Non Profit with Med</w:t>
            </w:r>
          </w:p>
        </w:tc>
        <w:tc>
          <w:tcPr>
            <w:tcW w:w="2560" w:type="dxa"/>
            <w:tcBorders>
              <w:top w:val="nil"/>
              <w:left w:val="nil"/>
              <w:bottom w:val="single" w:sz="4" w:space="0" w:color="auto"/>
              <w:right w:val="single" w:sz="4" w:space="0" w:color="auto"/>
            </w:tcBorders>
            <w:shd w:val="clear" w:color="auto" w:fill="auto"/>
            <w:noWrap/>
            <w:vAlign w:val="bottom"/>
            <w:hideMark/>
          </w:tcPr>
          <w:p w14:paraId="0F34D1D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786210E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652F167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44990777"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12B2D203" w14:textId="77777777" w:rsidR="00BF1C2B" w:rsidRPr="00C357D1" w:rsidRDefault="00BF1C2B" w:rsidP="005841CE">
            <w:pPr>
              <w:rPr>
                <w:rFonts w:ascii="Bookman Old Style" w:hAnsi="Bookman Old Style"/>
                <w:sz w:val="20"/>
              </w:rPr>
            </w:pPr>
            <w:r w:rsidRPr="00C357D1">
              <w:rPr>
                <w:rFonts w:ascii="Bookman Old Style" w:hAnsi="Bookman Old Style"/>
                <w:sz w:val="20"/>
              </w:rPr>
              <w:t xml:space="preserve">Foreign Non Profit with </w:t>
            </w:r>
            <w:r w:rsidR="00007773" w:rsidRPr="00C357D1">
              <w:rPr>
                <w:rFonts w:ascii="Bookman Old Style" w:hAnsi="Bookman Old Style"/>
                <w:sz w:val="20"/>
              </w:rPr>
              <w:t>Vet</w:t>
            </w:r>
          </w:p>
        </w:tc>
        <w:tc>
          <w:tcPr>
            <w:tcW w:w="2560" w:type="dxa"/>
            <w:tcBorders>
              <w:top w:val="nil"/>
              <w:left w:val="nil"/>
              <w:bottom w:val="single" w:sz="4" w:space="0" w:color="auto"/>
              <w:right w:val="single" w:sz="4" w:space="0" w:color="auto"/>
            </w:tcBorders>
            <w:shd w:val="clear" w:color="auto" w:fill="auto"/>
            <w:noWrap/>
            <w:vAlign w:val="bottom"/>
            <w:hideMark/>
          </w:tcPr>
          <w:p w14:paraId="712F76D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44EFB17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3A78BA8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53BF4EA2" w14:textId="77777777" w:rsidTr="00810202">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3DC03713"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Non Profit with Nursing</w:t>
            </w:r>
          </w:p>
        </w:tc>
        <w:tc>
          <w:tcPr>
            <w:tcW w:w="2560" w:type="dxa"/>
            <w:tcBorders>
              <w:top w:val="nil"/>
              <w:left w:val="nil"/>
              <w:bottom w:val="single" w:sz="4" w:space="0" w:color="auto"/>
              <w:right w:val="single" w:sz="4" w:space="0" w:color="auto"/>
            </w:tcBorders>
            <w:shd w:val="clear" w:color="auto" w:fill="auto"/>
            <w:noWrap/>
            <w:vAlign w:val="bottom"/>
            <w:hideMark/>
          </w:tcPr>
          <w:p w14:paraId="120D9B6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2F0EE36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6935E5D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BF1C2B" w:rsidRPr="00BF1C2B" w14:paraId="59A9D656" w14:textId="77777777" w:rsidTr="00CE57A1">
        <w:trPr>
          <w:trHeight w:val="300"/>
        </w:trPr>
        <w:tc>
          <w:tcPr>
            <w:tcW w:w="2955" w:type="dxa"/>
            <w:tcBorders>
              <w:top w:val="nil"/>
              <w:left w:val="single" w:sz="4" w:space="0" w:color="auto"/>
              <w:bottom w:val="single" w:sz="4" w:space="0" w:color="auto"/>
              <w:right w:val="single" w:sz="4" w:space="0" w:color="auto"/>
            </w:tcBorders>
            <w:shd w:val="clear" w:color="auto" w:fill="auto"/>
            <w:noWrap/>
            <w:vAlign w:val="bottom"/>
            <w:hideMark/>
          </w:tcPr>
          <w:p w14:paraId="6D387B69" w14:textId="77777777" w:rsidR="00BF1C2B" w:rsidRPr="00C357D1" w:rsidRDefault="00BF1C2B" w:rsidP="005841CE">
            <w:pPr>
              <w:rPr>
                <w:rFonts w:ascii="Bookman Old Style" w:hAnsi="Bookman Old Style"/>
                <w:sz w:val="20"/>
              </w:rPr>
            </w:pPr>
            <w:r w:rsidRPr="00C357D1">
              <w:rPr>
                <w:rFonts w:ascii="Bookman Old Style" w:hAnsi="Bookman Old Style"/>
                <w:sz w:val="20"/>
              </w:rPr>
              <w:t>Lender</w:t>
            </w:r>
          </w:p>
        </w:tc>
        <w:tc>
          <w:tcPr>
            <w:tcW w:w="2560" w:type="dxa"/>
            <w:tcBorders>
              <w:top w:val="nil"/>
              <w:left w:val="nil"/>
              <w:bottom w:val="single" w:sz="4" w:space="0" w:color="auto"/>
              <w:right w:val="single" w:sz="4" w:space="0" w:color="auto"/>
            </w:tcBorders>
            <w:shd w:val="clear" w:color="auto" w:fill="auto"/>
            <w:noWrap/>
            <w:vAlign w:val="bottom"/>
            <w:hideMark/>
          </w:tcPr>
          <w:p w14:paraId="2AE34DD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0" w:type="dxa"/>
            <w:tcBorders>
              <w:top w:val="nil"/>
              <w:left w:val="nil"/>
              <w:bottom w:val="single" w:sz="4" w:space="0" w:color="auto"/>
              <w:right w:val="single" w:sz="4" w:space="0" w:color="auto"/>
            </w:tcBorders>
            <w:shd w:val="clear" w:color="auto" w:fill="auto"/>
            <w:noWrap/>
            <w:vAlign w:val="bottom"/>
            <w:hideMark/>
          </w:tcPr>
          <w:p w14:paraId="6D2D7A0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560" w:type="dxa"/>
            <w:tcBorders>
              <w:top w:val="nil"/>
              <w:left w:val="nil"/>
              <w:bottom w:val="single" w:sz="4" w:space="0" w:color="auto"/>
              <w:right w:val="single" w:sz="4" w:space="0" w:color="auto"/>
            </w:tcBorders>
            <w:shd w:val="clear" w:color="auto" w:fill="auto"/>
            <w:noWrap/>
            <w:vAlign w:val="bottom"/>
            <w:hideMark/>
          </w:tcPr>
          <w:p w14:paraId="04AF71B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r>
      <w:tr w:rsidR="00CE57A1" w:rsidRPr="00BF1C2B" w14:paraId="2EAB5FFA" w14:textId="77777777" w:rsidTr="00CE57A1">
        <w:trPr>
          <w:trHeight w:val="300"/>
        </w:trPr>
        <w:tc>
          <w:tcPr>
            <w:tcW w:w="29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09A2D" w14:textId="77777777" w:rsidR="00CE57A1" w:rsidRPr="006D1D5D" w:rsidRDefault="00CE57A1" w:rsidP="005841CE">
            <w:pPr>
              <w:jc w:val="right"/>
              <w:rPr>
                <w:rFonts w:ascii="Bookman Old Style" w:hAnsi="Bookman Old Style"/>
                <w:b/>
                <w:sz w:val="20"/>
              </w:rPr>
            </w:pPr>
            <w:r w:rsidRPr="006D1D5D">
              <w:rPr>
                <w:rFonts w:ascii="Bookman Old Style" w:hAnsi="Bookman Old Style"/>
                <w:b/>
                <w:sz w:val="20"/>
              </w:rPr>
              <w:t>Total</w:t>
            </w:r>
          </w:p>
        </w:tc>
        <w:tc>
          <w:tcPr>
            <w:tcW w:w="2560" w:type="dxa"/>
            <w:tcBorders>
              <w:top w:val="single" w:sz="4" w:space="0" w:color="auto"/>
              <w:left w:val="nil"/>
              <w:bottom w:val="single" w:sz="4" w:space="0" w:color="auto"/>
              <w:right w:val="single" w:sz="4" w:space="0" w:color="auto"/>
            </w:tcBorders>
            <w:shd w:val="clear" w:color="auto" w:fill="auto"/>
            <w:noWrap/>
            <w:vAlign w:val="bottom"/>
          </w:tcPr>
          <w:p w14:paraId="3D7790A2" w14:textId="77777777" w:rsidR="00CE57A1" w:rsidRPr="00C357D1" w:rsidRDefault="00CE57A1" w:rsidP="005841CE">
            <w:pPr>
              <w:pStyle w:val="ListParagraph"/>
              <w:jc w:val="right"/>
              <w:rPr>
                <w:rFonts w:ascii="Bookman Old Style" w:hAnsi="Bookman Old Style"/>
                <w:sz w:val="20"/>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EF459FD" w14:textId="77777777" w:rsidR="00CE57A1" w:rsidRPr="00C357D1" w:rsidRDefault="00CE57A1" w:rsidP="005841CE">
            <w:pPr>
              <w:pStyle w:val="ListParagraph"/>
              <w:jc w:val="right"/>
              <w:rPr>
                <w:rFonts w:ascii="Bookman Old Style" w:hAnsi="Bookman Old Style"/>
                <w:sz w:val="20"/>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F2D0F28" w14:textId="77777777" w:rsidR="00CE57A1" w:rsidRPr="006D1D5D" w:rsidRDefault="00CE57A1" w:rsidP="005841CE">
            <w:pPr>
              <w:pStyle w:val="ListParagraph"/>
              <w:jc w:val="right"/>
              <w:rPr>
                <w:rFonts w:ascii="Bookman Old Style" w:hAnsi="Bookman Old Style"/>
                <w:b/>
                <w:sz w:val="20"/>
              </w:rPr>
            </w:pPr>
            <w:r w:rsidRPr="006D1D5D">
              <w:rPr>
                <w:rFonts w:ascii="Bookman Old Style" w:hAnsi="Bookman Old Style"/>
                <w:b/>
                <w:sz w:val="20"/>
              </w:rPr>
              <w:t>240</w:t>
            </w:r>
          </w:p>
        </w:tc>
      </w:tr>
    </w:tbl>
    <w:p w14:paraId="7F8DC99E" w14:textId="77777777" w:rsidR="00BF1C2B" w:rsidRPr="00BF1C2B" w:rsidRDefault="00BF1C2B" w:rsidP="005841CE">
      <w:pPr>
        <w:pStyle w:val="ListParagraph"/>
        <w:rPr>
          <w:rFonts w:ascii="Times New Roman" w:hAnsi="Times New Roman"/>
          <w:szCs w:val="24"/>
        </w:rPr>
      </w:pPr>
    </w:p>
    <w:p w14:paraId="7D7C9D65" w14:textId="77777777" w:rsidR="00BF1C2B" w:rsidRPr="00BF1C2B" w:rsidRDefault="00BF1C2B" w:rsidP="005841CE">
      <w:pPr>
        <w:pStyle w:val="ListParagraph"/>
        <w:rPr>
          <w:rFonts w:ascii="Times New Roman" w:hAnsi="Times New Roman"/>
          <w:szCs w:val="24"/>
        </w:rPr>
        <w:sectPr w:rsidR="00BF1C2B" w:rsidRPr="00BF1C2B" w:rsidSect="00CE57A1">
          <w:headerReference w:type="first" r:id="rId19"/>
          <w:endnotePr>
            <w:numFmt w:val="decimal"/>
          </w:endnotePr>
          <w:pgSz w:w="12240" w:h="15840" w:code="1"/>
          <w:pgMar w:top="1440" w:right="1584" w:bottom="1440" w:left="1440" w:header="1440" w:footer="1440" w:gutter="0"/>
          <w:cols w:space="720"/>
          <w:noEndnote/>
          <w:titlePg/>
          <w:docGrid w:linePitch="326"/>
        </w:sectPr>
      </w:pPr>
      <w:r w:rsidRPr="00BF1C2B">
        <w:rPr>
          <w:rFonts w:ascii="Times New Roman" w:hAnsi="Times New Roman"/>
          <w:szCs w:val="24"/>
        </w:rPr>
        <w:br w:type="page"/>
      </w:r>
    </w:p>
    <w:p w14:paraId="30AF1438" w14:textId="77777777" w:rsidR="00BF1C2B" w:rsidRPr="00C357D1" w:rsidRDefault="00BF1C2B" w:rsidP="005841CE">
      <w:pPr>
        <w:pStyle w:val="ListParagraph"/>
        <w:rPr>
          <w:rFonts w:ascii="Bookman Old Style" w:hAnsi="Bookman Old Style"/>
          <w:b/>
          <w:szCs w:val="24"/>
        </w:rPr>
      </w:pPr>
      <w:r w:rsidRPr="00C357D1">
        <w:rPr>
          <w:rFonts w:ascii="Bookman Old Style" w:hAnsi="Bookman Old Style"/>
          <w:b/>
          <w:szCs w:val="24"/>
        </w:rPr>
        <w:t>Annual Financial and Audit Submissions</w:t>
      </w:r>
      <w:r w:rsidR="00FD1D1A" w:rsidRPr="00C357D1">
        <w:rPr>
          <w:rFonts w:ascii="Bookman Old Style" w:hAnsi="Bookman Old Style"/>
          <w:b/>
          <w:szCs w:val="24"/>
        </w:rPr>
        <w:t xml:space="preserve"> – Costs </w:t>
      </w:r>
    </w:p>
    <w:p w14:paraId="47A76ACE" w14:textId="77777777" w:rsidR="00810202" w:rsidRPr="00BF1C2B" w:rsidRDefault="00810202" w:rsidP="005841CE">
      <w:pPr>
        <w:pStyle w:val="ListParagraph"/>
        <w:ind w:left="0"/>
        <w:rPr>
          <w:rFonts w:ascii="Times New Roman" w:hAnsi="Times New Roman"/>
          <w:szCs w:val="24"/>
        </w:rPr>
      </w:pPr>
    </w:p>
    <w:tbl>
      <w:tblPr>
        <w:tblW w:w="12708" w:type="dxa"/>
        <w:tblInd w:w="468" w:type="dxa"/>
        <w:tblLayout w:type="fixed"/>
        <w:tblLook w:val="04A0" w:firstRow="1" w:lastRow="0" w:firstColumn="1" w:lastColumn="0" w:noHBand="0" w:noVBand="1"/>
      </w:tblPr>
      <w:tblGrid>
        <w:gridCol w:w="2348"/>
        <w:gridCol w:w="1699"/>
        <w:gridCol w:w="1803"/>
        <w:gridCol w:w="1564"/>
        <w:gridCol w:w="2064"/>
        <w:gridCol w:w="1615"/>
        <w:gridCol w:w="1615"/>
      </w:tblGrid>
      <w:tr w:rsidR="00BF1C2B" w:rsidRPr="00BF1C2B" w14:paraId="5EC07DF7" w14:textId="77777777" w:rsidTr="00810202">
        <w:trPr>
          <w:trHeight w:val="1034"/>
        </w:trPr>
        <w:tc>
          <w:tcPr>
            <w:tcW w:w="2348" w:type="dxa"/>
            <w:tcBorders>
              <w:top w:val="single" w:sz="4" w:space="0" w:color="auto"/>
              <w:left w:val="single" w:sz="4" w:space="0" w:color="auto"/>
              <w:bottom w:val="single" w:sz="4" w:space="0" w:color="auto"/>
              <w:right w:val="single" w:sz="4" w:space="0" w:color="auto"/>
            </w:tcBorders>
            <w:shd w:val="clear" w:color="auto" w:fill="auto"/>
            <w:hideMark/>
          </w:tcPr>
          <w:p w14:paraId="7CB93F18"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Annual Submissions based on Partner type</w:t>
            </w:r>
          </w:p>
        </w:tc>
        <w:tc>
          <w:tcPr>
            <w:tcW w:w="1699" w:type="dxa"/>
            <w:tcBorders>
              <w:top w:val="single" w:sz="4" w:space="0" w:color="auto"/>
              <w:left w:val="nil"/>
              <w:bottom w:val="single" w:sz="4" w:space="0" w:color="auto"/>
              <w:right w:val="single" w:sz="4" w:space="0" w:color="auto"/>
            </w:tcBorders>
            <w:shd w:val="clear" w:color="auto" w:fill="auto"/>
            <w:hideMark/>
          </w:tcPr>
          <w:p w14:paraId="69B668E3"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Hours Required to Collect</w:t>
            </w:r>
            <w:r w:rsidRPr="00C357D1">
              <w:rPr>
                <w:rFonts w:ascii="Bookman Old Style" w:hAnsi="Bookman Old Style"/>
                <w:b/>
                <w:bCs/>
                <w:sz w:val="20"/>
              </w:rPr>
              <w:br/>
              <w:t xml:space="preserve"> and Report</w:t>
            </w:r>
          </w:p>
        </w:tc>
        <w:tc>
          <w:tcPr>
            <w:tcW w:w="1803" w:type="dxa"/>
            <w:tcBorders>
              <w:top w:val="single" w:sz="4" w:space="0" w:color="auto"/>
              <w:left w:val="nil"/>
              <w:bottom w:val="single" w:sz="4" w:space="0" w:color="auto"/>
              <w:right w:val="single" w:sz="4" w:space="0" w:color="auto"/>
            </w:tcBorders>
            <w:shd w:val="clear" w:color="auto" w:fill="auto"/>
            <w:hideMark/>
          </w:tcPr>
          <w:p w14:paraId="15E2BF55"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 xml:space="preserve">Senior </w:t>
            </w:r>
            <w:r w:rsidRPr="00C357D1">
              <w:rPr>
                <w:rFonts w:ascii="Bookman Old Style" w:hAnsi="Bookman Old Style"/>
                <w:b/>
                <w:bCs/>
                <w:sz w:val="20"/>
              </w:rPr>
              <w:br/>
              <w:t>Administrator</w:t>
            </w:r>
            <w:r w:rsidRPr="00C357D1">
              <w:rPr>
                <w:rFonts w:ascii="Bookman Old Style" w:hAnsi="Bookman Old Style"/>
                <w:b/>
                <w:bCs/>
                <w:sz w:val="20"/>
              </w:rPr>
              <w:br/>
              <w:t xml:space="preserve"> Hours</w:t>
            </w:r>
          </w:p>
        </w:tc>
        <w:tc>
          <w:tcPr>
            <w:tcW w:w="1564" w:type="dxa"/>
            <w:tcBorders>
              <w:top w:val="single" w:sz="4" w:space="0" w:color="auto"/>
              <w:left w:val="nil"/>
              <w:bottom w:val="single" w:sz="4" w:space="0" w:color="auto"/>
              <w:right w:val="single" w:sz="4" w:space="0" w:color="auto"/>
            </w:tcBorders>
            <w:shd w:val="clear" w:color="auto" w:fill="auto"/>
            <w:hideMark/>
          </w:tcPr>
          <w:p w14:paraId="36D2E4D0"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Cost Burden at $70/hour</w:t>
            </w:r>
          </w:p>
        </w:tc>
        <w:tc>
          <w:tcPr>
            <w:tcW w:w="2064" w:type="dxa"/>
            <w:tcBorders>
              <w:top w:val="single" w:sz="4" w:space="0" w:color="auto"/>
              <w:left w:val="nil"/>
              <w:bottom w:val="single" w:sz="4" w:space="0" w:color="auto"/>
              <w:right w:val="single" w:sz="4" w:space="0" w:color="auto"/>
            </w:tcBorders>
            <w:shd w:val="clear" w:color="auto" w:fill="auto"/>
            <w:hideMark/>
          </w:tcPr>
          <w:p w14:paraId="53A0DD99"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 xml:space="preserve">Professional </w:t>
            </w:r>
            <w:r w:rsidRPr="00C357D1">
              <w:rPr>
                <w:rFonts w:ascii="Bookman Old Style" w:hAnsi="Bookman Old Style"/>
                <w:b/>
                <w:bCs/>
                <w:sz w:val="20"/>
              </w:rPr>
              <w:br/>
              <w:t xml:space="preserve">Staff </w:t>
            </w:r>
            <w:r w:rsidRPr="00C357D1">
              <w:rPr>
                <w:rFonts w:ascii="Bookman Old Style" w:hAnsi="Bookman Old Style"/>
                <w:b/>
                <w:bCs/>
                <w:sz w:val="20"/>
              </w:rPr>
              <w:br/>
              <w:t>Hours</w:t>
            </w:r>
          </w:p>
        </w:tc>
        <w:tc>
          <w:tcPr>
            <w:tcW w:w="1615" w:type="dxa"/>
            <w:tcBorders>
              <w:top w:val="single" w:sz="4" w:space="0" w:color="auto"/>
              <w:left w:val="nil"/>
              <w:bottom w:val="single" w:sz="4" w:space="0" w:color="auto"/>
              <w:right w:val="single" w:sz="4" w:space="0" w:color="auto"/>
            </w:tcBorders>
            <w:shd w:val="clear" w:color="auto" w:fill="auto"/>
            <w:hideMark/>
          </w:tcPr>
          <w:p w14:paraId="5D620ED9"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Cost Burden at $30 per Hour</w:t>
            </w:r>
          </w:p>
        </w:tc>
        <w:tc>
          <w:tcPr>
            <w:tcW w:w="1615" w:type="dxa"/>
            <w:tcBorders>
              <w:top w:val="single" w:sz="4" w:space="0" w:color="auto"/>
              <w:left w:val="nil"/>
              <w:bottom w:val="single" w:sz="4" w:space="0" w:color="auto"/>
              <w:right w:val="single" w:sz="4" w:space="0" w:color="auto"/>
            </w:tcBorders>
            <w:shd w:val="clear" w:color="auto" w:fill="auto"/>
            <w:hideMark/>
          </w:tcPr>
          <w:p w14:paraId="15E073A0"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Total Cost Burden</w:t>
            </w:r>
          </w:p>
        </w:tc>
      </w:tr>
      <w:tr w:rsidR="00BF1C2B" w:rsidRPr="00BF1C2B" w14:paraId="6AA2A7E5" w14:textId="77777777" w:rsidTr="00810202">
        <w:trPr>
          <w:trHeight w:val="300"/>
        </w:trPr>
        <w:tc>
          <w:tcPr>
            <w:tcW w:w="2348" w:type="dxa"/>
            <w:tcBorders>
              <w:top w:val="nil"/>
              <w:left w:val="single" w:sz="4" w:space="0" w:color="auto"/>
              <w:bottom w:val="single" w:sz="4" w:space="0" w:color="auto"/>
              <w:right w:val="single" w:sz="4" w:space="0" w:color="auto"/>
            </w:tcBorders>
            <w:shd w:val="clear" w:color="auto" w:fill="auto"/>
            <w:noWrap/>
            <w:vAlign w:val="bottom"/>
            <w:hideMark/>
          </w:tcPr>
          <w:p w14:paraId="19AD5974"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For Profit</w:t>
            </w:r>
          </w:p>
        </w:tc>
        <w:tc>
          <w:tcPr>
            <w:tcW w:w="1699" w:type="dxa"/>
            <w:tcBorders>
              <w:top w:val="nil"/>
              <w:left w:val="nil"/>
              <w:bottom w:val="single" w:sz="4" w:space="0" w:color="auto"/>
              <w:right w:val="single" w:sz="4" w:space="0" w:color="auto"/>
            </w:tcBorders>
            <w:shd w:val="clear" w:color="auto" w:fill="auto"/>
            <w:noWrap/>
            <w:vAlign w:val="bottom"/>
            <w:hideMark/>
          </w:tcPr>
          <w:p w14:paraId="2A4D801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803" w:type="dxa"/>
            <w:tcBorders>
              <w:top w:val="nil"/>
              <w:left w:val="nil"/>
              <w:bottom w:val="single" w:sz="4" w:space="0" w:color="auto"/>
              <w:right w:val="single" w:sz="4" w:space="0" w:color="auto"/>
            </w:tcBorders>
            <w:shd w:val="clear" w:color="auto" w:fill="auto"/>
            <w:noWrap/>
            <w:vAlign w:val="bottom"/>
            <w:hideMark/>
          </w:tcPr>
          <w:p w14:paraId="7A38FBF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4" w:type="dxa"/>
            <w:tcBorders>
              <w:top w:val="nil"/>
              <w:left w:val="nil"/>
              <w:bottom w:val="single" w:sz="4" w:space="0" w:color="auto"/>
              <w:right w:val="single" w:sz="4" w:space="0" w:color="auto"/>
            </w:tcBorders>
            <w:shd w:val="clear" w:color="auto" w:fill="auto"/>
            <w:noWrap/>
            <w:vAlign w:val="bottom"/>
            <w:hideMark/>
          </w:tcPr>
          <w:p w14:paraId="77269F8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2064" w:type="dxa"/>
            <w:tcBorders>
              <w:top w:val="nil"/>
              <w:left w:val="nil"/>
              <w:bottom w:val="single" w:sz="4" w:space="0" w:color="auto"/>
              <w:right w:val="single" w:sz="4" w:space="0" w:color="auto"/>
            </w:tcBorders>
            <w:shd w:val="clear" w:color="auto" w:fill="auto"/>
            <w:noWrap/>
            <w:vAlign w:val="bottom"/>
            <w:hideMark/>
          </w:tcPr>
          <w:p w14:paraId="1FC3AAE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307F5EA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215F934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7500</w:t>
            </w:r>
          </w:p>
        </w:tc>
      </w:tr>
      <w:tr w:rsidR="00BF1C2B" w:rsidRPr="00BF1C2B" w14:paraId="399BA2BC" w14:textId="77777777" w:rsidTr="00810202">
        <w:trPr>
          <w:trHeight w:val="300"/>
        </w:trPr>
        <w:tc>
          <w:tcPr>
            <w:tcW w:w="2348" w:type="dxa"/>
            <w:tcBorders>
              <w:top w:val="nil"/>
              <w:left w:val="single" w:sz="4" w:space="0" w:color="auto"/>
              <w:bottom w:val="single" w:sz="4" w:space="0" w:color="auto"/>
              <w:right w:val="single" w:sz="4" w:space="0" w:color="auto"/>
            </w:tcBorders>
            <w:shd w:val="clear" w:color="auto" w:fill="auto"/>
            <w:noWrap/>
            <w:vAlign w:val="bottom"/>
            <w:hideMark/>
          </w:tcPr>
          <w:p w14:paraId="7D0FDB7F"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Non Profit</w:t>
            </w:r>
          </w:p>
        </w:tc>
        <w:tc>
          <w:tcPr>
            <w:tcW w:w="1699" w:type="dxa"/>
            <w:tcBorders>
              <w:top w:val="nil"/>
              <w:left w:val="nil"/>
              <w:bottom w:val="single" w:sz="4" w:space="0" w:color="auto"/>
              <w:right w:val="single" w:sz="4" w:space="0" w:color="auto"/>
            </w:tcBorders>
            <w:shd w:val="clear" w:color="auto" w:fill="auto"/>
            <w:noWrap/>
            <w:vAlign w:val="bottom"/>
            <w:hideMark/>
          </w:tcPr>
          <w:p w14:paraId="6464992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803" w:type="dxa"/>
            <w:tcBorders>
              <w:top w:val="nil"/>
              <w:left w:val="nil"/>
              <w:bottom w:val="single" w:sz="4" w:space="0" w:color="auto"/>
              <w:right w:val="single" w:sz="4" w:space="0" w:color="auto"/>
            </w:tcBorders>
            <w:shd w:val="clear" w:color="auto" w:fill="auto"/>
            <w:noWrap/>
            <w:vAlign w:val="bottom"/>
            <w:hideMark/>
          </w:tcPr>
          <w:p w14:paraId="0253B34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4" w:type="dxa"/>
            <w:tcBorders>
              <w:top w:val="nil"/>
              <w:left w:val="nil"/>
              <w:bottom w:val="single" w:sz="4" w:space="0" w:color="auto"/>
              <w:right w:val="single" w:sz="4" w:space="0" w:color="auto"/>
            </w:tcBorders>
            <w:shd w:val="clear" w:color="auto" w:fill="auto"/>
            <w:noWrap/>
            <w:vAlign w:val="bottom"/>
            <w:hideMark/>
          </w:tcPr>
          <w:p w14:paraId="6010686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2064" w:type="dxa"/>
            <w:tcBorders>
              <w:top w:val="nil"/>
              <w:left w:val="nil"/>
              <w:bottom w:val="single" w:sz="4" w:space="0" w:color="auto"/>
              <w:right w:val="single" w:sz="4" w:space="0" w:color="auto"/>
            </w:tcBorders>
            <w:shd w:val="clear" w:color="auto" w:fill="auto"/>
            <w:noWrap/>
            <w:vAlign w:val="bottom"/>
            <w:hideMark/>
          </w:tcPr>
          <w:p w14:paraId="7083170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615" w:type="dxa"/>
            <w:tcBorders>
              <w:top w:val="nil"/>
              <w:left w:val="nil"/>
              <w:bottom w:val="single" w:sz="4" w:space="0" w:color="auto"/>
              <w:right w:val="single" w:sz="4" w:space="0" w:color="auto"/>
            </w:tcBorders>
            <w:shd w:val="clear" w:color="auto" w:fill="auto"/>
            <w:noWrap/>
            <w:vAlign w:val="bottom"/>
            <w:hideMark/>
          </w:tcPr>
          <w:p w14:paraId="701875C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615" w:type="dxa"/>
            <w:tcBorders>
              <w:top w:val="nil"/>
              <w:left w:val="nil"/>
              <w:bottom w:val="single" w:sz="4" w:space="0" w:color="auto"/>
              <w:right w:val="single" w:sz="4" w:space="0" w:color="auto"/>
            </w:tcBorders>
            <w:shd w:val="clear" w:color="auto" w:fill="auto"/>
            <w:noWrap/>
            <w:vAlign w:val="bottom"/>
            <w:hideMark/>
          </w:tcPr>
          <w:p w14:paraId="756B8A0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7500</w:t>
            </w:r>
          </w:p>
        </w:tc>
      </w:tr>
      <w:tr w:rsidR="00BF1C2B" w:rsidRPr="00BF1C2B" w14:paraId="16488E83" w14:textId="77777777" w:rsidTr="00810202">
        <w:trPr>
          <w:trHeight w:val="300"/>
        </w:trPr>
        <w:tc>
          <w:tcPr>
            <w:tcW w:w="2348" w:type="dxa"/>
            <w:tcBorders>
              <w:top w:val="nil"/>
              <w:left w:val="single" w:sz="4" w:space="0" w:color="auto"/>
              <w:bottom w:val="single" w:sz="4" w:space="0" w:color="auto"/>
              <w:right w:val="single" w:sz="4" w:space="0" w:color="auto"/>
            </w:tcBorders>
            <w:shd w:val="clear" w:color="auto" w:fill="auto"/>
            <w:noWrap/>
            <w:vAlign w:val="bottom"/>
            <w:hideMark/>
          </w:tcPr>
          <w:p w14:paraId="22BEDEF0" w14:textId="77777777" w:rsidR="00BF1C2B" w:rsidRPr="00C357D1" w:rsidRDefault="00BF1C2B" w:rsidP="005841CE">
            <w:pPr>
              <w:rPr>
                <w:rFonts w:ascii="Bookman Old Style" w:hAnsi="Bookman Old Style"/>
                <w:sz w:val="20"/>
              </w:rPr>
            </w:pPr>
            <w:r w:rsidRPr="00C357D1">
              <w:rPr>
                <w:rFonts w:ascii="Bookman Old Style" w:hAnsi="Bookman Old Style"/>
                <w:sz w:val="20"/>
              </w:rPr>
              <w:t>Domestic Public</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0F7B727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2C11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4" w:type="dxa"/>
            <w:tcBorders>
              <w:top w:val="nil"/>
              <w:left w:val="nil"/>
              <w:bottom w:val="single" w:sz="4" w:space="0" w:color="auto"/>
              <w:right w:val="single" w:sz="4" w:space="0" w:color="auto"/>
            </w:tcBorders>
            <w:shd w:val="clear" w:color="auto" w:fill="auto"/>
            <w:noWrap/>
            <w:vAlign w:val="bottom"/>
            <w:hideMark/>
          </w:tcPr>
          <w:p w14:paraId="4F16F10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2064" w:type="dxa"/>
            <w:tcBorders>
              <w:top w:val="nil"/>
              <w:left w:val="nil"/>
              <w:bottom w:val="single" w:sz="4" w:space="0" w:color="auto"/>
              <w:right w:val="single" w:sz="4" w:space="0" w:color="auto"/>
            </w:tcBorders>
            <w:shd w:val="clear" w:color="auto" w:fill="auto"/>
            <w:noWrap/>
            <w:vAlign w:val="bottom"/>
            <w:hideMark/>
          </w:tcPr>
          <w:p w14:paraId="3E29EA5E"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615" w:type="dxa"/>
            <w:tcBorders>
              <w:top w:val="nil"/>
              <w:left w:val="nil"/>
              <w:bottom w:val="single" w:sz="4" w:space="0" w:color="auto"/>
              <w:right w:val="single" w:sz="4" w:space="0" w:color="auto"/>
            </w:tcBorders>
            <w:shd w:val="clear" w:color="auto" w:fill="auto"/>
            <w:noWrap/>
            <w:vAlign w:val="bottom"/>
            <w:hideMark/>
          </w:tcPr>
          <w:p w14:paraId="6910FAE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615" w:type="dxa"/>
            <w:tcBorders>
              <w:top w:val="nil"/>
              <w:left w:val="nil"/>
              <w:bottom w:val="single" w:sz="4" w:space="0" w:color="auto"/>
              <w:right w:val="single" w:sz="4" w:space="0" w:color="auto"/>
            </w:tcBorders>
            <w:shd w:val="clear" w:color="auto" w:fill="auto"/>
            <w:noWrap/>
            <w:vAlign w:val="bottom"/>
            <w:hideMark/>
          </w:tcPr>
          <w:p w14:paraId="4B765931"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7500</w:t>
            </w:r>
          </w:p>
        </w:tc>
      </w:tr>
      <w:tr w:rsidR="00BF1C2B" w:rsidRPr="00BF1C2B" w14:paraId="4C601256" w14:textId="77777777" w:rsidTr="00810202">
        <w:trPr>
          <w:trHeight w:val="300"/>
        </w:trPr>
        <w:tc>
          <w:tcPr>
            <w:tcW w:w="2348" w:type="dxa"/>
            <w:tcBorders>
              <w:top w:val="nil"/>
              <w:left w:val="single" w:sz="4" w:space="0" w:color="auto"/>
              <w:bottom w:val="single" w:sz="4" w:space="0" w:color="auto"/>
              <w:right w:val="single" w:sz="4" w:space="0" w:color="auto"/>
            </w:tcBorders>
            <w:shd w:val="clear" w:color="auto" w:fill="auto"/>
            <w:noWrap/>
            <w:vAlign w:val="bottom"/>
            <w:hideMark/>
          </w:tcPr>
          <w:p w14:paraId="788FE5AB" w14:textId="77777777" w:rsidR="00BF1C2B" w:rsidRPr="00C357D1" w:rsidRDefault="00BF1C2B" w:rsidP="00C357D1">
            <w:pPr>
              <w:rPr>
                <w:rFonts w:ascii="Bookman Old Style" w:hAnsi="Bookman Old Style"/>
                <w:sz w:val="20"/>
              </w:rPr>
            </w:pPr>
            <w:r w:rsidRPr="00C357D1">
              <w:rPr>
                <w:rFonts w:ascii="Bookman Old Style" w:hAnsi="Bookman Old Style"/>
                <w:sz w:val="20"/>
              </w:rPr>
              <w:t>Foreign Public</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436AC62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803" w:type="dxa"/>
            <w:tcBorders>
              <w:top w:val="single" w:sz="4" w:space="0" w:color="auto"/>
              <w:left w:val="nil"/>
              <w:bottom w:val="single" w:sz="4" w:space="0" w:color="auto"/>
              <w:right w:val="single" w:sz="4" w:space="0" w:color="auto"/>
            </w:tcBorders>
            <w:shd w:val="clear" w:color="auto" w:fill="auto"/>
            <w:noWrap/>
            <w:vAlign w:val="bottom"/>
            <w:hideMark/>
          </w:tcPr>
          <w:p w14:paraId="7240E21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4" w:type="dxa"/>
            <w:tcBorders>
              <w:top w:val="nil"/>
              <w:left w:val="nil"/>
              <w:bottom w:val="single" w:sz="4" w:space="0" w:color="auto"/>
              <w:right w:val="single" w:sz="4" w:space="0" w:color="auto"/>
            </w:tcBorders>
            <w:shd w:val="clear" w:color="auto" w:fill="auto"/>
            <w:noWrap/>
            <w:vAlign w:val="bottom"/>
            <w:hideMark/>
          </w:tcPr>
          <w:p w14:paraId="3E2E8C5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2064" w:type="dxa"/>
            <w:tcBorders>
              <w:top w:val="nil"/>
              <w:left w:val="nil"/>
              <w:bottom w:val="single" w:sz="4" w:space="0" w:color="auto"/>
              <w:right w:val="single" w:sz="4" w:space="0" w:color="auto"/>
            </w:tcBorders>
            <w:shd w:val="clear" w:color="auto" w:fill="auto"/>
            <w:noWrap/>
            <w:vAlign w:val="bottom"/>
            <w:hideMark/>
          </w:tcPr>
          <w:p w14:paraId="1ACA7C0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615" w:type="dxa"/>
            <w:tcBorders>
              <w:top w:val="nil"/>
              <w:left w:val="nil"/>
              <w:bottom w:val="single" w:sz="4" w:space="0" w:color="auto"/>
              <w:right w:val="single" w:sz="4" w:space="0" w:color="auto"/>
            </w:tcBorders>
            <w:shd w:val="clear" w:color="auto" w:fill="auto"/>
            <w:noWrap/>
            <w:vAlign w:val="bottom"/>
            <w:hideMark/>
          </w:tcPr>
          <w:p w14:paraId="65043E7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615" w:type="dxa"/>
            <w:tcBorders>
              <w:top w:val="nil"/>
              <w:left w:val="nil"/>
              <w:bottom w:val="single" w:sz="4" w:space="0" w:color="auto"/>
              <w:right w:val="single" w:sz="4" w:space="0" w:color="auto"/>
            </w:tcBorders>
            <w:shd w:val="clear" w:color="auto" w:fill="auto"/>
            <w:noWrap/>
            <w:vAlign w:val="bottom"/>
            <w:hideMark/>
          </w:tcPr>
          <w:p w14:paraId="6EDDC1C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5000</w:t>
            </w:r>
          </w:p>
        </w:tc>
      </w:tr>
      <w:tr w:rsidR="00BF1C2B" w:rsidRPr="00BF1C2B" w14:paraId="4D57F349" w14:textId="77777777" w:rsidTr="00810202">
        <w:trPr>
          <w:trHeight w:val="300"/>
        </w:trPr>
        <w:tc>
          <w:tcPr>
            <w:tcW w:w="2348" w:type="dxa"/>
            <w:tcBorders>
              <w:top w:val="nil"/>
              <w:left w:val="single" w:sz="4" w:space="0" w:color="auto"/>
              <w:bottom w:val="single" w:sz="4" w:space="0" w:color="auto"/>
              <w:right w:val="single" w:sz="4" w:space="0" w:color="auto"/>
            </w:tcBorders>
            <w:shd w:val="clear" w:color="auto" w:fill="auto"/>
            <w:noWrap/>
            <w:vAlign w:val="bottom"/>
            <w:hideMark/>
          </w:tcPr>
          <w:p w14:paraId="1CAC50AD"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For Profit</w:t>
            </w:r>
          </w:p>
        </w:tc>
        <w:tc>
          <w:tcPr>
            <w:tcW w:w="1699" w:type="dxa"/>
            <w:tcBorders>
              <w:top w:val="nil"/>
              <w:left w:val="nil"/>
              <w:bottom w:val="single" w:sz="4" w:space="0" w:color="auto"/>
              <w:right w:val="single" w:sz="4" w:space="0" w:color="auto"/>
            </w:tcBorders>
            <w:shd w:val="clear" w:color="auto" w:fill="auto"/>
            <w:noWrap/>
            <w:vAlign w:val="bottom"/>
            <w:hideMark/>
          </w:tcPr>
          <w:p w14:paraId="199FB1C0"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803" w:type="dxa"/>
            <w:tcBorders>
              <w:top w:val="nil"/>
              <w:left w:val="nil"/>
              <w:bottom w:val="single" w:sz="4" w:space="0" w:color="auto"/>
              <w:right w:val="single" w:sz="4" w:space="0" w:color="auto"/>
            </w:tcBorders>
            <w:shd w:val="clear" w:color="auto" w:fill="auto"/>
            <w:noWrap/>
            <w:vAlign w:val="bottom"/>
            <w:hideMark/>
          </w:tcPr>
          <w:p w14:paraId="1E72CF5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4" w:type="dxa"/>
            <w:tcBorders>
              <w:top w:val="nil"/>
              <w:left w:val="nil"/>
              <w:bottom w:val="single" w:sz="4" w:space="0" w:color="auto"/>
              <w:right w:val="single" w:sz="4" w:space="0" w:color="auto"/>
            </w:tcBorders>
            <w:shd w:val="clear" w:color="auto" w:fill="auto"/>
            <w:noWrap/>
            <w:vAlign w:val="bottom"/>
            <w:hideMark/>
          </w:tcPr>
          <w:p w14:paraId="358A20F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2064" w:type="dxa"/>
            <w:tcBorders>
              <w:top w:val="nil"/>
              <w:left w:val="nil"/>
              <w:bottom w:val="single" w:sz="4" w:space="0" w:color="auto"/>
              <w:right w:val="single" w:sz="4" w:space="0" w:color="auto"/>
            </w:tcBorders>
            <w:shd w:val="clear" w:color="auto" w:fill="auto"/>
            <w:noWrap/>
            <w:vAlign w:val="bottom"/>
            <w:hideMark/>
          </w:tcPr>
          <w:p w14:paraId="0F1F7914"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615" w:type="dxa"/>
            <w:tcBorders>
              <w:top w:val="nil"/>
              <w:left w:val="nil"/>
              <w:bottom w:val="single" w:sz="4" w:space="0" w:color="auto"/>
              <w:right w:val="single" w:sz="4" w:space="0" w:color="auto"/>
            </w:tcBorders>
            <w:shd w:val="clear" w:color="auto" w:fill="auto"/>
            <w:noWrap/>
            <w:vAlign w:val="bottom"/>
            <w:hideMark/>
          </w:tcPr>
          <w:p w14:paraId="4574A37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615" w:type="dxa"/>
            <w:tcBorders>
              <w:top w:val="nil"/>
              <w:left w:val="nil"/>
              <w:bottom w:val="single" w:sz="4" w:space="0" w:color="auto"/>
              <w:right w:val="single" w:sz="4" w:space="0" w:color="auto"/>
            </w:tcBorders>
            <w:shd w:val="clear" w:color="auto" w:fill="auto"/>
            <w:noWrap/>
            <w:vAlign w:val="bottom"/>
            <w:hideMark/>
          </w:tcPr>
          <w:p w14:paraId="26B01D1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5000</w:t>
            </w:r>
          </w:p>
        </w:tc>
      </w:tr>
      <w:tr w:rsidR="00BF1C2B" w:rsidRPr="00BF1C2B" w14:paraId="4F03C7FD" w14:textId="77777777" w:rsidTr="00810202">
        <w:trPr>
          <w:trHeight w:val="300"/>
        </w:trPr>
        <w:tc>
          <w:tcPr>
            <w:tcW w:w="2348" w:type="dxa"/>
            <w:tcBorders>
              <w:top w:val="nil"/>
              <w:left w:val="single" w:sz="4" w:space="0" w:color="auto"/>
              <w:bottom w:val="single" w:sz="4" w:space="0" w:color="auto"/>
              <w:right w:val="single" w:sz="4" w:space="0" w:color="auto"/>
            </w:tcBorders>
            <w:shd w:val="clear" w:color="auto" w:fill="auto"/>
            <w:noWrap/>
            <w:vAlign w:val="bottom"/>
            <w:hideMark/>
          </w:tcPr>
          <w:p w14:paraId="421D16C1" w14:textId="77777777" w:rsidR="00BF1C2B" w:rsidRPr="00C357D1" w:rsidRDefault="00BF1C2B" w:rsidP="005841CE">
            <w:pPr>
              <w:rPr>
                <w:rFonts w:ascii="Bookman Old Style" w:hAnsi="Bookman Old Style"/>
                <w:sz w:val="20"/>
              </w:rPr>
            </w:pPr>
            <w:r w:rsidRPr="00C357D1">
              <w:rPr>
                <w:rFonts w:ascii="Bookman Old Style" w:hAnsi="Bookman Old Style"/>
                <w:sz w:val="20"/>
              </w:rPr>
              <w:t>Foreign Non Profit</w:t>
            </w:r>
          </w:p>
        </w:tc>
        <w:tc>
          <w:tcPr>
            <w:tcW w:w="1699" w:type="dxa"/>
            <w:tcBorders>
              <w:top w:val="nil"/>
              <w:left w:val="nil"/>
              <w:bottom w:val="single" w:sz="4" w:space="0" w:color="auto"/>
              <w:right w:val="single" w:sz="4" w:space="0" w:color="auto"/>
            </w:tcBorders>
            <w:shd w:val="clear" w:color="auto" w:fill="auto"/>
            <w:noWrap/>
            <w:vAlign w:val="bottom"/>
            <w:hideMark/>
          </w:tcPr>
          <w:p w14:paraId="70FEBEC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803" w:type="dxa"/>
            <w:tcBorders>
              <w:top w:val="nil"/>
              <w:left w:val="nil"/>
              <w:bottom w:val="single" w:sz="4" w:space="0" w:color="auto"/>
              <w:right w:val="single" w:sz="4" w:space="0" w:color="auto"/>
            </w:tcBorders>
            <w:shd w:val="clear" w:color="auto" w:fill="auto"/>
            <w:noWrap/>
            <w:vAlign w:val="bottom"/>
            <w:hideMark/>
          </w:tcPr>
          <w:p w14:paraId="77E9E23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4" w:type="dxa"/>
            <w:tcBorders>
              <w:top w:val="nil"/>
              <w:left w:val="nil"/>
              <w:bottom w:val="single" w:sz="4" w:space="0" w:color="auto"/>
              <w:right w:val="single" w:sz="4" w:space="0" w:color="auto"/>
            </w:tcBorders>
            <w:shd w:val="clear" w:color="auto" w:fill="auto"/>
            <w:noWrap/>
            <w:vAlign w:val="bottom"/>
            <w:hideMark/>
          </w:tcPr>
          <w:p w14:paraId="6299011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2064" w:type="dxa"/>
            <w:tcBorders>
              <w:top w:val="nil"/>
              <w:left w:val="nil"/>
              <w:bottom w:val="single" w:sz="4" w:space="0" w:color="auto"/>
              <w:right w:val="single" w:sz="4" w:space="0" w:color="auto"/>
            </w:tcBorders>
            <w:shd w:val="clear" w:color="auto" w:fill="auto"/>
            <w:noWrap/>
            <w:vAlign w:val="bottom"/>
            <w:hideMark/>
          </w:tcPr>
          <w:p w14:paraId="22CAF15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615" w:type="dxa"/>
            <w:tcBorders>
              <w:top w:val="nil"/>
              <w:left w:val="nil"/>
              <w:bottom w:val="single" w:sz="4" w:space="0" w:color="auto"/>
              <w:right w:val="single" w:sz="4" w:space="0" w:color="auto"/>
            </w:tcBorders>
            <w:shd w:val="clear" w:color="auto" w:fill="auto"/>
            <w:noWrap/>
            <w:vAlign w:val="bottom"/>
            <w:hideMark/>
          </w:tcPr>
          <w:p w14:paraId="5E98B23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615" w:type="dxa"/>
            <w:tcBorders>
              <w:top w:val="nil"/>
              <w:left w:val="nil"/>
              <w:bottom w:val="single" w:sz="4" w:space="0" w:color="auto"/>
              <w:right w:val="single" w:sz="4" w:space="0" w:color="auto"/>
            </w:tcBorders>
            <w:shd w:val="clear" w:color="auto" w:fill="auto"/>
            <w:noWrap/>
            <w:vAlign w:val="bottom"/>
            <w:hideMark/>
          </w:tcPr>
          <w:p w14:paraId="22F93F7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2500</w:t>
            </w:r>
          </w:p>
        </w:tc>
      </w:tr>
      <w:tr w:rsidR="00BF1C2B" w:rsidRPr="00BF1C2B" w14:paraId="46BADD00" w14:textId="77777777" w:rsidTr="00CE57A1">
        <w:trPr>
          <w:trHeight w:val="315"/>
        </w:trPr>
        <w:tc>
          <w:tcPr>
            <w:tcW w:w="2348" w:type="dxa"/>
            <w:tcBorders>
              <w:top w:val="nil"/>
              <w:left w:val="single" w:sz="8" w:space="0" w:color="auto"/>
              <w:bottom w:val="single" w:sz="4" w:space="0" w:color="auto"/>
              <w:right w:val="single" w:sz="8" w:space="0" w:color="auto"/>
            </w:tcBorders>
            <w:shd w:val="clear" w:color="auto" w:fill="auto"/>
            <w:noWrap/>
            <w:vAlign w:val="center"/>
            <w:hideMark/>
          </w:tcPr>
          <w:p w14:paraId="5F1C0B00" w14:textId="77777777" w:rsidR="00BF1C2B" w:rsidRPr="00C357D1" w:rsidRDefault="00BF1C2B" w:rsidP="005841CE">
            <w:pPr>
              <w:rPr>
                <w:rFonts w:ascii="Bookman Old Style" w:hAnsi="Bookman Old Style"/>
                <w:sz w:val="20"/>
              </w:rPr>
            </w:pPr>
            <w:r w:rsidRPr="00C357D1">
              <w:rPr>
                <w:rFonts w:ascii="Bookman Old Style" w:hAnsi="Bookman Old Style"/>
                <w:sz w:val="20"/>
              </w:rPr>
              <w:t>Lender</w:t>
            </w:r>
          </w:p>
        </w:tc>
        <w:tc>
          <w:tcPr>
            <w:tcW w:w="1699" w:type="dxa"/>
            <w:tcBorders>
              <w:top w:val="nil"/>
              <w:left w:val="nil"/>
              <w:bottom w:val="single" w:sz="4" w:space="0" w:color="auto"/>
              <w:right w:val="single" w:sz="8" w:space="0" w:color="auto"/>
            </w:tcBorders>
            <w:shd w:val="clear" w:color="auto" w:fill="auto"/>
            <w:vAlign w:val="center"/>
            <w:hideMark/>
          </w:tcPr>
          <w:p w14:paraId="51DEF3E3"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803" w:type="dxa"/>
            <w:tcBorders>
              <w:top w:val="nil"/>
              <w:left w:val="nil"/>
              <w:bottom w:val="single" w:sz="4" w:space="0" w:color="auto"/>
              <w:right w:val="single" w:sz="4" w:space="0" w:color="auto"/>
            </w:tcBorders>
            <w:shd w:val="clear" w:color="auto" w:fill="auto"/>
            <w:noWrap/>
            <w:vAlign w:val="bottom"/>
            <w:hideMark/>
          </w:tcPr>
          <w:p w14:paraId="713F331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564" w:type="dxa"/>
            <w:tcBorders>
              <w:top w:val="nil"/>
              <w:left w:val="nil"/>
              <w:bottom w:val="single" w:sz="4" w:space="0" w:color="auto"/>
              <w:right w:val="single" w:sz="4" w:space="0" w:color="auto"/>
            </w:tcBorders>
            <w:shd w:val="clear" w:color="auto" w:fill="auto"/>
            <w:noWrap/>
            <w:vAlign w:val="bottom"/>
            <w:hideMark/>
          </w:tcPr>
          <w:p w14:paraId="2097DB37"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35</w:t>
            </w:r>
          </w:p>
        </w:tc>
        <w:tc>
          <w:tcPr>
            <w:tcW w:w="2064" w:type="dxa"/>
            <w:tcBorders>
              <w:top w:val="nil"/>
              <w:left w:val="nil"/>
              <w:bottom w:val="single" w:sz="4" w:space="0" w:color="auto"/>
              <w:right w:val="single" w:sz="4" w:space="0" w:color="auto"/>
            </w:tcBorders>
            <w:shd w:val="clear" w:color="auto" w:fill="auto"/>
            <w:noWrap/>
            <w:vAlign w:val="bottom"/>
            <w:hideMark/>
          </w:tcPr>
          <w:p w14:paraId="7CC188F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0.5</w:t>
            </w:r>
          </w:p>
        </w:tc>
        <w:tc>
          <w:tcPr>
            <w:tcW w:w="1615" w:type="dxa"/>
            <w:tcBorders>
              <w:top w:val="nil"/>
              <w:left w:val="nil"/>
              <w:bottom w:val="single" w:sz="4" w:space="0" w:color="auto"/>
              <w:right w:val="single" w:sz="4" w:space="0" w:color="auto"/>
            </w:tcBorders>
            <w:shd w:val="clear" w:color="auto" w:fill="auto"/>
            <w:noWrap/>
            <w:vAlign w:val="bottom"/>
            <w:hideMark/>
          </w:tcPr>
          <w:p w14:paraId="27B18B6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15</w:t>
            </w:r>
          </w:p>
        </w:tc>
        <w:tc>
          <w:tcPr>
            <w:tcW w:w="1615" w:type="dxa"/>
            <w:tcBorders>
              <w:top w:val="nil"/>
              <w:left w:val="nil"/>
              <w:bottom w:val="single" w:sz="4" w:space="0" w:color="auto"/>
              <w:right w:val="single" w:sz="4" w:space="0" w:color="auto"/>
            </w:tcBorders>
            <w:shd w:val="clear" w:color="auto" w:fill="auto"/>
            <w:noWrap/>
            <w:vAlign w:val="bottom"/>
            <w:hideMark/>
          </w:tcPr>
          <w:p w14:paraId="613EF145"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2500</w:t>
            </w:r>
          </w:p>
        </w:tc>
      </w:tr>
      <w:tr w:rsidR="00CE57A1" w:rsidRPr="00BF1C2B" w14:paraId="15F8796F" w14:textId="77777777" w:rsidTr="00CE57A1">
        <w:trPr>
          <w:trHeight w:val="315"/>
        </w:trPr>
        <w:tc>
          <w:tcPr>
            <w:tcW w:w="23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D2949" w14:textId="77777777" w:rsidR="00CE57A1" w:rsidRPr="006D1D5D" w:rsidRDefault="00CE57A1" w:rsidP="005841CE">
            <w:pPr>
              <w:jc w:val="right"/>
              <w:rPr>
                <w:rFonts w:ascii="Bookman Old Style" w:hAnsi="Bookman Old Style"/>
                <w:b/>
                <w:sz w:val="20"/>
              </w:rPr>
            </w:pPr>
            <w:r w:rsidRPr="006D1D5D">
              <w:rPr>
                <w:rFonts w:ascii="Bookman Old Style" w:hAnsi="Bookman Old Style"/>
                <w:b/>
                <w:sz w:val="20"/>
              </w:rPr>
              <w:t>Total</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14:paraId="38E598A8" w14:textId="77777777" w:rsidR="00CE57A1" w:rsidRPr="00C357D1" w:rsidRDefault="00CE57A1" w:rsidP="005841CE">
            <w:pPr>
              <w:pStyle w:val="ListParagraph"/>
              <w:jc w:val="right"/>
              <w:rPr>
                <w:rFonts w:ascii="Bookman Old Style" w:hAnsi="Bookman Old Style"/>
                <w:sz w:val="20"/>
              </w:rPr>
            </w:pPr>
          </w:p>
        </w:tc>
        <w:tc>
          <w:tcPr>
            <w:tcW w:w="18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E3547" w14:textId="77777777" w:rsidR="00CE57A1" w:rsidRPr="00C357D1" w:rsidRDefault="00CE57A1" w:rsidP="005841CE">
            <w:pPr>
              <w:pStyle w:val="ListParagraph"/>
              <w:jc w:val="right"/>
              <w:rPr>
                <w:rFonts w:ascii="Bookman Old Style" w:hAnsi="Bookman Old Style"/>
                <w:sz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ED33D" w14:textId="77777777" w:rsidR="00CE57A1" w:rsidRPr="00C357D1" w:rsidRDefault="00CE57A1" w:rsidP="005841CE">
            <w:pPr>
              <w:pStyle w:val="ListParagraph"/>
              <w:jc w:val="right"/>
              <w:rPr>
                <w:rFonts w:ascii="Bookman Old Style" w:hAnsi="Bookman Old Style"/>
                <w:sz w:val="20"/>
              </w:rPr>
            </w:pPr>
          </w:p>
        </w:tc>
        <w:tc>
          <w:tcPr>
            <w:tcW w:w="20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A9AF5" w14:textId="77777777" w:rsidR="00CE57A1" w:rsidRPr="00C357D1" w:rsidRDefault="00CE57A1" w:rsidP="005841CE">
            <w:pPr>
              <w:pStyle w:val="ListParagraph"/>
              <w:jc w:val="right"/>
              <w:rPr>
                <w:rFonts w:ascii="Bookman Old Style" w:hAnsi="Bookman Old Style"/>
                <w:sz w:val="20"/>
              </w:rPr>
            </w:pP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79400" w14:textId="77777777" w:rsidR="00CE57A1" w:rsidRPr="00C357D1" w:rsidRDefault="00CE57A1" w:rsidP="005841CE">
            <w:pPr>
              <w:pStyle w:val="ListParagraph"/>
              <w:jc w:val="right"/>
              <w:rPr>
                <w:rFonts w:ascii="Bookman Old Style" w:hAnsi="Bookman Old Style"/>
                <w:sz w:val="20"/>
              </w:rPr>
            </w:pP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5AC87" w14:textId="77777777" w:rsidR="00CE57A1" w:rsidRPr="006D1D5D" w:rsidRDefault="00CE57A1" w:rsidP="006D1D5D">
            <w:pPr>
              <w:pStyle w:val="ListParagraph"/>
              <w:ind w:left="589"/>
              <w:jc w:val="right"/>
              <w:rPr>
                <w:rFonts w:ascii="Bookman Old Style" w:hAnsi="Bookman Old Style"/>
                <w:b/>
                <w:sz w:val="20"/>
              </w:rPr>
            </w:pPr>
            <w:r w:rsidRPr="006D1D5D">
              <w:rPr>
                <w:rFonts w:ascii="Bookman Old Style" w:hAnsi="Bookman Old Style"/>
                <w:b/>
                <w:sz w:val="20"/>
              </w:rPr>
              <w:t>37</w:t>
            </w:r>
            <w:r w:rsidR="00C32265" w:rsidRPr="006D1D5D">
              <w:rPr>
                <w:rFonts w:ascii="Bookman Old Style" w:hAnsi="Bookman Old Style"/>
                <w:b/>
                <w:sz w:val="20"/>
              </w:rPr>
              <w:t>,</w:t>
            </w:r>
            <w:r w:rsidRPr="006D1D5D">
              <w:rPr>
                <w:rFonts w:ascii="Bookman Old Style" w:hAnsi="Bookman Old Style"/>
                <w:b/>
                <w:sz w:val="20"/>
              </w:rPr>
              <w:t>500</w:t>
            </w:r>
          </w:p>
        </w:tc>
      </w:tr>
    </w:tbl>
    <w:p w14:paraId="78574840" w14:textId="77777777" w:rsidR="00BF1C2B" w:rsidRPr="00BF1C2B" w:rsidRDefault="00BF1C2B" w:rsidP="005841CE">
      <w:pPr>
        <w:pStyle w:val="ListParagraph"/>
        <w:jc w:val="right"/>
        <w:rPr>
          <w:rFonts w:ascii="Times New Roman" w:hAnsi="Times New Roman"/>
          <w:szCs w:val="24"/>
        </w:rPr>
      </w:pPr>
    </w:p>
    <w:p w14:paraId="477BB08B" w14:textId="77777777" w:rsidR="00BF1C2B" w:rsidRPr="00BF1C2B" w:rsidRDefault="00BF1C2B" w:rsidP="005841CE">
      <w:pPr>
        <w:pStyle w:val="ListParagraph"/>
        <w:rPr>
          <w:rFonts w:ascii="Times New Roman" w:hAnsi="Times New Roman"/>
          <w:szCs w:val="24"/>
        </w:rPr>
      </w:pPr>
      <w:r w:rsidRPr="00BF1C2B">
        <w:rPr>
          <w:rFonts w:ascii="Times New Roman" w:hAnsi="Times New Roman"/>
          <w:szCs w:val="24"/>
        </w:rPr>
        <w:br w:type="page"/>
      </w:r>
    </w:p>
    <w:p w14:paraId="6F30908C" w14:textId="77777777" w:rsidR="00BF1C2B" w:rsidRPr="00C357D1" w:rsidRDefault="00BF1C2B" w:rsidP="005841CE">
      <w:pPr>
        <w:pStyle w:val="ListParagraph"/>
        <w:rPr>
          <w:rFonts w:ascii="Bookman Old Style" w:hAnsi="Bookman Old Style"/>
          <w:b/>
          <w:szCs w:val="24"/>
        </w:rPr>
      </w:pPr>
      <w:r w:rsidRPr="00C357D1">
        <w:rPr>
          <w:rFonts w:ascii="Bookman Old Style" w:hAnsi="Bookman Old Style"/>
          <w:b/>
          <w:szCs w:val="24"/>
        </w:rPr>
        <w:t>Other type of Applications</w:t>
      </w:r>
      <w:r w:rsidR="00FD1D1A" w:rsidRPr="00C357D1">
        <w:rPr>
          <w:rFonts w:ascii="Bookman Old Style" w:hAnsi="Bookman Old Style"/>
          <w:b/>
          <w:szCs w:val="24"/>
        </w:rPr>
        <w:t xml:space="preserve"> – Costs </w:t>
      </w:r>
    </w:p>
    <w:p w14:paraId="352632B6" w14:textId="77777777" w:rsidR="00BF1C2B" w:rsidRPr="00BF1C2B" w:rsidRDefault="00BF1C2B" w:rsidP="005841CE">
      <w:pPr>
        <w:pStyle w:val="ListParagraph"/>
        <w:rPr>
          <w:rFonts w:ascii="Times New Roman" w:hAnsi="Times New Roman"/>
          <w:szCs w:val="24"/>
        </w:rPr>
      </w:pPr>
    </w:p>
    <w:tbl>
      <w:tblPr>
        <w:tblW w:w="13083" w:type="dxa"/>
        <w:tblInd w:w="93" w:type="dxa"/>
        <w:tblLayout w:type="fixed"/>
        <w:tblLook w:val="04A0" w:firstRow="1" w:lastRow="0" w:firstColumn="1" w:lastColumn="0" w:noHBand="0" w:noVBand="1"/>
      </w:tblPr>
      <w:tblGrid>
        <w:gridCol w:w="2218"/>
        <w:gridCol w:w="2204"/>
        <w:gridCol w:w="1713"/>
        <w:gridCol w:w="1654"/>
        <w:gridCol w:w="2064"/>
        <w:gridCol w:w="1615"/>
        <w:gridCol w:w="1615"/>
      </w:tblGrid>
      <w:tr w:rsidR="00BF1C2B" w:rsidRPr="00BF1C2B" w14:paraId="335C2716" w14:textId="77777777" w:rsidTr="00BF1785">
        <w:trPr>
          <w:trHeight w:val="989"/>
        </w:trPr>
        <w:tc>
          <w:tcPr>
            <w:tcW w:w="2218" w:type="dxa"/>
            <w:tcBorders>
              <w:top w:val="single" w:sz="4" w:space="0" w:color="auto"/>
              <w:left w:val="single" w:sz="4" w:space="0" w:color="auto"/>
              <w:bottom w:val="single" w:sz="4" w:space="0" w:color="auto"/>
              <w:right w:val="single" w:sz="4" w:space="0" w:color="auto"/>
            </w:tcBorders>
            <w:shd w:val="clear" w:color="auto" w:fill="auto"/>
            <w:noWrap/>
            <w:hideMark/>
          </w:tcPr>
          <w:p w14:paraId="15744085"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Other Type of Applications</w:t>
            </w:r>
          </w:p>
        </w:tc>
        <w:tc>
          <w:tcPr>
            <w:tcW w:w="2204" w:type="dxa"/>
            <w:tcBorders>
              <w:top w:val="single" w:sz="4" w:space="0" w:color="auto"/>
              <w:left w:val="nil"/>
              <w:bottom w:val="single" w:sz="4" w:space="0" w:color="auto"/>
              <w:right w:val="single" w:sz="4" w:space="0" w:color="auto"/>
            </w:tcBorders>
            <w:shd w:val="clear" w:color="auto" w:fill="auto"/>
            <w:hideMark/>
          </w:tcPr>
          <w:p w14:paraId="27DBDDF9"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Hours Required to Collect</w:t>
            </w:r>
            <w:r w:rsidRPr="00C357D1">
              <w:rPr>
                <w:rFonts w:ascii="Bookman Old Style" w:hAnsi="Bookman Old Style"/>
                <w:b/>
                <w:bCs/>
                <w:sz w:val="20"/>
              </w:rPr>
              <w:br/>
              <w:t xml:space="preserve"> and Report</w:t>
            </w:r>
          </w:p>
        </w:tc>
        <w:tc>
          <w:tcPr>
            <w:tcW w:w="1713" w:type="dxa"/>
            <w:tcBorders>
              <w:top w:val="single" w:sz="4" w:space="0" w:color="auto"/>
              <w:left w:val="nil"/>
              <w:bottom w:val="single" w:sz="4" w:space="0" w:color="auto"/>
              <w:right w:val="single" w:sz="4" w:space="0" w:color="auto"/>
            </w:tcBorders>
            <w:shd w:val="clear" w:color="auto" w:fill="auto"/>
            <w:hideMark/>
          </w:tcPr>
          <w:p w14:paraId="38DF6104"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 xml:space="preserve">Senior </w:t>
            </w:r>
            <w:r w:rsidRPr="00C357D1">
              <w:rPr>
                <w:rFonts w:ascii="Bookman Old Style" w:hAnsi="Bookman Old Style"/>
                <w:b/>
                <w:bCs/>
                <w:sz w:val="20"/>
              </w:rPr>
              <w:br/>
              <w:t>Administrator</w:t>
            </w:r>
            <w:r w:rsidRPr="00C357D1">
              <w:rPr>
                <w:rFonts w:ascii="Bookman Old Style" w:hAnsi="Bookman Old Style"/>
                <w:b/>
                <w:bCs/>
                <w:sz w:val="20"/>
              </w:rPr>
              <w:br/>
              <w:t xml:space="preserve"> Hours</w:t>
            </w:r>
          </w:p>
        </w:tc>
        <w:tc>
          <w:tcPr>
            <w:tcW w:w="1654" w:type="dxa"/>
            <w:tcBorders>
              <w:top w:val="single" w:sz="4" w:space="0" w:color="auto"/>
              <w:left w:val="nil"/>
              <w:bottom w:val="single" w:sz="4" w:space="0" w:color="auto"/>
              <w:right w:val="single" w:sz="4" w:space="0" w:color="auto"/>
            </w:tcBorders>
            <w:shd w:val="clear" w:color="auto" w:fill="auto"/>
            <w:hideMark/>
          </w:tcPr>
          <w:p w14:paraId="6C999BD6"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Cost Burden at $70/hour</w:t>
            </w:r>
          </w:p>
        </w:tc>
        <w:tc>
          <w:tcPr>
            <w:tcW w:w="2064" w:type="dxa"/>
            <w:tcBorders>
              <w:top w:val="single" w:sz="4" w:space="0" w:color="auto"/>
              <w:left w:val="nil"/>
              <w:bottom w:val="single" w:sz="4" w:space="0" w:color="auto"/>
              <w:right w:val="single" w:sz="4" w:space="0" w:color="auto"/>
            </w:tcBorders>
            <w:shd w:val="clear" w:color="auto" w:fill="auto"/>
            <w:hideMark/>
          </w:tcPr>
          <w:p w14:paraId="5BFC4239"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 xml:space="preserve">Professional </w:t>
            </w:r>
            <w:r w:rsidRPr="00C357D1">
              <w:rPr>
                <w:rFonts w:ascii="Bookman Old Style" w:hAnsi="Bookman Old Style"/>
                <w:b/>
                <w:bCs/>
                <w:sz w:val="20"/>
              </w:rPr>
              <w:br/>
              <w:t xml:space="preserve">Staff </w:t>
            </w:r>
            <w:r w:rsidRPr="00C357D1">
              <w:rPr>
                <w:rFonts w:ascii="Bookman Old Style" w:hAnsi="Bookman Old Style"/>
                <w:b/>
                <w:bCs/>
                <w:sz w:val="20"/>
              </w:rPr>
              <w:br/>
              <w:t>Hours</w:t>
            </w:r>
          </w:p>
        </w:tc>
        <w:tc>
          <w:tcPr>
            <w:tcW w:w="1615" w:type="dxa"/>
            <w:tcBorders>
              <w:top w:val="single" w:sz="4" w:space="0" w:color="auto"/>
              <w:left w:val="nil"/>
              <w:bottom w:val="single" w:sz="4" w:space="0" w:color="auto"/>
              <w:right w:val="single" w:sz="4" w:space="0" w:color="auto"/>
            </w:tcBorders>
            <w:shd w:val="clear" w:color="auto" w:fill="auto"/>
            <w:hideMark/>
          </w:tcPr>
          <w:p w14:paraId="77856AAE"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Cost Burden at $30 per Hour</w:t>
            </w:r>
          </w:p>
        </w:tc>
        <w:tc>
          <w:tcPr>
            <w:tcW w:w="1615" w:type="dxa"/>
            <w:tcBorders>
              <w:top w:val="single" w:sz="4" w:space="0" w:color="auto"/>
              <w:left w:val="nil"/>
              <w:bottom w:val="single" w:sz="4" w:space="0" w:color="auto"/>
              <w:right w:val="single" w:sz="4" w:space="0" w:color="auto"/>
            </w:tcBorders>
            <w:shd w:val="clear" w:color="auto" w:fill="auto"/>
            <w:hideMark/>
          </w:tcPr>
          <w:p w14:paraId="545A9D94" w14:textId="77777777" w:rsidR="00BF1C2B" w:rsidRPr="00C357D1" w:rsidRDefault="00BF1C2B" w:rsidP="005841CE">
            <w:pPr>
              <w:rPr>
                <w:rFonts w:ascii="Bookman Old Style" w:hAnsi="Bookman Old Style"/>
                <w:b/>
                <w:bCs/>
                <w:sz w:val="20"/>
              </w:rPr>
            </w:pPr>
            <w:r w:rsidRPr="00C357D1">
              <w:rPr>
                <w:rFonts w:ascii="Bookman Old Style" w:hAnsi="Bookman Old Style"/>
                <w:b/>
                <w:bCs/>
                <w:sz w:val="20"/>
              </w:rPr>
              <w:t>Total Cost Burden</w:t>
            </w:r>
          </w:p>
        </w:tc>
      </w:tr>
      <w:tr w:rsidR="00BF1C2B" w:rsidRPr="00BF1C2B" w14:paraId="491A8C29" w14:textId="77777777" w:rsidTr="00810202">
        <w:trPr>
          <w:trHeight w:val="600"/>
        </w:trPr>
        <w:tc>
          <w:tcPr>
            <w:tcW w:w="2218" w:type="dxa"/>
            <w:tcBorders>
              <w:top w:val="nil"/>
              <w:left w:val="single" w:sz="4" w:space="0" w:color="auto"/>
              <w:bottom w:val="single" w:sz="4" w:space="0" w:color="auto"/>
              <w:right w:val="single" w:sz="4" w:space="0" w:color="auto"/>
            </w:tcBorders>
            <w:shd w:val="clear" w:color="auto" w:fill="auto"/>
            <w:vAlign w:val="bottom"/>
            <w:hideMark/>
          </w:tcPr>
          <w:p w14:paraId="7154352E" w14:textId="77777777" w:rsidR="00BF1C2B" w:rsidRPr="00C357D1" w:rsidRDefault="00BF1C2B" w:rsidP="005841CE">
            <w:pPr>
              <w:rPr>
                <w:rFonts w:ascii="Bookman Old Style" w:hAnsi="Bookman Old Style"/>
                <w:sz w:val="20"/>
              </w:rPr>
            </w:pPr>
            <w:r w:rsidRPr="00C357D1">
              <w:rPr>
                <w:rFonts w:ascii="Bookman Old Style" w:hAnsi="Bookman Old Style"/>
                <w:sz w:val="20"/>
              </w:rPr>
              <w:t>Other type of Lender Submissions (Withdrawal, Merger)</w:t>
            </w:r>
          </w:p>
        </w:tc>
        <w:tc>
          <w:tcPr>
            <w:tcW w:w="2204" w:type="dxa"/>
            <w:tcBorders>
              <w:top w:val="nil"/>
              <w:left w:val="nil"/>
              <w:bottom w:val="single" w:sz="4" w:space="0" w:color="auto"/>
              <w:right w:val="single" w:sz="4" w:space="0" w:color="auto"/>
            </w:tcBorders>
            <w:shd w:val="clear" w:color="auto" w:fill="auto"/>
            <w:noWrap/>
            <w:hideMark/>
          </w:tcPr>
          <w:p w14:paraId="46891CC6"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713" w:type="dxa"/>
            <w:tcBorders>
              <w:top w:val="nil"/>
              <w:left w:val="nil"/>
              <w:bottom w:val="single" w:sz="4" w:space="0" w:color="auto"/>
              <w:right w:val="single" w:sz="4" w:space="0" w:color="auto"/>
            </w:tcBorders>
            <w:shd w:val="clear" w:color="auto" w:fill="auto"/>
            <w:noWrap/>
            <w:hideMark/>
          </w:tcPr>
          <w:p w14:paraId="1521A389"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w:t>
            </w:r>
          </w:p>
        </w:tc>
        <w:tc>
          <w:tcPr>
            <w:tcW w:w="1654" w:type="dxa"/>
            <w:tcBorders>
              <w:top w:val="nil"/>
              <w:left w:val="nil"/>
              <w:bottom w:val="single" w:sz="4" w:space="0" w:color="auto"/>
              <w:right w:val="single" w:sz="4" w:space="0" w:color="auto"/>
            </w:tcBorders>
            <w:shd w:val="clear" w:color="auto" w:fill="auto"/>
            <w:noWrap/>
            <w:hideMark/>
          </w:tcPr>
          <w:p w14:paraId="468B7CCF"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w:t>
            </w:r>
          </w:p>
        </w:tc>
        <w:tc>
          <w:tcPr>
            <w:tcW w:w="2064" w:type="dxa"/>
            <w:tcBorders>
              <w:top w:val="nil"/>
              <w:left w:val="nil"/>
              <w:bottom w:val="single" w:sz="4" w:space="0" w:color="auto"/>
              <w:right w:val="single" w:sz="4" w:space="0" w:color="auto"/>
            </w:tcBorders>
            <w:shd w:val="clear" w:color="auto" w:fill="auto"/>
            <w:noWrap/>
            <w:hideMark/>
          </w:tcPr>
          <w:p w14:paraId="703FFA5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615" w:type="dxa"/>
            <w:tcBorders>
              <w:top w:val="nil"/>
              <w:left w:val="nil"/>
              <w:bottom w:val="single" w:sz="4" w:space="0" w:color="auto"/>
              <w:right w:val="single" w:sz="4" w:space="0" w:color="auto"/>
            </w:tcBorders>
            <w:shd w:val="clear" w:color="auto" w:fill="auto"/>
            <w:noWrap/>
            <w:hideMark/>
          </w:tcPr>
          <w:p w14:paraId="617315E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30</w:t>
            </w:r>
          </w:p>
        </w:tc>
        <w:tc>
          <w:tcPr>
            <w:tcW w:w="1615" w:type="dxa"/>
            <w:tcBorders>
              <w:top w:val="nil"/>
              <w:left w:val="nil"/>
              <w:bottom w:val="single" w:sz="4" w:space="0" w:color="auto"/>
              <w:right w:val="single" w:sz="4" w:space="0" w:color="auto"/>
            </w:tcBorders>
            <w:shd w:val="clear" w:color="auto" w:fill="auto"/>
            <w:noWrap/>
            <w:hideMark/>
          </w:tcPr>
          <w:p w14:paraId="171CDB6C"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340</w:t>
            </w:r>
          </w:p>
        </w:tc>
      </w:tr>
      <w:tr w:rsidR="00BF1C2B" w:rsidRPr="00BF1C2B" w14:paraId="61FCB684" w14:textId="77777777" w:rsidTr="00CE57A1">
        <w:trPr>
          <w:trHeight w:val="900"/>
        </w:trPr>
        <w:tc>
          <w:tcPr>
            <w:tcW w:w="2218" w:type="dxa"/>
            <w:tcBorders>
              <w:top w:val="nil"/>
              <w:left w:val="single" w:sz="4" w:space="0" w:color="auto"/>
              <w:bottom w:val="single" w:sz="4" w:space="0" w:color="auto"/>
              <w:right w:val="single" w:sz="4" w:space="0" w:color="auto"/>
            </w:tcBorders>
            <w:shd w:val="clear" w:color="auto" w:fill="auto"/>
            <w:vAlign w:val="bottom"/>
            <w:hideMark/>
          </w:tcPr>
          <w:p w14:paraId="1A7FD724" w14:textId="77777777" w:rsidR="00BF1C2B" w:rsidRPr="00C357D1" w:rsidRDefault="00BF1C2B" w:rsidP="005841CE">
            <w:pPr>
              <w:rPr>
                <w:rFonts w:ascii="Bookman Old Style" w:hAnsi="Bookman Old Style"/>
                <w:sz w:val="20"/>
              </w:rPr>
            </w:pPr>
            <w:r w:rsidRPr="00C357D1">
              <w:rPr>
                <w:rFonts w:ascii="Bookman Old Style" w:hAnsi="Bookman Old Style"/>
                <w:sz w:val="20"/>
              </w:rPr>
              <w:t>Other type of FSCA Submissions (close out, Exemption, Multi Year Compliance Audit submission)</w:t>
            </w:r>
          </w:p>
        </w:tc>
        <w:tc>
          <w:tcPr>
            <w:tcW w:w="2204" w:type="dxa"/>
            <w:tcBorders>
              <w:top w:val="nil"/>
              <w:left w:val="nil"/>
              <w:bottom w:val="single" w:sz="4" w:space="0" w:color="auto"/>
              <w:right w:val="single" w:sz="4" w:space="0" w:color="auto"/>
            </w:tcBorders>
            <w:shd w:val="clear" w:color="auto" w:fill="auto"/>
            <w:noWrap/>
            <w:hideMark/>
          </w:tcPr>
          <w:p w14:paraId="356D362D"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713" w:type="dxa"/>
            <w:tcBorders>
              <w:top w:val="nil"/>
              <w:left w:val="nil"/>
              <w:bottom w:val="single" w:sz="4" w:space="0" w:color="auto"/>
              <w:right w:val="single" w:sz="4" w:space="0" w:color="auto"/>
            </w:tcBorders>
            <w:shd w:val="clear" w:color="auto" w:fill="auto"/>
            <w:noWrap/>
            <w:hideMark/>
          </w:tcPr>
          <w:p w14:paraId="39C43BB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w:t>
            </w:r>
          </w:p>
        </w:tc>
        <w:tc>
          <w:tcPr>
            <w:tcW w:w="1654" w:type="dxa"/>
            <w:tcBorders>
              <w:top w:val="nil"/>
              <w:left w:val="nil"/>
              <w:bottom w:val="single" w:sz="4" w:space="0" w:color="auto"/>
              <w:right w:val="single" w:sz="4" w:space="0" w:color="auto"/>
            </w:tcBorders>
            <w:shd w:val="clear" w:color="auto" w:fill="auto"/>
            <w:noWrap/>
            <w:hideMark/>
          </w:tcPr>
          <w:p w14:paraId="3834578A"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0</w:t>
            </w:r>
          </w:p>
        </w:tc>
        <w:tc>
          <w:tcPr>
            <w:tcW w:w="2064" w:type="dxa"/>
            <w:tcBorders>
              <w:top w:val="nil"/>
              <w:left w:val="nil"/>
              <w:bottom w:val="single" w:sz="4" w:space="0" w:color="auto"/>
              <w:right w:val="single" w:sz="4" w:space="0" w:color="auto"/>
            </w:tcBorders>
            <w:shd w:val="clear" w:color="auto" w:fill="auto"/>
            <w:noWrap/>
            <w:hideMark/>
          </w:tcPr>
          <w:p w14:paraId="4B0F2478"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1</w:t>
            </w:r>
          </w:p>
        </w:tc>
        <w:tc>
          <w:tcPr>
            <w:tcW w:w="1615" w:type="dxa"/>
            <w:tcBorders>
              <w:top w:val="nil"/>
              <w:left w:val="nil"/>
              <w:bottom w:val="single" w:sz="4" w:space="0" w:color="auto"/>
              <w:right w:val="single" w:sz="4" w:space="0" w:color="auto"/>
            </w:tcBorders>
            <w:shd w:val="clear" w:color="auto" w:fill="auto"/>
            <w:noWrap/>
            <w:hideMark/>
          </w:tcPr>
          <w:p w14:paraId="1EF6F98B"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30</w:t>
            </w:r>
          </w:p>
        </w:tc>
        <w:tc>
          <w:tcPr>
            <w:tcW w:w="1615" w:type="dxa"/>
            <w:tcBorders>
              <w:top w:val="nil"/>
              <w:left w:val="nil"/>
              <w:bottom w:val="single" w:sz="4" w:space="0" w:color="auto"/>
              <w:right w:val="single" w:sz="4" w:space="0" w:color="auto"/>
            </w:tcBorders>
            <w:shd w:val="clear" w:color="auto" w:fill="auto"/>
            <w:noWrap/>
            <w:hideMark/>
          </w:tcPr>
          <w:p w14:paraId="03D01D32" w14:textId="77777777" w:rsidR="00BF1C2B" w:rsidRPr="00C357D1" w:rsidRDefault="00BF1C2B" w:rsidP="005841CE">
            <w:pPr>
              <w:pStyle w:val="ListParagraph"/>
              <w:jc w:val="right"/>
              <w:rPr>
                <w:rFonts w:ascii="Bookman Old Style" w:hAnsi="Bookman Old Style"/>
                <w:sz w:val="20"/>
              </w:rPr>
            </w:pPr>
            <w:r w:rsidRPr="00C357D1">
              <w:rPr>
                <w:rFonts w:ascii="Bookman Old Style" w:hAnsi="Bookman Old Style"/>
                <w:sz w:val="20"/>
              </w:rPr>
              <w:t>340</w:t>
            </w:r>
          </w:p>
        </w:tc>
      </w:tr>
      <w:tr w:rsidR="00CE57A1" w:rsidRPr="00BF1C2B" w14:paraId="0CF6231F" w14:textId="77777777" w:rsidTr="00CE57A1">
        <w:trPr>
          <w:trHeight w:val="440"/>
        </w:trPr>
        <w:tc>
          <w:tcPr>
            <w:tcW w:w="2218" w:type="dxa"/>
            <w:tcBorders>
              <w:top w:val="single" w:sz="4" w:space="0" w:color="auto"/>
              <w:left w:val="single" w:sz="4" w:space="0" w:color="auto"/>
              <w:bottom w:val="single" w:sz="4" w:space="0" w:color="auto"/>
              <w:right w:val="single" w:sz="4" w:space="0" w:color="auto"/>
            </w:tcBorders>
            <w:shd w:val="clear" w:color="auto" w:fill="auto"/>
          </w:tcPr>
          <w:p w14:paraId="36F2DE5D" w14:textId="77777777" w:rsidR="00CE57A1" w:rsidRPr="006D1D5D" w:rsidRDefault="00CE57A1" w:rsidP="006D1D5D">
            <w:pPr>
              <w:jc w:val="right"/>
              <w:rPr>
                <w:rFonts w:ascii="Bookman Old Style" w:hAnsi="Bookman Old Style"/>
                <w:b/>
                <w:sz w:val="20"/>
              </w:rPr>
            </w:pPr>
            <w:r w:rsidRPr="006D1D5D">
              <w:rPr>
                <w:rFonts w:ascii="Bookman Old Style" w:hAnsi="Bookman Old Style"/>
                <w:b/>
                <w:sz w:val="20"/>
              </w:rPr>
              <w:t>Total</w:t>
            </w:r>
          </w:p>
        </w:tc>
        <w:tc>
          <w:tcPr>
            <w:tcW w:w="2204" w:type="dxa"/>
            <w:tcBorders>
              <w:top w:val="single" w:sz="4" w:space="0" w:color="auto"/>
              <w:left w:val="nil"/>
              <w:bottom w:val="single" w:sz="4" w:space="0" w:color="auto"/>
              <w:right w:val="single" w:sz="4" w:space="0" w:color="auto"/>
            </w:tcBorders>
            <w:shd w:val="clear" w:color="auto" w:fill="auto"/>
            <w:noWrap/>
          </w:tcPr>
          <w:p w14:paraId="1E496BA8" w14:textId="77777777" w:rsidR="00CE57A1" w:rsidRPr="00C357D1" w:rsidRDefault="00CE57A1" w:rsidP="005841CE">
            <w:pPr>
              <w:pStyle w:val="ListParagraph"/>
              <w:jc w:val="center"/>
              <w:rPr>
                <w:rFonts w:ascii="Bookman Old Style" w:hAnsi="Bookman Old Style"/>
                <w:sz w:val="20"/>
              </w:rPr>
            </w:pPr>
          </w:p>
        </w:tc>
        <w:tc>
          <w:tcPr>
            <w:tcW w:w="1713" w:type="dxa"/>
            <w:tcBorders>
              <w:top w:val="single" w:sz="4" w:space="0" w:color="auto"/>
              <w:left w:val="nil"/>
              <w:bottom w:val="single" w:sz="4" w:space="0" w:color="auto"/>
              <w:right w:val="single" w:sz="4" w:space="0" w:color="auto"/>
            </w:tcBorders>
            <w:shd w:val="clear" w:color="auto" w:fill="auto"/>
            <w:noWrap/>
          </w:tcPr>
          <w:p w14:paraId="01B3C5A8" w14:textId="77777777" w:rsidR="00CE57A1" w:rsidRPr="00C357D1" w:rsidRDefault="00CE57A1" w:rsidP="005841CE">
            <w:pPr>
              <w:pStyle w:val="ListParagraph"/>
              <w:jc w:val="center"/>
              <w:rPr>
                <w:rFonts w:ascii="Bookman Old Style" w:hAnsi="Bookman Old Style"/>
                <w:sz w:val="20"/>
              </w:rPr>
            </w:pPr>
          </w:p>
        </w:tc>
        <w:tc>
          <w:tcPr>
            <w:tcW w:w="1654" w:type="dxa"/>
            <w:tcBorders>
              <w:top w:val="single" w:sz="4" w:space="0" w:color="auto"/>
              <w:left w:val="nil"/>
              <w:bottom w:val="single" w:sz="4" w:space="0" w:color="auto"/>
              <w:right w:val="single" w:sz="4" w:space="0" w:color="auto"/>
            </w:tcBorders>
            <w:shd w:val="clear" w:color="auto" w:fill="auto"/>
            <w:noWrap/>
          </w:tcPr>
          <w:p w14:paraId="68B2654B" w14:textId="77777777" w:rsidR="00CE57A1" w:rsidRPr="00C357D1" w:rsidRDefault="00CE57A1" w:rsidP="005841CE">
            <w:pPr>
              <w:pStyle w:val="ListParagraph"/>
              <w:jc w:val="center"/>
              <w:rPr>
                <w:rFonts w:ascii="Bookman Old Style" w:hAnsi="Bookman Old Style"/>
                <w:sz w:val="20"/>
              </w:rPr>
            </w:pPr>
          </w:p>
        </w:tc>
        <w:tc>
          <w:tcPr>
            <w:tcW w:w="2064" w:type="dxa"/>
            <w:tcBorders>
              <w:top w:val="single" w:sz="4" w:space="0" w:color="auto"/>
              <w:left w:val="nil"/>
              <w:bottom w:val="single" w:sz="4" w:space="0" w:color="auto"/>
              <w:right w:val="single" w:sz="4" w:space="0" w:color="auto"/>
            </w:tcBorders>
            <w:shd w:val="clear" w:color="auto" w:fill="auto"/>
            <w:noWrap/>
          </w:tcPr>
          <w:p w14:paraId="1EE4CEFC" w14:textId="77777777" w:rsidR="00CE57A1" w:rsidRPr="00C357D1" w:rsidRDefault="00CE57A1" w:rsidP="005841CE">
            <w:pPr>
              <w:pStyle w:val="ListParagraph"/>
              <w:jc w:val="center"/>
              <w:rPr>
                <w:rFonts w:ascii="Bookman Old Style" w:hAnsi="Bookman Old Style"/>
                <w:sz w:val="20"/>
              </w:rPr>
            </w:pPr>
          </w:p>
        </w:tc>
        <w:tc>
          <w:tcPr>
            <w:tcW w:w="1615" w:type="dxa"/>
            <w:tcBorders>
              <w:top w:val="single" w:sz="4" w:space="0" w:color="auto"/>
              <w:left w:val="nil"/>
              <w:bottom w:val="single" w:sz="4" w:space="0" w:color="auto"/>
              <w:right w:val="single" w:sz="4" w:space="0" w:color="auto"/>
            </w:tcBorders>
            <w:shd w:val="clear" w:color="auto" w:fill="auto"/>
            <w:noWrap/>
          </w:tcPr>
          <w:p w14:paraId="4AE550C5" w14:textId="77777777" w:rsidR="00CE57A1" w:rsidRPr="00C357D1" w:rsidRDefault="00CE57A1" w:rsidP="005841CE">
            <w:pPr>
              <w:pStyle w:val="ListParagraph"/>
              <w:jc w:val="center"/>
              <w:rPr>
                <w:rFonts w:ascii="Bookman Old Style" w:hAnsi="Bookman Old Style"/>
                <w:sz w:val="20"/>
              </w:rPr>
            </w:pPr>
          </w:p>
        </w:tc>
        <w:tc>
          <w:tcPr>
            <w:tcW w:w="1615" w:type="dxa"/>
            <w:tcBorders>
              <w:top w:val="single" w:sz="4" w:space="0" w:color="auto"/>
              <w:left w:val="nil"/>
              <w:bottom w:val="single" w:sz="4" w:space="0" w:color="auto"/>
              <w:right w:val="single" w:sz="4" w:space="0" w:color="auto"/>
            </w:tcBorders>
            <w:shd w:val="clear" w:color="auto" w:fill="auto"/>
            <w:noWrap/>
          </w:tcPr>
          <w:p w14:paraId="5A586A62" w14:textId="77777777" w:rsidR="00CE57A1" w:rsidRPr="006D1D5D" w:rsidRDefault="00CE57A1" w:rsidP="006D1D5D">
            <w:pPr>
              <w:pStyle w:val="ListParagraph"/>
              <w:jc w:val="right"/>
              <w:rPr>
                <w:rFonts w:ascii="Bookman Old Style" w:hAnsi="Bookman Old Style"/>
                <w:b/>
                <w:sz w:val="20"/>
              </w:rPr>
            </w:pPr>
            <w:r w:rsidRPr="006D1D5D">
              <w:rPr>
                <w:rFonts w:ascii="Bookman Old Style" w:hAnsi="Bookman Old Style"/>
                <w:b/>
                <w:sz w:val="20"/>
              </w:rPr>
              <w:t>680</w:t>
            </w:r>
          </w:p>
        </w:tc>
      </w:tr>
    </w:tbl>
    <w:p w14:paraId="59AE16DB" w14:textId="77777777" w:rsidR="00BF1C2B" w:rsidRDefault="00BF1C2B" w:rsidP="005841CE">
      <w:pPr>
        <w:pStyle w:val="ListParagraph"/>
        <w:rPr>
          <w:rFonts w:ascii="Times New Roman" w:hAnsi="Times New Roman"/>
          <w:szCs w:val="24"/>
        </w:rPr>
      </w:pPr>
    </w:p>
    <w:p w14:paraId="06AFAB0D" w14:textId="77777777" w:rsidR="00C32265" w:rsidRDefault="00C32265" w:rsidP="005841CE">
      <w:pPr>
        <w:pStyle w:val="ListParagraph"/>
        <w:rPr>
          <w:rFonts w:ascii="Times New Roman" w:hAnsi="Times New Roman"/>
          <w:szCs w:val="24"/>
        </w:rPr>
      </w:pPr>
    </w:p>
    <w:p w14:paraId="1C41BCE2" w14:textId="77777777" w:rsidR="00C32265" w:rsidRPr="00BF1C2B" w:rsidRDefault="00C32265" w:rsidP="005841CE">
      <w:pPr>
        <w:pStyle w:val="ListParagraph"/>
        <w:rPr>
          <w:rFonts w:ascii="Times New Roman" w:hAnsi="Times New Roman"/>
          <w:szCs w:val="24"/>
        </w:rPr>
      </w:pPr>
    </w:p>
    <w:p w14:paraId="20F7F58E" w14:textId="77777777" w:rsidR="00BF1C2B" w:rsidRPr="00BF1C2B" w:rsidRDefault="00BF1C2B" w:rsidP="005841CE">
      <w:pPr>
        <w:pStyle w:val="ListParagraph"/>
        <w:rPr>
          <w:rFonts w:ascii="Times New Roman" w:hAnsi="Times New Roman"/>
          <w:szCs w:val="24"/>
        </w:rPr>
        <w:sectPr w:rsidR="00BF1C2B" w:rsidRPr="00BF1C2B" w:rsidSect="00F87587">
          <w:endnotePr>
            <w:numFmt w:val="decimal"/>
          </w:endnotePr>
          <w:pgSz w:w="15840" w:h="12240" w:orient="landscape"/>
          <w:pgMar w:top="1440" w:right="1440" w:bottom="1584" w:left="1440" w:header="1440" w:footer="1440" w:gutter="0"/>
          <w:cols w:space="720"/>
          <w:noEndnote/>
          <w:titlePg/>
          <w:docGrid w:linePitch="326"/>
        </w:sectPr>
      </w:pPr>
    </w:p>
    <w:p w14:paraId="63941F0D" w14:textId="77777777" w:rsidR="00386054" w:rsidRPr="0063073E" w:rsidRDefault="00386054" w:rsidP="005841CE">
      <w:pPr>
        <w:pStyle w:val="ListParagraph"/>
        <w:numPr>
          <w:ilvl w:val="0"/>
          <w:numId w:val="13"/>
        </w:numPr>
        <w:tabs>
          <w:tab w:val="left" w:pos="-720"/>
        </w:tabs>
        <w:suppressAutoHyphens/>
        <w:ind w:left="90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4782717" w14:textId="77777777" w:rsidR="00386054" w:rsidRPr="00EF7FF5" w:rsidRDefault="00386054" w:rsidP="005841CE">
      <w:pPr>
        <w:tabs>
          <w:tab w:val="left" w:pos="-720"/>
        </w:tabs>
        <w:suppressAutoHyphens/>
        <w:rPr>
          <w:rFonts w:ascii="Times New Roman" w:hAnsi="Times New Roman"/>
          <w:szCs w:val="24"/>
        </w:rPr>
      </w:pPr>
    </w:p>
    <w:p w14:paraId="50807060" w14:textId="77777777" w:rsidR="00386054" w:rsidRPr="00EF7FF5" w:rsidRDefault="00386054" w:rsidP="00C357D1">
      <w:pPr>
        <w:numPr>
          <w:ilvl w:val="0"/>
          <w:numId w:val="5"/>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A63F69A" w14:textId="77777777" w:rsidR="00386054" w:rsidRPr="00EF7FF5" w:rsidRDefault="00386054" w:rsidP="00C357D1">
      <w:pPr>
        <w:numPr>
          <w:ilvl w:val="0"/>
          <w:numId w:val="5"/>
        </w:numPr>
        <w:tabs>
          <w:tab w:val="clear" w:pos="700"/>
          <w:tab w:val="left" w:pos="-720"/>
          <w:tab w:val="num" w:pos="1260"/>
        </w:tabs>
        <w:suppressAutoHyphens/>
        <w:ind w:left="126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7F86916" w14:textId="77777777" w:rsidR="00386054" w:rsidRPr="00EF7FF5" w:rsidRDefault="00386054" w:rsidP="00C357D1">
      <w:pPr>
        <w:numPr>
          <w:ilvl w:val="0"/>
          <w:numId w:val="5"/>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2FE41D20" w14:textId="77777777" w:rsidR="00386054" w:rsidRPr="00EF7FF5" w:rsidRDefault="00386054" w:rsidP="005841CE">
      <w:pPr>
        <w:tabs>
          <w:tab w:val="left" w:pos="-720"/>
        </w:tabs>
        <w:suppressAutoHyphens/>
        <w:rPr>
          <w:rFonts w:ascii="Times New Roman" w:hAnsi="Times New Roman"/>
          <w:szCs w:val="24"/>
        </w:rPr>
      </w:pPr>
    </w:p>
    <w:p w14:paraId="5D3E2DF0" w14:textId="77777777" w:rsidR="00386054" w:rsidRPr="00EF7FF5" w:rsidRDefault="00386054" w:rsidP="005841CE">
      <w:pPr>
        <w:tabs>
          <w:tab w:val="left" w:pos="-720"/>
        </w:tabs>
        <w:suppressAutoHyphens/>
        <w:rPr>
          <w:rFonts w:ascii="Times New Roman" w:hAnsi="Times New Roman"/>
          <w:szCs w:val="24"/>
        </w:rPr>
      </w:pPr>
      <w:r w:rsidRPr="00E023B7">
        <w:rPr>
          <w:rFonts w:ascii="Times New Roman" w:hAnsi="Times New Roman"/>
          <w:szCs w:val="24"/>
        </w:rPr>
        <w:tab/>
      </w:r>
      <w:r w:rsidR="00C357D1">
        <w:rPr>
          <w:rFonts w:ascii="Times New Roman" w:hAnsi="Times New Roman"/>
          <w:szCs w:val="24"/>
        </w:rPr>
        <w:tab/>
      </w:r>
      <w:r w:rsidRPr="00EF7FF5">
        <w:rPr>
          <w:rFonts w:ascii="Times New Roman" w:hAnsi="Times New Roman"/>
          <w:szCs w:val="24"/>
        </w:rPr>
        <w:t>Total Annualized Capital/Startup Cost:</w:t>
      </w:r>
    </w:p>
    <w:p w14:paraId="35753DCF" w14:textId="77777777" w:rsidR="00386054" w:rsidRPr="00EF7FF5" w:rsidRDefault="00386054" w:rsidP="005841CE">
      <w:pPr>
        <w:tabs>
          <w:tab w:val="left" w:pos="-720"/>
        </w:tabs>
        <w:suppressAutoHyphens/>
        <w:rPr>
          <w:rFonts w:ascii="Times New Roman" w:hAnsi="Times New Roman"/>
          <w:szCs w:val="24"/>
        </w:rPr>
      </w:pPr>
      <w:r w:rsidRPr="00E023B7">
        <w:rPr>
          <w:rFonts w:ascii="Times New Roman" w:hAnsi="Times New Roman"/>
          <w:szCs w:val="24"/>
        </w:rPr>
        <w:tab/>
      </w:r>
      <w:r w:rsidR="00C357D1">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14:paraId="6DD0FE12" w14:textId="77777777" w:rsidR="00386054" w:rsidRDefault="00386054" w:rsidP="005841CE">
      <w:pPr>
        <w:tabs>
          <w:tab w:val="left" w:pos="-720"/>
        </w:tabs>
        <w:suppressAutoHyphens/>
        <w:rPr>
          <w:rFonts w:ascii="Times New Roman" w:hAnsi="Times New Roman"/>
          <w:szCs w:val="24"/>
        </w:rPr>
      </w:pPr>
      <w:r w:rsidRPr="00E023B7">
        <w:rPr>
          <w:rFonts w:ascii="Times New Roman" w:hAnsi="Times New Roman"/>
          <w:szCs w:val="24"/>
        </w:rPr>
        <w:tab/>
      </w:r>
      <w:r w:rsidR="00C357D1">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14:paraId="05AFEA82" w14:textId="77777777" w:rsidR="00BF1C2B" w:rsidRDefault="00BF1C2B" w:rsidP="005841CE">
      <w:pPr>
        <w:tabs>
          <w:tab w:val="left" w:pos="-720"/>
        </w:tabs>
        <w:suppressAutoHyphens/>
        <w:rPr>
          <w:rFonts w:ascii="Times New Roman" w:hAnsi="Times New Roman"/>
          <w:szCs w:val="24"/>
        </w:rPr>
      </w:pPr>
    </w:p>
    <w:p w14:paraId="48C43B58" w14:textId="77777777" w:rsidR="00BF1C2B" w:rsidRPr="00BF1785" w:rsidRDefault="00BF1C2B" w:rsidP="005841CE">
      <w:pPr>
        <w:tabs>
          <w:tab w:val="left" w:pos="-720"/>
        </w:tabs>
        <w:suppressAutoHyphens/>
        <w:rPr>
          <w:rFonts w:ascii="Bookman Old Style" w:hAnsi="Bookman Old Style"/>
        </w:rPr>
      </w:pPr>
      <w:r w:rsidRPr="00BF1785">
        <w:rPr>
          <w:rFonts w:ascii="Bookman Old Style" w:hAnsi="Bookman Old Style"/>
        </w:rPr>
        <w:t xml:space="preserve">There is no </w:t>
      </w:r>
      <w:r w:rsidR="00007773">
        <w:rPr>
          <w:rFonts w:ascii="Bookman Old Style" w:hAnsi="Bookman Old Style"/>
        </w:rPr>
        <w:t xml:space="preserve">new capital start-up or operational </w:t>
      </w:r>
      <w:r w:rsidRPr="00BF1785">
        <w:rPr>
          <w:rFonts w:ascii="Bookman Old Style" w:hAnsi="Bookman Old Style"/>
        </w:rPr>
        <w:t xml:space="preserve">cost burden to respondents or </w:t>
      </w:r>
      <w:r w:rsidR="00810202" w:rsidRPr="00BF1785">
        <w:rPr>
          <w:rFonts w:ascii="Bookman Old Style" w:hAnsi="Bookman Old Style"/>
        </w:rPr>
        <w:t>record-keepers</w:t>
      </w:r>
      <w:r w:rsidRPr="00BF1785">
        <w:rPr>
          <w:rFonts w:ascii="Bookman Old Style" w:hAnsi="Bookman Old Style"/>
        </w:rPr>
        <w:t xml:space="preserve"> resulting from the information collection other than </w:t>
      </w:r>
      <w:r w:rsidR="00007773">
        <w:rPr>
          <w:rFonts w:ascii="Bookman Old Style" w:hAnsi="Bookman Old Style"/>
        </w:rPr>
        <w:t xml:space="preserve">that </w:t>
      </w:r>
      <w:r w:rsidRPr="00BF1785">
        <w:rPr>
          <w:rFonts w:ascii="Bookman Old Style" w:hAnsi="Bookman Old Style"/>
        </w:rPr>
        <w:t>shown in items 12 and 14.</w:t>
      </w:r>
    </w:p>
    <w:p w14:paraId="2B2568B3" w14:textId="77777777" w:rsidR="00BF1C2B" w:rsidRPr="00EF7FF5" w:rsidRDefault="00BF1C2B" w:rsidP="005841CE">
      <w:pPr>
        <w:tabs>
          <w:tab w:val="left" w:pos="-720"/>
        </w:tabs>
        <w:suppressAutoHyphens/>
        <w:rPr>
          <w:rFonts w:ascii="Times New Roman" w:hAnsi="Times New Roman"/>
          <w:szCs w:val="24"/>
        </w:rPr>
      </w:pPr>
    </w:p>
    <w:p w14:paraId="552E6AAD" w14:textId="77777777" w:rsidR="00386054" w:rsidRDefault="00386054" w:rsidP="005841CE">
      <w:pPr>
        <w:pStyle w:val="ListParagraph"/>
        <w:numPr>
          <w:ilvl w:val="0"/>
          <w:numId w:val="13"/>
        </w:numPr>
        <w:tabs>
          <w:tab w:val="left" w:pos="-720"/>
        </w:tabs>
        <w:suppressAutoHyphens/>
        <w:ind w:left="90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9195" w:type="dxa"/>
        <w:tblInd w:w="93" w:type="dxa"/>
        <w:tblLook w:val="04A0" w:firstRow="1" w:lastRow="0" w:firstColumn="1" w:lastColumn="0" w:noHBand="0" w:noVBand="1"/>
      </w:tblPr>
      <w:tblGrid>
        <w:gridCol w:w="2800"/>
        <w:gridCol w:w="1660"/>
        <w:gridCol w:w="1495"/>
        <w:gridCol w:w="1080"/>
        <w:gridCol w:w="1080"/>
        <w:gridCol w:w="1101"/>
      </w:tblGrid>
      <w:tr w:rsidR="00810202" w:rsidRPr="007E57E5" w14:paraId="53698FA5" w14:textId="77777777" w:rsidTr="004B1903">
        <w:trPr>
          <w:trHeight w:val="1200"/>
        </w:trPr>
        <w:tc>
          <w:tcPr>
            <w:tcW w:w="2800" w:type="dxa"/>
            <w:tcBorders>
              <w:top w:val="single" w:sz="4" w:space="0" w:color="auto"/>
              <w:left w:val="single" w:sz="4" w:space="0" w:color="auto"/>
              <w:bottom w:val="single" w:sz="4" w:space="0" w:color="auto"/>
              <w:right w:val="single" w:sz="4" w:space="0" w:color="auto"/>
            </w:tcBorders>
            <w:shd w:val="clear" w:color="auto" w:fill="auto"/>
            <w:noWrap/>
            <w:hideMark/>
          </w:tcPr>
          <w:p w14:paraId="70BF4BE8" w14:textId="77777777" w:rsidR="00810202" w:rsidRPr="00C357D1" w:rsidRDefault="00810202" w:rsidP="005841CE">
            <w:pPr>
              <w:rPr>
                <w:rFonts w:ascii="Bookman Old Style" w:hAnsi="Bookman Old Style"/>
                <w:b/>
                <w:bCs/>
                <w:color w:val="000000"/>
                <w:sz w:val="20"/>
              </w:rPr>
            </w:pPr>
            <w:r w:rsidRPr="00C357D1">
              <w:rPr>
                <w:rFonts w:ascii="Bookman Old Style" w:hAnsi="Bookman Old Style"/>
                <w:b/>
                <w:bCs/>
                <w:color w:val="000000"/>
                <w:sz w:val="20"/>
              </w:rPr>
              <w:t>Type of Application</w:t>
            </w:r>
          </w:p>
        </w:tc>
        <w:tc>
          <w:tcPr>
            <w:tcW w:w="1660" w:type="dxa"/>
            <w:tcBorders>
              <w:top w:val="single" w:sz="4" w:space="0" w:color="auto"/>
              <w:left w:val="nil"/>
              <w:bottom w:val="single" w:sz="4" w:space="0" w:color="auto"/>
              <w:right w:val="single" w:sz="4" w:space="0" w:color="auto"/>
            </w:tcBorders>
            <w:shd w:val="clear" w:color="auto" w:fill="auto"/>
            <w:hideMark/>
          </w:tcPr>
          <w:p w14:paraId="75CFF40C" w14:textId="77777777" w:rsidR="00810202" w:rsidRPr="00C357D1" w:rsidRDefault="00810202" w:rsidP="005841CE">
            <w:pPr>
              <w:rPr>
                <w:rFonts w:ascii="Bookman Old Style" w:hAnsi="Bookman Old Style"/>
                <w:b/>
                <w:bCs/>
                <w:color w:val="000000"/>
                <w:sz w:val="20"/>
              </w:rPr>
            </w:pPr>
            <w:r w:rsidRPr="00C357D1">
              <w:rPr>
                <w:rFonts w:ascii="Bookman Old Style" w:hAnsi="Bookman Old Style"/>
                <w:b/>
                <w:bCs/>
                <w:color w:val="000000"/>
                <w:sz w:val="20"/>
              </w:rPr>
              <w:t>Number of Institutions</w:t>
            </w:r>
            <w:r w:rsidRPr="00C357D1">
              <w:rPr>
                <w:rFonts w:ascii="Bookman Old Style" w:hAnsi="Bookman Old Style"/>
                <w:b/>
                <w:bCs/>
                <w:color w:val="000000"/>
                <w:sz w:val="20"/>
              </w:rPr>
              <w:br/>
              <w:t>reporting Annually</w:t>
            </w:r>
          </w:p>
        </w:tc>
        <w:tc>
          <w:tcPr>
            <w:tcW w:w="1495" w:type="dxa"/>
            <w:tcBorders>
              <w:top w:val="single" w:sz="4" w:space="0" w:color="auto"/>
              <w:left w:val="nil"/>
              <w:bottom w:val="single" w:sz="4" w:space="0" w:color="auto"/>
              <w:right w:val="single" w:sz="4" w:space="0" w:color="auto"/>
            </w:tcBorders>
            <w:shd w:val="clear" w:color="auto" w:fill="auto"/>
            <w:hideMark/>
          </w:tcPr>
          <w:p w14:paraId="45D2586F" w14:textId="77777777" w:rsidR="00810202" w:rsidRPr="00C357D1" w:rsidRDefault="00810202" w:rsidP="005841CE">
            <w:pPr>
              <w:rPr>
                <w:rFonts w:ascii="Bookman Old Style" w:hAnsi="Bookman Old Style"/>
                <w:b/>
                <w:bCs/>
                <w:color w:val="000000"/>
                <w:sz w:val="20"/>
              </w:rPr>
            </w:pPr>
            <w:r w:rsidRPr="00C357D1">
              <w:rPr>
                <w:rFonts w:ascii="Bookman Old Style" w:hAnsi="Bookman Old Style"/>
                <w:b/>
                <w:bCs/>
                <w:color w:val="000000"/>
                <w:sz w:val="20"/>
              </w:rPr>
              <w:t>Hours required</w:t>
            </w:r>
            <w:r w:rsidRPr="00C357D1">
              <w:rPr>
                <w:rFonts w:ascii="Bookman Old Style" w:hAnsi="Bookman Old Style"/>
                <w:b/>
                <w:bCs/>
                <w:color w:val="000000"/>
                <w:sz w:val="20"/>
              </w:rPr>
              <w:br/>
              <w:t xml:space="preserve"> for </w:t>
            </w:r>
            <w:r w:rsidR="00007773" w:rsidRPr="00C357D1">
              <w:rPr>
                <w:rFonts w:ascii="Bookman Old Style" w:hAnsi="Bookman Old Style"/>
                <w:b/>
                <w:bCs/>
                <w:color w:val="000000"/>
                <w:sz w:val="20"/>
              </w:rPr>
              <w:t xml:space="preserve">Department </w:t>
            </w:r>
            <w:r w:rsidRPr="00C357D1">
              <w:rPr>
                <w:rFonts w:ascii="Bookman Old Style" w:hAnsi="Bookman Old Style"/>
                <w:b/>
                <w:bCs/>
                <w:color w:val="000000"/>
                <w:sz w:val="20"/>
              </w:rPr>
              <w:t>review</w:t>
            </w:r>
          </w:p>
        </w:tc>
        <w:tc>
          <w:tcPr>
            <w:tcW w:w="1080" w:type="dxa"/>
            <w:tcBorders>
              <w:top w:val="single" w:sz="4" w:space="0" w:color="auto"/>
              <w:left w:val="nil"/>
              <w:bottom w:val="single" w:sz="4" w:space="0" w:color="auto"/>
              <w:right w:val="single" w:sz="4" w:space="0" w:color="auto"/>
            </w:tcBorders>
            <w:shd w:val="clear" w:color="auto" w:fill="auto"/>
            <w:noWrap/>
            <w:hideMark/>
          </w:tcPr>
          <w:p w14:paraId="31977FB4" w14:textId="77777777" w:rsidR="00810202" w:rsidRPr="00C357D1" w:rsidRDefault="00810202" w:rsidP="005841CE">
            <w:pPr>
              <w:rPr>
                <w:rFonts w:ascii="Bookman Old Style" w:hAnsi="Bookman Old Style"/>
                <w:b/>
                <w:bCs/>
                <w:color w:val="000000"/>
                <w:sz w:val="20"/>
              </w:rPr>
            </w:pPr>
            <w:r w:rsidRPr="00C357D1">
              <w:rPr>
                <w:rFonts w:ascii="Bookman Old Style" w:hAnsi="Bookman Old Style"/>
                <w:b/>
                <w:bCs/>
                <w:color w:val="000000"/>
                <w:sz w:val="20"/>
              </w:rPr>
              <w:t>Total Hours</w:t>
            </w:r>
          </w:p>
        </w:tc>
        <w:tc>
          <w:tcPr>
            <w:tcW w:w="1080" w:type="dxa"/>
            <w:tcBorders>
              <w:top w:val="single" w:sz="4" w:space="0" w:color="auto"/>
              <w:left w:val="nil"/>
              <w:bottom w:val="single" w:sz="4" w:space="0" w:color="auto"/>
              <w:right w:val="single" w:sz="4" w:space="0" w:color="auto"/>
            </w:tcBorders>
            <w:shd w:val="clear" w:color="auto" w:fill="auto"/>
            <w:hideMark/>
          </w:tcPr>
          <w:p w14:paraId="1C0AED04" w14:textId="77777777" w:rsidR="00810202" w:rsidRPr="00C357D1" w:rsidRDefault="00810202" w:rsidP="005841CE">
            <w:pPr>
              <w:rPr>
                <w:rFonts w:ascii="Bookman Old Style" w:hAnsi="Bookman Old Style"/>
                <w:b/>
                <w:bCs/>
                <w:color w:val="000000"/>
                <w:sz w:val="20"/>
              </w:rPr>
            </w:pPr>
            <w:r w:rsidRPr="00C357D1">
              <w:rPr>
                <w:rFonts w:ascii="Bookman Old Style" w:hAnsi="Bookman Old Style"/>
                <w:b/>
                <w:bCs/>
                <w:color w:val="000000"/>
                <w:sz w:val="20"/>
              </w:rPr>
              <w:t>Average</w:t>
            </w:r>
            <w:r w:rsidRPr="00C357D1">
              <w:rPr>
                <w:rFonts w:ascii="Bookman Old Style" w:hAnsi="Bookman Old Style"/>
                <w:b/>
                <w:bCs/>
                <w:color w:val="000000"/>
                <w:sz w:val="20"/>
              </w:rPr>
              <w:br/>
              <w:t>Hourly</w:t>
            </w:r>
            <w:r w:rsidRPr="00C357D1">
              <w:rPr>
                <w:rFonts w:ascii="Bookman Old Style" w:hAnsi="Bookman Old Style"/>
                <w:b/>
                <w:bCs/>
                <w:color w:val="000000"/>
                <w:sz w:val="20"/>
              </w:rPr>
              <w:br/>
              <w:t xml:space="preserve"> Rate</w:t>
            </w:r>
          </w:p>
        </w:tc>
        <w:tc>
          <w:tcPr>
            <w:tcW w:w="1080" w:type="dxa"/>
            <w:tcBorders>
              <w:top w:val="single" w:sz="4" w:space="0" w:color="auto"/>
              <w:left w:val="nil"/>
              <w:bottom w:val="single" w:sz="4" w:space="0" w:color="auto"/>
              <w:right w:val="single" w:sz="4" w:space="0" w:color="auto"/>
            </w:tcBorders>
            <w:shd w:val="clear" w:color="auto" w:fill="auto"/>
            <w:noWrap/>
            <w:hideMark/>
          </w:tcPr>
          <w:p w14:paraId="6A337703" w14:textId="77777777" w:rsidR="00810202" w:rsidRPr="00C357D1" w:rsidRDefault="00810202" w:rsidP="005841CE">
            <w:pPr>
              <w:rPr>
                <w:rFonts w:ascii="Bookman Old Style" w:hAnsi="Bookman Old Style"/>
                <w:b/>
                <w:bCs/>
                <w:color w:val="000000"/>
                <w:sz w:val="20"/>
              </w:rPr>
            </w:pPr>
            <w:r w:rsidRPr="00C357D1">
              <w:rPr>
                <w:rFonts w:ascii="Bookman Old Style" w:hAnsi="Bookman Old Style"/>
                <w:b/>
                <w:bCs/>
                <w:color w:val="000000"/>
                <w:sz w:val="20"/>
              </w:rPr>
              <w:t>Cost involved</w:t>
            </w:r>
          </w:p>
        </w:tc>
      </w:tr>
      <w:tr w:rsidR="00810202" w:rsidRPr="007E57E5" w14:paraId="0AD95903"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3B899D1"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Domestic Initial</w:t>
            </w:r>
          </w:p>
        </w:tc>
        <w:tc>
          <w:tcPr>
            <w:tcW w:w="1660" w:type="dxa"/>
            <w:tcBorders>
              <w:top w:val="nil"/>
              <w:left w:val="nil"/>
              <w:bottom w:val="single" w:sz="4" w:space="0" w:color="auto"/>
              <w:right w:val="single" w:sz="4" w:space="0" w:color="auto"/>
            </w:tcBorders>
            <w:shd w:val="clear" w:color="auto" w:fill="auto"/>
            <w:noWrap/>
            <w:vAlign w:val="bottom"/>
            <w:hideMark/>
          </w:tcPr>
          <w:p w14:paraId="2BF1977B" w14:textId="77777777" w:rsidR="00810202" w:rsidRPr="00C357D1" w:rsidRDefault="000F44DF" w:rsidP="005841CE">
            <w:pPr>
              <w:jc w:val="right"/>
              <w:rPr>
                <w:rFonts w:ascii="Bookman Old Style" w:hAnsi="Bookman Old Style"/>
                <w:color w:val="000000"/>
                <w:sz w:val="20"/>
              </w:rPr>
            </w:pPr>
            <w:r>
              <w:rPr>
                <w:rFonts w:ascii="Bookman Old Style" w:hAnsi="Bookman Old Style"/>
                <w:color w:val="000000"/>
                <w:sz w:val="20"/>
              </w:rPr>
              <w:t>160</w:t>
            </w:r>
          </w:p>
        </w:tc>
        <w:tc>
          <w:tcPr>
            <w:tcW w:w="1495" w:type="dxa"/>
            <w:tcBorders>
              <w:top w:val="nil"/>
              <w:left w:val="nil"/>
              <w:bottom w:val="single" w:sz="4" w:space="0" w:color="auto"/>
              <w:right w:val="single" w:sz="4" w:space="0" w:color="auto"/>
            </w:tcBorders>
            <w:shd w:val="clear" w:color="auto" w:fill="auto"/>
            <w:noWrap/>
            <w:vAlign w:val="bottom"/>
            <w:hideMark/>
          </w:tcPr>
          <w:p w14:paraId="6E4D1822"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2</w:t>
            </w:r>
          </w:p>
        </w:tc>
        <w:tc>
          <w:tcPr>
            <w:tcW w:w="1080" w:type="dxa"/>
            <w:tcBorders>
              <w:top w:val="nil"/>
              <w:left w:val="nil"/>
              <w:bottom w:val="single" w:sz="4" w:space="0" w:color="auto"/>
              <w:right w:val="single" w:sz="4" w:space="0" w:color="auto"/>
            </w:tcBorders>
            <w:shd w:val="clear" w:color="auto" w:fill="auto"/>
            <w:noWrap/>
            <w:vAlign w:val="bottom"/>
            <w:hideMark/>
          </w:tcPr>
          <w:p w14:paraId="1EA3B103"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100</w:t>
            </w:r>
          </w:p>
        </w:tc>
        <w:tc>
          <w:tcPr>
            <w:tcW w:w="1080" w:type="dxa"/>
            <w:tcBorders>
              <w:top w:val="nil"/>
              <w:left w:val="nil"/>
              <w:bottom w:val="single" w:sz="4" w:space="0" w:color="auto"/>
              <w:right w:val="single" w:sz="4" w:space="0" w:color="auto"/>
            </w:tcBorders>
            <w:shd w:val="clear" w:color="auto" w:fill="auto"/>
            <w:noWrap/>
            <w:vAlign w:val="bottom"/>
            <w:hideMark/>
          </w:tcPr>
          <w:p w14:paraId="08CA7FB5"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5B91FE65"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w:t>
            </w:r>
            <w:r w:rsidR="004176DE">
              <w:rPr>
                <w:rFonts w:ascii="Bookman Old Style" w:hAnsi="Bookman Old Style"/>
                <w:color w:val="000000"/>
                <w:sz w:val="20"/>
              </w:rPr>
              <w:t>,</w:t>
            </w:r>
            <w:r w:rsidRPr="00C357D1">
              <w:rPr>
                <w:rFonts w:ascii="Bookman Old Style" w:hAnsi="Bookman Old Style"/>
                <w:color w:val="000000"/>
                <w:sz w:val="20"/>
              </w:rPr>
              <w:t>400</w:t>
            </w:r>
          </w:p>
        </w:tc>
      </w:tr>
      <w:tr w:rsidR="00810202" w:rsidRPr="007E57E5" w14:paraId="4BA93F7E"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F388648"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Foreign Initial</w:t>
            </w:r>
          </w:p>
        </w:tc>
        <w:tc>
          <w:tcPr>
            <w:tcW w:w="1660" w:type="dxa"/>
            <w:tcBorders>
              <w:top w:val="nil"/>
              <w:left w:val="nil"/>
              <w:bottom w:val="single" w:sz="4" w:space="0" w:color="auto"/>
              <w:right w:val="single" w:sz="4" w:space="0" w:color="auto"/>
            </w:tcBorders>
            <w:shd w:val="clear" w:color="auto" w:fill="auto"/>
            <w:noWrap/>
            <w:vAlign w:val="bottom"/>
            <w:hideMark/>
          </w:tcPr>
          <w:p w14:paraId="468448DB" w14:textId="77777777" w:rsidR="00810202" w:rsidRPr="00C357D1" w:rsidRDefault="000F44DF" w:rsidP="005841CE">
            <w:pPr>
              <w:jc w:val="right"/>
              <w:rPr>
                <w:rFonts w:ascii="Bookman Old Style" w:hAnsi="Bookman Old Style"/>
                <w:color w:val="000000"/>
                <w:sz w:val="20"/>
              </w:rPr>
            </w:pPr>
            <w:r>
              <w:rPr>
                <w:rFonts w:ascii="Bookman Old Style" w:hAnsi="Bookman Old Style"/>
                <w:color w:val="000000"/>
                <w:sz w:val="20"/>
              </w:rPr>
              <w:t>58</w:t>
            </w:r>
          </w:p>
        </w:tc>
        <w:tc>
          <w:tcPr>
            <w:tcW w:w="1495" w:type="dxa"/>
            <w:tcBorders>
              <w:top w:val="nil"/>
              <w:left w:val="nil"/>
              <w:bottom w:val="single" w:sz="4" w:space="0" w:color="auto"/>
              <w:right w:val="single" w:sz="4" w:space="0" w:color="auto"/>
            </w:tcBorders>
            <w:shd w:val="clear" w:color="auto" w:fill="auto"/>
            <w:noWrap/>
            <w:vAlign w:val="bottom"/>
            <w:hideMark/>
          </w:tcPr>
          <w:p w14:paraId="5BEBC516"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2</w:t>
            </w:r>
          </w:p>
        </w:tc>
        <w:tc>
          <w:tcPr>
            <w:tcW w:w="1080" w:type="dxa"/>
            <w:tcBorders>
              <w:top w:val="nil"/>
              <w:left w:val="nil"/>
              <w:bottom w:val="single" w:sz="4" w:space="0" w:color="auto"/>
              <w:right w:val="single" w:sz="4" w:space="0" w:color="auto"/>
            </w:tcBorders>
            <w:shd w:val="clear" w:color="auto" w:fill="auto"/>
            <w:noWrap/>
            <w:vAlign w:val="bottom"/>
            <w:hideMark/>
          </w:tcPr>
          <w:p w14:paraId="7EF4BA6D"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100</w:t>
            </w:r>
          </w:p>
        </w:tc>
        <w:tc>
          <w:tcPr>
            <w:tcW w:w="1080" w:type="dxa"/>
            <w:tcBorders>
              <w:top w:val="nil"/>
              <w:left w:val="nil"/>
              <w:bottom w:val="single" w:sz="4" w:space="0" w:color="auto"/>
              <w:right w:val="single" w:sz="4" w:space="0" w:color="auto"/>
            </w:tcBorders>
            <w:shd w:val="clear" w:color="auto" w:fill="auto"/>
            <w:noWrap/>
            <w:vAlign w:val="bottom"/>
            <w:hideMark/>
          </w:tcPr>
          <w:p w14:paraId="0DA0D4D9"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6E1235DD"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w:t>
            </w:r>
            <w:r w:rsidR="004176DE">
              <w:rPr>
                <w:rFonts w:ascii="Bookman Old Style" w:hAnsi="Bookman Old Style"/>
                <w:color w:val="000000"/>
                <w:sz w:val="20"/>
              </w:rPr>
              <w:t>,</w:t>
            </w:r>
            <w:r w:rsidRPr="00C357D1">
              <w:rPr>
                <w:rFonts w:ascii="Bookman Old Style" w:hAnsi="Bookman Old Style"/>
                <w:color w:val="000000"/>
                <w:sz w:val="20"/>
              </w:rPr>
              <w:t>400</w:t>
            </w:r>
          </w:p>
        </w:tc>
      </w:tr>
      <w:tr w:rsidR="00810202" w:rsidRPr="007E57E5" w14:paraId="63A7277E"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6F5A74E"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Domestic Recertification</w:t>
            </w:r>
          </w:p>
        </w:tc>
        <w:tc>
          <w:tcPr>
            <w:tcW w:w="1660" w:type="dxa"/>
            <w:tcBorders>
              <w:top w:val="nil"/>
              <w:left w:val="nil"/>
              <w:bottom w:val="single" w:sz="4" w:space="0" w:color="auto"/>
              <w:right w:val="single" w:sz="4" w:space="0" w:color="auto"/>
            </w:tcBorders>
            <w:shd w:val="clear" w:color="auto" w:fill="auto"/>
            <w:noWrap/>
            <w:vAlign w:val="bottom"/>
            <w:hideMark/>
          </w:tcPr>
          <w:p w14:paraId="09202FB5"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150</w:t>
            </w:r>
          </w:p>
        </w:tc>
        <w:tc>
          <w:tcPr>
            <w:tcW w:w="1495" w:type="dxa"/>
            <w:tcBorders>
              <w:top w:val="nil"/>
              <w:left w:val="nil"/>
              <w:bottom w:val="single" w:sz="4" w:space="0" w:color="auto"/>
              <w:right w:val="single" w:sz="4" w:space="0" w:color="auto"/>
            </w:tcBorders>
            <w:shd w:val="clear" w:color="auto" w:fill="auto"/>
            <w:noWrap/>
            <w:vAlign w:val="bottom"/>
            <w:hideMark/>
          </w:tcPr>
          <w:p w14:paraId="32D2FA76"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2</w:t>
            </w:r>
          </w:p>
        </w:tc>
        <w:tc>
          <w:tcPr>
            <w:tcW w:w="1080" w:type="dxa"/>
            <w:tcBorders>
              <w:top w:val="nil"/>
              <w:left w:val="nil"/>
              <w:bottom w:val="single" w:sz="4" w:space="0" w:color="auto"/>
              <w:right w:val="single" w:sz="4" w:space="0" w:color="auto"/>
            </w:tcBorders>
            <w:shd w:val="clear" w:color="auto" w:fill="auto"/>
            <w:noWrap/>
            <w:vAlign w:val="bottom"/>
            <w:hideMark/>
          </w:tcPr>
          <w:p w14:paraId="62DF5430"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300</w:t>
            </w:r>
          </w:p>
        </w:tc>
        <w:tc>
          <w:tcPr>
            <w:tcW w:w="1080" w:type="dxa"/>
            <w:tcBorders>
              <w:top w:val="nil"/>
              <w:left w:val="nil"/>
              <w:bottom w:val="single" w:sz="4" w:space="0" w:color="auto"/>
              <w:right w:val="single" w:sz="4" w:space="0" w:color="auto"/>
            </w:tcBorders>
            <w:shd w:val="clear" w:color="auto" w:fill="auto"/>
            <w:noWrap/>
            <w:vAlign w:val="bottom"/>
            <w:hideMark/>
          </w:tcPr>
          <w:p w14:paraId="2CAD8EAE"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19476981"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10</w:t>
            </w:r>
            <w:r w:rsidR="004176DE">
              <w:rPr>
                <w:rFonts w:ascii="Bookman Old Style" w:hAnsi="Bookman Old Style"/>
                <w:color w:val="000000"/>
                <w:sz w:val="20"/>
              </w:rPr>
              <w:t>,</w:t>
            </w:r>
            <w:r w:rsidRPr="00C357D1">
              <w:rPr>
                <w:rFonts w:ascii="Bookman Old Style" w:hAnsi="Bookman Old Style"/>
                <w:color w:val="000000"/>
                <w:sz w:val="20"/>
              </w:rPr>
              <w:t>200</w:t>
            </w:r>
          </w:p>
        </w:tc>
      </w:tr>
      <w:tr w:rsidR="00810202" w:rsidRPr="007E57E5" w14:paraId="595E0E8A"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EA2FE5E"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Foreign Recertification</w:t>
            </w:r>
          </w:p>
        </w:tc>
        <w:tc>
          <w:tcPr>
            <w:tcW w:w="1660" w:type="dxa"/>
            <w:tcBorders>
              <w:top w:val="nil"/>
              <w:left w:val="nil"/>
              <w:bottom w:val="single" w:sz="4" w:space="0" w:color="auto"/>
              <w:right w:val="single" w:sz="4" w:space="0" w:color="auto"/>
            </w:tcBorders>
            <w:shd w:val="clear" w:color="auto" w:fill="auto"/>
            <w:noWrap/>
            <w:vAlign w:val="bottom"/>
            <w:hideMark/>
          </w:tcPr>
          <w:p w14:paraId="6E051DB5" w14:textId="77777777" w:rsidR="00810202" w:rsidRPr="00C357D1" w:rsidRDefault="000F44DF" w:rsidP="005841CE">
            <w:pPr>
              <w:jc w:val="right"/>
              <w:rPr>
                <w:rFonts w:ascii="Bookman Old Style" w:hAnsi="Bookman Old Style"/>
                <w:color w:val="000000"/>
                <w:sz w:val="20"/>
              </w:rPr>
            </w:pPr>
            <w:r>
              <w:rPr>
                <w:rFonts w:ascii="Bookman Old Style" w:hAnsi="Bookman Old Style"/>
                <w:color w:val="000000"/>
                <w:sz w:val="20"/>
              </w:rPr>
              <w:t>150</w:t>
            </w:r>
          </w:p>
        </w:tc>
        <w:tc>
          <w:tcPr>
            <w:tcW w:w="1495" w:type="dxa"/>
            <w:tcBorders>
              <w:top w:val="nil"/>
              <w:left w:val="nil"/>
              <w:bottom w:val="single" w:sz="4" w:space="0" w:color="auto"/>
              <w:right w:val="single" w:sz="4" w:space="0" w:color="auto"/>
            </w:tcBorders>
            <w:shd w:val="clear" w:color="auto" w:fill="auto"/>
            <w:noWrap/>
            <w:vAlign w:val="bottom"/>
            <w:hideMark/>
          </w:tcPr>
          <w:p w14:paraId="5551A67C"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w:t>
            </w:r>
          </w:p>
        </w:tc>
        <w:tc>
          <w:tcPr>
            <w:tcW w:w="1080" w:type="dxa"/>
            <w:tcBorders>
              <w:top w:val="nil"/>
              <w:left w:val="nil"/>
              <w:bottom w:val="single" w:sz="4" w:space="0" w:color="auto"/>
              <w:right w:val="single" w:sz="4" w:space="0" w:color="auto"/>
            </w:tcBorders>
            <w:shd w:val="clear" w:color="auto" w:fill="auto"/>
            <w:noWrap/>
            <w:vAlign w:val="bottom"/>
            <w:hideMark/>
          </w:tcPr>
          <w:p w14:paraId="386CB4F2"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300</w:t>
            </w:r>
          </w:p>
        </w:tc>
        <w:tc>
          <w:tcPr>
            <w:tcW w:w="1080" w:type="dxa"/>
            <w:tcBorders>
              <w:top w:val="nil"/>
              <w:left w:val="nil"/>
              <w:bottom w:val="single" w:sz="4" w:space="0" w:color="auto"/>
              <w:right w:val="single" w:sz="4" w:space="0" w:color="auto"/>
            </w:tcBorders>
            <w:shd w:val="clear" w:color="auto" w:fill="auto"/>
            <w:noWrap/>
            <w:vAlign w:val="bottom"/>
            <w:hideMark/>
          </w:tcPr>
          <w:p w14:paraId="3D666FD9"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1DDD99B2"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10</w:t>
            </w:r>
            <w:r w:rsidR="004176DE">
              <w:rPr>
                <w:rFonts w:ascii="Bookman Old Style" w:hAnsi="Bookman Old Style"/>
                <w:color w:val="000000"/>
                <w:sz w:val="20"/>
              </w:rPr>
              <w:t>,</w:t>
            </w:r>
            <w:r w:rsidRPr="00C357D1">
              <w:rPr>
                <w:rFonts w:ascii="Bookman Old Style" w:hAnsi="Bookman Old Style"/>
                <w:color w:val="000000"/>
                <w:sz w:val="20"/>
              </w:rPr>
              <w:t>200</w:t>
            </w:r>
          </w:p>
        </w:tc>
      </w:tr>
      <w:tr w:rsidR="00810202" w:rsidRPr="007E57E5" w14:paraId="6C59B27E"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860ABEA"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Domestic Merger/ CIO</w:t>
            </w:r>
          </w:p>
        </w:tc>
        <w:tc>
          <w:tcPr>
            <w:tcW w:w="1660" w:type="dxa"/>
            <w:tcBorders>
              <w:top w:val="nil"/>
              <w:left w:val="nil"/>
              <w:bottom w:val="single" w:sz="4" w:space="0" w:color="auto"/>
              <w:right w:val="single" w:sz="4" w:space="0" w:color="auto"/>
            </w:tcBorders>
            <w:shd w:val="clear" w:color="auto" w:fill="auto"/>
            <w:noWrap/>
            <w:vAlign w:val="bottom"/>
            <w:hideMark/>
          </w:tcPr>
          <w:p w14:paraId="7FAFD312" w14:textId="77777777" w:rsidR="00810202" w:rsidRPr="00C357D1" w:rsidRDefault="000F44DF" w:rsidP="005841CE">
            <w:pPr>
              <w:jc w:val="right"/>
              <w:rPr>
                <w:rFonts w:ascii="Bookman Old Style" w:hAnsi="Bookman Old Style"/>
                <w:color w:val="000000"/>
                <w:sz w:val="20"/>
              </w:rPr>
            </w:pPr>
            <w:r>
              <w:rPr>
                <w:rFonts w:ascii="Bookman Old Style" w:hAnsi="Bookman Old Style"/>
                <w:color w:val="000000"/>
                <w:sz w:val="20"/>
              </w:rPr>
              <w:t>15</w:t>
            </w:r>
          </w:p>
        </w:tc>
        <w:tc>
          <w:tcPr>
            <w:tcW w:w="1495" w:type="dxa"/>
            <w:tcBorders>
              <w:top w:val="nil"/>
              <w:left w:val="nil"/>
              <w:bottom w:val="single" w:sz="4" w:space="0" w:color="auto"/>
              <w:right w:val="single" w:sz="4" w:space="0" w:color="auto"/>
            </w:tcBorders>
            <w:shd w:val="clear" w:color="auto" w:fill="auto"/>
            <w:noWrap/>
            <w:vAlign w:val="bottom"/>
            <w:hideMark/>
          </w:tcPr>
          <w:p w14:paraId="17415A0B"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2</w:t>
            </w:r>
          </w:p>
        </w:tc>
        <w:tc>
          <w:tcPr>
            <w:tcW w:w="1080" w:type="dxa"/>
            <w:tcBorders>
              <w:top w:val="nil"/>
              <w:left w:val="nil"/>
              <w:bottom w:val="single" w:sz="4" w:space="0" w:color="auto"/>
              <w:right w:val="single" w:sz="4" w:space="0" w:color="auto"/>
            </w:tcBorders>
            <w:shd w:val="clear" w:color="auto" w:fill="auto"/>
            <w:noWrap/>
            <w:vAlign w:val="bottom"/>
            <w:hideMark/>
          </w:tcPr>
          <w:p w14:paraId="41281F41"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50</w:t>
            </w:r>
          </w:p>
        </w:tc>
        <w:tc>
          <w:tcPr>
            <w:tcW w:w="1080" w:type="dxa"/>
            <w:tcBorders>
              <w:top w:val="nil"/>
              <w:left w:val="nil"/>
              <w:bottom w:val="single" w:sz="4" w:space="0" w:color="auto"/>
              <w:right w:val="single" w:sz="4" w:space="0" w:color="auto"/>
            </w:tcBorders>
            <w:shd w:val="clear" w:color="auto" w:fill="auto"/>
            <w:noWrap/>
            <w:vAlign w:val="bottom"/>
            <w:hideMark/>
          </w:tcPr>
          <w:p w14:paraId="3B43D07D"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33A21704"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w:t>
            </w:r>
            <w:r w:rsidR="004176DE">
              <w:rPr>
                <w:rFonts w:ascii="Bookman Old Style" w:hAnsi="Bookman Old Style"/>
                <w:color w:val="000000"/>
                <w:sz w:val="20"/>
              </w:rPr>
              <w:t>,</w:t>
            </w:r>
            <w:r w:rsidRPr="00C357D1">
              <w:rPr>
                <w:rFonts w:ascii="Bookman Old Style" w:hAnsi="Bookman Old Style"/>
                <w:color w:val="000000"/>
                <w:sz w:val="20"/>
              </w:rPr>
              <w:t>700</w:t>
            </w:r>
          </w:p>
        </w:tc>
      </w:tr>
      <w:tr w:rsidR="00810202" w:rsidRPr="007E57E5" w14:paraId="1D25FE00"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82174E6"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Foreign Merger/ CIO</w:t>
            </w:r>
          </w:p>
        </w:tc>
        <w:tc>
          <w:tcPr>
            <w:tcW w:w="1660" w:type="dxa"/>
            <w:tcBorders>
              <w:top w:val="nil"/>
              <w:left w:val="nil"/>
              <w:bottom w:val="single" w:sz="4" w:space="0" w:color="auto"/>
              <w:right w:val="single" w:sz="4" w:space="0" w:color="auto"/>
            </w:tcBorders>
            <w:shd w:val="clear" w:color="auto" w:fill="auto"/>
            <w:noWrap/>
            <w:vAlign w:val="bottom"/>
            <w:hideMark/>
          </w:tcPr>
          <w:p w14:paraId="468E6F66" w14:textId="77777777" w:rsidR="00810202" w:rsidRPr="00C357D1" w:rsidRDefault="000F44DF" w:rsidP="005841CE">
            <w:pPr>
              <w:jc w:val="right"/>
              <w:rPr>
                <w:rFonts w:ascii="Bookman Old Style" w:hAnsi="Bookman Old Style"/>
                <w:color w:val="000000"/>
                <w:sz w:val="20"/>
              </w:rPr>
            </w:pPr>
            <w:r>
              <w:rPr>
                <w:rFonts w:ascii="Bookman Old Style" w:hAnsi="Bookman Old Style"/>
                <w:color w:val="000000"/>
                <w:sz w:val="20"/>
              </w:rPr>
              <w:t>27</w:t>
            </w:r>
          </w:p>
        </w:tc>
        <w:tc>
          <w:tcPr>
            <w:tcW w:w="1495" w:type="dxa"/>
            <w:tcBorders>
              <w:top w:val="nil"/>
              <w:left w:val="nil"/>
              <w:bottom w:val="single" w:sz="4" w:space="0" w:color="auto"/>
              <w:right w:val="single" w:sz="4" w:space="0" w:color="auto"/>
            </w:tcBorders>
            <w:shd w:val="clear" w:color="auto" w:fill="auto"/>
            <w:noWrap/>
            <w:vAlign w:val="bottom"/>
            <w:hideMark/>
          </w:tcPr>
          <w:p w14:paraId="61547FB5"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2</w:t>
            </w:r>
          </w:p>
        </w:tc>
        <w:tc>
          <w:tcPr>
            <w:tcW w:w="1080" w:type="dxa"/>
            <w:tcBorders>
              <w:top w:val="nil"/>
              <w:left w:val="nil"/>
              <w:bottom w:val="single" w:sz="4" w:space="0" w:color="auto"/>
              <w:right w:val="single" w:sz="4" w:space="0" w:color="auto"/>
            </w:tcBorders>
            <w:shd w:val="clear" w:color="auto" w:fill="auto"/>
            <w:noWrap/>
            <w:vAlign w:val="bottom"/>
            <w:hideMark/>
          </w:tcPr>
          <w:p w14:paraId="01B432ED"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50</w:t>
            </w:r>
          </w:p>
        </w:tc>
        <w:tc>
          <w:tcPr>
            <w:tcW w:w="1080" w:type="dxa"/>
            <w:tcBorders>
              <w:top w:val="nil"/>
              <w:left w:val="nil"/>
              <w:bottom w:val="single" w:sz="4" w:space="0" w:color="auto"/>
              <w:right w:val="single" w:sz="4" w:space="0" w:color="auto"/>
            </w:tcBorders>
            <w:shd w:val="clear" w:color="auto" w:fill="auto"/>
            <w:noWrap/>
            <w:vAlign w:val="bottom"/>
            <w:hideMark/>
          </w:tcPr>
          <w:p w14:paraId="79125E59"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50BA7BA3"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w:t>
            </w:r>
            <w:r w:rsidR="004176DE">
              <w:rPr>
                <w:rFonts w:ascii="Bookman Old Style" w:hAnsi="Bookman Old Style"/>
                <w:color w:val="000000"/>
                <w:sz w:val="20"/>
              </w:rPr>
              <w:t>,</w:t>
            </w:r>
            <w:r w:rsidRPr="00C357D1">
              <w:rPr>
                <w:rFonts w:ascii="Bookman Old Style" w:hAnsi="Bookman Old Style"/>
                <w:color w:val="000000"/>
                <w:sz w:val="20"/>
              </w:rPr>
              <w:t>700</w:t>
            </w:r>
          </w:p>
        </w:tc>
      </w:tr>
      <w:tr w:rsidR="00810202" w:rsidRPr="007E57E5" w14:paraId="4E794867"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58DFB0C"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Domestic Updates</w:t>
            </w:r>
          </w:p>
        </w:tc>
        <w:tc>
          <w:tcPr>
            <w:tcW w:w="1660" w:type="dxa"/>
            <w:tcBorders>
              <w:top w:val="nil"/>
              <w:left w:val="nil"/>
              <w:bottom w:val="single" w:sz="4" w:space="0" w:color="auto"/>
              <w:right w:val="single" w:sz="4" w:space="0" w:color="auto"/>
            </w:tcBorders>
            <w:shd w:val="clear" w:color="auto" w:fill="auto"/>
            <w:noWrap/>
            <w:vAlign w:val="bottom"/>
            <w:hideMark/>
          </w:tcPr>
          <w:p w14:paraId="42E4EC47" w14:textId="77777777" w:rsidR="00810202" w:rsidRPr="00C357D1" w:rsidRDefault="000F44DF" w:rsidP="005841CE">
            <w:pPr>
              <w:jc w:val="right"/>
              <w:rPr>
                <w:rFonts w:ascii="Bookman Old Style" w:hAnsi="Bookman Old Style"/>
                <w:color w:val="000000"/>
                <w:sz w:val="20"/>
              </w:rPr>
            </w:pPr>
            <w:r>
              <w:rPr>
                <w:rFonts w:ascii="Bookman Old Style" w:hAnsi="Bookman Old Style"/>
                <w:color w:val="000000"/>
                <w:sz w:val="20"/>
              </w:rPr>
              <w:t>1,500</w:t>
            </w:r>
          </w:p>
        </w:tc>
        <w:tc>
          <w:tcPr>
            <w:tcW w:w="1495" w:type="dxa"/>
            <w:tcBorders>
              <w:top w:val="nil"/>
              <w:left w:val="nil"/>
              <w:bottom w:val="single" w:sz="4" w:space="0" w:color="auto"/>
              <w:right w:val="single" w:sz="4" w:space="0" w:color="auto"/>
            </w:tcBorders>
            <w:shd w:val="clear" w:color="auto" w:fill="auto"/>
            <w:noWrap/>
            <w:vAlign w:val="bottom"/>
            <w:hideMark/>
          </w:tcPr>
          <w:p w14:paraId="63492F5D"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0.5</w:t>
            </w:r>
          </w:p>
        </w:tc>
        <w:tc>
          <w:tcPr>
            <w:tcW w:w="1080" w:type="dxa"/>
            <w:tcBorders>
              <w:top w:val="nil"/>
              <w:left w:val="nil"/>
              <w:bottom w:val="single" w:sz="4" w:space="0" w:color="auto"/>
              <w:right w:val="single" w:sz="4" w:space="0" w:color="auto"/>
            </w:tcBorders>
            <w:shd w:val="clear" w:color="auto" w:fill="auto"/>
            <w:noWrap/>
            <w:vAlign w:val="bottom"/>
            <w:hideMark/>
          </w:tcPr>
          <w:p w14:paraId="09AAFF3F"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125</w:t>
            </w:r>
          </w:p>
        </w:tc>
        <w:tc>
          <w:tcPr>
            <w:tcW w:w="1080" w:type="dxa"/>
            <w:tcBorders>
              <w:top w:val="nil"/>
              <w:left w:val="nil"/>
              <w:bottom w:val="single" w:sz="4" w:space="0" w:color="auto"/>
              <w:right w:val="single" w:sz="4" w:space="0" w:color="auto"/>
            </w:tcBorders>
            <w:shd w:val="clear" w:color="auto" w:fill="auto"/>
            <w:noWrap/>
            <w:vAlign w:val="bottom"/>
            <w:hideMark/>
          </w:tcPr>
          <w:p w14:paraId="000EBC0D"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5050FFFC"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4</w:t>
            </w:r>
            <w:r w:rsidR="004176DE">
              <w:rPr>
                <w:rFonts w:ascii="Bookman Old Style" w:hAnsi="Bookman Old Style"/>
                <w:color w:val="000000"/>
                <w:sz w:val="20"/>
              </w:rPr>
              <w:t>,</w:t>
            </w:r>
            <w:r w:rsidRPr="00C357D1">
              <w:rPr>
                <w:rFonts w:ascii="Bookman Old Style" w:hAnsi="Bookman Old Style"/>
                <w:color w:val="000000"/>
                <w:sz w:val="20"/>
              </w:rPr>
              <w:t>250</w:t>
            </w:r>
          </w:p>
        </w:tc>
      </w:tr>
      <w:tr w:rsidR="00810202" w:rsidRPr="007E57E5" w14:paraId="218EE56A"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DDB8770"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Foreign Updates</w:t>
            </w:r>
          </w:p>
        </w:tc>
        <w:tc>
          <w:tcPr>
            <w:tcW w:w="1660" w:type="dxa"/>
            <w:tcBorders>
              <w:top w:val="nil"/>
              <w:left w:val="nil"/>
              <w:bottom w:val="single" w:sz="4" w:space="0" w:color="auto"/>
              <w:right w:val="single" w:sz="4" w:space="0" w:color="auto"/>
            </w:tcBorders>
            <w:shd w:val="clear" w:color="auto" w:fill="auto"/>
            <w:noWrap/>
            <w:vAlign w:val="bottom"/>
            <w:hideMark/>
          </w:tcPr>
          <w:p w14:paraId="09E79C5F" w14:textId="77777777" w:rsidR="00810202" w:rsidRPr="00C357D1" w:rsidRDefault="000F44DF" w:rsidP="005841CE">
            <w:pPr>
              <w:jc w:val="right"/>
              <w:rPr>
                <w:rFonts w:ascii="Bookman Old Style" w:hAnsi="Bookman Old Style"/>
                <w:color w:val="000000"/>
                <w:sz w:val="20"/>
              </w:rPr>
            </w:pPr>
            <w:r>
              <w:rPr>
                <w:rFonts w:ascii="Bookman Old Style" w:hAnsi="Bookman Old Style"/>
                <w:color w:val="000000"/>
                <w:sz w:val="20"/>
              </w:rPr>
              <w:t>750</w:t>
            </w:r>
          </w:p>
        </w:tc>
        <w:tc>
          <w:tcPr>
            <w:tcW w:w="1495" w:type="dxa"/>
            <w:tcBorders>
              <w:top w:val="nil"/>
              <w:left w:val="nil"/>
              <w:bottom w:val="single" w:sz="4" w:space="0" w:color="auto"/>
              <w:right w:val="single" w:sz="4" w:space="0" w:color="auto"/>
            </w:tcBorders>
            <w:shd w:val="clear" w:color="auto" w:fill="auto"/>
            <w:noWrap/>
            <w:vAlign w:val="bottom"/>
            <w:hideMark/>
          </w:tcPr>
          <w:p w14:paraId="1566A355"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0.5</w:t>
            </w:r>
          </w:p>
        </w:tc>
        <w:tc>
          <w:tcPr>
            <w:tcW w:w="1080" w:type="dxa"/>
            <w:tcBorders>
              <w:top w:val="nil"/>
              <w:left w:val="nil"/>
              <w:bottom w:val="single" w:sz="4" w:space="0" w:color="auto"/>
              <w:right w:val="single" w:sz="4" w:space="0" w:color="auto"/>
            </w:tcBorders>
            <w:shd w:val="clear" w:color="auto" w:fill="auto"/>
            <w:noWrap/>
            <w:vAlign w:val="bottom"/>
            <w:hideMark/>
          </w:tcPr>
          <w:p w14:paraId="1D94BDE9"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125</w:t>
            </w:r>
          </w:p>
        </w:tc>
        <w:tc>
          <w:tcPr>
            <w:tcW w:w="1080" w:type="dxa"/>
            <w:tcBorders>
              <w:top w:val="nil"/>
              <w:left w:val="nil"/>
              <w:bottom w:val="single" w:sz="4" w:space="0" w:color="auto"/>
              <w:right w:val="single" w:sz="4" w:space="0" w:color="auto"/>
            </w:tcBorders>
            <w:shd w:val="clear" w:color="auto" w:fill="auto"/>
            <w:noWrap/>
            <w:vAlign w:val="bottom"/>
            <w:hideMark/>
          </w:tcPr>
          <w:p w14:paraId="6E4658CD"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1BC9A36A"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4</w:t>
            </w:r>
            <w:r w:rsidR="004176DE">
              <w:rPr>
                <w:rFonts w:ascii="Bookman Old Style" w:hAnsi="Bookman Old Style"/>
                <w:color w:val="000000"/>
                <w:sz w:val="20"/>
              </w:rPr>
              <w:t>,</w:t>
            </w:r>
            <w:r w:rsidRPr="00C357D1">
              <w:rPr>
                <w:rFonts w:ascii="Bookman Old Style" w:hAnsi="Bookman Old Style"/>
                <w:color w:val="000000"/>
                <w:sz w:val="20"/>
              </w:rPr>
              <w:t>250</w:t>
            </w:r>
          </w:p>
        </w:tc>
      </w:tr>
      <w:tr w:rsidR="00810202" w:rsidRPr="007E57E5" w14:paraId="10632543"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203C710"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Lender Initial</w:t>
            </w:r>
          </w:p>
        </w:tc>
        <w:tc>
          <w:tcPr>
            <w:tcW w:w="1660" w:type="dxa"/>
            <w:tcBorders>
              <w:top w:val="nil"/>
              <w:left w:val="nil"/>
              <w:bottom w:val="single" w:sz="4" w:space="0" w:color="auto"/>
              <w:right w:val="single" w:sz="4" w:space="0" w:color="auto"/>
            </w:tcBorders>
            <w:shd w:val="clear" w:color="auto" w:fill="auto"/>
            <w:noWrap/>
            <w:vAlign w:val="bottom"/>
            <w:hideMark/>
          </w:tcPr>
          <w:p w14:paraId="65F86316"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50</w:t>
            </w:r>
          </w:p>
        </w:tc>
        <w:tc>
          <w:tcPr>
            <w:tcW w:w="1495" w:type="dxa"/>
            <w:tcBorders>
              <w:top w:val="nil"/>
              <w:left w:val="nil"/>
              <w:bottom w:val="single" w:sz="4" w:space="0" w:color="auto"/>
              <w:right w:val="single" w:sz="4" w:space="0" w:color="auto"/>
            </w:tcBorders>
            <w:shd w:val="clear" w:color="auto" w:fill="auto"/>
            <w:noWrap/>
            <w:vAlign w:val="bottom"/>
            <w:hideMark/>
          </w:tcPr>
          <w:p w14:paraId="04FE3EA1"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28B565BB"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50</w:t>
            </w:r>
          </w:p>
        </w:tc>
        <w:tc>
          <w:tcPr>
            <w:tcW w:w="1080" w:type="dxa"/>
            <w:tcBorders>
              <w:top w:val="nil"/>
              <w:left w:val="nil"/>
              <w:bottom w:val="single" w:sz="4" w:space="0" w:color="auto"/>
              <w:right w:val="single" w:sz="4" w:space="0" w:color="auto"/>
            </w:tcBorders>
            <w:shd w:val="clear" w:color="auto" w:fill="auto"/>
            <w:noWrap/>
            <w:vAlign w:val="bottom"/>
            <w:hideMark/>
          </w:tcPr>
          <w:p w14:paraId="520C7619"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431B7BA4"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w:t>
            </w:r>
            <w:r w:rsidR="004176DE">
              <w:rPr>
                <w:rFonts w:ascii="Bookman Old Style" w:hAnsi="Bookman Old Style"/>
                <w:color w:val="000000"/>
                <w:sz w:val="20"/>
              </w:rPr>
              <w:t>,</w:t>
            </w:r>
            <w:r w:rsidRPr="00C357D1">
              <w:rPr>
                <w:rFonts w:ascii="Bookman Old Style" w:hAnsi="Bookman Old Style"/>
                <w:color w:val="000000"/>
                <w:sz w:val="20"/>
              </w:rPr>
              <w:t>700</w:t>
            </w:r>
          </w:p>
        </w:tc>
      </w:tr>
      <w:tr w:rsidR="00810202" w:rsidRPr="007E57E5" w14:paraId="39903C1C"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6993748"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Lender Recertification</w:t>
            </w:r>
          </w:p>
        </w:tc>
        <w:tc>
          <w:tcPr>
            <w:tcW w:w="1660" w:type="dxa"/>
            <w:tcBorders>
              <w:top w:val="nil"/>
              <w:left w:val="nil"/>
              <w:bottom w:val="single" w:sz="4" w:space="0" w:color="auto"/>
              <w:right w:val="single" w:sz="4" w:space="0" w:color="auto"/>
            </w:tcBorders>
            <w:shd w:val="clear" w:color="auto" w:fill="auto"/>
            <w:noWrap/>
            <w:vAlign w:val="bottom"/>
            <w:hideMark/>
          </w:tcPr>
          <w:p w14:paraId="7EEAAAFB" w14:textId="77777777" w:rsidR="00810202" w:rsidRPr="00C357D1" w:rsidRDefault="000F44DF" w:rsidP="005841CE">
            <w:pPr>
              <w:jc w:val="right"/>
              <w:rPr>
                <w:rFonts w:ascii="Bookman Old Style" w:hAnsi="Bookman Old Style"/>
                <w:color w:val="000000"/>
                <w:sz w:val="20"/>
              </w:rPr>
            </w:pPr>
            <w:r>
              <w:rPr>
                <w:rFonts w:ascii="Bookman Old Style" w:hAnsi="Bookman Old Style"/>
                <w:color w:val="000000"/>
                <w:sz w:val="20"/>
              </w:rPr>
              <w:t>100</w:t>
            </w:r>
          </w:p>
        </w:tc>
        <w:tc>
          <w:tcPr>
            <w:tcW w:w="1495" w:type="dxa"/>
            <w:tcBorders>
              <w:top w:val="nil"/>
              <w:left w:val="nil"/>
              <w:bottom w:val="single" w:sz="4" w:space="0" w:color="auto"/>
              <w:right w:val="single" w:sz="4" w:space="0" w:color="auto"/>
            </w:tcBorders>
            <w:shd w:val="clear" w:color="auto" w:fill="auto"/>
            <w:noWrap/>
            <w:vAlign w:val="bottom"/>
            <w:hideMark/>
          </w:tcPr>
          <w:p w14:paraId="0BAE599F"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3AB0D498"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300</w:t>
            </w:r>
          </w:p>
        </w:tc>
        <w:tc>
          <w:tcPr>
            <w:tcW w:w="1080" w:type="dxa"/>
            <w:tcBorders>
              <w:top w:val="nil"/>
              <w:left w:val="nil"/>
              <w:bottom w:val="single" w:sz="4" w:space="0" w:color="auto"/>
              <w:right w:val="single" w:sz="4" w:space="0" w:color="auto"/>
            </w:tcBorders>
            <w:shd w:val="clear" w:color="auto" w:fill="auto"/>
            <w:noWrap/>
            <w:vAlign w:val="bottom"/>
            <w:hideMark/>
          </w:tcPr>
          <w:p w14:paraId="2CD8AF06"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0FBF50ED"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10</w:t>
            </w:r>
            <w:r w:rsidR="004176DE">
              <w:rPr>
                <w:rFonts w:ascii="Bookman Old Style" w:hAnsi="Bookman Old Style"/>
                <w:color w:val="000000"/>
                <w:sz w:val="20"/>
              </w:rPr>
              <w:t>,</w:t>
            </w:r>
            <w:r w:rsidRPr="00C357D1">
              <w:rPr>
                <w:rFonts w:ascii="Bookman Old Style" w:hAnsi="Bookman Old Style"/>
                <w:color w:val="000000"/>
                <w:sz w:val="20"/>
              </w:rPr>
              <w:t>200</w:t>
            </w:r>
          </w:p>
        </w:tc>
      </w:tr>
      <w:tr w:rsidR="00810202" w:rsidRPr="007E57E5" w14:paraId="10FE103C" w14:textId="77777777" w:rsidTr="004B1903">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D5ED7DC" w14:textId="77777777" w:rsidR="00810202" w:rsidRPr="00C357D1" w:rsidRDefault="00810202" w:rsidP="005841CE">
            <w:pPr>
              <w:rPr>
                <w:rFonts w:ascii="Bookman Old Style" w:hAnsi="Bookman Old Style"/>
                <w:color w:val="000000"/>
                <w:sz w:val="20"/>
              </w:rPr>
            </w:pPr>
            <w:r w:rsidRPr="00C357D1">
              <w:rPr>
                <w:rFonts w:ascii="Bookman Old Style" w:hAnsi="Bookman Old Style"/>
                <w:color w:val="000000"/>
                <w:sz w:val="20"/>
              </w:rPr>
              <w:t>Other Lender Applications</w:t>
            </w:r>
          </w:p>
        </w:tc>
        <w:tc>
          <w:tcPr>
            <w:tcW w:w="1660" w:type="dxa"/>
            <w:tcBorders>
              <w:top w:val="nil"/>
              <w:left w:val="nil"/>
              <w:bottom w:val="single" w:sz="4" w:space="0" w:color="auto"/>
              <w:right w:val="single" w:sz="4" w:space="0" w:color="auto"/>
            </w:tcBorders>
            <w:shd w:val="clear" w:color="auto" w:fill="auto"/>
            <w:noWrap/>
            <w:vAlign w:val="bottom"/>
            <w:hideMark/>
          </w:tcPr>
          <w:p w14:paraId="6A8BFD05" w14:textId="77777777" w:rsidR="00810202" w:rsidRPr="00C357D1" w:rsidRDefault="000F44DF" w:rsidP="005841CE">
            <w:pPr>
              <w:jc w:val="right"/>
              <w:rPr>
                <w:rFonts w:ascii="Bookman Old Style" w:hAnsi="Bookman Old Style"/>
                <w:color w:val="000000"/>
                <w:sz w:val="20"/>
              </w:rPr>
            </w:pPr>
            <w:r>
              <w:rPr>
                <w:rFonts w:ascii="Bookman Old Style" w:hAnsi="Bookman Old Style"/>
                <w:color w:val="000000"/>
                <w:sz w:val="20"/>
              </w:rPr>
              <w:t>110</w:t>
            </w:r>
          </w:p>
        </w:tc>
        <w:tc>
          <w:tcPr>
            <w:tcW w:w="1495" w:type="dxa"/>
            <w:tcBorders>
              <w:top w:val="nil"/>
              <w:left w:val="nil"/>
              <w:bottom w:val="single" w:sz="4" w:space="0" w:color="auto"/>
              <w:right w:val="single" w:sz="4" w:space="0" w:color="auto"/>
            </w:tcBorders>
            <w:shd w:val="clear" w:color="auto" w:fill="auto"/>
            <w:noWrap/>
            <w:vAlign w:val="bottom"/>
            <w:hideMark/>
          </w:tcPr>
          <w:p w14:paraId="17768A73"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39AA2B41"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200</w:t>
            </w:r>
          </w:p>
        </w:tc>
        <w:tc>
          <w:tcPr>
            <w:tcW w:w="1080" w:type="dxa"/>
            <w:tcBorders>
              <w:top w:val="nil"/>
              <w:left w:val="nil"/>
              <w:bottom w:val="single" w:sz="4" w:space="0" w:color="auto"/>
              <w:right w:val="single" w:sz="4" w:space="0" w:color="auto"/>
            </w:tcBorders>
            <w:shd w:val="clear" w:color="auto" w:fill="auto"/>
            <w:noWrap/>
            <w:vAlign w:val="bottom"/>
            <w:hideMark/>
          </w:tcPr>
          <w:p w14:paraId="504A2F69"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34</w:t>
            </w:r>
          </w:p>
        </w:tc>
        <w:tc>
          <w:tcPr>
            <w:tcW w:w="1080" w:type="dxa"/>
            <w:tcBorders>
              <w:top w:val="nil"/>
              <w:left w:val="nil"/>
              <w:bottom w:val="single" w:sz="4" w:space="0" w:color="auto"/>
              <w:right w:val="single" w:sz="4" w:space="0" w:color="auto"/>
            </w:tcBorders>
            <w:shd w:val="clear" w:color="auto" w:fill="auto"/>
            <w:noWrap/>
            <w:vAlign w:val="bottom"/>
            <w:hideMark/>
          </w:tcPr>
          <w:p w14:paraId="49099DF8" w14:textId="77777777" w:rsidR="00810202" w:rsidRPr="00C357D1" w:rsidRDefault="00810202" w:rsidP="005841CE">
            <w:pPr>
              <w:jc w:val="right"/>
              <w:rPr>
                <w:rFonts w:ascii="Bookman Old Style" w:hAnsi="Bookman Old Style"/>
                <w:color w:val="000000"/>
                <w:sz w:val="20"/>
              </w:rPr>
            </w:pPr>
            <w:r w:rsidRPr="00C357D1">
              <w:rPr>
                <w:rFonts w:ascii="Bookman Old Style" w:hAnsi="Bookman Old Style"/>
                <w:color w:val="000000"/>
                <w:sz w:val="20"/>
              </w:rPr>
              <w:t>6</w:t>
            </w:r>
            <w:r w:rsidR="004176DE">
              <w:rPr>
                <w:rFonts w:ascii="Bookman Old Style" w:hAnsi="Bookman Old Style"/>
                <w:color w:val="000000"/>
                <w:sz w:val="20"/>
              </w:rPr>
              <w:t>,</w:t>
            </w:r>
            <w:r w:rsidRPr="00C357D1">
              <w:rPr>
                <w:rFonts w:ascii="Bookman Old Style" w:hAnsi="Bookman Old Style"/>
                <w:color w:val="000000"/>
                <w:sz w:val="20"/>
              </w:rPr>
              <w:t>800</w:t>
            </w:r>
          </w:p>
        </w:tc>
      </w:tr>
    </w:tbl>
    <w:p w14:paraId="7DC178CD" w14:textId="77777777" w:rsidR="00BF1C2B" w:rsidRPr="0063073E" w:rsidRDefault="00BF1C2B" w:rsidP="005841CE">
      <w:pPr>
        <w:pStyle w:val="ListParagraph"/>
        <w:tabs>
          <w:tab w:val="left" w:pos="-720"/>
        </w:tabs>
        <w:suppressAutoHyphens/>
        <w:ind w:left="900"/>
        <w:contextualSpacing w:val="0"/>
        <w:rPr>
          <w:rFonts w:ascii="Times New Roman" w:hAnsi="Times New Roman"/>
          <w:szCs w:val="24"/>
        </w:rPr>
      </w:pPr>
    </w:p>
    <w:p w14:paraId="02445AB8" w14:textId="77777777" w:rsidR="00386054" w:rsidRDefault="00386054" w:rsidP="005841CE">
      <w:pPr>
        <w:pStyle w:val="ListParagraph"/>
        <w:numPr>
          <w:ilvl w:val="0"/>
          <w:numId w:val="13"/>
        </w:numPr>
        <w:tabs>
          <w:tab w:val="left" w:pos="-720"/>
        </w:tabs>
        <w:suppressAutoHyphens/>
        <w:ind w:left="907"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14:paraId="57F8EAED" w14:textId="77777777" w:rsidR="00BF1C2B" w:rsidRDefault="00BF1C2B" w:rsidP="005841CE">
      <w:pPr>
        <w:tabs>
          <w:tab w:val="left" w:pos="-720"/>
        </w:tabs>
        <w:suppressAutoHyphens/>
        <w:rPr>
          <w:rFonts w:ascii="Bookman Old Style" w:hAnsi="Bookman Old Style"/>
        </w:rPr>
      </w:pPr>
    </w:p>
    <w:p w14:paraId="0359730C" w14:textId="31214CAA" w:rsidR="000F44DF" w:rsidRPr="00C06EFC" w:rsidRDefault="000F44DF" w:rsidP="005841CE">
      <w:pPr>
        <w:tabs>
          <w:tab w:val="left" w:pos="-720"/>
        </w:tabs>
        <w:suppressAutoHyphens/>
        <w:rPr>
          <w:rFonts w:ascii="Bookman Old Style" w:hAnsi="Bookman Old Style"/>
        </w:rPr>
      </w:pPr>
      <w:r>
        <w:rPr>
          <w:rFonts w:ascii="Bookman Old Style" w:hAnsi="Bookman Old Style"/>
        </w:rPr>
        <w:t>This is a request for a new information collection</w:t>
      </w:r>
      <w:r w:rsidR="00800977">
        <w:rPr>
          <w:rFonts w:ascii="Bookman Old Style" w:hAnsi="Bookman Old Style"/>
        </w:rPr>
        <w:t xml:space="preserve"> based on a program change</w:t>
      </w:r>
      <w:r>
        <w:rPr>
          <w:rFonts w:ascii="Bookman Old Style" w:hAnsi="Bookman Old Style"/>
        </w:rPr>
        <w:t>.  W</w:t>
      </w:r>
      <w:r w:rsidR="00C85410">
        <w:rPr>
          <w:rFonts w:ascii="Bookman Old Style" w:hAnsi="Bookman Old Style"/>
        </w:rPr>
        <w:t>ith</w:t>
      </w:r>
      <w:r>
        <w:rPr>
          <w:rFonts w:ascii="Bookman Old Style" w:hAnsi="Bookman Old Style"/>
        </w:rPr>
        <w:t xml:space="preserve"> the Department is combining the</w:t>
      </w:r>
      <w:r w:rsidR="00C85410">
        <w:rPr>
          <w:rFonts w:ascii="Bookman Old Style" w:hAnsi="Bookman Old Style"/>
        </w:rPr>
        <w:t xml:space="preserve"> functions of 3 current systems and</w:t>
      </w:r>
      <w:r>
        <w:rPr>
          <w:rFonts w:ascii="Bookman Old Style" w:hAnsi="Bookman Old Style"/>
        </w:rPr>
        <w:t xml:space="preserve"> there will be a single location for institutions to access</w:t>
      </w:r>
      <w:r w:rsidR="00201D16">
        <w:rPr>
          <w:rFonts w:ascii="Bookman Old Style" w:hAnsi="Bookman Old Style"/>
        </w:rPr>
        <w:t xml:space="preserve"> </w:t>
      </w:r>
      <w:r w:rsidR="00C85410">
        <w:rPr>
          <w:rFonts w:ascii="Bookman Old Style" w:hAnsi="Bookman Old Style"/>
        </w:rPr>
        <w:t xml:space="preserve">reporting systems, </w:t>
      </w:r>
      <w:r w:rsidR="00201D16">
        <w:rPr>
          <w:rFonts w:ascii="Bookman Old Style" w:hAnsi="Bookman Old Style"/>
        </w:rPr>
        <w:t xml:space="preserve">we are anticipating a reduction in burden for institutions.  We anticipate the burden to the </w:t>
      </w:r>
      <w:r w:rsidR="004F48A8">
        <w:rPr>
          <w:rFonts w:ascii="Bookman Old Style" w:hAnsi="Bookman Old Style"/>
        </w:rPr>
        <w:t>9,220</w:t>
      </w:r>
      <w:r w:rsidR="00800977">
        <w:rPr>
          <w:rFonts w:ascii="Bookman Old Style" w:hAnsi="Bookman Old Style"/>
        </w:rPr>
        <w:t xml:space="preserve"> affected entities</w:t>
      </w:r>
      <w:r w:rsidR="00201D16">
        <w:rPr>
          <w:rFonts w:ascii="Bookman Old Style" w:hAnsi="Bookman Old Style"/>
        </w:rPr>
        <w:t xml:space="preserve"> will total </w:t>
      </w:r>
      <w:r w:rsidR="004F48A8">
        <w:rPr>
          <w:rFonts w:ascii="Bookman Old Style" w:hAnsi="Bookman Old Style"/>
        </w:rPr>
        <w:t>7</w:t>
      </w:r>
      <w:r w:rsidR="00201D16">
        <w:rPr>
          <w:rFonts w:ascii="Bookman Old Style" w:hAnsi="Bookman Old Style"/>
        </w:rPr>
        <w:t>,</w:t>
      </w:r>
      <w:r w:rsidR="004F48A8">
        <w:rPr>
          <w:rFonts w:ascii="Bookman Old Style" w:hAnsi="Bookman Old Style"/>
        </w:rPr>
        <w:t>890</w:t>
      </w:r>
      <w:r w:rsidR="00201D16">
        <w:rPr>
          <w:rFonts w:ascii="Bookman Old Style" w:hAnsi="Bookman Old Style"/>
        </w:rPr>
        <w:t xml:space="preserve"> hours</w:t>
      </w:r>
      <w:r w:rsidR="00800977">
        <w:rPr>
          <w:rFonts w:ascii="Bookman Old Style" w:hAnsi="Bookman Old Style"/>
        </w:rPr>
        <w:t xml:space="preserve">.  </w:t>
      </w:r>
    </w:p>
    <w:p w14:paraId="199F4AE2" w14:textId="77777777" w:rsidR="009E2658" w:rsidRPr="00BF1C2B" w:rsidRDefault="009E2658" w:rsidP="005841CE">
      <w:pPr>
        <w:pStyle w:val="ListParagraph"/>
        <w:rPr>
          <w:rFonts w:ascii="Times New Roman" w:hAnsi="Times New Roman"/>
          <w:szCs w:val="24"/>
        </w:rPr>
      </w:pPr>
    </w:p>
    <w:p w14:paraId="0F088A6F" w14:textId="77777777" w:rsidR="00386054" w:rsidRDefault="00386054" w:rsidP="005841CE">
      <w:pPr>
        <w:pStyle w:val="ListParagraph"/>
        <w:numPr>
          <w:ilvl w:val="0"/>
          <w:numId w:val="13"/>
        </w:numPr>
        <w:tabs>
          <w:tab w:val="left" w:pos="-720"/>
        </w:tabs>
        <w:suppressAutoHyphens/>
        <w:ind w:left="806"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37EFE" w14:textId="77777777" w:rsidR="00C06EFC" w:rsidRDefault="00C06EFC" w:rsidP="005841CE">
      <w:pPr>
        <w:pStyle w:val="ListParagraph"/>
        <w:tabs>
          <w:tab w:val="left" w:pos="-720"/>
        </w:tabs>
        <w:suppressAutoHyphens/>
        <w:ind w:left="0"/>
        <w:contextualSpacing w:val="0"/>
        <w:rPr>
          <w:rFonts w:ascii="Times New Roman" w:hAnsi="Times New Roman"/>
          <w:szCs w:val="24"/>
        </w:rPr>
      </w:pPr>
    </w:p>
    <w:p w14:paraId="621BB8BA" w14:textId="77777777" w:rsidR="009E2658" w:rsidRPr="00C06EFC" w:rsidRDefault="009E2658" w:rsidP="005841CE">
      <w:pPr>
        <w:pStyle w:val="ListParagraph"/>
        <w:tabs>
          <w:tab w:val="left" w:pos="-720"/>
        </w:tabs>
        <w:suppressAutoHyphens/>
        <w:ind w:left="0"/>
        <w:contextualSpacing w:val="0"/>
        <w:rPr>
          <w:rFonts w:ascii="Bookman Old Style" w:hAnsi="Bookman Old Style"/>
          <w:szCs w:val="24"/>
        </w:rPr>
      </w:pPr>
      <w:r w:rsidRPr="00C06EFC">
        <w:rPr>
          <w:rFonts w:ascii="Bookman Old Style" w:hAnsi="Bookman Old Style"/>
          <w:szCs w:val="24"/>
        </w:rPr>
        <w:t>Application information is not expected to be published.</w:t>
      </w:r>
    </w:p>
    <w:p w14:paraId="5C8AAB55" w14:textId="77777777" w:rsidR="00C06EFC" w:rsidRPr="0063073E" w:rsidRDefault="00C06EFC" w:rsidP="005841CE">
      <w:pPr>
        <w:pStyle w:val="ListParagraph"/>
        <w:tabs>
          <w:tab w:val="left" w:pos="-720"/>
        </w:tabs>
        <w:suppressAutoHyphens/>
        <w:ind w:left="0"/>
        <w:contextualSpacing w:val="0"/>
        <w:rPr>
          <w:rFonts w:ascii="Times New Roman" w:hAnsi="Times New Roman"/>
          <w:szCs w:val="24"/>
        </w:rPr>
      </w:pPr>
    </w:p>
    <w:p w14:paraId="4EDBCE12" w14:textId="77777777" w:rsidR="00386054" w:rsidRDefault="00386054" w:rsidP="005841CE">
      <w:pPr>
        <w:pStyle w:val="ListParagraph"/>
        <w:numPr>
          <w:ilvl w:val="0"/>
          <w:numId w:val="13"/>
        </w:numPr>
        <w:tabs>
          <w:tab w:val="left" w:pos="-720"/>
        </w:tabs>
        <w:suppressAutoHyphens/>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617D5B7C" w14:textId="77777777" w:rsidR="00C06EFC" w:rsidRDefault="00C06EFC" w:rsidP="005841CE">
      <w:pPr>
        <w:pStyle w:val="ListParagraph"/>
        <w:tabs>
          <w:tab w:val="left" w:pos="-720"/>
        </w:tabs>
        <w:suppressAutoHyphens/>
        <w:ind w:left="0"/>
        <w:contextualSpacing w:val="0"/>
        <w:rPr>
          <w:rFonts w:ascii="Times New Roman" w:hAnsi="Times New Roman"/>
          <w:szCs w:val="24"/>
        </w:rPr>
      </w:pPr>
    </w:p>
    <w:p w14:paraId="212B80CF" w14:textId="77777777" w:rsidR="009E2658" w:rsidRPr="00C06EFC" w:rsidRDefault="009E2658" w:rsidP="005841CE">
      <w:pPr>
        <w:pStyle w:val="ListParagraph"/>
        <w:tabs>
          <w:tab w:val="left" w:pos="-720"/>
        </w:tabs>
        <w:suppressAutoHyphens/>
        <w:ind w:left="0"/>
        <w:contextualSpacing w:val="0"/>
        <w:rPr>
          <w:rFonts w:ascii="Bookman Old Style" w:hAnsi="Bookman Old Style"/>
          <w:szCs w:val="24"/>
        </w:rPr>
      </w:pPr>
      <w:r w:rsidRPr="00C06EFC">
        <w:rPr>
          <w:rFonts w:ascii="Bookman Old Style" w:hAnsi="Bookman Old Style"/>
          <w:szCs w:val="24"/>
        </w:rPr>
        <w:t>The Department has and will continue to display on the form, the expiration date for the OMB approval as required.</w:t>
      </w:r>
    </w:p>
    <w:p w14:paraId="1CF95A18" w14:textId="77777777" w:rsidR="00C06EFC" w:rsidRPr="0063073E" w:rsidRDefault="00C06EFC" w:rsidP="005841CE">
      <w:pPr>
        <w:pStyle w:val="ListParagraph"/>
        <w:tabs>
          <w:tab w:val="left" w:pos="-720"/>
        </w:tabs>
        <w:suppressAutoHyphens/>
        <w:ind w:left="0"/>
        <w:contextualSpacing w:val="0"/>
        <w:rPr>
          <w:rFonts w:ascii="Times New Roman" w:hAnsi="Times New Roman"/>
          <w:szCs w:val="24"/>
        </w:rPr>
      </w:pPr>
    </w:p>
    <w:p w14:paraId="25021CD8" w14:textId="77777777" w:rsidR="00386054" w:rsidRDefault="00386054" w:rsidP="005841CE">
      <w:pPr>
        <w:pStyle w:val="ListParagraph"/>
        <w:numPr>
          <w:ilvl w:val="0"/>
          <w:numId w:val="13"/>
        </w:numPr>
        <w:tabs>
          <w:tab w:val="left" w:pos="-720"/>
        </w:tabs>
        <w:suppressAutoHyphens/>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5D1940F1" w14:textId="77777777" w:rsidR="009E2658" w:rsidRDefault="009E2658" w:rsidP="005841CE">
      <w:pPr>
        <w:pStyle w:val="ListParagraph"/>
        <w:tabs>
          <w:tab w:val="left" w:pos="-720"/>
        </w:tabs>
        <w:suppressAutoHyphens/>
        <w:ind w:left="900"/>
        <w:rPr>
          <w:rFonts w:ascii="Times New Roman" w:hAnsi="Times New Roman"/>
          <w:szCs w:val="24"/>
        </w:rPr>
      </w:pPr>
    </w:p>
    <w:p w14:paraId="2CDD396A" w14:textId="77777777" w:rsidR="009E2658" w:rsidRPr="00C06EFC" w:rsidRDefault="009E2658" w:rsidP="005841CE">
      <w:pPr>
        <w:pStyle w:val="ListParagraph"/>
        <w:tabs>
          <w:tab w:val="left" w:pos="-720"/>
        </w:tabs>
        <w:suppressAutoHyphens/>
        <w:ind w:left="0"/>
        <w:rPr>
          <w:rFonts w:ascii="Bookman Old Style" w:hAnsi="Bookman Old Style"/>
          <w:szCs w:val="24"/>
        </w:rPr>
      </w:pPr>
      <w:r w:rsidRPr="00C06EFC">
        <w:rPr>
          <w:rFonts w:ascii="Bookman Old Style" w:hAnsi="Bookman Old Style"/>
          <w:szCs w:val="24"/>
        </w:rPr>
        <w:t>There are no exceptions to the certification statement.</w:t>
      </w:r>
    </w:p>
    <w:p w14:paraId="3DF06582" w14:textId="77777777" w:rsidR="009E2658" w:rsidRDefault="009E2658" w:rsidP="005841CE">
      <w:pPr>
        <w:pStyle w:val="ListParagraph"/>
        <w:tabs>
          <w:tab w:val="left" w:pos="-720"/>
        </w:tabs>
        <w:suppressAutoHyphens/>
        <w:ind w:left="900"/>
        <w:rPr>
          <w:rFonts w:ascii="Times New Roman" w:hAnsi="Times New Roman"/>
          <w:szCs w:val="24"/>
        </w:rPr>
      </w:pPr>
    </w:p>
    <w:p w14:paraId="4A730970" w14:textId="77777777" w:rsidR="009E2658" w:rsidRPr="0063073E" w:rsidRDefault="009E2658" w:rsidP="005841CE">
      <w:pPr>
        <w:pStyle w:val="ListParagraph"/>
        <w:tabs>
          <w:tab w:val="left" w:pos="-720"/>
        </w:tabs>
        <w:suppressAutoHyphens/>
        <w:ind w:left="900"/>
        <w:rPr>
          <w:rFonts w:ascii="Times New Roman" w:hAnsi="Times New Roman"/>
          <w:szCs w:val="24"/>
        </w:rPr>
      </w:pPr>
    </w:p>
    <w:sectPr w:rsidR="009E2658" w:rsidRPr="0063073E" w:rsidSect="00810202">
      <w:headerReference w:type="default" r:id="rId20"/>
      <w:footerReference w:type="default" r:id="rId21"/>
      <w:endnotePr>
        <w:numFmt w:val="decimal"/>
      </w:endnotePr>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E32DB" w14:textId="77777777" w:rsidR="00A2213A" w:rsidRDefault="00A2213A">
      <w:pPr>
        <w:spacing w:line="20" w:lineRule="exact"/>
      </w:pPr>
    </w:p>
  </w:endnote>
  <w:endnote w:type="continuationSeparator" w:id="0">
    <w:p w14:paraId="0BEBAC5B" w14:textId="77777777" w:rsidR="00A2213A" w:rsidRDefault="00A2213A">
      <w:r>
        <w:t xml:space="preserve"> </w:t>
      </w:r>
    </w:p>
  </w:endnote>
  <w:endnote w:type="continuationNotice" w:id="1">
    <w:p w14:paraId="0CAA4A5B" w14:textId="77777777" w:rsidR="00A2213A" w:rsidRDefault="00A221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474371"/>
      <w:docPartObj>
        <w:docPartGallery w:val="Page Numbers (Bottom of Page)"/>
        <w:docPartUnique/>
      </w:docPartObj>
    </w:sdtPr>
    <w:sdtEndPr>
      <w:rPr>
        <w:noProof/>
      </w:rPr>
    </w:sdtEndPr>
    <w:sdtContent>
      <w:p w14:paraId="1090E379" w14:textId="77777777" w:rsidR="00377A8D" w:rsidRDefault="00377A8D">
        <w:pPr>
          <w:pStyle w:val="Footer"/>
          <w:jc w:val="center"/>
        </w:pPr>
        <w:r>
          <w:fldChar w:fldCharType="begin"/>
        </w:r>
        <w:r>
          <w:instrText xml:space="preserve"> PAGE   \* MERGEFORMAT </w:instrText>
        </w:r>
        <w:r>
          <w:fldChar w:fldCharType="separate"/>
        </w:r>
        <w:r w:rsidR="001977C4">
          <w:rPr>
            <w:noProof/>
          </w:rPr>
          <w:t>1</w:t>
        </w:r>
        <w:r>
          <w:rPr>
            <w:noProof/>
          </w:rPr>
          <w:fldChar w:fldCharType="end"/>
        </w:r>
      </w:p>
    </w:sdtContent>
  </w:sdt>
  <w:p w14:paraId="21735C8B" w14:textId="77777777" w:rsidR="00377A8D" w:rsidRDefault="00377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163927"/>
      <w:docPartObj>
        <w:docPartGallery w:val="Page Numbers (Bottom of Page)"/>
        <w:docPartUnique/>
      </w:docPartObj>
    </w:sdtPr>
    <w:sdtEndPr>
      <w:rPr>
        <w:rFonts w:ascii="Bookman Old Style" w:hAnsi="Bookman Old Style"/>
        <w:noProof/>
      </w:rPr>
    </w:sdtEndPr>
    <w:sdtContent>
      <w:p w14:paraId="07BD7186" w14:textId="77777777" w:rsidR="00377A8D" w:rsidRPr="001B5F2C" w:rsidRDefault="00377A8D">
        <w:pPr>
          <w:pStyle w:val="Footer"/>
          <w:jc w:val="center"/>
          <w:rPr>
            <w:rFonts w:ascii="Bookman Old Style" w:hAnsi="Bookman Old Style"/>
          </w:rPr>
        </w:pPr>
        <w:r w:rsidRPr="001B5F2C">
          <w:rPr>
            <w:rFonts w:ascii="Bookman Old Style" w:hAnsi="Bookman Old Style"/>
          </w:rPr>
          <w:fldChar w:fldCharType="begin"/>
        </w:r>
        <w:r w:rsidRPr="001B5F2C">
          <w:rPr>
            <w:rFonts w:ascii="Bookman Old Style" w:hAnsi="Bookman Old Style"/>
          </w:rPr>
          <w:instrText xml:space="preserve"> PAGE   \* MERGEFORMAT </w:instrText>
        </w:r>
        <w:r w:rsidRPr="001B5F2C">
          <w:rPr>
            <w:rFonts w:ascii="Bookman Old Style" w:hAnsi="Bookman Old Style"/>
          </w:rPr>
          <w:fldChar w:fldCharType="separate"/>
        </w:r>
        <w:r w:rsidR="00672F8F">
          <w:rPr>
            <w:rFonts w:ascii="Bookman Old Style" w:hAnsi="Bookman Old Style"/>
            <w:noProof/>
          </w:rPr>
          <w:t>20</w:t>
        </w:r>
        <w:r w:rsidRPr="001B5F2C">
          <w:rPr>
            <w:rFonts w:ascii="Bookman Old Style" w:hAnsi="Bookman Old Style"/>
            <w:noProof/>
          </w:rPr>
          <w:fldChar w:fldCharType="end"/>
        </w:r>
      </w:p>
    </w:sdtContent>
  </w:sdt>
  <w:p w14:paraId="09B8CD5E" w14:textId="77777777" w:rsidR="00377A8D" w:rsidRDefault="00377A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973988"/>
      <w:docPartObj>
        <w:docPartGallery w:val="Page Numbers (Bottom of Page)"/>
        <w:docPartUnique/>
      </w:docPartObj>
    </w:sdtPr>
    <w:sdtEndPr>
      <w:rPr>
        <w:noProof/>
      </w:rPr>
    </w:sdtEndPr>
    <w:sdtContent>
      <w:p w14:paraId="696A4916" w14:textId="77777777" w:rsidR="00377A8D" w:rsidRDefault="00377A8D">
        <w:pPr>
          <w:pStyle w:val="Footer"/>
          <w:jc w:val="center"/>
        </w:pPr>
        <w:r>
          <w:fldChar w:fldCharType="begin"/>
        </w:r>
        <w:r>
          <w:instrText xml:space="preserve"> PAGE   \* MERGEFORMAT </w:instrText>
        </w:r>
        <w:r>
          <w:fldChar w:fldCharType="separate"/>
        </w:r>
        <w:r w:rsidR="00672F8F">
          <w:rPr>
            <w:noProof/>
          </w:rPr>
          <w:t>21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4F48" w14:textId="77777777" w:rsidR="00377A8D" w:rsidRDefault="00377A8D">
    <w:pPr>
      <w:spacing w:before="140" w:line="100" w:lineRule="exact"/>
      <w:rPr>
        <w:sz w:val="10"/>
      </w:rPr>
    </w:pPr>
  </w:p>
  <w:p w14:paraId="19D56A41" w14:textId="77777777" w:rsidR="00377A8D" w:rsidRDefault="00377A8D">
    <w:pPr>
      <w:tabs>
        <w:tab w:val="left" w:pos="0"/>
      </w:tabs>
      <w:suppressAutoHyphens/>
    </w:pPr>
  </w:p>
  <w:p w14:paraId="2B5A0513" w14:textId="77777777" w:rsidR="00377A8D" w:rsidRDefault="00377A8D">
    <w:pPr>
      <w:tabs>
        <w:tab w:val="left" w:pos="0"/>
      </w:tabs>
      <w:suppressAutoHyphens/>
    </w:pPr>
    <w:r>
      <w:rPr>
        <w:noProof/>
      </w:rPr>
      <mc:AlternateContent>
        <mc:Choice Requires="wps">
          <w:drawing>
            <wp:inline distT="0" distB="0" distL="0" distR="0" wp14:anchorId="7C5923B6" wp14:editId="02BBEE0A">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08A6613" w14:textId="77777777" w:rsidR="00377A8D" w:rsidRDefault="00377A8D">
                          <w:pPr>
                            <w:tabs>
                              <w:tab w:val="center" w:pos="4650"/>
                            </w:tabs>
                            <w:suppressAutoHyphens/>
                            <w:jc w:val="both"/>
                          </w:pPr>
                          <w:r>
                            <w:tab/>
                          </w:r>
                          <w:r>
                            <w:fldChar w:fldCharType="begin"/>
                          </w:r>
                          <w:r>
                            <w:instrText>page \* arabic</w:instrText>
                          </w:r>
                          <w:r>
                            <w:fldChar w:fldCharType="separate"/>
                          </w:r>
                          <w:r w:rsidR="00672F8F">
                            <w:rPr>
                              <w:noProof/>
                            </w:rPr>
                            <w:t>24</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408A6613" w14:textId="77777777" w:rsidR="00377A8D" w:rsidRDefault="00377A8D">
                    <w:pPr>
                      <w:tabs>
                        <w:tab w:val="center" w:pos="4650"/>
                      </w:tabs>
                      <w:suppressAutoHyphens/>
                      <w:jc w:val="both"/>
                    </w:pPr>
                    <w:r>
                      <w:tab/>
                    </w:r>
                    <w:r>
                      <w:fldChar w:fldCharType="begin"/>
                    </w:r>
                    <w:r>
                      <w:instrText>page \* arabic</w:instrText>
                    </w:r>
                    <w:r>
                      <w:fldChar w:fldCharType="separate"/>
                    </w:r>
                    <w:r w:rsidR="00672F8F">
                      <w:rPr>
                        <w:noProof/>
                      </w:rPr>
                      <w:t>24</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90967" w14:textId="77777777" w:rsidR="00A2213A" w:rsidRDefault="00A2213A">
      <w:r>
        <w:separator/>
      </w:r>
    </w:p>
  </w:footnote>
  <w:footnote w:type="continuationSeparator" w:id="0">
    <w:p w14:paraId="5ECFB890" w14:textId="77777777" w:rsidR="00A2213A" w:rsidRDefault="00A2213A">
      <w:r>
        <w:continuationSeparator/>
      </w:r>
    </w:p>
  </w:footnote>
  <w:footnote w:id="1">
    <w:p w14:paraId="7EA79EEA" w14:textId="77777777" w:rsidR="00377A8D" w:rsidRDefault="00377A8D">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F887A6E" w14:textId="77777777" w:rsidR="00377A8D" w:rsidRDefault="00377A8D">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8C6DB" w14:textId="08859156" w:rsidR="00377A8D" w:rsidRDefault="00377A8D" w:rsidP="006C4B90">
    <w:pPr>
      <w:pStyle w:val="Header"/>
      <w:rPr>
        <w:rFonts w:ascii="Times New Roman" w:hAnsi="Times New Roman"/>
        <w:sz w:val="20"/>
      </w:rPr>
    </w:pPr>
    <w:r>
      <w:rPr>
        <w:rFonts w:ascii="Times New Roman" w:hAnsi="Times New Roman"/>
        <w:sz w:val="20"/>
      </w:rPr>
      <w:t>Tracking and OMB Number: (XXXX) 1845-NEW</w:t>
    </w:r>
    <w:r>
      <w:rPr>
        <w:rFonts w:ascii="Times New Roman" w:hAnsi="Times New Roman"/>
        <w:sz w:val="20"/>
      </w:rPr>
      <w:tab/>
      <w:t>Revised: 0</w:t>
    </w:r>
    <w:r w:rsidR="0025183F">
      <w:rPr>
        <w:rFonts w:ascii="Times New Roman" w:hAnsi="Times New Roman"/>
        <w:sz w:val="20"/>
      </w:rPr>
      <w:t>9/13</w:t>
    </w:r>
    <w:r>
      <w:rPr>
        <w:rFonts w:ascii="Times New Roman" w:hAnsi="Times New Roman"/>
        <w:sz w:val="20"/>
      </w:rPr>
      <w:t>/2017</w:t>
    </w:r>
  </w:p>
  <w:p w14:paraId="7801AAC7" w14:textId="77777777" w:rsidR="00377A8D" w:rsidRPr="00386054" w:rsidRDefault="00377A8D" w:rsidP="006C4B90">
    <w:pPr>
      <w:pStyle w:val="Header"/>
      <w:spacing w:after="240"/>
      <w:rPr>
        <w:rFonts w:ascii="Times New Roman" w:hAnsi="Times New Roman"/>
        <w:sz w:val="20"/>
      </w:rPr>
    </w:pPr>
    <w:r>
      <w:rPr>
        <w:rFonts w:ascii="Times New Roman" w:hAnsi="Times New Roman"/>
        <w:sz w:val="20"/>
      </w:rPr>
      <w:t>RIN Number: XXXX-XXXX (if applicable)</w:t>
    </w:r>
  </w:p>
  <w:p w14:paraId="730191CC" w14:textId="77777777" w:rsidR="00377A8D" w:rsidRDefault="00377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6CA6" w14:textId="7C5A3532" w:rsidR="00377A8D" w:rsidRDefault="00377A8D" w:rsidP="006C4B90">
    <w:pPr>
      <w:pStyle w:val="Header"/>
      <w:rPr>
        <w:rFonts w:ascii="Times New Roman" w:hAnsi="Times New Roman"/>
        <w:sz w:val="20"/>
      </w:rPr>
    </w:pPr>
    <w:r>
      <w:rPr>
        <w:rFonts w:ascii="Times New Roman" w:hAnsi="Times New Roman"/>
        <w:sz w:val="20"/>
      </w:rPr>
      <w:t>Tracking and OMB Number: (XXXX) 1845-NEW</w:t>
    </w:r>
    <w:r>
      <w:rPr>
        <w:rFonts w:ascii="Times New Roman" w:hAnsi="Times New Roman"/>
        <w:sz w:val="20"/>
      </w:rPr>
      <w:tab/>
    </w:r>
    <w:r>
      <w:rPr>
        <w:rFonts w:ascii="Times New Roman" w:hAnsi="Times New Roman"/>
        <w:sz w:val="20"/>
      </w:rPr>
      <w:tab/>
      <w:t xml:space="preserve">Revised: </w:t>
    </w:r>
    <w:r w:rsidR="00652419">
      <w:rPr>
        <w:rFonts w:ascii="Times New Roman" w:hAnsi="Times New Roman"/>
        <w:sz w:val="20"/>
      </w:rPr>
      <w:t>04/</w:t>
    </w:r>
    <w:r w:rsidR="00AD7F22">
      <w:rPr>
        <w:rFonts w:ascii="Times New Roman" w:hAnsi="Times New Roman"/>
        <w:sz w:val="20"/>
      </w:rPr>
      <w:t>2</w:t>
    </w:r>
    <w:r w:rsidR="00652419">
      <w:rPr>
        <w:rFonts w:ascii="Times New Roman" w:hAnsi="Times New Roman"/>
        <w:sz w:val="20"/>
      </w:rPr>
      <w:t>7/2017</w:t>
    </w:r>
  </w:p>
  <w:p w14:paraId="2648104C" w14:textId="77777777" w:rsidR="00377A8D" w:rsidRPr="00386054" w:rsidRDefault="00377A8D" w:rsidP="006C4B90">
    <w:pPr>
      <w:pStyle w:val="Header"/>
      <w:spacing w:after="240"/>
      <w:rPr>
        <w:rFonts w:ascii="Times New Roman" w:hAnsi="Times New Roman"/>
        <w:sz w:val="20"/>
      </w:rPr>
    </w:pPr>
    <w:r>
      <w:rPr>
        <w:rFonts w:ascii="Times New Roman" w:hAnsi="Times New Roman"/>
        <w:sz w:val="20"/>
      </w:rPr>
      <w:t>RIN Number: XXXX-XXXX (if applicable)</w:t>
    </w:r>
  </w:p>
  <w:p w14:paraId="35A5EDFB" w14:textId="77777777" w:rsidR="00377A8D" w:rsidRDefault="00377A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D379C" w14:textId="0FD54FEC" w:rsidR="00377A8D" w:rsidRDefault="00377A8D" w:rsidP="00956F38">
    <w:pPr>
      <w:pStyle w:val="Header"/>
      <w:rPr>
        <w:rFonts w:ascii="Times New Roman" w:hAnsi="Times New Roman"/>
        <w:sz w:val="20"/>
      </w:rPr>
    </w:pPr>
    <w:r>
      <w:rPr>
        <w:rFonts w:ascii="Times New Roman" w:hAnsi="Times New Roman"/>
        <w:sz w:val="20"/>
      </w:rPr>
      <w:t>Tracking and OMB Number: (XXXX) 1845-NEW</w:t>
    </w:r>
    <w:r>
      <w:rPr>
        <w:rFonts w:ascii="Times New Roman" w:hAnsi="Times New Roman"/>
        <w:sz w:val="20"/>
      </w:rPr>
      <w:tab/>
    </w:r>
    <w:r>
      <w:rPr>
        <w:rFonts w:ascii="Times New Roman" w:hAnsi="Times New Roman"/>
        <w:sz w:val="20"/>
      </w:rPr>
      <w:tab/>
      <w:t>Revised: 0</w:t>
    </w:r>
    <w:r w:rsidR="00652419">
      <w:rPr>
        <w:rFonts w:ascii="Times New Roman" w:hAnsi="Times New Roman"/>
        <w:sz w:val="20"/>
      </w:rPr>
      <w:t>4</w:t>
    </w:r>
    <w:r>
      <w:rPr>
        <w:rFonts w:ascii="Times New Roman" w:hAnsi="Times New Roman"/>
        <w:sz w:val="20"/>
      </w:rPr>
      <w:t>/</w:t>
    </w:r>
    <w:r w:rsidR="00AD7F22">
      <w:rPr>
        <w:rFonts w:ascii="Times New Roman" w:hAnsi="Times New Roman"/>
        <w:sz w:val="20"/>
      </w:rPr>
      <w:t>2</w:t>
    </w:r>
    <w:r w:rsidR="00652419">
      <w:rPr>
        <w:rFonts w:ascii="Times New Roman" w:hAnsi="Times New Roman"/>
        <w:sz w:val="20"/>
      </w:rPr>
      <w:t>7</w:t>
    </w:r>
    <w:r>
      <w:rPr>
        <w:rFonts w:ascii="Times New Roman" w:hAnsi="Times New Roman"/>
        <w:sz w:val="20"/>
      </w:rPr>
      <w:t>/2017</w:t>
    </w:r>
  </w:p>
  <w:p w14:paraId="095B17C5" w14:textId="77777777" w:rsidR="00377A8D" w:rsidRPr="00386054" w:rsidRDefault="00377A8D" w:rsidP="00956F38">
    <w:pPr>
      <w:pStyle w:val="Header"/>
      <w:spacing w:after="240"/>
      <w:rPr>
        <w:rFonts w:ascii="Times New Roman" w:hAnsi="Times New Roman"/>
        <w:sz w:val="20"/>
      </w:rPr>
    </w:pPr>
    <w:r>
      <w:rPr>
        <w:rFonts w:ascii="Times New Roman" w:hAnsi="Times New Roman"/>
        <w:sz w:val="20"/>
      </w:rPr>
      <w:t>RIN Number: XXXX-XXXX (if applicable)</w:t>
    </w:r>
  </w:p>
  <w:p w14:paraId="06AB879C" w14:textId="77777777" w:rsidR="00377A8D" w:rsidRDefault="00377A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43EA9" w14:textId="41695F96" w:rsidR="00377A8D" w:rsidRDefault="00377A8D" w:rsidP="00CE57A1">
    <w:pPr>
      <w:pStyle w:val="Header"/>
      <w:rPr>
        <w:rFonts w:ascii="Times New Roman" w:hAnsi="Times New Roman"/>
        <w:sz w:val="20"/>
      </w:rPr>
    </w:pPr>
    <w:r>
      <w:rPr>
        <w:rFonts w:ascii="Times New Roman" w:hAnsi="Times New Roman"/>
        <w:sz w:val="20"/>
      </w:rPr>
      <w:t>Tracking and OMB Number: (XXXX) 1845-NEW</w:t>
    </w:r>
    <w:r>
      <w:rPr>
        <w:rFonts w:ascii="Times New Roman" w:hAnsi="Times New Roman"/>
        <w:sz w:val="20"/>
      </w:rPr>
      <w:tab/>
      <w:t>Revised:</w:t>
    </w:r>
    <w:r w:rsidR="00652419" w:rsidRPr="00652419">
      <w:rPr>
        <w:rFonts w:ascii="Times New Roman" w:hAnsi="Times New Roman"/>
        <w:sz w:val="20"/>
      </w:rPr>
      <w:t xml:space="preserve"> </w:t>
    </w:r>
    <w:r w:rsidR="00652419">
      <w:rPr>
        <w:rFonts w:ascii="Times New Roman" w:hAnsi="Times New Roman"/>
        <w:sz w:val="20"/>
      </w:rPr>
      <w:t>04/</w:t>
    </w:r>
    <w:r w:rsidR="00AD7F22">
      <w:rPr>
        <w:rFonts w:ascii="Times New Roman" w:hAnsi="Times New Roman"/>
        <w:sz w:val="20"/>
      </w:rPr>
      <w:t>2</w:t>
    </w:r>
    <w:r w:rsidR="00652419">
      <w:rPr>
        <w:rFonts w:ascii="Times New Roman" w:hAnsi="Times New Roman"/>
        <w:sz w:val="20"/>
      </w:rPr>
      <w:t>7/2017</w:t>
    </w:r>
  </w:p>
  <w:p w14:paraId="68C4B63B" w14:textId="77777777" w:rsidR="00377A8D" w:rsidRPr="00386054" w:rsidRDefault="00377A8D" w:rsidP="00CE57A1">
    <w:pPr>
      <w:pStyle w:val="Header"/>
      <w:spacing w:after="240"/>
      <w:rPr>
        <w:rFonts w:ascii="Times New Roman" w:hAnsi="Times New Roman"/>
        <w:sz w:val="20"/>
      </w:rPr>
    </w:pPr>
    <w:r>
      <w:rPr>
        <w:rFonts w:ascii="Times New Roman" w:hAnsi="Times New Roman"/>
        <w:sz w:val="20"/>
      </w:rPr>
      <w:t>RIN Number: XXXX-XXXX (if applicable)</w:t>
    </w:r>
  </w:p>
  <w:p w14:paraId="5D8FD14B" w14:textId="77777777" w:rsidR="00377A8D" w:rsidRDefault="00377A8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C23E3" w14:textId="3F53B1E2" w:rsidR="00377A8D" w:rsidRDefault="00377A8D">
    <w:pPr>
      <w:pStyle w:val="Header"/>
      <w:rPr>
        <w:rFonts w:ascii="Times New Roman" w:hAnsi="Times New Roman"/>
        <w:sz w:val="20"/>
      </w:rPr>
    </w:pPr>
    <w:r>
      <w:rPr>
        <w:rFonts w:ascii="Times New Roman" w:hAnsi="Times New Roman"/>
        <w:sz w:val="20"/>
      </w:rPr>
      <w:t>Tracking and OMB Number: (XXXX) 1845-NEW</w:t>
    </w:r>
    <w:r>
      <w:rPr>
        <w:rFonts w:ascii="Times New Roman" w:hAnsi="Times New Roman"/>
        <w:sz w:val="20"/>
      </w:rPr>
      <w:tab/>
      <w:t xml:space="preserve">Revised: </w:t>
    </w:r>
    <w:r w:rsidR="00652419">
      <w:rPr>
        <w:rFonts w:ascii="Times New Roman" w:hAnsi="Times New Roman"/>
        <w:sz w:val="20"/>
      </w:rPr>
      <w:t>04/</w:t>
    </w:r>
    <w:r w:rsidR="00AD7F22">
      <w:rPr>
        <w:rFonts w:ascii="Times New Roman" w:hAnsi="Times New Roman"/>
        <w:sz w:val="20"/>
      </w:rPr>
      <w:t>2</w:t>
    </w:r>
    <w:r w:rsidR="00652419">
      <w:rPr>
        <w:rFonts w:ascii="Times New Roman" w:hAnsi="Times New Roman"/>
        <w:sz w:val="20"/>
      </w:rPr>
      <w:t>7/2017</w:t>
    </w:r>
  </w:p>
  <w:p w14:paraId="7BA96D70" w14:textId="77777777" w:rsidR="00377A8D" w:rsidRPr="00386054" w:rsidRDefault="00377A8D"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AC70C8F"/>
    <w:multiLevelType w:val="hybridMultilevel"/>
    <w:tmpl w:val="DD129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69F7A4B"/>
    <w:multiLevelType w:val="hybridMultilevel"/>
    <w:tmpl w:val="F95AB108"/>
    <w:lvl w:ilvl="0" w:tplc="B5D688D2">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B1035"/>
    <w:multiLevelType w:val="hybridMultilevel"/>
    <w:tmpl w:val="CFD82B76"/>
    <w:lvl w:ilvl="0" w:tplc="87D47786">
      <w:numFmt w:val="bullet"/>
      <w:lvlText w:val="•"/>
      <w:lvlJc w:val="left"/>
      <w:pPr>
        <w:ind w:left="720" w:hanging="720"/>
      </w:pPr>
      <w:rPr>
        <w:rFonts w:ascii="Bookman Old Style" w:eastAsia="Times New Roman" w:hAnsi="Bookman Old Styl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5CDD46DF"/>
    <w:multiLevelType w:val="hybridMultilevel"/>
    <w:tmpl w:val="17F4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6CC0444C"/>
    <w:multiLevelType w:val="hybridMultilevel"/>
    <w:tmpl w:val="DC368616"/>
    <w:lvl w:ilvl="0" w:tplc="87D47786">
      <w:numFmt w:val="bullet"/>
      <w:lvlText w:val="•"/>
      <w:lvlJc w:val="left"/>
      <w:pPr>
        <w:ind w:left="1080" w:hanging="72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A87B3E"/>
    <w:multiLevelType w:val="hybridMultilevel"/>
    <w:tmpl w:val="428C4510"/>
    <w:lvl w:ilvl="0" w:tplc="B5D688D2">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4"/>
  </w:num>
  <w:num w:numId="5">
    <w:abstractNumId w:val="1"/>
  </w:num>
  <w:num w:numId="6">
    <w:abstractNumId w:val="2"/>
  </w:num>
  <w:num w:numId="7">
    <w:abstractNumId w:val="9"/>
  </w:num>
  <w:num w:numId="8">
    <w:abstractNumId w:val="8"/>
  </w:num>
  <w:num w:numId="9">
    <w:abstractNumId w:val="12"/>
  </w:num>
  <w:num w:numId="10">
    <w:abstractNumId w:val="19"/>
  </w:num>
  <w:num w:numId="11">
    <w:abstractNumId w:val="4"/>
  </w:num>
  <w:num w:numId="12">
    <w:abstractNumId w:val="17"/>
  </w:num>
  <w:num w:numId="13">
    <w:abstractNumId w:val="18"/>
  </w:num>
  <w:num w:numId="14">
    <w:abstractNumId w:val="10"/>
  </w:num>
  <w:num w:numId="15">
    <w:abstractNumId w:val="3"/>
  </w:num>
  <w:num w:numId="16">
    <w:abstractNumId w:val="16"/>
  </w:num>
  <w:num w:numId="17">
    <w:abstractNumId w:val="7"/>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773"/>
    <w:rsid w:val="00050CBE"/>
    <w:rsid w:val="000909E0"/>
    <w:rsid w:val="000B14D8"/>
    <w:rsid w:val="000E592D"/>
    <w:rsid w:val="000F175B"/>
    <w:rsid w:val="000F44DF"/>
    <w:rsid w:val="001062F5"/>
    <w:rsid w:val="00114DD2"/>
    <w:rsid w:val="0014500F"/>
    <w:rsid w:val="00153F20"/>
    <w:rsid w:val="00165570"/>
    <w:rsid w:val="001743A5"/>
    <w:rsid w:val="00182771"/>
    <w:rsid w:val="0018279C"/>
    <w:rsid w:val="001977C4"/>
    <w:rsid w:val="001B5F2C"/>
    <w:rsid w:val="001B7274"/>
    <w:rsid w:val="001C78A6"/>
    <w:rsid w:val="001F3DE0"/>
    <w:rsid w:val="00201D16"/>
    <w:rsid w:val="0022517A"/>
    <w:rsid w:val="00232E06"/>
    <w:rsid w:val="002473CE"/>
    <w:rsid w:val="0025183F"/>
    <w:rsid w:val="002A7CEF"/>
    <w:rsid w:val="002B0412"/>
    <w:rsid w:val="002B0A95"/>
    <w:rsid w:val="002B3DFA"/>
    <w:rsid w:val="00377A8D"/>
    <w:rsid w:val="00386054"/>
    <w:rsid w:val="003A4777"/>
    <w:rsid w:val="003B2B15"/>
    <w:rsid w:val="003C29C2"/>
    <w:rsid w:val="003C7F70"/>
    <w:rsid w:val="003E285A"/>
    <w:rsid w:val="003E672F"/>
    <w:rsid w:val="004176DE"/>
    <w:rsid w:val="00436E7D"/>
    <w:rsid w:val="004433E7"/>
    <w:rsid w:val="00447C8A"/>
    <w:rsid w:val="00455E28"/>
    <w:rsid w:val="00487EF3"/>
    <w:rsid w:val="004A1148"/>
    <w:rsid w:val="004A2DBB"/>
    <w:rsid w:val="004B1903"/>
    <w:rsid w:val="004E23D9"/>
    <w:rsid w:val="004E63EA"/>
    <w:rsid w:val="004F48A8"/>
    <w:rsid w:val="004F692A"/>
    <w:rsid w:val="00512598"/>
    <w:rsid w:val="005315D7"/>
    <w:rsid w:val="00563CCF"/>
    <w:rsid w:val="005841CE"/>
    <w:rsid w:val="0059704F"/>
    <w:rsid w:val="005A1566"/>
    <w:rsid w:val="005A1DFC"/>
    <w:rsid w:val="005A4185"/>
    <w:rsid w:val="005C328B"/>
    <w:rsid w:val="005C6792"/>
    <w:rsid w:val="005C7E4F"/>
    <w:rsid w:val="005D2E7B"/>
    <w:rsid w:val="0063073E"/>
    <w:rsid w:val="0063484C"/>
    <w:rsid w:val="00652419"/>
    <w:rsid w:val="00654305"/>
    <w:rsid w:val="00664686"/>
    <w:rsid w:val="00672F8F"/>
    <w:rsid w:val="006737C0"/>
    <w:rsid w:val="00677BC2"/>
    <w:rsid w:val="006A3B5C"/>
    <w:rsid w:val="006C01D0"/>
    <w:rsid w:val="006C4B90"/>
    <w:rsid w:val="006D1D5D"/>
    <w:rsid w:val="007051CC"/>
    <w:rsid w:val="007661D9"/>
    <w:rsid w:val="007B14E8"/>
    <w:rsid w:val="007C12B5"/>
    <w:rsid w:val="007E24C6"/>
    <w:rsid w:val="007E77FA"/>
    <w:rsid w:val="00800977"/>
    <w:rsid w:val="008011B6"/>
    <w:rsid w:val="0080374B"/>
    <w:rsid w:val="00810202"/>
    <w:rsid w:val="0088532D"/>
    <w:rsid w:val="008A1DB8"/>
    <w:rsid w:val="008D020C"/>
    <w:rsid w:val="008F3062"/>
    <w:rsid w:val="009161CA"/>
    <w:rsid w:val="00921CB1"/>
    <w:rsid w:val="009251E0"/>
    <w:rsid w:val="00932E89"/>
    <w:rsid w:val="00946E97"/>
    <w:rsid w:val="009544A3"/>
    <w:rsid w:val="00956F38"/>
    <w:rsid w:val="00994816"/>
    <w:rsid w:val="009949A8"/>
    <w:rsid w:val="009B0ED7"/>
    <w:rsid w:val="009C0332"/>
    <w:rsid w:val="009E2658"/>
    <w:rsid w:val="00A01331"/>
    <w:rsid w:val="00A2213A"/>
    <w:rsid w:val="00A41F2C"/>
    <w:rsid w:val="00A80497"/>
    <w:rsid w:val="00A87940"/>
    <w:rsid w:val="00A94CCB"/>
    <w:rsid w:val="00AA79CD"/>
    <w:rsid w:val="00AB0D7D"/>
    <w:rsid w:val="00AC06CE"/>
    <w:rsid w:val="00AD7F22"/>
    <w:rsid w:val="00B0590D"/>
    <w:rsid w:val="00B07FF1"/>
    <w:rsid w:val="00B23EC0"/>
    <w:rsid w:val="00B46B79"/>
    <w:rsid w:val="00B46EC5"/>
    <w:rsid w:val="00B52DEB"/>
    <w:rsid w:val="00B66A2A"/>
    <w:rsid w:val="00B72354"/>
    <w:rsid w:val="00BA68B9"/>
    <w:rsid w:val="00BA7A52"/>
    <w:rsid w:val="00BC244F"/>
    <w:rsid w:val="00BC3551"/>
    <w:rsid w:val="00BC4B18"/>
    <w:rsid w:val="00BD1325"/>
    <w:rsid w:val="00BF1785"/>
    <w:rsid w:val="00BF1C2B"/>
    <w:rsid w:val="00C056CF"/>
    <w:rsid w:val="00C06EFC"/>
    <w:rsid w:val="00C1332C"/>
    <w:rsid w:val="00C32265"/>
    <w:rsid w:val="00C357D1"/>
    <w:rsid w:val="00C40A05"/>
    <w:rsid w:val="00C641E9"/>
    <w:rsid w:val="00C723C2"/>
    <w:rsid w:val="00C85410"/>
    <w:rsid w:val="00CE57A1"/>
    <w:rsid w:val="00CE72AF"/>
    <w:rsid w:val="00CF6AAF"/>
    <w:rsid w:val="00D115BF"/>
    <w:rsid w:val="00D269C3"/>
    <w:rsid w:val="00D525D2"/>
    <w:rsid w:val="00D57790"/>
    <w:rsid w:val="00D625BE"/>
    <w:rsid w:val="00D660EE"/>
    <w:rsid w:val="00D96FAF"/>
    <w:rsid w:val="00DC3984"/>
    <w:rsid w:val="00E023B7"/>
    <w:rsid w:val="00E07290"/>
    <w:rsid w:val="00E1520D"/>
    <w:rsid w:val="00E23A47"/>
    <w:rsid w:val="00E702E2"/>
    <w:rsid w:val="00E77F66"/>
    <w:rsid w:val="00EA3C1F"/>
    <w:rsid w:val="00EC2CC4"/>
    <w:rsid w:val="00ED3C95"/>
    <w:rsid w:val="00EE384C"/>
    <w:rsid w:val="00EF11D3"/>
    <w:rsid w:val="00EF7FF5"/>
    <w:rsid w:val="00F02D02"/>
    <w:rsid w:val="00F313DF"/>
    <w:rsid w:val="00F47511"/>
    <w:rsid w:val="00F86E14"/>
    <w:rsid w:val="00F87587"/>
    <w:rsid w:val="00F926FA"/>
    <w:rsid w:val="00FD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69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Q77SENJ2AWJ7-433-113</_dlc_DocId>
    <_dlc_DocIdUrl xmlns="0eaa3753-5dba-414c-9add-8f354db3ff90">
      <Url>https://fsa.share.ed.gov/teams/pc/sg/pipsg/PIPSGIPMPREP/_layouts/DocIdRedir.aspx?ID=Q77SENJ2AWJ7-433-113</Url>
      <Description>Q77SENJ2AWJ7-433-113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AB66169A7BA4FA73C54A792FF9919" ma:contentTypeVersion="0" ma:contentTypeDescription="Create a new document." ma:contentTypeScope="" ma:versionID="d2adbc98279e7ee85a236f3696df2dc5">
  <xsd:schema xmlns:xsd="http://www.w3.org/2001/XMLSchema" xmlns:xs="http://www.w3.org/2001/XMLSchema" xmlns:p="http://schemas.microsoft.com/office/2006/metadata/properties" xmlns:ns2="0eaa3753-5dba-414c-9add-8f354db3ff90" targetNamespace="http://schemas.microsoft.com/office/2006/metadata/properties" ma:root="true" ma:fieldsID="5d880c4c154d80ced63466d7995aeaa3" ns2:_="">
    <xsd:import namespace="0eaa3753-5dba-414c-9add-8f354db3ff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1393-2554-4437-A88F-6F0C66098222}">
  <ds:schemaRefs>
    <ds:schemaRef ds:uri="http://schemas.microsoft.com/sharepoint/v3/contenttype/forms"/>
  </ds:schemaRefs>
</ds:datastoreItem>
</file>

<file path=customXml/itemProps2.xml><?xml version="1.0" encoding="utf-8"?>
<ds:datastoreItem xmlns:ds="http://schemas.openxmlformats.org/officeDocument/2006/customXml" ds:itemID="{A8DA5174-4D24-4FA9-8D88-4C16A19C3AE8}">
  <ds:schemaRefs>
    <ds:schemaRef ds:uri="http://schemas.microsoft.com/office/2006/metadata/properties"/>
    <ds:schemaRef ds:uri="http://schemas.microsoft.com/office/infopath/2007/PartnerControls"/>
    <ds:schemaRef ds:uri="0eaa3753-5dba-414c-9add-8f354db3ff90"/>
  </ds:schemaRefs>
</ds:datastoreItem>
</file>

<file path=customXml/itemProps3.xml><?xml version="1.0" encoding="utf-8"?>
<ds:datastoreItem xmlns:ds="http://schemas.openxmlformats.org/officeDocument/2006/customXml" ds:itemID="{34E2A969-D36F-482B-9E2D-329B4C778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CE9FE-6C88-4CD5-AB89-BFAB9B6C66EF}">
  <ds:schemaRefs>
    <ds:schemaRef ds:uri="http://schemas.microsoft.com/sharepoint/events"/>
  </ds:schemaRefs>
</ds:datastoreItem>
</file>

<file path=customXml/itemProps5.xml><?xml version="1.0" encoding="utf-8"?>
<ds:datastoreItem xmlns:ds="http://schemas.openxmlformats.org/officeDocument/2006/customXml" ds:itemID="{B959B4DA-8364-4A0B-BF2C-39C72BED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5442</Words>
  <Characters>31020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2017-04-26T16:48:00Z</cp:lastPrinted>
  <dcterms:created xsi:type="dcterms:W3CDTF">2017-09-13T15:01:00Z</dcterms:created>
  <dcterms:modified xsi:type="dcterms:W3CDTF">2017-09-13T15:01:00Z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0x01010016DAB66169A7BA4FA73C54A792FF9919</vt:lpwstr>
  </property>
  <property fmtid="{D5CDD505-2E9C-101B-9397-08002B2CF9AE}" pid="3" name="_dlc_DocIdItemGuid">
    <vt:lpwstr>6a623533-ab0e-40ed-acb8-cdb16c689f78</vt:lpwstr>
  </property>
</Properties>
</file>