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6F4A2" w14:textId="77777777" w:rsidR="00A072BA" w:rsidRPr="00483568" w:rsidRDefault="00A072BA" w:rsidP="00A072BA">
      <w:pPr>
        <w:jc w:val="center"/>
        <w:rPr>
          <w:b/>
        </w:rPr>
      </w:pPr>
      <w:r w:rsidRPr="00483568">
        <w:rPr>
          <w:b/>
        </w:rPr>
        <w:t>Health Resources and Services Administration</w:t>
      </w:r>
    </w:p>
    <w:p w14:paraId="6356F4A3" w14:textId="1FF13BED" w:rsidR="00A072BA" w:rsidRPr="00483568" w:rsidRDefault="00141A5B" w:rsidP="00A072BA">
      <w:pPr>
        <w:jc w:val="center"/>
        <w:rPr>
          <w:b/>
        </w:rPr>
      </w:pPr>
      <w:r>
        <w:rPr>
          <w:b/>
        </w:rPr>
        <w:t>The National Health Service Corps and NURSE Corps Interest Capture Form</w:t>
      </w:r>
    </w:p>
    <w:p w14:paraId="6356F4A4" w14:textId="71CA2C69" w:rsidR="00E43990" w:rsidRPr="00483568" w:rsidRDefault="00A072BA" w:rsidP="00A072BA">
      <w:pPr>
        <w:jc w:val="center"/>
        <w:rPr>
          <w:b/>
        </w:rPr>
      </w:pPr>
      <w:r w:rsidRPr="00483568">
        <w:rPr>
          <w:b/>
        </w:rPr>
        <w:t>OMB Control No. 0915-</w:t>
      </w:r>
      <w:r w:rsidR="00141A5B">
        <w:rPr>
          <w:b/>
        </w:rPr>
        <w:t>0337</w:t>
      </w:r>
    </w:p>
    <w:p w14:paraId="6356F4A5" w14:textId="77777777" w:rsidR="00A072BA" w:rsidRPr="00483568" w:rsidRDefault="00A072BA" w:rsidP="00A072BA">
      <w:pPr>
        <w:jc w:val="center"/>
        <w:rPr>
          <w:b/>
        </w:rPr>
      </w:pPr>
      <w:r w:rsidRPr="00483568">
        <w:rPr>
          <w:b/>
        </w:rPr>
        <w:t>Supporting Statement</w:t>
      </w:r>
      <w:r w:rsidR="00336ED8">
        <w:rPr>
          <w:b/>
        </w:rPr>
        <w:t xml:space="preserve"> A</w:t>
      </w:r>
    </w:p>
    <w:p w14:paraId="6356F4A6" w14:textId="77777777" w:rsidR="00A072BA" w:rsidRDefault="00A072BA" w:rsidP="00A072BA"/>
    <w:p w14:paraId="6356F4A7" w14:textId="77777777" w:rsidR="00A072BA" w:rsidRPr="00483568" w:rsidRDefault="00336ED8" w:rsidP="00A072BA">
      <w:pPr>
        <w:rPr>
          <w:b/>
        </w:rPr>
      </w:pPr>
      <w:r>
        <w:rPr>
          <w:b/>
        </w:rPr>
        <w:t xml:space="preserve">A. </w:t>
      </w:r>
      <w:r w:rsidR="00A072BA" w:rsidRPr="00483568">
        <w:rPr>
          <w:b/>
        </w:rPr>
        <w:t>Justification</w:t>
      </w:r>
    </w:p>
    <w:p w14:paraId="6356F4A8" w14:textId="77777777" w:rsidR="00A072BA" w:rsidRPr="008F2A3A" w:rsidRDefault="00A072BA" w:rsidP="00483568">
      <w:pPr>
        <w:pStyle w:val="ListParagraph"/>
        <w:numPr>
          <w:ilvl w:val="0"/>
          <w:numId w:val="1"/>
        </w:numPr>
        <w:rPr>
          <w:b/>
          <w:u w:val="single"/>
        </w:rPr>
      </w:pPr>
      <w:r w:rsidRPr="008F2A3A">
        <w:rPr>
          <w:b/>
          <w:u w:val="single"/>
        </w:rPr>
        <w:t>Circumstances Making the Collection of Information Necessary</w:t>
      </w:r>
    </w:p>
    <w:p w14:paraId="60597BE4" w14:textId="1BBC3697" w:rsidR="001E527A" w:rsidRDefault="001E527A" w:rsidP="001E527A">
      <w:r>
        <w:t>This is a</w:t>
      </w:r>
      <w:r w:rsidR="00D8447A">
        <w:t>n</w:t>
      </w:r>
      <w:r>
        <w:t xml:space="preserve"> </w:t>
      </w:r>
      <w:r w:rsidR="00D8447A">
        <w:t xml:space="preserve">information collection </w:t>
      </w:r>
      <w:r>
        <w:t xml:space="preserve">request for </w:t>
      </w:r>
      <w:r w:rsidR="00D8447A">
        <w:t>the extension</w:t>
      </w:r>
      <w:r w:rsidR="002D7FFD">
        <w:t>, with no changes,</w:t>
      </w:r>
      <w:r w:rsidR="00D8447A">
        <w:t xml:space="preserve"> of </w:t>
      </w:r>
      <w:r w:rsidR="002D7FFD">
        <w:t xml:space="preserve">the National Health Service Corps (NHSC) and NURSE Corps Programs’ Interest Capture From (OMB No.: 0915-0337, Expiration Date: 4/30/2017).  The Interest Capture Form is used by </w:t>
      </w:r>
      <w:r>
        <w:t xml:space="preserve">potential applicants of the Health Resources and Services Administration’s (HRSA) Bureau of Health Workforce’s (BHW) NHSC and NURSE Corps programs. The legislative authorities for the NHSC </w:t>
      </w:r>
      <w:r w:rsidR="003A32DC">
        <w:t xml:space="preserve">program are </w:t>
      </w:r>
      <w:r>
        <w:t>Section</w:t>
      </w:r>
      <w:r w:rsidR="005C1F22">
        <w:t>s</w:t>
      </w:r>
      <w:r>
        <w:t xml:space="preserve"> </w:t>
      </w:r>
      <w:r w:rsidR="00D8447A">
        <w:t>331</w:t>
      </w:r>
      <w:r w:rsidR="005C1F22">
        <w:t xml:space="preserve"> and </w:t>
      </w:r>
      <w:r w:rsidR="00D8447A">
        <w:t>338</w:t>
      </w:r>
      <w:r w:rsidR="005C1F22">
        <w:t>A-</w:t>
      </w:r>
      <w:r w:rsidR="00D8447A">
        <w:t>H</w:t>
      </w:r>
      <w:r w:rsidR="005C1F22">
        <w:t xml:space="preserve"> of the Public Health Service (PHS) A</w:t>
      </w:r>
      <w:r w:rsidR="005C1F22" w:rsidRPr="00550434">
        <w:t>ct (Attachment</w:t>
      </w:r>
      <w:r w:rsidR="00B3590A" w:rsidRPr="00550434">
        <w:t>s</w:t>
      </w:r>
      <w:r w:rsidR="005C1F22" w:rsidRPr="00550434">
        <w:t xml:space="preserve"> A</w:t>
      </w:r>
      <w:r w:rsidR="00B3590A" w:rsidRPr="00550434">
        <w:t xml:space="preserve"> and B</w:t>
      </w:r>
      <w:r w:rsidR="005C1F22" w:rsidRPr="00550434">
        <w:t>).  The legislative authorit</w:t>
      </w:r>
      <w:r w:rsidR="003A32DC" w:rsidRPr="00550434">
        <w:t>y</w:t>
      </w:r>
      <w:r w:rsidR="005C1F22" w:rsidRPr="00550434">
        <w:t xml:space="preserve"> for the NURSE Corps Program is </w:t>
      </w:r>
      <w:r w:rsidR="00D8447A" w:rsidRPr="00550434">
        <w:t xml:space="preserve">Section </w:t>
      </w:r>
      <w:r w:rsidR="005C1F22" w:rsidRPr="00550434">
        <w:t>846</w:t>
      </w:r>
      <w:r w:rsidRPr="00550434">
        <w:t xml:space="preserve"> of the </w:t>
      </w:r>
      <w:r w:rsidR="005C1F22" w:rsidRPr="00550434">
        <w:t>PHS</w:t>
      </w:r>
      <w:r w:rsidRPr="00550434">
        <w:t xml:space="preserve"> Act (Attachment </w:t>
      </w:r>
      <w:r w:rsidR="00B3590A" w:rsidRPr="00550434">
        <w:t>C</w:t>
      </w:r>
      <w:r w:rsidRPr="00550434">
        <w:t>).</w:t>
      </w:r>
    </w:p>
    <w:p w14:paraId="7358FC78" w14:textId="1CFA4031" w:rsidR="001E527A" w:rsidRDefault="001E527A" w:rsidP="001E527A">
      <w:r>
        <w:t>Under the NHSC and N</w:t>
      </w:r>
      <w:r w:rsidR="003A32DC">
        <w:t>URSE</w:t>
      </w:r>
      <w:r>
        <w:t xml:space="preserve"> Corps</w:t>
      </w:r>
      <w:r w:rsidR="002A71CF">
        <w:t xml:space="preserve"> programs</w:t>
      </w:r>
      <w:r>
        <w:t xml:space="preserve">, the Department of Health and Human Services (HHS) enters into contracts with selected primary care health professionals who agree to provide primary health services at approved facilities in designated health professional shortage areas (HPSAs) or serve as nurse faculty employed by an accredited school of nursing. In return for these services, HHS agrees to provide financial support through scholarships or loan repayment which goes towards the health professionals' qualifying educational loans and/or educational costs. </w:t>
      </w:r>
    </w:p>
    <w:p w14:paraId="0718E5C6" w14:textId="51406C52" w:rsidR="001E527A" w:rsidRDefault="001E527A" w:rsidP="001E527A">
      <w:r>
        <w:t xml:space="preserve">The NHSC and NURSE Corps </w:t>
      </w:r>
      <w:r w:rsidR="002A71CF">
        <w:t xml:space="preserve">programs </w:t>
      </w:r>
      <w:r>
        <w:t>are both committed to improving the health of the Nation’s underserved by uniting communities in need with caring health professionals and by supporting communities’ efforts to build better systems of care. In order to recruit new applicants to the Programs and to fulfill increasing recruitment goals, B</w:t>
      </w:r>
      <w:r w:rsidR="003A32DC">
        <w:t>HW</w:t>
      </w:r>
      <w:r>
        <w:t xml:space="preserve"> is actively marketing the NHSC and NURSE Corps </w:t>
      </w:r>
      <w:r w:rsidR="002A71CF">
        <w:t>p</w:t>
      </w:r>
      <w:r>
        <w:t>rograms to currently practicing clinicians as well as students in health profession</w:t>
      </w:r>
      <w:r w:rsidR="002A71CF">
        <w:t>s</w:t>
      </w:r>
      <w:r>
        <w:t xml:space="preserve"> training programs.</w:t>
      </w:r>
    </w:p>
    <w:p w14:paraId="6356F4B2" w14:textId="77777777" w:rsidR="00A072BA" w:rsidRPr="00F97F93" w:rsidRDefault="00A072BA" w:rsidP="00483568">
      <w:pPr>
        <w:pStyle w:val="ListParagraph"/>
        <w:numPr>
          <w:ilvl w:val="0"/>
          <w:numId w:val="1"/>
        </w:numPr>
        <w:rPr>
          <w:b/>
          <w:u w:val="single"/>
        </w:rPr>
      </w:pPr>
      <w:r w:rsidRPr="00F97F93">
        <w:rPr>
          <w:b/>
          <w:u w:val="single"/>
        </w:rPr>
        <w:t>Purpose and Use of Information Collection</w:t>
      </w:r>
    </w:p>
    <w:p w14:paraId="60B3CA91" w14:textId="647432EC" w:rsidR="003A32DC" w:rsidRDefault="003A32DC" w:rsidP="00F249F3">
      <w:r w:rsidRPr="003A32DC">
        <w:t>The NHSC and N</w:t>
      </w:r>
      <w:r>
        <w:t>URSE</w:t>
      </w:r>
      <w:r w:rsidRPr="003A32DC">
        <w:t xml:space="preserve"> Corps </w:t>
      </w:r>
      <w:r w:rsidR="002A71CF">
        <w:t xml:space="preserve">Programs </w:t>
      </w:r>
      <w:r w:rsidRPr="003A32DC">
        <w:t>Interest Capture Form</w:t>
      </w:r>
      <w:r>
        <w:t xml:space="preserve"> (</w:t>
      </w:r>
      <w:r w:rsidRPr="00BD1C83">
        <w:t xml:space="preserve">Attachment </w:t>
      </w:r>
      <w:r w:rsidR="00B3590A" w:rsidRPr="00BD1C83">
        <w:t>D</w:t>
      </w:r>
      <w:r>
        <w:t>), which BHW</w:t>
      </w:r>
      <w:r w:rsidRPr="003A32DC">
        <w:t xml:space="preserve"> use</w:t>
      </w:r>
      <w:r w:rsidR="002D7FFD">
        <w:t>s</w:t>
      </w:r>
      <w:r w:rsidRPr="003A32DC">
        <w:t xml:space="preserve"> when exhibiting at national and regional conferences as well as when presenting on campuses to health profession students, is an optional form that a health profession</w:t>
      </w:r>
      <w:r w:rsidR="002A71CF">
        <w:t>s</w:t>
      </w:r>
      <w:r w:rsidRPr="003A32DC">
        <w:t xml:space="preserve"> student, licensed clinician, faculty member, or clinical site administrator can fill out and submit to B</w:t>
      </w:r>
      <w:r>
        <w:t>HW</w:t>
      </w:r>
      <w:r w:rsidRPr="003A32DC">
        <w:t xml:space="preserve"> representatives at the recruitment event. The purpose of the form is to enable individuals and clinical sites to ask B</w:t>
      </w:r>
      <w:r>
        <w:t>HW</w:t>
      </w:r>
      <w:r w:rsidRPr="003A32DC">
        <w:t xml:space="preserve"> for periodic program updates and other general information regarding opportunities with the NHSC and/or the NURSE Corps </w:t>
      </w:r>
      <w:r w:rsidR="002A71CF">
        <w:t xml:space="preserve">programs </w:t>
      </w:r>
      <w:r w:rsidRPr="003A32DC">
        <w:t xml:space="preserve">via e-mail. Completed forms contain information such as the names of the individuals, their email address(es), their city and state, the organization where they are employed (or </w:t>
      </w:r>
      <w:r w:rsidRPr="003A32DC">
        <w:lastRenderedPageBreak/>
        <w:t>the school which they attend), the year they intend to graduate (if applicable), how they heard about the NHSC/NURSE Corps, and the programs in which they are interested. Assistance in completing th</w:t>
      </w:r>
      <w:r>
        <w:t xml:space="preserve">e form </w:t>
      </w:r>
      <w:r w:rsidR="002D7FFD">
        <w:t>is</w:t>
      </w:r>
      <w:r>
        <w:t xml:space="preserve"> given by the BHW</w:t>
      </w:r>
      <w:r w:rsidRPr="003A32DC">
        <w:t xml:space="preserve"> staff person (or B</w:t>
      </w:r>
      <w:r>
        <w:t>HW</w:t>
      </w:r>
      <w:r w:rsidRPr="003A32DC">
        <w:t xml:space="preserve"> representative) who is present at the event.  The information collected </w:t>
      </w:r>
      <w:r w:rsidR="002D7FFD">
        <w:t xml:space="preserve">is </w:t>
      </w:r>
      <w:r w:rsidRPr="003A32DC">
        <w:t xml:space="preserve">kept on file for approximately </w:t>
      </w:r>
      <w:r w:rsidR="002D7FFD">
        <w:t>three</w:t>
      </w:r>
      <w:r w:rsidRPr="003A32DC">
        <w:t xml:space="preserve"> years in order to account for any expired information and to maintain up-to-date records.</w:t>
      </w:r>
    </w:p>
    <w:p w14:paraId="6356F4C3" w14:textId="77777777" w:rsidR="00A072BA" w:rsidRPr="00F97F93" w:rsidRDefault="00A072BA" w:rsidP="00483568">
      <w:pPr>
        <w:pStyle w:val="ListParagraph"/>
        <w:numPr>
          <w:ilvl w:val="0"/>
          <w:numId w:val="1"/>
        </w:numPr>
        <w:rPr>
          <w:b/>
          <w:u w:val="single"/>
        </w:rPr>
      </w:pPr>
      <w:r w:rsidRPr="00F97F93">
        <w:rPr>
          <w:b/>
          <w:u w:val="single"/>
        </w:rPr>
        <w:t>Use of Improved Information Technology and Burden Reduction</w:t>
      </w:r>
    </w:p>
    <w:p w14:paraId="2A8D4391" w14:textId="1B2299A1" w:rsidR="00B01C43" w:rsidRPr="003A32DC" w:rsidRDefault="003A32DC" w:rsidP="00894479">
      <w:pPr>
        <w:rPr>
          <w:highlight w:val="yellow"/>
        </w:rPr>
      </w:pPr>
      <w:r>
        <w:t>This information collection is a paper-based form.</w:t>
      </w:r>
      <w:r w:rsidR="00B01C43">
        <w:t xml:space="preserve">  </w:t>
      </w:r>
    </w:p>
    <w:p w14:paraId="6356F4C7" w14:textId="77777777" w:rsidR="00A072BA" w:rsidRPr="00F97F93" w:rsidRDefault="00A072BA" w:rsidP="00483568">
      <w:pPr>
        <w:pStyle w:val="ListParagraph"/>
        <w:numPr>
          <w:ilvl w:val="0"/>
          <w:numId w:val="1"/>
        </w:numPr>
        <w:rPr>
          <w:b/>
          <w:u w:val="single"/>
        </w:rPr>
      </w:pPr>
      <w:r w:rsidRPr="00F97F93">
        <w:rPr>
          <w:b/>
          <w:u w:val="single"/>
        </w:rPr>
        <w:t>Efforts to Identify Duplication and Use of Similar Information</w:t>
      </w:r>
    </w:p>
    <w:p w14:paraId="6356F4C8" w14:textId="58D280AB" w:rsidR="00483568" w:rsidRDefault="003A32DC" w:rsidP="00A072BA">
      <w:r w:rsidRPr="003A32DC">
        <w:t>The information requested in the Interest Capture Form is specific to the applicant and unique to the NHSC and NURSE Corps</w:t>
      </w:r>
      <w:r w:rsidR="002D7FFD">
        <w:t xml:space="preserve"> programs</w:t>
      </w:r>
      <w:r w:rsidRPr="003A32DC">
        <w:t>.</w:t>
      </w:r>
    </w:p>
    <w:p w14:paraId="6356F4C9" w14:textId="77777777" w:rsidR="00A072BA" w:rsidRPr="00F97F93" w:rsidRDefault="00A072BA" w:rsidP="00483568">
      <w:pPr>
        <w:pStyle w:val="ListParagraph"/>
        <w:numPr>
          <w:ilvl w:val="0"/>
          <w:numId w:val="1"/>
        </w:numPr>
        <w:rPr>
          <w:b/>
          <w:u w:val="single"/>
        </w:rPr>
      </w:pPr>
      <w:r w:rsidRPr="00F97F93">
        <w:rPr>
          <w:b/>
          <w:u w:val="single"/>
        </w:rPr>
        <w:t>Impact on Small Businesses or Other Small Entities</w:t>
      </w:r>
    </w:p>
    <w:p w14:paraId="6356F4CA" w14:textId="77777777" w:rsidR="00E77CD0" w:rsidRDefault="00E41A6E" w:rsidP="00A072BA">
      <w:r w:rsidRPr="00EB3D73">
        <w:t>The information collection will not have a significant impact on small entities.</w:t>
      </w:r>
    </w:p>
    <w:p w14:paraId="6356F4CB" w14:textId="77777777" w:rsidR="00A072BA" w:rsidRPr="004120F5" w:rsidRDefault="00A072BA" w:rsidP="00483568">
      <w:pPr>
        <w:pStyle w:val="ListParagraph"/>
        <w:numPr>
          <w:ilvl w:val="0"/>
          <w:numId w:val="1"/>
        </w:numPr>
        <w:rPr>
          <w:b/>
          <w:u w:val="single"/>
        </w:rPr>
      </w:pPr>
      <w:r w:rsidRPr="004120F5">
        <w:rPr>
          <w:b/>
          <w:u w:val="single"/>
        </w:rPr>
        <w:t>Consequences of Collecting the Information Less Frequently</w:t>
      </w:r>
    </w:p>
    <w:p w14:paraId="55C63DE0" w14:textId="1762FF9F" w:rsidR="003A32DC" w:rsidRDefault="003A32DC" w:rsidP="009258FF">
      <w:r w:rsidRPr="003A32DC">
        <w:t xml:space="preserve">The information collected in the </w:t>
      </w:r>
      <w:r>
        <w:t>Interest Capture Form</w:t>
      </w:r>
      <w:r w:rsidRPr="003A32DC">
        <w:t xml:space="preserve"> </w:t>
      </w:r>
      <w:r w:rsidR="002D7FFD">
        <w:t xml:space="preserve">is </w:t>
      </w:r>
      <w:r w:rsidRPr="003A32DC">
        <w:t>used to enable individuals and clinical sites to ask BHW for periodic program updates and other general information regarding opportunities with the NHSC and/or the NURSE Corps via e-mail.</w:t>
      </w:r>
      <w:r>
        <w:t xml:space="preserve">  </w:t>
      </w:r>
      <w:r w:rsidRPr="003A32DC">
        <w:t xml:space="preserve">The follow-up process for NHSC and NURSE Corps applicants is necessary to keep a potential applicant pool informed of the benefits of the NHSC and NURSE Corps and their potential membership into these </w:t>
      </w:r>
      <w:r w:rsidR="002A71CF">
        <w:t>p</w:t>
      </w:r>
      <w:r w:rsidRPr="003A32DC">
        <w:t>rograms. If B</w:t>
      </w:r>
      <w:r>
        <w:t>HW</w:t>
      </w:r>
      <w:r w:rsidRPr="003A32DC">
        <w:t xml:space="preserve"> did not collect information from these individuals who were met (by B</w:t>
      </w:r>
      <w:r>
        <w:t>HW</w:t>
      </w:r>
      <w:r w:rsidRPr="003A32DC">
        <w:t xml:space="preserve"> representatives) at marketing and recruitment events, the </w:t>
      </w:r>
      <w:r w:rsidR="002A71CF">
        <w:t>p</w:t>
      </w:r>
      <w:r w:rsidRPr="003A32DC">
        <w:t>rograms would be missing an opportunity to reach out, engage, and obtain future applicants.</w:t>
      </w:r>
      <w:r>
        <w:t xml:space="preserve">  </w:t>
      </w:r>
    </w:p>
    <w:p w14:paraId="6356F4DA" w14:textId="55E724F6" w:rsidR="00C95303" w:rsidRPr="003A32DC" w:rsidRDefault="00774680" w:rsidP="00D52BB7">
      <w:r w:rsidRPr="003A32DC">
        <w:t>There are no legal obstacles to reduce the burden.</w:t>
      </w:r>
    </w:p>
    <w:p w14:paraId="6356F4DB" w14:textId="77777777" w:rsidR="00A072BA" w:rsidRPr="00F97F93" w:rsidRDefault="00A072BA" w:rsidP="00483568">
      <w:pPr>
        <w:pStyle w:val="ListParagraph"/>
        <w:numPr>
          <w:ilvl w:val="0"/>
          <w:numId w:val="1"/>
        </w:numPr>
        <w:rPr>
          <w:b/>
          <w:u w:val="single"/>
        </w:rPr>
      </w:pPr>
      <w:r w:rsidRPr="00F97F93">
        <w:rPr>
          <w:b/>
          <w:u w:val="single"/>
        </w:rPr>
        <w:t>Special Circumstances Relating to the Guidelines of 5 CFR 1320.5</w:t>
      </w:r>
    </w:p>
    <w:p w14:paraId="6356F4DC" w14:textId="77777777" w:rsidR="00483568" w:rsidRDefault="00CA6BD4" w:rsidP="00A072BA">
      <w:r w:rsidRPr="003A32DC">
        <w:t>The request fully complies with the regulation.</w:t>
      </w:r>
    </w:p>
    <w:p w14:paraId="6356F4DD" w14:textId="77777777" w:rsidR="00A072BA" w:rsidRPr="004F5E2B" w:rsidRDefault="00A072BA" w:rsidP="00483568">
      <w:pPr>
        <w:pStyle w:val="ListParagraph"/>
        <w:numPr>
          <w:ilvl w:val="0"/>
          <w:numId w:val="1"/>
        </w:numPr>
        <w:rPr>
          <w:b/>
          <w:u w:val="single"/>
        </w:rPr>
      </w:pPr>
      <w:r w:rsidRPr="00ED2DAB">
        <w:rPr>
          <w:b/>
          <w:u w:val="single"/>
        </w:rPr>
        <w:t>Comments in</w:t>
      </w:r>
      <w:r w:rsidRPr="005D5D77">
        <w:rPr>
          <w:b/>
          <w:u w:val="single"/>
        </w:rPr>
        <w:t xml:space="preserve"> Response to the Federal Register Notice/Outside Consultation</w:t>
      </w:r>
    </w:p>
    <w:p w14:paraId="6356F4DE" w14:textId="77777777" w:rsidR="00483568" w:rsidRPr="00ED2DAB" w:rsidRDefault="00987B4D" w:rsidP="00A072BA">
      <w:pPr>
        <w:rPr>
          <w:b/>
        </w:rPr>
      </w:pPr>
      <w:r w:rsidRPr="000A36BC">
        <w:rPr>
          <w:b/>
        </w:rPr>
        <w:t>Section 8A</w:t>
      </w:r>
    </w:p>
    <w:p w14:paraId="6356F4DF" w14:textId="45524266" w:rsidR="004B7F1B" w:rsidRPr="008E37DB" w:rsidRDefault="00987B4D" w:rsidP="004B7F1B">
      <w:r w:rsidRPr="008E37DB">
        <w:t xml:space="preserve">A 60-day Federal Register Notice was published in the Federal Register on </w:t>
      </w:r>
      <w:r w:rsidR="008E37DB">
        <w:t>February</w:t>
      </w:r>
      <w:r w:rsidRPr="008E37DB">
        <w:t xml:space="preserve"> </w:t>
      </w:r>
      <w:r w:rsidR="008E37DB">
        <w:t>21</w:t>
      </w:r>
      <w:r w:rsidRPr="008E37DB">
        <w:t>, 201</w:t>
      </w:r>
      <w:r w:rsidR="008E37DB">
        <w:t>7, vol. 82</w:t>
      </w:r>
      <w:r w:rsidRPr="008E37DB">
        <w:t xml:space="preserve">, No. </w:t>
      </w:r>
      <w:r w:rsidR="008E37DB">
        <w:t>33</w:t>
      </w:r>
      <w:r w:rsidRPr="008E37DB">
        <w:t>; pp. 1</w:t>
      </w:r>
      <w:r w:rsidR="008E37DB">
        <w:t>1231</w:t>
      </w:r>
      <w:r w:rsidRPr="008E37DB">
        <w:t>-1</w:t>
      </w:r>
      <w:r w:rsidR="008E37DB">
        <w:t>1232</w:t>
      </w:r>
      <w:r w:rsidR="0051587E" w:rsidRPr="008E37DB">
        <w:t xml:space="preserve"> </w:t>
      </w:r>
      <w:r w:rsidR="00837823" w:rsidRPr="008E37DB">
        <w:t>(</w:t>
      </w:r>
      <w:hyperlink r:id="rId11" w:history="1">
        <w:r w:rsidR="008A3E2B" w:rsidRPr="004E372A">
          <w:rPr>
            <w:rStyle w:val="Hyperlink"/>
          </w:rPr>
          <w:t>https://www.gpo.gov/fdsys/pkg/FR-2017-02-21/pdf/2017-03335.pdf</w:t>
        </w:r>
      </w:hyperlink>
      <w:r w:rsidR="008A3E2B">
        <w:t>)</w:t>
      </w:r>
      <w:r w:rsidRPr="008E37DB">
        <w:t xml:space="preserve">. </w:t>
      </w:r>
      <w:r w:rsidR="0051587E" w:rsidRPr="008E37DB">
        <w:t xml:space="preserve"> </w:t>
      </w:r>
      <w:r w:rsidRPr="008E37DB">
        <w:t xml:space="preserve">There were </w:t>
      </w:r>
      <w:r w:rsidR="008E37DB" w:rsidRPr="008E37DB">
        <w:t>no public comments</w:t>
      </w:r>
      <w:r w:rsidR="004B7F1B" w:rsidRPr="008E37DB">
        <w:t>.</w:t>
      </w:r>
      <w:bookmarkStart w:id="0" w:name="_GoBack"/>
      <w:bookmarkEnd w:id="0"/>
    </w:p>
    <w:p w14:paraId="6356F4E8" w14:textId="77777777" w:rsidR="00987B4D" w:rsidRPr="00F97F93" w:rsidRDefault="00987B4D" w:rsidP="00A072BA">
      <w:pPr>
        <w:rPr>
          <w:b/>
        </w:rPr>
      </w:pPr>
      <w:r w:rsidRPr="00F97F93">
        <w:rPr>
          <w:b/>
        </w:rPr>
        <w:t>Section 8B</w:t>
      </w:r>
    </w:p>
    <w:p w14:paraId="6356F4E9" w14:textId="2833541C" w:rsidR="00C23F0B" w:rsidRPr="00EB3D73" w:rsidRDefault="008E37DB" w:rsidP="00C23F0B">
      <w:pPr>
        <w:rPr>
          <w:highlight w:val="yellow"/>
        </w:rPr>
      </w:pPr>
      <w:r w:rsidRPr="008E37DB">
        <w:lastRenderedPageBreak/>
        <w:t xml:space="preserve">To get an estimate of the burden collection for the approximate time (in hours) that it will take </w:t>
      </w:r>
      <w:r>
        <w:t xml:space="preserve">an individual </w:t>
      </w:r>
      <w:r w:rsidRPr="008E37DB">
        <w:t xml:space="preserve">to complete </w:t>
      </w:r>
      <w:r>
        <w:t>the Interest Capture Form</w:t>
      </w:r>
      <w:r w:rsidRPr="008E37DB">
        <w:t>, HRSA</w:t>
      </w:r>
      <w:r>
        <w:t xml:space="preserve"> staff</w:t>
      </w:r>
      <w:r w:rsidRPr="008E37DB">
        <w:t xml:space="preserve"> consulte</w:t>
      </w:r>
      <w:r>
        <w:t xml:space="preserve">d the following </w:t>
      </w:r>
      <w:r w:rsidR="002719CE">
        <w:t>individuals</w:t>
      </w:r>
      <w:r>
        <w:t xml:space="preserve"> to witness</w:t>
      </w:r>
      <w:r w:rsidRPr="008E37DB">
        <w:t xml:space="preserve"> the time it took (an average of 90 seconds) for </w:t>
      </w:r>
      <w:r w:rsidR="002719CE">
        <w:t>a</w:t>
      </w:r>
      <w:r w:rsidRPr="008E37DB">
        <w:t xml:space="preserve"> respondent to complete the form.</w:t>
      </w:r>
    </w:p>
    <w:p w14:paraId="6356F4EA" w14:textId="10A0E8FF" w:rsidR="00C23F0B" w:rsidRPr="00C12D58" w:rsidRDefault="002719CE" w:rsidP="00C23F0B">
      <w:pPr>
        <w:spacing w:after="0" w:line="240" w:lineRule="auto"/>
      </w:pPr>
      <w:r w:rsidRPr="00C12D58">
        <w:t>Zuleika Bouzeid</w:t>
      </w:r>
    </w:p>
    <w:p w14:paraId="6356F4EB" w14:textId="6D5B687D" w:rsidR="00583498" w:rsidRPr="00C12D58" w:rsidRDefault="002719CE" w:rsidP="00583498">
      <w:pPr>
        <w:spacing w:after="0" w:line="240" w:lineRule="auto"/>
      </w:pPr>
      <w:r w:rsidRPr="00C12D58">
        <w:t>Bureau of Health Workforce</w:t>
      </w:r>
    </w:p>
    <w:p w14:paraId="6356F4EC" w14:textId="1AFA1EB0" w:rsidR="00583498" w:rsidRPr="00C12D58" w:rsidRDefault="002719CE" w:rsidP="00583498">
      <w:pPr>
        <w:spacing w:after="0" w:line="240" w:lineRule="auto"/>
      </w:pPr>
      <w:r w:rsidRPr="00C12D58">
        <w:t>Health Resources and Services Administration</w:t>
      </w:r>
    </w:p>
    <w:p w14:paraId="6356F4ED" w14:textId="7C38AA6F" w:rsidR="00583498" w:rsidRPr="00C12D58" w:rsidRDefault="002719CE" w:rsidP="00583498">
      <w:pPr>
        <w:spacing w:after="0" w:line="240" w:lineRule="auto"/>
      </w:pPr>
      <w:r w:rsidRPr="00C12D58">
        <w:t>5600 Fishers Lane</w:t>
      </w:r>
    </w:p>
    <w:p w14:paraId="6356F4EE" w14:textId="26AEBF56" w:rsidR="00583498" w:rsidRPr="00C12D58" w:rsidRDefault="002719CE" w:rsidP="00583498">
      <w:pPr>
        <w:spacing w:after="0" w:line="240" w:lineRule="auto"/>
      </w:pPr>
      <w:r w:rsidRPr="00C12D58">
        <w:t>Rockville, MD 20857</w:t>
      </w:r>
    </w:p>
    <w:p w14:paraId="6356F4EF" w14:textId="2FEACF0F" w:rsidR="00583498" w:rsidRPr="00C12D58" w:rsidRDefault="00583498" w:rsidP="00583498">
      <w:pPr>
        <w:spacing w:after="0" w:line="240" w:lineRule="auto"/>
      </w:pPr>
      <w:r w:rsidRPr="00C12D58">
        <w:t>(</w:t>
      </w:r>
      <w:r w:rsidR="002719CE" w:rsidRPr="00C12D58">
        <w:t>301) 443-</w:t>
      </w:r>
      <w:r w:rsidR="00AD2963" w:rsidRPr="00C12D58">
        <w:t>0603</w:t>
      </w:r>
    </w:p>
    <w:p w14:paraId="6356F4F0" w14:textId="77777777" w:rsidR="00C23F0B" w:rsidRPr="00C12D58" w:rsidRDefault="00C23F0B" w:rsidP="00923109">
      <w:pPr>
        <w:spacing w:after="0" w:line="240" w:lineRule="auto"/>
      </w:pPr>
    </w:p>
    <w:p w14:paraId="6356F4F1" w14:textId="6985CC15" w:rsidR="00011F6A" w:rsidRPr="00C12D58" w:rsidRDefault="002719CE" w:rsidP="00011F6A">
      <w:pPr>
        <w:spacing w:after="0" w:line="240" w:lineRule="auto"/>
      </w:pPr>
      <w:r w:rsidRPr="00C12D58">
        <w:t>Tayri Ramos</w:t>
      </w:r>
    </w:p>
    <w:p w14:paraId="2BDC1566" w14:textId="77777777" w:rsidR="002719CE" w:rsidRPr="00C12D58" w:rsidRDefault="002719CE" w:rsidP="002719CE">
      <w:pPr>
        <w:spacing w:after="0" w:line="240" w:lineRule="auto"/>
      </w:pPr>
      <w:r w:rsidRPr="00C12D58">
        <w:t>Bureau of Health Workforce</w:t>
      </w:r>
    </w:p>
    <w:p w14:paraId="352DBD14" w14:textId="77777777" w:rsidR="002719CE" w:rsidRPr="00C12D58" w:rsidRDefault="002719CE" w:rsidP="002719CE">
      <w:pPr>
        <w:spacing w:after="0" w:line="240" w:lineRule="auto"/>
      </w:pPr>
      <w:r w:rsidRPr="00C12D58">
        <w:t>Health Resources and Services Administration</w:t>
      </w:r>
    </w:p>
    <w:p w14:paraId="36BB65A2" w14:textId="77777777" w:rsidR="002719CE" w:rsidRPr="00C12D58" w:rsidRDefault="002719CE" w:rsidP="002719CE">
      <w:pPr>
        <w:spacing w:after="0" w:line="240" w:lineRule="auto"/>
      </w:pPr>
      <w:r w:rsidRPr="00C12D58">
        <w:t>5600 Fishers Lane</w:t>
      </w:r>
    </w:p>
    <w:p w14:paraId="4E36C8A0" w14:textId="77777777" w:rsidR="002719CE" w:rsidRPr="00C12D58" w:rsidRDefault="002719CE" w:rsidP="002719CE">
      <w:pPr>
        <w:spacing w:after="0" w:line="240" w:lineRule="auto"/>
      </w:pPr>
      <w:r w:rsidRPr="00C12D58">
        <w:t>Rockville, MD 20857</w:t>
      </w:r>
    </w:p>
    <w:p w14:paraId="26BB749F" w14:textId="57514BEC" w:rsidR="002719CE" w:rsidRPr="00C12D58" w:rsidRDefault="002719CE" w:rsidP="002719CE">
      <w:pPr>
        <w:spacing w:after="0" w:line="240" w:lineRule="auto"/>
      </w:pPr>
      <w:r w:rsidRPr="00C12D58">
        <w:t>(301) 443-</w:t>
      </w:r>
      <w:r w:rsidR="00AD2963" w:rsidRPr="00C12D58">
        <w:t>9057</w:t>
      </w:r>
    </w:p>
    <w:p w14:paraId="29AE4E3A" w14:textId="77777777" w:rsidR="002719CE" w:rsidRPr="00C12D58" w:rsidRDefault="002719CE" w:rsidP="002719CE">
      <w:pPr>
        <w:spacing w:after="0" w:line="240" w:lineRule="auto"/>
      </w:pPr>
    </w:p>
    <w:p w14:paraId="6356F4F7" w14:textId="53AC2262" w:rsidR="00C23F0B" w:rsidRPr="00C12D58" w:rsidRDefault="000D5C24" w:rsidP="002719CE">
      <w:pPr>
        <w:spacing w:after="0" w:line="240" w:lineRule="auto"/>
      </w:pPr>
      <w:r>
        <w:t>Nicole Walker-Hollis</w:t>
      </w:r>
    </w:p>
    <w:p w14:paraId="0C5124F3" w14:textId="77777777" w:rsidR="002719CE" w:rsidRPr="00C12D58" w:rsidRDefault="002719CE" w:rsidP="002719CE">
      <w:pPr>
        <w:spacing w:after="0" w:line="240" w:lineRule="auto"/>
      </w:pPr>
      <w:r w:rsidRPr="00C12D58">
        <w:t>Bureau of Health Workforce</w:t>
      </w:r>
    </w:p>
    <w:p w14:paraId="20033D25" w14:textId="77777777" w:rsidR="002719CE" w:rsidRPr="00C12D58" w:rsidRDefault="002719CE" w:rsidP="002719CE">
      <w:pPr>
        <w:spacing w:after="0" w:line="240" w:lineRule="auto"/>
      </w:pPr>
      <w:r w:rsidRPr="00C12D58">
        <w:t>Health Resources and Services Administration</w:t>
      </w:r>
    </w:p>
    <w:p w14:paraId="374D7721" w14:textId="77777777" w:rsidR="002719CE" w:rsidRPr="00C12D58" w:rsidRDefault="002719CE" w:rsidP="002719CE">
      <w:pPr>
        <w:spacing w:after="0" w:line="240" w:lineRule="auto"/>
      </w:pPr>
      <w:r w:rsidRPr="00C12D58">
        <w:t>5600 Fishers Lane</w:t>
      </w:r>
    </w:p>
    <w:p w14:paraId="31DFF9CA" w14:textId="77777777" w:rsidR="002719CE" w:rsidRPr="00C12D58" w:rsidRDefault="002719CE" w:rsidP="002719CE">
      <w:pPr>
        <w:spacing w:after="0" w:line="240" w:lineRule="auto"/>
      </w:pPr>
      <w:r w:rsidRPr="00C12D58">
        <w:t>Rockville, MD 20857</w:t>
      </w:r>
    </w:p>
    <w:p w14:paraId="787E9B30" w14:textId="0DAFEFA8" w:rsidR="002719CE" w:rsidRPr="00C12D58" w:rsidRDefault="002719CE" w:rsidP="002719CE">
      <w:pPr>
        <w:spacing w:after="0" w:line="240" w:lineRule="auto"/>
      </w:pPr>
      <w:r w:rsidRPr="00C12D58">
        <w:t>(301) 443-</w:t>
      </w:r>
      <w:r w:rsidR="000D5C24">
        <w:t>0677</w:t>
      </w:r>
    </w:p>
    <w:p w14:paraId="6356F54A" w14:textId="3189C2A5" w:rsidR="00F851E9" w:rsidRDefault="00F851E9" w:rsidP="0043135F">
      <w:pPr>
        <w:spacing w:after="0" w:line="240" w:lineRule="auto"/>
      </w:pPr>
    </w:p>
    <w:p w14:paraId="6356F54B" w14:textId="77777777" w:rsidR="00A072BA" w:rsidRPr="00F97F93" w:rsidRDefault="00A072BA" w:rsidP="00483568">
      <w:pPr>
        <w:pStyle w:val="ListParagraph"/>
        <w:numPr>
          <w:ilvl w:val="0"/>
          <w:numId w:val="1"/>
        </w:numPr>
        <w:rPr>
          <w:b/>
          <w:u w:val="single"/>
        </w:rPr>
      </w:pPr>
      <w:r w:rsidRPr="00F97F93">
        <w:rPr>
          <w:b/>
          <w:u w:val="single"/>
        </w:rPr>
        <w:t>Explanation of any Payment/Gift to Respondents</w:t>
      </w:r>
    </w:p>
    <w:p w14:paraId="7E1358CA" w14:textId="4770C146" w:rsidR="006D7C79" w:rsidRDefault="004F5E2B" w:rsidP="004F5E2B">
      <w:pPr>
        <w:rPr>
          <w:color w:val="FF0000"/>
        </w:rPr>
      </w:pPr>
      <w:r w:rsidRPr="008E37DB">
        <w:t>Respondents will n</w:t>
      </w:r>
      <w:r w:rsidR="008E37DB" w:rsidRPr="008E37DB">
        <w:t>ot receive any payment or gifts.</w:t>
      </w:r>
    </w:p>
    <w:p w14:paraId="6356F550" w14:textId="77777777" w:rsidR="00A072BA" w:rsidRPr="00F97F93" w:rsidRDefault="00A072BA" w:rsidP="00483568">
      <w:pPr>
        <w:pStyle w:val="ListParagraph"/>
        <w:numPr>
          <w:ilvl w:val="0"/>
          <w:numId w:val="1"/>
        </w:numPr>
        <w:rPr>
          <w:b/>
          <w:u w:val="single"/>
        </w:rPr>
      </w:pPr>
      <w:r w:rsidRPr="00F97F93">
        <w:rPr>
          <w:b/>
          <w:u w:val="single"/>
        </w:rPr>
        <w:t>Assurance of Confidentiality Provided to Respondents</w:t>
      </w:r>
    </w:p>
    <w:p w14:paraId="58CC2D96" w14:textId="1C40337C" w:rsidR="009B5F9A" w:rsidRPr="008E37DB" w:rsidRDefault="005E5132" w:rsidP="008E37DB">
      <w:r w:rsidRPr="008E37DB">
        <w:t>Data will be kept private to the extent allowed by law.</w:t>
      </w:r>
      <w:r w:rsidR="009B5F9A">
        <w:t xml:space="preserve">  </w:t>
      </w:r>
      <w:r w:rsidR="008E37DB" w:rsidRPr="008E37DB">
        <w:t xml:space="preserve">The </w:t>
      </w:r>
      <w:r w:rsidR="002A71CF">
        <w:t xml:space="preserve">Programs </w:t>
      </w:r>
      <w:r w:rsidR="008E37DB" w:rsidRPr="008E37DB">
        <w:t>Interest Capture Form</w:t>
      </w:r>
      <w:r w:rsidR="009B5F9A" w:rsidRPr="008E37DB">
        <w:t xml:space="preserve"> does not collect </w:t>
      </w:r>
      <w:r w:rsidR="008E37DB">
        <w:t>any PII data.</w:t>
      </w:r>
    </w:p>
    <w:p w14:paraId="6356F552" w14:textId="77777777" w:rsidR="00A072BA" w:rsidRPr="00F97F93" w:rsidRDefault="00A072BA" w:rsidP="00483568">
      <w:pPr>
        <w:pStyle w:val="ListParagraph"/>
        <w:numPr>
          <w:ilvl w:val="0"/>
          <w:numId w:val="1"/>
        </w:numPr>
        <w:rPr>
          <w:b/>
          <w:u w:val="single"/>
        </w:rPr>
      </w:pPr>
      <w:r w:rsidRPr="00F97F93">
        <w:rPr>
          <w:b/>
          <w:u w:val="single"/>
        </w:rPr>
        <w:t>Justification for Sensitive Questions</w:t>
      </w:r>
    </w:p>
    <w:p w14:paraId="6356F553" w14:textId="77777777" w:rsidR="00483568" w:rsidRDefault="00F330A7" w:rsidP="00A072BA">
      <w:r w:rsidRPr="00EB3D73">
        <w:t>There are no questions of a sensitive nature.</w:t>
      </w:r>
    </w:p>
    <w:p w14:paraId="6356F554" w14:textId="77777777" w:rsidR="008F2528" w:rsidRPr="00AF20BD" w:rsidRDefault="00A072BA" w:rsidP="00770EAA">
      <w:pPr>
        <w:pStyle w:val="ListParagraph"/>
        <w:numPr>
          <w:ilvl w:val="0"/>
          <w:numId w:val="1"/>
        </w:numPr>
        <w:rPr>
          <w:b/>
          <w:u w:val="single"/>
        </w:rPr>
      </w:pPr>
      <w:r w:rsidRPr="00AF20BD">
        <w:rPr>
          <w:b/>
          <w:u w:val="single"/>
        </w:rPr>
        <w:t>Estimates of Annualized Hour and Cost Burden</w:t>
      </w:r>
    </w:p>
    <w:p w14:paraId="5C60DB99" w14:textId="4747D482" w:rsidR="00080EF0" w:rsidRPr="00080EF0" w:rsidRDefault="00080EF0" w:rsidP="00770EAA">
      <w:r w:rsidRPr="00080EF0">
        <w:t>The estimated burden for this collection is 60 hours.</w:t>
      </w:r>
      <w:r>
        <w:t xml:space="preserve">  This burden did not change from the previously approved information clearance request.  Additionally, the expected respondents are also the same and include individuals interested in the NHSC or NURSE Corp</w:t>
      </w:r>
      <w:r w:rsidR="00B6527D">
        <w:t>s</w:t>
      </w:r>
      <w:r>
        <w:t xml:space="preserve"> programs such as health professions students, clinicians, faculty at accredited health professions schools, and clinical site administrators.  </w:t>
      </w:r>
    </w:p>
    <w:p w14:paraId="6356F555" w14:textId="155E43EF" w:rsidR="00770EAA" w:rsidRPr="000A36BC" w:rsidRDefault="00770EAA" w:rsidP="00770EAA">
      <w:pPr>
        <w:rPr>
          <w:b/>
        </w:rPr>
      </w:pPr>
      <w:r w:rsidRPr="00AF20BD">
        <w:rPr>
          <w:b/>
        </w:rPr>
        <w:t>Section 12A</w:t>
      </w:r>
      <w:r w:rsidR="000116D4" w:rsidRPr="000A36BC">
        <w:rPr>
          <w:b/>
        </w:rPr>
        <w:t xml:space="preserve"> - Estimated Annualized Burden Hours</w:t>
      </w:r>
    </w:p>
    <w:p w14:paraId="6356F588" w14:textId="0F92C0D7" w:rsidR="00D120BD" w:rsidRPr="00504F02" w:rsidRDefault="0070400C" w:rsidP="00770EAA">
      <w:pPr>
        <w:rPr>
          <w:u w:val="single"/>
        </w:rPr>
      </w:pPr>
      <w:r w:rsidRPr="00504F02">
        <w:rPr>
          <w:u w:val="single"/>
        </w:rPr>
        <w:t>Burden Estimate</w:t>
      </w:r>
      <w:r w:rsidR="00D120BD" w:rsidRPr="00504F02">
        <w:rPr>
          <w:u w:val="single"/>
        </w:rPr>
        <w:t>:</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313"/>
        <w:gridCol w:w="1512"/>
        <w:gridCol w:w="1416"/>
        <w:gridCol w:w="1267"/>
        <w:gridCol w:w="1261"/>
        <w:gridCol w:w="1165"/>
      </w:tblGrid>
      <w:tr w:rsidR="00874108" w:rsidRPr="00EB3D73" w14:paraId="6356F598" w14:textId="77777777" w:rsidTr="00504F02">
        <w:trPr>
          <w:trHeight w:val="1340"/>
        </w:trPr>
        <w:tc>
          <w:tcPr>
            <w:tcW w:w="1416" w:type="dxa"/>
            <w:vAlign w:val="center"/>
          </w:tcPr>
          <w:p w14:paraId="6356F589"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lastRenderedPageBreak/>
              <w:t>Type of</w:t>
            </w:r>
          </w:p>
          <w:p w14:paraId="6356F58A"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Respondent</w:t>
            </w:r>
          </w:p>
        </w:tc>
        <w:tc>
          <w:tcPr>
            <w:tcW w:w="1313" w:type="dxa"/>
            <w:vAlign w:val="center"/>
          </w:tcPr>
          <w:p w14:paraId="6356F58B"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Form</w:t>
            </w:r>
          </w:p>
          <w:p w14:paraId="6356F58C"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Name</w:t>
            </w:r>
          </w:p>
        </w:tc>
        <w:tc>
          <w:tcPr>
            <w:tcW w:w="1512" w:type="dxa"/>
            <w:vAlign w:val="center"/>
          </w:tcPr>
          <w:p w14:paraId="6356F58D"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No. of</w:t>
            </w:r>
          </w:p>
          <w:p w14:paraId="6356F58E"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Respondents</w:t>
            </w:r>
          </w:p>
        </w:tc>
        <w:tc>
          <w:tcPr>
            <w:tcW w:w="1416" w:type="dxa"/>
            <w:vAlign w:val="center"/>
          </w:tcPr>
          <w:p w14:paraId="6356F58F"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No.</w:t>
            </w:r>
          </w:p>
          <w:p w14:paraId="6356F590"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Responses</w:t>
            </w:r>
          </w:p>
          <w:p w14:paraId="6356F591"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per</w:t>
            </w:r>
          </w:p>
          <w:p w14:paraId="6356F592"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Respondent</w:t>
            </w:r>
          </w:p>
        </w:tc>
        <w:tc>
          <w:tcPr>
            <w:tcW w:w="1267" w:type="dxa"/>
            <w:vAlign w:val="center"/>
          </w:tcPr>
          <w:p w14:paraId="55534DAA" w14:textId="1AF56A18" w:rsidR="00874108" w:rsidRPr="00504F02" w:rsidRDefault="00874108" w:rsidP="00504F02">
            <w:pPr>
              <w:tabs>
                <w:tab w:val="num" w:pos="1080"/>
              </w:tabs>
              <w:spacing w:after="0" w:line="240" w:lineRule="auto"/>
              <w:jc w:val="center"/>
              <w:rPr>
                <w:rFonts w:cstheme="minorHAnsi"/>
                <w:b/>
                <w:bCs/>
                <w:sz w:val="24"/>
              </w:rPr>
            </w:pPr>
            <w:r w:rsidRPr="00504F02">
              <w:rPr>
                <w:rFonts w:cstheme="minorHAnsi"/>
                <w:b/>
                <w:bCs/>
                <w:sz w:val="24"/>
              </w:rPr>
              <w:t>Total Responses</w:t>
            </w:r>
          </w:p>
        </w:tc>
        <w:tc>
          <w:tcPr>
            <w:tcW w:w="1261" w:type="dxa"/>
            <w:vAlign w:val="center"/>
          </w:tcPr>
          <w:p w14:paraId="6356F593" w14:textId="5C3AC2E2"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Average</w:t>
            </w:r>
          </w:p>
          <w:p w14:paraId="6356F594"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Burden per</w:t>
            </w:r>
          </w:p>
          <w:p w14:paraId="6356F595"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Response</w:t>
            </w:r>
          </w:p>
          <w:p w14:paraId="6356F596"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(in hours)</w:t>
            </w:r>
          </w:p>
        </w:tc>
        <w:tc>
          <w:tcPr>
            <w:tcW w:w="1165" w:type="dxa"/>
            <w:vAlign w:val="center"/>
          </w:tcPr>
          <w:p w14:paraId="6356F597" w14:textId="77777777" w:rsidR="00874108" w:rsidRPr="00504F02" w:rsidRDefault="00874108" w:rsidP="00BB7764">
            <w:pPr>
              <w:tabs>
                <w:tab w:val="num" w:pos="1080"/>
              </w:tabs>
              <w:spacing w:after="0" w:line="240" w:lineRule="auto"/>
              <w:jc w:val="center"/>
              <w:rPr>
                <w:rFonts w:cstheme="minorHAnsi"/>
                <w:b/>
                <w:bCs/>
                <w:sz w:val="24"/>
              </w:rPr>
            </w:pPr>
            <w:r w:rsidRPr="00504F02">
              <w:rPr>
                <w:rFonts w:cstheme="minorHAnsi"/>
                <w:b/>
                <w:bCs/>
                <w:sz w:val="24"/>
              </w:rPr>
              <w:t>Total Burden Hours</w:t>
            </w:r>
          </w:p>
        </w:tc>
      </w:tr>
      <w:tr w:rsidR="00874108" w:rsidRPr="00EB3D73" w14:paraId="6356F59F" w14:textId="77777777" w:rsidTr="002719CE">
        <w:trPr>
          <w:trHeight w:val="679"/>
        </w:trPr>
        <w:tc>
          <w:tcPr>
            <w:tcW w:w="1416" w:type="dxa"/>
            <w:vAlign w:val="center"/>
          </w:tcPr>
          <w:p w14:paraId="6356F599" w14:textId="1876F07F" w:rsidR="00874108" w:rsidRPr="00BD1C83" w:rsidRDefault="00504F02" w:rsidP="00271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BD1C83">
              <w:rPr>
                <w:rFonts w:cstheme="minorHAnsi"/>
                <w:sz w:val="24"/>
                <w:szCs w:val="24"/>
              </w:rPr>
              <w:t>Interested Applicant</w:t>
            </w:r>
          </w:p>
        </w:tc>
        <w:tc>
          <w:tcPr>
            <w:tcW w:w="1313" w:type="dxa"/>
            <w:vAlign w:val="center"/>
          </w:tcPr>
          <w:p w14:paraId="6356F59A" w14:textId="326081E7" w:rsidR="00874108" w:rsidRPr="00504F02" w:rsidRDefault="00504F02" w:rsidP="00271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504F02">
              <w:rPr>
                <w:rFonts w:cstheme="minorHAnsi"/>
                <w:sz w:val="24"/>
                <w:szCs w:val="24"/>
              </w:rPr>
              <w:t xml:space="preserve">NHSC and NURSE Corps </w:t>
            </w:r>
            <w:r w:rsidR="002A71CF">
              <w:rPr>
                <w:rFonts w:cstheme="minorHAnsi"/>
                <w:sz w:val="24"/>
                <w:szCs w:val="24"/>
              </w:rPr>
              <w:t xml:space="preserve">Programs </w:t>
            </w:r>
            <w:r w:rsidRPr="00504F02">
              <w:rPr>
                <w:rFonts w:cstheme="minorHAnsi"/>
                <w:sz w:val="24"/>
                <w:szCs w:val="24"/>
              </w:rPr>
              <w:t>Interest Capture Form</w:t>
            </w:r>
          </w:p>
        </w:tc>
        <w:tc>
          <w:tcPr>
            <w:tcW w:w="1512" w:type="dxa"/>
            <w:vAlign w:val="center"/>
          </w:tcPr>
          <w:p w14:paraId="6356F59B" w14:textId="00C0D499" w:rsidR="00874108" w:rsidRPr="00504F02" w:rsidRDefault="00504F02" w:rsidP="002719CE">
            <w:pPr>
              <w:tabs>
                <w:tab w:val="num" w:pos="1080"/>
              </w:tabs>
              <w:spacing w:after="0" w:line="240" w:lineRule="auto"/>
              <w:jc w:val="center"/>
              <w:rPr>
                <w:rFonts w:cstheme="minorHAnsi"/>
                <w:b/>
                <w:bCs/>
                <w:sz w:val="24"/>
              </w:rPr>
            </w:pPr>
            <w:r w:rsidRPr="00504F02">
              <w:rPr>
                <w:rFonts w:cstheme="minorHAnsi"/>
                <w:sz w:val="24"/>
              </w:rPr>
              <w:t>2,400</w:t>
            </w:r>
            <w:r w:rsidR="00874108" w:rsidRPr="00504F02">
              <w:rPr>
                <w:rFonts w:cstheme="minorHAnsi"/>
                <w:sz w:val="24"/>
              </w:rPr>
              <w:t xml:space="preserve">  </w:t>
            </w:r>
          </w:p>
        </w:tc>
        <w:tc>
          <w:tcPr>
            <w:tcW w:w="1416" w:type="dxa"/>
            <w:vAlign w:val="center"/>
          </w:tcPr>
          <w:p w14:paraId="6356F59C" w14:textId="5EF0F7B8" w:rsidR="00874108" w:rsidRPr="00504F02" w:rsidRDefault="00504F02" w:rsidP="002719CE">
            <w:pPr>
              <w:tabs>
                <w:tab w:val="num" w:pos="1080"/>
              </w:tabs>
              <w:spacing w:after="0" w:line="240" w:lineRule="auto"/>
              <w:jc w:val="center"/>
              <w:rPr>
                <w:rFonts w:cstheme="minorHAnsi"/>
                <w:b/>
                <w:bCs/>
                <w:sz w:val="24"/>
              </w:rPr>
            </w:pPr>
            <w:r w:rsidRPr="00504F02">
              <w:rPr>
                <w:rFonts w:cstheme="minorHAnsi"/>
                <w:sz w:val="24"/>
              </w:rPr>
              <w:t>1</w:t>
            </w:r>
          </w:p>
        </w:tc>
        <w:tc>
          <w:tcPr>
            <w:tcW w:w="1267" w:type="dxa"/>
            <w:vAlign w:val="center"/>
          </w:tcPr>
          <w:p w14:paraId="1999BBA5" w14:textId="5758A9E1" w:rsidR="00874108" w:rsidRPr="00504F02" w:rsidRDefault="00504F02" w:rsidP="002719CE">
            <w:pPr>
              <w:tabs>
                <w:tab w:val="num" w:pos="1080"/>
              </w:tabs>
              <w:spacing w:after="0" w:line="240" w:lineRule="auto"/>
              <w:jc w:val="center"/>
              <w:rPr>
                <w:rFonts w:cstheme="minorHAnsi"/>
                <w:sz w:val="24"/>
              </w:rPr>
            </w:pPr>
            <w:r w:rsidRPr="00504F02">
              <w:rPr>
                <w:rFonts w:cstheme="minorHAnsi"/>
                <w:sz w:val="24"/>
              </w:rPr>
              <w:t>2,400</w:t>
            </w:r>
          </w:p>
        </w:tc>
        <w:tc>
          <w:tcPr>
            <w:tcW w:w="1261" w:type="dxa"/>
            <w:vAlign w:val="center"/>
          </w:tcPr>
          <w:p w14:paraId="6356F59D" w14:textId="1A78B445" w:rsidR="00874108" w:rsidRPr="00504F02" w:rsidRDefault="00080EF0" w:rsidP="00080EF0">
            <w:pPr>
              <w:tabs>
                <w:tab w:val="num" w:pos="1080"/>
              </w:tabs>
              <w:spacing w:after="0" w:line="240" w:lineRule="auto"/>
              <w:jc w:val="center"/>
              <w:rPr>
                <w:rFonts w:cstheme="minorHAnsi"/>
                <w:b/>
                <w:bCs/>
                <w:sz w:val="24"/>
              </w:rPr>
            </w:pPr>
            <w:r>
              <w:rPr>
                <w:rFonts w:cstheme="minorHAnsi"/>
                <w:sz w:val="24"/>
              </w:rPr>
              <w:t>0.025</w:t>
            </w:r>
          </w:p>
        </w:tc>
        <w:tc>
          <w:tcPr>
            <w:tcW w:w="1165" w:type="dxa"/>
            <w:vAlign w:val="center"/>
          </w:tcPr>
          <w:p w14:paraId="6356F59E" w14:textId="664C4AB4" w:rsidR="00874108" w:rsidRPr="00504F02" w:rsidRDefault="00504F02" w:rsidP="002719CE">
            <w:pPr>
              <w:tabs>
                <w:tab w:val="num" w:pos="1080"/>
              </w:tabs>
              <w:spacing w:after="0" w:line="240" w:lineRule="auto"/>
              <w:jc w:val="center"/>
              <w:rPr>
                <w:rFonts w:cstheme="minorHAnsi"/>
                <w:b/>
                <w:bCs/>
                <w:sz w:val="24"/>
              </w:rPr>
            </w:pPr>
            <w:r w:rsidRPr="00504F02">
              <w:rPr>
                <w:rFonts w:cstheme="minorHAnsi"/>
                <w:sz w:val="24"/>
              </w:rPr>
              <w:t>60</w:t>
            </w:r>
          </w:p>
        </w:tc>
      </w:tr>
      <w:tr w:rsidR="00874108" w:rsidRPr="00EB3D73" w14:paraId="6356F5AD" w14:textId="77777777" w:rsidTr="002719CE">
        <w:trPr>
          <w:trHeight w:val="815"/>
        </w:trPr>
        <w:tc>
          <w:tcPr>
            <w:tcW w:w="1416" w:type="dxa"/>
            <w:vAlign w:val="center"/>
          </w:tcPr>
          <w:p w14:paraId="6356F5A7" w14:textId="77777777" w:rsidR="00874108" w:rsidRPr="00504F02" w:rsidRDefault="00874108" w:rsidP="002719CE">
            <w:pPr>
              <w:tabs>
                <w:tab w:val="num" w:pos="1080"/>
              </w:tabs>
              <w:spacing w:after="0" w:line="240" w:lineRule="auto"/>
              <w:rPr>
                <w:rFonts w:cstheme="minorHAnsi"/>
                <w:b/>
                <w:bCs/>
                <w:sz w:val="24"/>
              </w:rPr>
            </w:pPr>
            <w:r w:rsidRPr="00504F02">
              <w:rPr>
                <w:rFonts w:cstheme="minorHAnsi"/>
                <w:b/>
                <w:bCs/>
                <w:sz w:val="24"/>
              </w:rPr>
              <w:t>Total</w:t>
            </w:r>
          </w:p>
        </w:tc>
        <w:tc>
          <w:tcPr>
            <w:tcW w:w="1313" w:type="dxa"/>
            <w:vAlign w:val="center"/>
          </w:tcPr>
          <w:p w14:paraId="6356F5A8" w14:textId="77777777" w:rsidR="00874108" w:rsidRPr="00504F02" w:rsidRDefault="00874108" w:rsidP="002719CE">
            <w:pPr>
              <w:tabs>
                <w:tab w:val="num" w:pos="1080"/>
              </w:tabs>
              <w:spacing w:after="0" w:line="240" w:lineRule="auto"/>
              <w:jc w:val="center"/>
              <w:rPr>
                <w:rFonts w:cstheme="minorHAnsi"/>
                <w:sz w:val="24"/>
              </w:rPr>
            </w:pPr>
          </w:p>
        </w:tc>
        <w:tc>
          <w:tcPr>
            <w:tcW w:w="1512" w:type="dxa"/>
            <w:vAlign w:val="center"/>
          </w:tcPr>
          <w:p w14:paraId="6356F5A9" w14:textId="2B65870F" w:rsidR="00874108" w:rsidRPr="00504F02" w:rsidRDefault="00504F02" w:rsidP="002719CE">
            <w:pPr>
              <w:tabs>
                <w:tab w:val="num" w:pos="1080"/>
              </w:tabs>
              <w:spacing w:after="0" w:line="240" w:lineRule="auto"/>
              <w:jc w:val="center"/>
              <w:rPr>
                <w:rFonts w:cstheme="minorHAnsi"/>
                <w:sz w:val="24"/>
              </w:rPr>
            </w:pPr>
            <w:r w:rsidRPr="00504F02">
              <w:rPr>
                <w:rFonts w:cstheme="minorHAnsi"/>
                <w:sz w:val="24"/>
              </w:rPr>
              <w:t>2,400</w:t>
            </w:r>
          </w:p>
        </w:tc>
        <w:tc>
          <w:tcPr>
            <w:tcW w:w="1416" w:type="dxa"/>
            <w:vAlign w:val="center"/>
          </w:tcPr>
          <w:p w14:paraId="6356F5AA" w14:textId="65DB30F0" w:rsidR="00874108" w:rsidRPr="00504F02" w:rsidRDefault="00504F02" w:rsidP="002719CE">
            <w:pPr>
              <w:tabs>
                <w:tab w:val="num" w:pos="1080"/>
              </w:tabs>
              <w:spacing w:after="0" w:line="240" w:lineRule="auto"/>
              <w:jc w:val="center"/>
              <w:rPr>
                <w:rFonts w:cstheme="minorHAnsi"/>
                <w:sz w:val="24"/>
              </w:rPr>
            </w:pPr>
            <w:r w:rsidRPr="00504F02">
              <w:rPr>
                <w:rFonts w:cstheme="minorHAnsi"/>
                <w:sz w:val="24"/>
              </w:rPr>
              <w:t>--</w:t>
            </w:r>
          </w:p>
        </w:tc>
        <w:tc>
          <w:tcPr>
            <w:tcW w:w="1267" w:type="dxa"/>
            <w:vAlign w:val="center"/>
          </w:tcPr>
          <w:p w14:paraId="7F05C221" w14:textId="2A1268C4" w:rsidR="00874108" w:rsidRPr="00504F02" w:rsidRDefault="00504F02" w:rsidP="002719CE">
            <w:pPr>
              <w:tabs>
                <w:tab w:val="num" w:pos="1080"/>
              </w:tabs>
              <w:spacing w:after="0" w:line="240" w:lineRule="auto"/>
              <w:jc w:val="center"/>
              <w:rPr>
                <w:rFonts w:cstheme="minorHAnsi"/>
                <w:sz w:val="24"/>
              </w:rPr>
            </w:pPr>
            <w:r w:rsidRPr="00504F02">
              <w:rPr>
                <w:rFonts w:cstheme="minorHAnsi"/>
                <w:sz w:val="24"/>
              </w:rPr>
              <w:t>2,400</w:t>
            </w:r>
          </w:p>
        </w:tc>
        <w:tc>
          <w:tcPr>
            <w:tcW w:w="1261" w:type="dxa"/>
            <w:vAlign w:val="center"/>
          </w:tcPr>
          <w:p w14:paraId="6356F5AB" w14:textId="646822B4" w:rsidR="00874108" w:rsidRPr="00504F02" w:rsidRDefault="00504F02" w:rsidP="002719CE">
            <w:pPr>
              <w:tabs>
                <w:tab w:val="num" w:pos="1080"/>
              </w:tabs>
              <w:spacing w:after="0" w:line="240" w:lineRule="auto"/>
              <w:jc w:val="center"/>
              <w:rPr>
                <w:rFonts w:cstheme="minorHAnsi"/>
                <w:sz w:val="24"/>
              </w:rPr>
            </w:pPr>
            <w:r w:rsidRPr="00504F02">
              <w:rPr>
                <w:rFonts w:cstheme="minorHAnsi"/>
                <w:sz w:val="24"/>
              </w:rPr>
              <w:t>--</w:t>
            </w:r>
          </w:p>
        </w:tc>
        <w:tc>
          <w:tcPr>
            <w:tcW w:w="1165" w:type="dxa"/>
            <w:vAlign w:val="center"/>
          </w:tcPr>
          <w:p w14:paraId="6356F5AC" w14:textId="4C0DC3B8" w:rsidR="00874108" w:rsidRPr="00504F02" w:rsidRDefault="00504F02" w:rsidP="002719CE">
            <w:pPr>
              <w:tabs>
                <w:tab w:val="num" w:pos="1080"/>
              </w:tabs>
              <w:spacing w:after="0" w:line="240" w:lineRule="auto"/>
              <w:jc w:val="center"/>
              <w:rPr>
                <w:rFonts w:cstheme="minorHAnsi"/>
                <w:sz w:val="24"/>
              </w:rPr>
            </w:pPr>
            <w:r w:rsidRPr="00504F02">
              <w:rPr>
                <w:rFonts w:cstheme="minorHAnsi"/>
                <w:b/>
                <w:bCs/>
                <w:sz w:val="24"/>
              </w:rPr>
              <w:t>60</w:t>
            </w:r>
          </w:p>
        </w:tc>
      </w:tr>
    </w:tbl>
    <w:p w14:paraId="6356F5AE" w14:textId="77777777" w:rsidR="00770EAA" w:rsidRPr="00EB3D73" w:rsidRDefault="00770EAA" w:rsidP="00770EAA">
      <w:pPr>
        <w:rPr>
          <w:highlight w:val="yellow"/>
        </w:rPr>
      </w:pPr>
    </w:p>
    <w:p w14:paraId="6356F5B0" w14:textId="23A87FB4" w:rsidR="007D3942" w:rsidRPr="002719CE" w:rsidRDefault="002719CE" w:rsidP="00CF560D">
      <w:r w:rsidRPr="002719CE">
        <w:t xml:space="preserve">Burden estimates were </w:t>
      </w:r>
      <w:r>
        <w:t xml:space="preserve">originally </w:t>
      </w:r>
      <w:r w:rsidRPr="002719CE">
        <w:t xml:space="preserve">derived from </w:t>
      </w:r>
      <w:r>
        <w:t xml:space="preserve">information based on </w:t>
      </w:r>
      <w:r w:rsidR="00D02F4C">
        <w:t xml:space="preserve">an </w:t>
      </w:r>
      <w:r>
        <w:t>exhibit and presentation schedule</w:t>
      </w:r>
      <w:r w:rsidRPr="002719CE">
        <w:t xml:space="preserve">.  </w:t>
      </w:r>
      <w:r w:rsidR="00504F02" w:rsidRPr="00504F02">
        <w:t xml:space="preserve">Based on the schedule, </w:t>
      </w:r>
      <w:r>
        <w:t xml:space="preserve">the </w:t>
      </w:r>
      <w:r w:rsidR="00504F02" w:rsidRPr="00504F02">
        <w:t xml:space="preserve">NHSC </w:t>
      </w:r>
      <w:r>
        <w:t>was estimated to gather</w:t>
      </w:r>
      <w:r w:rsidR="00504F02" w:rsidRPr="00504F02">
        <w:t xml:space="preserve"> information from 2,400 individuals.  Using this as a guide for future years, the estimated annual burden is as shown</w:t>
      </w:r>
      <w:r>
        <w:t xml:space="preserve"> above as a total of 60 hours.  </w:t>
      </w:r>
      <w:r w:rsidR="00494A07" w:rsidRPr="002719CE">
        <w:t xml:space="preserve">It is estimated that it will take an average of </w:t>
      </w:r>
      <w:r w:rsidRPr="002719CE">
        <w:t>90 seconds</w:t>
      </w:r>
      <w:r w:rsidR="00494A07" w:rsidRPr="002719CE">
        <w:t xml:space="preserve"> to </w:t>
      </w:r>
      <w:r w:rsidRPr="002719CE">
        <w:t>complete the Interest Capture Form.  (2,400</w:t>
      </w:r>
      <w:r w:rsidR="00494A07" w:rsidRPr="002719CE">
        <w:t xml:space="preserve"> </w:t>
      </w:r>
      <w:r w:rsidRPr="002719CE">
        <w:t xml:space="preserve">interested </w:t>
      </w:r>
      <w:r w:rsidR="00494A07" w:rsidRPr="002719CE">
        <w:t>applicants x (</w:t>
      </w:r>
      <w:r w:rsidRPr="002719CE">
        <w:t>1</w:t>
      </w:r>
      <w:r w:rsidR="00F9001A" w:rsidRPr="002719CE">
        <w:t xml:space="preserve"> </w:t>
      </w:r>
      <w:r w:rsidR="00494A07" w:rsidRPr="002719CE">
        <w:t xml:space="preserve">response x </w:t>
      </w:r>
      <w:r w:rsidRPr="002719CE">
        <w:t>1.5/60</w:t>
      </w:r>
      <w:r w:rsidR="00494A07" w:rsidRPr="002719CE">
        <w:t xml:space="preserve"> hours/response per </w:t>
      </w:r>
      <w:r w:rsidRPr="002719CE">
        <w:t>form</w:t>
      </w:r>
      <w:r w:rsidR="00494A07" w:rsidRPr="002719CE">
        <w:t xml:space="preserve">) = </w:t>
      </w:r>
      <w:r w:rsidRPr="002719CE">
        <w:t>60</w:t>
      </w:r>
      <w:r w:rsidR="005E0FAA" w:rsidRPr="002719CE">
        <w:t xml:space="preserve"> </w:t>
      </w:r>
      <w:r w:rsidR="00494A07" w:rsidRPr="002719CE">
        <w:t>total burden hours).</w:t>
      </w:r>
    </w:p>
    <w:p w14:paraId="6356F5B9" w14:textId="77777777" w:rsidR="000116D4" w:rsidRPr="00AF20BD" w:rsidRDefault="000116D4" w:rsidP="00770EAA">
      <w:pPr>
        <w:rPr>
          <w:b/>
        </w:rPr>
      </w:pPr>
      <w:r w:rsidRPr="00AF20BD">
        <w:rPr>
          <w:b/>
        </w:rPr>
        <w:t>Section 12B</w:t>
      </w:r>
    </w:p>
    <w:p w14:paraId="6356F5BA" w14:textId="77777777" w:rsidR="000116D4" w:rsidRPr="00CA0F76" w:rsidRDefault="000116D4" w:rsidP="000116D4">
      <w:r w:rsidRPr="00CA0F76">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310"/>
        <w:gridCol w:w="1322"/>
        <w:gridCol w:w="1738"/>
      </w:tblGrid>
      <w:tr w:rsidR="000116D4" w:rsidRPr="00CA0F76" w14:paraId="6356F5BF" w14:textId="77777777" w:rsidTr="0063177E">
        <w:tc>
          <w:tcPr>
            <w:tcW w:w="1595" w:type="dxa"/>
          </w:tcPr>
          <w:p w14:paraId="6356F5BB" w14:textId="77777777" w:rsidR="000116D4" w:rsidRPr="00CA0F76" w:rsidRDefault="006C5961" w:rsidP="00E95716">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 xml:space="preserve">Type of </w:t>
            </w:r>
            <w:r w:rsidR="000116D4" w:rsidRPr="00CA0F76">
              <w:rPr>
                <w:rFonts w:eastAsia="Times New Roman" w:cstheme="minorHAnsi"/>
                <w:b/>
                <w:bCs/>
                <w:sz w:val="24"/>
                <w:szCs w:val="24"/>
              </w:rPr>
              <w:t>Respondent</w:t>
            </w:r>
          </w:p>
        </w:tc>
        <w:tc>
          <w:tcPr>
            <w:tcW w:w="1310" w:type="dxa"/>
          </w:tcPr>
          <w:p w14:paraId="6356F5BC" w14:textId="77777777" w:rsidR="000116D4" w:rsidRPr="00CA0F76" w:rsidRDefault="000116D4" w:rsidP="00E95716">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Total Burde</w:t>
            </w:r>
            <w:r w:rsidR="006C5961" w:rsidRPr="00CA0F76">
              <w:rPr>
                <w:rFonts w:eastAsia="Times New Roman" w:cstheme="minorHAnsi"/>
                <w:b/>
                <w:bCs/>
                <w:sz w:val="24"/>
                <w:szCs w:val="24"/>
              </w:rPr>
              <w:t xml:space="preserve">n </w:t>
            </w:r>
            <w:r w:rsidRPr="00CA0F76">
              <w:rPr>
                <w:rFonts w:eastAsia="Times New Roman" w:cstheme="minorHAnsi"/>
                <w:b/>
                <w:bCs/>
                <w:sz w:val="24"/>
                <w:szCs w:val="24"/>
              </w:rPr>
              <w:t>Hours</w:t>
            </w:r>
          </w:p>
        </w:tc>
        <w:tc>
          <w:tcPr>
            <w:tcW w:w="1322" w:type="dxa"/>
          </w:tcPr>
          <w:p w14:paraId="6356F5BD" w14:textId="77777777" w:rsidR="000116D4" w:rsidRPr="00CA0F76" w:rsidRDefault="006C5961" w:rsidP="00E95716">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 xml:space="preserve">Hourly </w:t>
            </w:r>
            <w:r w:rsidR="000116D4" w:rsidRPr="00CA0F76">
              <w:rPr>
                <w:rFonts w:eastAsia="Times New Roman" w:cstheme="minorHAnsi"/>
                <w:b/>
                <w:bCs/>
                <w:sz w:val="24"/>
                <w:szCs w:val="24"/>
              </w:rPr>
              <w:t>Wage Rate</w:t>
            </w:r>
          </w:p>
        </w:tc>
        <w:tc>
          <w:tcPr>
            <w:tcW w:w="1738" w:type="dxa"/>
          </w:tcPr>
          <w:p w14:paraId="6356F5BE" w14:textId="77777777" w:rsidR="000116D4" w:rsidRPr="00CA0F76" w:rsidRDefault="000116D4" w:rsidP="00E95716">
            <w:pPr>
              <w:autoSpaceDE w:val="0"/>
              <w:autoSpaceDN w:val="0"/>
              <w:adjustRightInd w:val="0"/>
              <w:spacing w:before="120" w:after="0" w:line="240" w:lineRule="auto"/>
              <w:jc w:val="center"/>
              <w:rPr>
                <w:rFonts w:eastAsia="Times New Roman" w:cstheme="minorHAnsi"/>
                <w:sz w:val="24"/>
                <w:szCs w:val="24"/>
              </w:rPr>
            </w:pPr>
            <w:r w:rsidRPr="00CA0F76">
              <w:rPr>
                <w:rFonts w:eastAsia="Times New Roman" w:cstheme="minorHAnsi"/>
                <w:b/>
                <w:bCs/>
                <w:sz w:val="24"/>
                <w:szCs w:val="24"/>
              </w:rPr>
              <w:t>Total Respondent Costs</w:t>
            </w:r>
          </w:p>
        </w:tc>
      </w:tr>
      <w:tr w:rsidR="00BE4118" w:rsidRPr="00CA0F76" w14:paraId="6356F5C4" w14:textId="77777777" w:rsidTr="004229C5">
        <w:tc>
          <w:tcPr>
            <w:tcW w:w="1595" w:type="dxa"/>
            <w:vAlign w:val="center"/>
          </w:tcPr>
          <w:p w14:paraId="6356F5C0" w14:textId="217536D5" w:rsidR="00BE4118" w:rsidRPr="00CA0F76" w:rsidRDefault="00080EF0" w:rsidP="004229C5">
            <w:pPr>
              <w:widowControl w:val="0"/>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Interested Applicant (e.g., </w:t>
            </w:r>
            <w:r w:rsidR="00504F02">
              <w:rPr>
                <w:rFonts w:eastAsia="Times New Roman" w:cstheme="minorHAnsi"/>
                <w:sz w:val="24"/>
                <w:szCs w:val="24"/>
              </w:rPr>
              <w:t>Health Professions Students</w:t>
            </w:r>
            <w:r>
              <w:rPr>
                <w:rFonts w:eastAsia="Times New Roman" w:cstheme="minorHAnsi"/>
                <w:sz w:val="24"/>
                <w:szCs w:val="24"/>
              </w:rPr>
              <w:t>, Clinicians, Faculty)</w:t>
            </w:r>
          </w:p>
        </w:tc>
        <w:tc>
          <w:tcPr>
            <w:tcW w:w="1310" w:type="dxa"/>
            <w:vAlign w:val="center"/>
          </w:tcPr>
          <w:p w14:paraId="6356F5C1" w14:textId="351770D8" w:rsidR="00BE4118" w:rsidRPr="00CA0F76" w:rsidRDefault="00CA0F76" w:rsidP="004229C5">
            <w:pPr>
              <w:tabs>
                <w:tab w:val="num" w:pos="1080"/>
              </w:tabs>
              <w:spacing w:after="0" w:line="240" w:lineRule="auto"/>
              <w:jc w:val="center"/>
              <w:rPr>
                <w:rFonts w:cstheme="minorHAnsi"/>
                <w:sz w:val="24"/>
              </w:rPr>
            </w:pPr>
            <w:r>
              <w:rPr>
                <w:rFonts w:cstheme="minorHAnsi"/>
                <w:sz w:val="24"/>
              </w:rPr>
              <w:t>60</w:t>
            </w:r>
          </w:p>
        </w:tc>
        <w:tc>
          <w:tcPr>
            <w:tcW w:w="1322" w:type="dxa"/>
            <w:vAlign w:val="center"/>
          </w:tcPr>
          <w:p w14:paraId="6356F5C2" w14:textId="426347B5" w:rsidR="00BE4118" w:rsidRPr="00CA0F76" w:rsidRDefault="00BE4118" w:rsidP="00504F02">
            <w:pPr>
              <w:widowControl w:val="0"/>
              <w:autoSpaceDE w:val="0"/>
              <w:autoSpaceDN w:val="0"/>
              <w:adjustRightInd w:val="0"/>
              <w:spacing w:after="0" w:line="240" w:lineRule="auto"/>
              <w:jc w:val="center"/>
              <w:rPr>
                <w:rFonts w:eastAsia="Times New Roman" w:cstheme="minorHAnsi"/>
                <w:sz w:val="24"/>
                <w:szCs w:val="24"/>
              </w:rPr>
            </w:pPr>
            <w:r w:rsidRPr="00CA0F76">
              <w:rPr>
                <w:rFonts w:eastAsia="Times New Roman" w:cstheme="minorHAnsi"/>
                <w:sz w:val="24"/>
                <w:szCs w:val="24"/>
              </w:rPr>
              <w:t xml:space="preserve"> $</w:t>
            </w:r>
            <w:r w:rsidR="00504F02">
              <w:rPr>
                <w:rFonts w:eastAsia="Times New Roman" w:cstheme="minorHAnsi"/>
                <w:sz w:val="24"/>
                <w:szCs w:val="24"/>
              </w:rPr>
              <w:t>0.00</w:t>
            </w:r>
          </w:p>
        </w:tc>
        <w:tc>
          <w:tcPr>
            <w:tcW w:w="1738" w:type="dxa"/>
            <w:vAlign w:val="center"/>
          </w:tcPr>
          <w:p w14:paraId="6356F5C3" w14:textId="063E7814" w:rsidR="00BE4118" w:rsidRPr="00CA0F76" w:rsidRDefault="00BE4118" w:rsidP="00504F02">
            <w:pPr>
              <w:widowControl w:val="0"/>
              <w:autoSpaceDE w:val="0"/>
              <w:autoSpaceDN w:val="0"/>
              <w:adjustRightInd w:val="0"/>
              <w:spacing w:after="0" w:line="240" w:lineRule="auto"/>
              <w:jc w:val="center"/>
              <w:rPr>
                <w:rFonts w:eastAsia="Times New Roman" w:cstheme="minorHAnsi"/>
                <w:sz w:val="24"/>
                <w:szCs w:val="24"/>
              </w:rPr>
            </w:pPr>
            <w:r w:rsidRPr="00CA0F76">
              <w:rPr>
                <w:rFonts w:eastAsia="Times New Roman" w:cstheme="minorHAnsi"/>
                <w:sz w:val="24"/>
                <w:szCs w:val="24"/>
              </w:rPr>
              <w:t xml:space="preserve"> $</w:t>
            </w:r>
            <w:r w:rsidR="00504F02">
              <w:rPr>
                <w:rFonts w:eastAsia="Times New Roman" w:cstheme="minorHAnsi"/>
                <w:sz w:val="24"/>
                <w:szCs w:val="24"/>
              </w:rPr>
              <w:t>0</w:t>
            </w:r>
            <w:r w:rsidR="00CA0F76" w:rsidRPr="00CA0F76">
              <w:rPr>
                <w:rFonts w:eastAsia="Times New Roman" w:cstheme="minorHAnsi"/>
                <w:sz w:val="24"/>
                <w:szCs w:val="24"/>
              </w:rPr>
              <w:t>.00</w:t>
            </w:r>
          </w:p>
        </w:tc>
      </w:tr>
      <w:tr w:rsidR="000116D4" w:rsidRPr="00EB3D73" w14:paraId="6356F5C9" w14:textId="77777777" w:rsidTr="004229C5">
        <w:trPr>
          <w:trHeight w:val="440"/>
        </w:trPr>
        <w:tc>
          <w:tcPr>
            <w:tcW w:w="1595" w:type="dxa"/>
            <w:vAlign w:val="center"/>
          </w:tcPr>
          <w:p w14:paraId="6356F5C5" w14:textId="77777777" w:rsidR="000116D4" w:rsidRPr="00CA0F76" w:rsidRDefault="000116D4" w:rsidP="004229C5">
            <w:pPr>
              <w:autoSpaceDE w:val="0"/>
              <w:autoSpaceDN w:val="0"/>
              <w:adjustRightInd w:val="0"/>
              <w:spacing w:after="0" w:line="240" w:lineRule="auto"/>
              <w:rPr>
                <w:rFonts w:eastAsia="Times New Roman" w:cstheme="minorHAnsi"/>
                <w:b/>
                <w:sz w:val="24"/>
                <w:szCs w:val="24"/>
              </w:rPr>
            </w:pPr>
            <w:r w:rsidRPr="00CA0F76">
              <w:rPr>
                <w:rFonts w:eastAsia="Times New Roman" w:cstheme="minorHAnsi"/>
                <w:b/>
                <w:sz w:val="24"/>
                <w:szCs w:val="24"/>
              </w:rPr>
              <w:t>Total</w:t>
            </w:r>
          </w:p>
        </w:tc>
        <w:tc>
          <w:tcPr>
            <w:tcW w:w="1310" w:type="dxa"/>
          </w:tcPr>
          <w:p w14:paraId="6356F5C6" w14:textId="77777777" w:rsidR="000116D4" w:rsidRPr="00CA0F76" w:rsidRDefault="000116D4" w:rsidP="004229C5">
            <w:pPr>
              <w:autoSpaceDE w:val="0"/>
              <w:autoSpaceDN w:val="0"/>
              <w:adjustRightInd w:val="0"/>
              <w:spacing w:after="0" w:line="240" w:lineRule="auto"/>
              <w:rPr>
                <w:rFonts w:eastAsia="Times New Roman" w:cstheme="minorHAnsi"/>
                <w:b/>
                <w:sz w:val="24"/>
                <w:szCs w:val="24"/>
              </w:rPr>
            </w:pPr>
          </w:p>
        </w:tc>
        <w:tc>
          <w:tcPr>
            <w:tcW w:w="1322" w:type="dxa"/>
          </w:tcPr>
          <w:p w14:paraId="6356F5C7" w14:textId="77777777" w:rsidR="000116D4" w:rsidRPr="00CA0F76" w:rsidRDefault="000116D4" w:rsidP="004229C5">
            <w:pPr>
              <w:autoSpaceDE w:val="0"/>
              <w:autoSpaceDN w:val="0"/>
              <w:adjustRightInd w:val="0"/>
              <w:spacing w:after="0" w:line="240" w:lineRule="auto"/>
              <w:rPr>
                <w:rFonts w:eastAsia="Times New Roman" w:cstheme="minorHAnsi"/>
                <w:b/>
                <w:sz w:val="24"/>
                <w:szCs w:val="24"/>
              </w:rPr>
            </w:pPr>
          </w:p>
        </w:tc>
        <w:tc>
          <w:tcPr>
            <w:tcW w:w="1738" w:type="dxa"/>
            <w:vAlign w:val="center"/>
          </w:tcPr>
          <w:p w14:paraId="6356F5C8" w14:textId="3C603A05" w:rsidR="000116D4" w:rsidRPr="00CA0F76" w:rsidRDefault="00EC2395" w:rsidP="00504F02">
            <w:pPr>
              <w:autoSpaceDE w:val="0"/>
              <w:autoSpaceDN w:val="0"/>
              <w:adjustRightInd w:val="0"/>
              <w:spacing w:after="0" w:line="240" w:lineRule="auto"/>
              <w:jc w:val="center"/>
              <w:rPr>
                <w:rFonts w:eastAsia="Times New Roman" w:cstheme="minorHAnsi"/>
                <w:b/>
                <w:sz w:val="24"/>
                <w:szCs w:val="24"/>
              </w:rPr>
            </w:pPr>
            <w:r w:rsidRPr="00CA0F76">
              <w:rPr>
                <w:rFonts w:eastAsia="Times New Roman" w:cstheme="minorHAnsi"/>
                <w:b/>
                <w:sz w:val="24"/>
                <w:szCs w:val="24"/>
              </w:rPr>
              <w:t>$</w:t>
            </w:r>
            <w:r w:rsidR="00504F02">
              <w:rPr>
                <w:rFonts w:eastAsia="Times New Roman" w:cstheme="minorHAnsi"/>
                <w:b/>
                <w:sz w:val="24"/>
                <w:szCs w:val="24"/>
              </w:rPr>
              <w:t>0</w:t>
            </w:r>
            <w:r w:rsidR="00CA0F76" w:rsidRPr="00CA0F76">
              <w:rPr>
                <w:rFonts w:eastAsia="Times New Roman" w:cstheme="minorHAnsi"/>
                <w:b/>
                <w:sz w:val="24"/>
                <w:szCs w:val="24"/>
              </w:rPr>
              <w:t>.00</w:t>
            </w:r>
          </w:p>
        </w:tc>
      </w:tr>
    </w:tbl>
    <w:p w14:paraId="30193E7B" w14:textId="77777777" w:rsidR="0063177E" w:rsidRPr="00EB3D73" w:rsidRDefault="0063177E" w:rsidP="0063177E">
      <w:pPr>
        <w:rPr>
          <w:rFonts w:ascii="Calisto MT" w:hAnsi="Calisto MT"/>
          <w:color w:val="1F497D"/>
          <w:highlight w:val="yellow"/>
        </w:rPr>
      </w:pPr>
    </w:p>
    <w:p w14:paraId="6356F5CA" w14:textId="35C424A8" w:rsidR="000116D4" w:rsidRDefault="00504F02" w:rsidP="000116D4">
      <w:r>
        <w:t xml:space="preserve">Since the </w:t>
      </w:r>
      <w:r w:rsidRPr="00504F02">
        <w:t>students and professionals who are completing these forms are doing so while attending conferences or special campus presentations and not during work hours in which they receive a salary</w:t>
      </w:r>
      <w:r>
        <w:t>, the hourly wage rate</w:t>
      </w:r>
      <w:r w:rsidRPr="00504F02">
        <w:t xml:space="preserve"> is $0</w:t>
      </w:r>
      <w:r>
        <w:t>.00.</w:t>
      </w:r>
    </w:p>
    <w:p w14:paraId="6356F5CB" w14:textId="77777777" w:rsidR="00A072BA" w:rsidRPr="00F97F93" w:rsidRDefault="00A072BA" w:rsidP="00483568">
      <w:pPr>
        <w:pStyle w:val="ListParagraph"/>
        <w:numPr>
          <w:ilvl w:val="0"/>
          <w:numId w:val="1"/>
        </w:numPr>
        <w:rPr>
          <w:b/>
          <w:u w:val="single"/>
        </w:rPr>
      </w:pPr>
      <w:r w:rsidRPr="00F97F93">
        <w:rPr>
          <w:b/>
          <w:u w:val="single"/>
        </w:rPr>
        <w:lastRenderedPageBreak/>
        <w:t>Estimates of other Total Annual Cost Burden to Respondents or Recordkeepers/Capital Costs</w:t>
      </w:r>
    </w:p>
    <w:p w14:paraId="6356F5CC" w14:textId="77777777" w:rsidR="00493A18" w:rsidRPr="00B77354" w:rsidRDefault="00E31A5E" w:rsidP="00493A18">
      <w:r w:rsidRPr="00EB3D73">
        <w:t>Other than their time, there is no cost to respondents.</w:t>
      </w:r>
    </w:p>
    <w:p w14:paraId="6356F5CD" w14:textId="77777777" w:rsidR="00A072BA" w:rsidRPr="00F97F93" w:rsidRDefault="00A072BA" w:rsidP="00483568">
      <w:pPr>
        <w:pStyle w:val="ListParagraph"/>
        <w:numPr>
          <w:ilvl w:val="0"/>
          <w:numId w:val="1"/>
        </w:numPr>
        <w:rPr>
          <w:b/>
          <w:u w:val="single"/>
        </w:rPr>
      </w:pPr>
      <w:r w:rsidRPr="00F97F93">
        <w:rPr>
          <w:b/>
          <w:u w:val="single"/>
        </w:rPr>
        <w:t>Annualized Cost to Federal Government</w:t>
      </w:r>
    </w:p>
    <w:p w14:paraId="6356F5CF" w14:textId="22C23FA1" w:rsidR="00120C51" w:rsidRPr="00CA0F76" w:rsidRDefault="000A6B11" w:rsidP="00493A18">
      <w:r w:rsidRPr="00CA0F76">
        <w:t xml:space="preserve">The average annual costs to the government for </w:t>
      </w:r>
      <w:r w:rsidR="00CA0F76">
        <w:t xml:space="preserve">collecting the NHSC and NURSE Corps </w:t>
      </w:r>
      <w:r w:rsidR="002A71CF">
        <w:t xml:space="preserve">Programs </w:t>
      </w:r>
      <w:r w:rsidR="00CA0F76">
        <w:t>Interest Capture Form is as follows</w:t>
      </w:r>
      <w:r w:rsidRPr="00CA0F76">
        <w:t>:</w:t>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00AB4B42" w:rsidRPr="00CA0F76" w14:paraId="6356F5D5" w14:textId="77777777" w:rsidTr="00940D44">
        <w:trPr>
          <w:cantSplit/>
          <w:trHeight w:val="1128"/>
        </w:trPr>
        <w:tc>
          <w:tcPr>
            <w:tcW w:w="1435" w:type="dxa"/>
            <w:tcBorders>
              <w:top w:val="single" w:sz="6" w:space="0" w:color="000000"/>
              <w:left w:val="single" w:sz="6" w:space="0" w:color="000000"/>
              <w:bottom w:val="single" w:sz="4" w:space="0" w:color="auto"/>
              <w:right w:val="nil"/>
            </w:tcBorders>
            <w:vAlign w:val="center"/>
          </w:tcPr>
          <w:p w14:paraId="6356F5D0" w14:textId="77777777" w:rsidR="00AB4B42" w:rsidRPr="00CA0F76"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Instrument</w:t>
            </w:r>
          </w:p>
        </w:tc>
        <w:tc>
          <w:tcPr>
            <w:tcW w:w="1800" w:type="dxa"/>
            <w:tcBorders>
              <w:top w:val="single" w:sz="6" w:space="0" w:color="000000"/>
              <w:left w:val="single" w:sz="6" w:space="0" w:color="000000"/>
              <w:bottom w:val="single" w:sz="4" w:space="0" w:color="auto"/>
              <w:right w:val="nil"/>
            </w:tcBorders>
            <w:vAlign w:val="center"/>
          </w:tcPr>
          <w:p w14:paraId="6356F5D1" w14:textId="77777777" w:rsidR="00AB4B42" w:rsidRPr="00CA0F76"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GS-Level/Base Pay Rate</w:t>
            </w:r>
          </w:p>
        </w:tc>
        <w:tc>
          <w:tcPr>
            <w:tcW w:w="1530" w:type="dxa"/>
            <w:tcBorders>
              <w:top w:val="single" w:sz="6" w:space="0" w:color="000000"/>
              <w:left w:val="single" w:sz="6" w:space="0" w:color="000000"/>
              <w:bottom w:val="single" w:sz="4" w:space="0" w:color="auto"/>
              <w:right w:val="nil"/>
            </w:tcBorders>
            <w:vAlign w:val="center"/>
          </w:tcPr>
          <w:p w14:paraId="6356F5D2" w14:textId="77777777" w:rsidR="00AB4B42" w:rsidRPr="00CA0F76"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 xml:space="preserve">Project Time per FTE </w:t>
            </w:r>
          </w:p>
        </w:tc>
        <w:tc>
          <w:tcPr>
            <w:tcW w:w="1080" w:type="dxa"/>
            <w:tcBorders>
              <w:top w:val="single" w:sz="6" w:space="0" w:color="000000"/>
              <w:left w:val="single" w:sz="6" w:space="0" w:color="000000"/>
              <w:bottom w:val="single" w:sz="4" w:space="0" w:color="auto"/>
              <w:right w:val="single" w:sz="6" w:space="0" w:color="000000"/>
            </w:tcBorders>
            <w:vAlign w:val="center"/>
          </w:tcPr>
          <w:p w14:paraId="6356F5D3" w14:textId="77777777" w:rsidR="00AB4B42" w:rsidRPr="00CA0F76"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Number of FTEs</w:t>
            </w:r>
          </w:p>
        </w:tc>
        <w:tc>
          <w:tcPr>
            <w:tcW w:w="1530" w:type="dxa"/>
            <w:tcBorders>
              <w:top w:val="single" w:sz="6" w:space="0" w:color="000000"/>
              <w:left w:val="single" w:sz="6" w:space="0" w:color="000000"/>
              <w:bottom w:val="single" w:sz="4" w:space="0" w:color="auto"/>
              <w:right w:val="single" w:sz="6" w:space="0" w:color="000000"/>
            </w:tcBorders>
            <w:vAlign w:val="center"/>
          </w:tcPr>
          <w:p w14:paraId="6356F5D4" w14:textId="77777777" w:rsidR="00AB4B42" w:rsidRPr="00CA0F76"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 xml:space="preserve">Total </w:t>
            </w:r>
            <w:r w:rsidRPr="00CA0F76">
              <w:rPr>
                <w:rFonts w:eastAsia="Calibri" w:cstheme="minorHAnsi"/>
                <w:b/>
                <w:sz w:val="24"/>
                <w:szCs w:val="24"/>
              </w:rPr>
              <w:br/>
              <w:t>Annual Cost</w:t>
            </w:r>
          </w:p>
        </w:tc>
      </w:tr>
      <w:tr w:rsidR="00E95716" w:rsidRPr="00CA0F76" w14:paraId="6356F5DB" w14:textId="77777777" w:rsidTr="004229C5">
        <w:trPr>
          <w:cantSplit/>
        </w:trPr>
        <w:tc>
          <w:tcPr>
            <w:tcW w:w="1435" w:type="dxa"/>
            <w:tcBorders>
              <w:top w:val="single" w:sz="4" w:space="0" w:color="auto"/>
              <w:left w:val="single" w:sz="6" w:space="0" w:color="000000"/>
              <w:bottom w:val="single" w:sz="4" w:space="0" w:color="auto"/>
              <w:right w:val="nil"/>
            </w:tcBorders>
            <w:vAlign w:val="center"/>
          </w:tcPr>
          <w:p w14:paraId="6356F5D6" w14:textId="288BEA99" w:rsidR="00AB4B42" w:rsidRPr="00CA0F76" w:rsidRDefault="00D8542A" w:rsidP="004229C5">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Pr>
                <w:rFonts w:eastAsia="Calibri" w:cstheme="minorHAnsi"/>
                <w:sz w:val="24"/>
                <w:szCs w:val="24"/>
              </w:rPr>
              <w:t>NHSC and NURSE Corp</w:t>
            </w:r>
            <w:r w:rsidR="00B6527D">
              <w:rPr>
                <w:rFonts w:eastAsia="Calibri" w:cstheme="minorHAnsi"/>
                <w:sz w:val="24"/>
                <w:szCs w:val="24"/>
              </w:rPr>
              <w:t>s</w:t>
            </w:r>
            <w:r>
              <w:rPr>
                <w:rFonts w:eastAsia="Calibri" w:cstheme="minorHAnsi"/>
                <w:sz w:val="24"/>
                <w:szCs w:val="24"/>
              </w:rPr>
              <w:t xml:space="preserve"> </w:t>
            </w:r>
            <w:r w:rsidR="002A71CF">
              <w:rPr>
                <w:rFonts w:eastAsia="Calibri" w:cstheme="minorHAnsi"/>
                <w:sz w:val="24"/>
                <w:szCs w:val="24"/>
              </w:rPr>
              <w:t xml:space="preserve">Programs </w:t>
            </w:r>
            <w:r w:rsidR="00CA0F76" w:rsidRPr="00CA0F76">
              <w:rPr>
                <w:rFonts w:eastAsia="Calibri" w:cstheme="minorHAnsi"/>
                <w:sz w:val="24"/>
                <w:szCs w:val="24"/>
              </w:rPr>
              <w:t>Interest Capture Form Data Entry</w:t>
            </w:r>
          </w:p>
        </w:tc>
        <w:tc>
          <w:tcPr>
            <w:tcW w:w="1800" w:type="dxa"/>
            <w:tcBorders>
              <w:top w:val="single" w:sz="4" w:space="0" w:color="auto"/>
              <w:left w:val="single" w:sz="6" w:space="0" w:color="000000"/>
              <w:bottom w:val="single" w:sz="4" w:space="0" w:color="auto"/>
              <w:right w:val="nil"/>
            </w:tcBorders>
            <w:vAlign w:val="center"/>
          </w:tcPr>
          <w:p w14:paraId="6356F5D7" w14:textId="51E1D049" w:rsidR="00AB4B42" w:rsidRPr="00CA0F76" w:rsidRDefault="00AB4B42" w:rsidP="004229C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0083437C" w:rsidRPr="00CA0F76">
              <w:rPr>
                <w:rFonts w:eastAsia="Calibri" w:cstheme="minorHAnsi"/>
                <w:sz w:val="24"/>
                <w:szCs w:val="24"/>
              </w:rPr>
              <w:t>36,281.00</w:t>
            </w:r>
            <w:r w:rsidRPr="00CA0F76">
              <w:rPr>
                <w:rFonts w:eastAsia="Calibri" w:cstheme="minorHAnsi"/>
                <w:sz w:val="24"/>
                <w:szCs w:val="24"/>
              </w:rPr>
              <w:br/>
              <w:t>(GS-</w:t>
            </w:r>
            <w:r w:rsidR="0083437C" w:rsidRPr="00CA0F76">
              <w:rPr>
                <w:rFonts w:eastAsia="Calibri" w:cstheme="minorHAnsi"/>
                <w:sz w:val="24"/>
                <w:szCs w:val="24"/>
              </w:rPr>
              <w:t>5</w:t>
            </w:r>
            <w:r w:rsidRPr="00CA0F76">
              <w:rPr>
                <w:rFonts w:eastAsia="Calibri" w:cstheme="minorHAnsi"/>
                <w:sz w:val="24"/>
                <w:szCs w:val="24"/>
              </w:rPr>
              <w:t>, Step 1)</w:t>
            </w:r>
          </w:p>
        </w:tc>
        <w:tc>
          <w:tcPr>
            <w:tcW w:w="1530" w:type="dxa"/>
            <w:tcBorders>
              <w:top w:val="single" w:sz="4" w:space="0" w:color="auto"/>
              <w:left w:val="single" w:sz="6" w:space="0" w:color="000000"/>
              <w:bottom w:val="single" w:sz="4" w:space="0" w:color="auto"/>
              <w:right w:val="nil"/>
            </w:tcBorders>
            <w:vAlign w:val="center"/>
          </w:tcPr>
          <w:p w14:paraId="6356F5D8" w14:textId="3F3B4421" w:rsidR="00AB4B42" w:rsidRPr="00CA0F76" w:rsidRDefault="00AB4B42" w:rsidP="004229C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0083437C" w:rsidRPr="00CA0F76">
              <w:rPr>
                <w:rFonts w:eastAsia="Calibri" w:cstheme="minorHAnsi"/>
                <w:sz w:val="24"/>
                <w:szCs w:val="24"/>
              </w:rPr>
              <w:t>15</w:t>
            </w:r>
          </w:p>
        </w:tc>
        <w:tc>
          <w:tcPr>
            <w:tcW w:w="1080" w:type="dxa"/>
            <w:tcBorders>
              <w:top w:val="single" w:sz="4" w:space="0" w:color="auto"/>
              <w:left w:val="single" w:sz="6" w:space="0" w:color="000000"/>
              <w:bottom w:val="single" w:sz="4" w:space="0" w:color="auto"/>
              <w:right w:val="single" w:sz="6" w:space="0" w:color="000000"/>
            </w:tcBorders>
            <w:vAlign w:val="center"/>
          </w:tcPr>
          <w:p w14:paraId="6356F5D9" w14:textId="313C6144" w:rsidR="00AB4B42" w:rsidRPr="00CA0F76" w:rsidRDefault="00AB4B42" w:rsidP="004229C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1</w:t>
            </w:r>
          </w:p>
        </w:tc>
        <w:tc>
          <w:tcPr>
            <w:tcW w:w="1530" w:type="dxa"/>
            <w:tcBorders>
              <w:top w:val="single" w:sz="4" w:space="0" w:color="auto"/>
              <w:left w:val="single" w:sz="6" w:space="0" w:color="000000"/>
              <w:bottom w:val="single" w:sz="4" w:space="0" w:color="auto"/>
              <w:right w:val="single" w:sz="6" w:space="0" w:color="000000"/>
            </w:tcBorders>
            <w:vAlign w:val="center"/>
          </w:tcPr>
          <w:p w14:paraId="6356F5DA" w14:textId="412526BD" w:rsidR="00AB4B42" w:rsidRPr="00CA0F76" w:rsidRDefault="00AB4B42" w:rsidP="004229C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0083437C" w:rsidRPr="00CA0F76">
              <w:rPr>
                <w:rFonts w:eastAsia="Calibri" w:cstheme="minorHAnsi"/>
                <w:sz w:val="24"/>
                <w:szCs w:val="24"/>
              </w:rPr>
              <w:t>5,442.15</w:t>
            </w:r>
          </w:p>
        </w:tc>
      </w:tr>
      <w:tr w:rsidR="00E95716" w:rsidRPr="00EB3D73" w14:paraId="6356F5E1" w14:textId="77777777" w:rsidTr="00940D44">
        <w:trPr>
          <w:cantSplit/>
        </w:trPr>
        <w:tc>
          <w:tcPr>
            <w:tcW w:w="1435" w:type="dxa"/>
            <w:tcBorders>
              <w:top w:val="single" w:sz="4" w:space="0" w:color="auto"/>
              <w:left w:val="single" w:sz="6" w:space="0" w:color="000000"/>
              <w:bottom w:val="single" w:sz="6" w:space="0" w:color="000000"/>
              <w:right w:val="nil"/>
            </w:tcBorders>
            <w:vAlign w:val="center"/>
          </w:tcPr>
          <w:p w14:paraId="6356F5DC" w14:textId="77777777" w:rsidR="00E95716" w:rsidRPr="00CA0F76" w:rsidRDefault="00E95716" w:rsidP="004229C5">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A0F76">
              <w:rPr>
                <w:rFonts w:eastAsia="Calibri" w:cstheme="minorHAnsi"/>
                <w:b/>
                <w:sz w:val="24"/>
                <w:szCs w:val="24"/>
              </w:rPr>
              <w:t>Total</w:t>
            </w:r>
          </w:p>
        </w:tc>
        <w:tc>
          <w:tcPr>
            <w:tcW w:w="1800" w:type="dxa"/>
            <w:tcBorders>
              <w:top w:val="single" w:sz="4" w:space="0" w:color="auto"/>
              <w:left w:val="single" w:sz="6" w:space="0" w:color="000000"/>
              <w:bottom w:val="single" w:sz="6" w:space="0" w:color="000000"/>
              <w:right w:val="nil"/>
            </w:tcBorders>
          </w:tcPr>
          <w:p w14:paraId="6356F5DD" w14:textId="77777777" w:rsidR="00E95716" w:rsidRPr="00CA0F76" w:rsidRDefault="00E95716" w:rsidP="004229C5">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nil"/>
            </w:tcBorders>
          </w:tcPr>
          <w:p w14:paraId="6356F5DE" w14:textId="77777777" w:rsidR="00E95716" w:rsidRPr="00CA0F76" w:rsidRDefault="00E95716" w:rsidP="004229C5">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sz="4" w:space="0" w:color="auto"/>
              <w:left w:val="single" w:sz="6" w:space="0" w:color="000000"/>
              <w:bottom w:val="single" w:sz="6" w:space="0" w:color="000000"/>
              <w:right w:val="single" w:sz="6" w:space="0" w:color="000000"/>
            </w:tcBorders>
          </w:tcPr>
          <w:p w14:paraId="6356F5DF" w14:textId="77777777" w:rsidR="00E95716" w:rsidRPr="00CA0F76" w:rsidRDefault="00E95716" w:rsidP="004229C5">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single" w:sz="6" w:space="0" w:color="000000"/>
            </w:tcBorders>
          </w:tcPr>
          <w:p w14:paraId="6356F5E0" w14:textId="7A850666" w:rsidR="00E95716" w:rsidRPr="00CA0F76" w:rsidRDefault="00E95716" w:rsidP="004229C5">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A0F76">
              <w:rPr>
                <w:rFonts w:eastAsia="Calibri" w:cstheme="minorHAnsi"/>
                <w:b/>
                <w:sz w:val="24"/>
                <w:szCs w:val="24"/>
              </w:rPr>
              <w:t>$</w:t>
            </w:r>
            <w:r w:rsidR="0083437C" w:rsidRPr="00CA0F76">
              <w:rPr>
                <w:rFonts w:eastAsia="Calibri" w:cstheme="minorHAnsi"/>
                <w:b/>
                <w:sz w:val="24"/>
                <w:szCs w:val="24"/>
              </w:rPr>
              <w:t>5,442.15</w:t>
            </w:r>
          </w:p>
        </w:tc>
      </w:tr>
    </w:tbl>
    <w:p w14:paraId="6356F5E2" w14:textId="77777777" w:rsidR="00D95EDF" w:rsidRPr="00EB3D73" w:rsidRDefault="00D95EDF" w:rsidP="00F75679">
      <w:pPr>
        <w:rPr>
          <w:color w:val="FF0000"/>
          <w:highlight w:val="yellow"/>
        </w:rPr>
      </w:pPr>
    </w:p>
    <w:p w14:paraId="6356F5E3" w14:textId="1237DE8E" w:rsidR="00120C51" w:rsidRPr="00EB3D73" w:rsidRDefault="0083437C" w:rsidP="00F75679">
      <w:pPr>
        <w:rPr>
          <w:highlight w:val="yellow"/>
        </w:rPr>
      </w:pPr>
      <w:r w:rsidRPr="0083437C">
        <w:t xml:space="preserve">The data entry of collected forms is minimal.  One FTE at the GS-5, step 1 level, who spends 15% of </w:t>
      </w:r>
      <w:r>
        <w:t>their</w:t>
      </w:r>
      <w:r w:rsidRPr="0083437C">
        <w:t xml:space="preserve"> time inputting the contact information, has an annual salary of $</w:t>
      </w:r>
      <w:r>
        <w:t>36,281.00</w:t>
      </w:r>
      <w:r w:rsidRPr="0083437C">
        <w:t xml:space="preserve">. </w:t>
      </w:r>
      <w:r>
        <w:t>It is</w:t>
      </w:r>
      <w:r w:rsidRPr="0083437C">
        <w:t xml:space="preserve"> estimated </w:t>
      </w:r>
      <w:r>
        <w:t>that the annualized total cost to the g</w:t>
      </w:r>
      <w:r w:rsidRPr="0083437C">
        <w:t>overnment</w:t>
      </w:r>
      <w:r>
        <w:t xml:space="preserve"> </w:t>
      </w:r>
      <w:r w:rsidR="002D7FFD">
        <w:t>is</w:t>
      </w:r>
      <w:r>
        <w:t xml:space="preserve"> $5,442.15</w:t>
      </w:r>
      <w:r w:rsidRPr="0083437C">
        <w:t>.</w:t>
      </w:r>
    </w:p>
    <w:p w14:paraId="6356F5F9" w14:textId="77777777" w:rsidR="00A072BA" w:rsidRPr="00F97F93" w:rsidRDefault="00A072BA" w:rsidP="00483568">
      <w:pPr>
        <w:pStyle w:val="ListParagraph"/>
        <w:numPr>
          <w:ilvl w:val="0"/>
          <w:numId w:val="1"/>
        </w:numPr>
        <w:rPr>
          <w:b/>
          <w:u w:val="single"/>
        </w:rPr>
      </w:pPr>
      <w:r w:rsidRPr="00F97F93">
        <w:rPr>
          <w:b/>
          <w:u w:val="single"/>
        </w:rPr>
        <w:t>Explanation for Program Changes or Adjustments</w:t>
      </w:r>
    </w:p>
    <w:p w14:paraId="6356F5FA" w14:textId="497250B4" w:rsidR="00493A18" w:rsidRDefault="008412BB" w:rsidP="00493A18">
      <w:r w:rsidRPr="00441294">
        <w:t xml:space="preserve">This </w:t>
      </w:r>
      <w:r w:rsidR="0083437C">
        <w:t>are no program changes or adjustments and there are no changes to the burden.</w:t>
      </w:r>
    </w:p>
    <w:p w14:paraId="6356F5FB" w14:textId="77777777" w:rsidR="00A072BA" w:rsidRPr="00F97F93" w:rsidRDefault="00A072BA" w:rsidP="00483568">
      <w:pPr>
        <w:pStyle w:val="ListParagraph"/>
        <w:numPr>
          <w:ilvl w:val="0"/>
          <w:numId w:val="1"/>
        </w:numPr>
        <w:rPr>
          <w:b/>
          <w:u w:val="single"/>
        </w:rPr>
      </w:pPr>
      <w:r w:rsidRPr="00F97F93">
        <w:rPr>
          <w:b/>
          <w:u w:val="single"/>
        </w:rPr>
        <w:t>Plans for Tabulation, Publication, and Project Time Schedule</w:t>
      </w:r>
    </w:p>
    <w:p w14:paraId="6356F5FC" w14:textId="57C4FE3C" w:rsidR="00493A18" w:rsidRDefault="0083437C" w:rsidP="00493A18">
      <w:r w:rsidRPr="0083437C">
        <w:t xml:space="preserve">There are no plans for tabulation, statistical analysis, or publication of data requested. </w:t>
      </w:r>
    </w:p>
    <w:p w14:paraId="6356F5FD" w14:textId="77777777" w:rsidR="00A072BA" w:rsidRPr="00F97F93" w:rsidRDefault="00A072BA" w:rsidP="00483568">
      <w:pPr>
        <w:pStyle w:val="ListParagraph"/>
        <w:numPr>
          <w:ilvl w:val="0"/>
          <w:numId w:val="1"/>
        </w:numPr>
        <w:rPr>
          <w:b/>
          <w:u w:val="single"/>
        </w:rPr>
      </w:pPr>
      <w:r w:rsidRPr="00F97F93">
        <w:rPr>
          <w:b/>
          <w:u w:val="single"/>
        </w:rPr>
        <w:t>Reason(s) Display of OMB Expiration Date is Inappropriate</w:t>
      </w:r>
    </w:p>
    <w:p w14:paraId="6356F5FE" w14:textId="3AF4E546" w:rsidR="00493A18" w:rsidRDefault="005358BB" w:rsidP="00A072BA">
      <w:r w:rsidRPr="00441294">
        <w:t xml:space="preserve">The OMB number and </w:t>
      </w:r>
      <w:r w:rsidR="00996EC7">
        <w:t>e</w:t>
      </w:r>
      <w:r w:rsidRPr="00441294">
        <w:t>xpiration date will be displayed on every page of every form/instrument.</w:t>
      </w:r>
    </w:p>
    <w:p w14:paraId="6356F5FF" w14:textId="77777777" w:rsidR="00A072BA" w:rsidRPr="00F97F93" w:rsidRDefault="00A072BA" w:rsidP="00483568">
      <w:pPr>
        <w:pStyle w:val="ListParagraph"/>
        <w:numPr>
          <w:ilvl w:val="0"/>
          <w:numId w:val="1"/>
        </w:numPr>
        <w:rPr>
          <w:b/>
          <w:u w:val="single"/>
        </w:rPr>
      </w:pPr>
      <w:r w:rsidRPr="00F97F93">
        <w:rPr>
          <w:b/>
          <w:u w:val="single"/>
        </w:rPr>
        <w:t>Exceptions to Certification for Paperwork Reduction Act Submissions</w:t>
      </w:r>
    </w:p>
    <w:p w14:paraId="6356F600" w14:textId="77777777" w:rsidR="00493A18" w:rsidRDefault="005358BB" w:rsidP="00A072BA">
      <w:r w:rsidRPr="00AC6BA6">
        <w:t>There are no exceptions to the certification.</w:t>
      </w:r>
    </w:p>
    <w:sectPr w:rsidR="00493A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3B1F" w14:textId="77777777" w:rsidR="002D7FFD" w:rsidRDefault="002D7FFD" w:rsidP="002D7FFD">
      <w:pPr>
        <w:spacing w:after="0" w:line="240" w:lineRule="auto"/>
      </w:pPr>
      <w:r>
        <w:separator/>
      </w:r>
    </w:p>
  </w:endnote>
  <w:endnote w:type="continuationSeparator" w:id="0">
    <w:p w14:paraId="34C84667" w14:textId="77777777" w:rsidR="002D7FFD" w:rsidRDefault="002D7FFD" w:rsidP="002D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951271"/>
      <w:docPartObj>
        <w:docPartGallery w:val="Page Numbers (Bottom of Page)"/>
        <w:docPartUnique/>
      </w:docPartObj>
    </w:sdtPr>
    <w:sdtEndPr>
      <w:rPr>
        <w:noProof/>
      </w:rPr>
    </w:sdtEndPr>
    <w:sdtContent>
      <w:p w14:paraId="328B7644" w14:textId="4B7AB9C1" w:rsidR="002D7FFD" w:rsidRDefault="002D7FFD">
        <w:pPr>
          <w:pStyle w:val="Footer"/>
          <w:jc w:val="right"/>
        </w:pPr>
        <w:r>
          <w:fldChar w:fldCharType="begin"/>
        </w:r>
        <w:r>
          <w:instrText xml:space="preserve"> PAGE   \* MERGEFORMAT </w:instrText>
        </w:r>
        <w:r>
          <w:fldChar w:fldCharType="separate"/>
        </w:r>
        <w:r w:rsidR="00BD1C83">
          <w:rPr>
            <w:noProof/>
          </w:rPr>
          <w:t>5</w:t>
        </w:r>
        <w:r>
          <w:rPr>
            <w:noProof/>
          </w:rPr>
          <w:fldChar w:fldCharType="end"/>
        </w:r>
      </w:p>
    </w:sdtContent>
  </w:sdt>
  <w:p w14:paraId="6883699D" w14:textId="77777777" w:rsidR="002D7FFD" w:rsidRDefault="002D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E654C" w14:textId="77777777" w:rsidR="002D7FFD" w:rsidRDefault="002D7FFD" w:rsidP="002D7FFD">
      <w:pPr>
        <w:spacing w:after="0" w:line="240" w:lineRule="auto"/>
      </w:pPr>
      <w:r>
        <w:separator/>
      </w:r>
    </w:p>
  </w:footnote>
  <w:footnote w:type="continuationSeparator" w:id="0">
    <w:p w14:paraId="6DC8D775" w14:textId="77777777" w:rsidR="002D7FFD" w:rsidRDefault="002D7FFD" w:rsidP="002D7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01371D0"/>
    <w:multiLevelType w:val="hybridMultilevel"/>
    <w:tmpl w:val="227445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1"/>
  </w:num>
  <w:num w:numId="5">
    <w:abstractNumId w:val="16"/>
  </w:num>
  <w:num w:numId="6">
    <w:abstractNumId w:val="7"/>
  </w:num>
  <w:num w:numId="7">
    <w:abstractNumId w:val="0"/>
  </w:num>
  <w:num w:numId="8">
    <w:abstractNumId w:val="6"/>
  </w:num>
  <w:num w:numId="9">
    <w:abstractNumId w:val="5"/>
  </w:num>
  <w:num w:numId="10">
    <w:abstractNumId w:val="17"/>
  </w:num>
  <w:num w:numId="11">
    <w:abstractNumId w:val="3"/>
  </w:num>
  <w:num w:numId="12">
    <w:abstractNumId w:val="9"/>
  </w:num>
  <w:num w:numId="13">
    <w:abstractNumId w:val="4"/>
  </w:num>
  <w:num w:numId="14">
    <w:abstractNumId w:val="1"/>
  </w:num>
  <w:num w:numId="15">
    <w:abstractNumId w:val="8"/>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10E21"/>
    <w:rsid w:val="000116D4"/>
    <w:rsid w:val="00011B79"/>
    <w:rsid w:val="00011F6A"/>
    <w:rsid w:val="00012D3D"/>
    <w:rsid w:val="00020E28"/>
    <w:rsid w:val="00024818"/>
    <w:rsid w:val="00034E08"/>
    <w:rsid w:val="0003584D"/>
    <w:rsid w:val="00037A1D"/>
    <w:rsid w:val="00080EF0"/>
    <w:rsid w:val="00083B6F"/>
    <w:rsid w:val="00096E9C"/>
    <w:rsid w:val="000A36BC"/>
    <w:rsid w:val="000A6B11"/>
    <w:rsid w:val="000A6EE4"/>
    <w:rsid w:val="000B40F9"/>
    <w:rsid w:val="000C3D06"/>
    <w:rsid w:val="000D5C24"/>
    <w:rsid w:val="000D7787"/>
    <w:rsid w:val="000E2D4F"/>
    <w:rsid w:val="000E43EE"/>
    <w:rsid w:val="000E7730"/>
    <w:rsid w:val="000F7381"/>
    <w:rsid w:val="00110CCD"/>
    <w:rsid w:val="00120C51"/>
    <w:rsid w:val="0012360D"/>
    <w:rsid w:val="00126077"/>
    <w:rsid w:val="00132E63"/>
    <w:rsid w:val="001355D2"/>
    <w:rsid w:val="00140A4D"/>
    <w:rsid w:val="00140F9F"/>
    <w:rsid w:val="00141A5B"/>
    <w:rsid w:val="001442E7"/>
    <w:rsid w:val="00181AC5"/>
    <w:rsid w:val="0019006C"/>
    <w:rsid w:val="00195274"/>
    <w:rsid w:val="00196F51"/>
    <w:rsid w:val="001A08B3"/>
    <w:rsid w:val="001B27BA"/>
    <w:rsid w:val="001B5879"/>
    <w:rsid w:val="001C0224"/>
    <w:rsid w:val="001C1787"/>
    <w:rsid w:val="001C17E1"/>
    <w:rsid w:val="001D5E83"/>
    <w:rsid w:val="001E527A"/>
    <w:rsid w:val="002047FB"/>
    <w:rsid w:val="0021575D"/>
    <w:rsid w:val="0021624C"/>
    <w:rsid w:val="00223151"/>
    <w:rsid w:val="00234C58"/>
    <w:rsid w:val="00236122"/>
    <w:rsid w:val="00236C00"/>
    <w:rsid w:val="00240BE5"/>
    <w:rsid w:val="00244C8E"/>
    <w:rsid w:val="00256CE5"/>
    <w:rsid w:val="0026635C"/>
    <w:rsid w:val="002719CE"/>
    <w:rsid w:val="002729D5"/>
    <w:rsid w:val="0028797E"/>
    <w:rsid w:val="002976F6"/>
    <w:rsid w:val="00297D65"/>
    <w:rsid w:val="002A71CF"/>
    <w:rsid w:val="002B027E"/>
    <w:rsid w:val="002B0395"/>
    <w:rsid w:val="002C311E"/>
    <w:rsid w:val="002D7FFD"/>
    <w:rsid w:val="002E45BA"/>
    <w:rsid w:val="002E5659"/>
    <w:rsid w:val="002E617D"/>
    <w:rsid w:val="002F3BE8"/>
    <w:rsid w:val="002F5115"/>
    <w:rsid w:val="00301894"/>
    <w:rsid w:val="00304DD3"/>
    <w:rsid w:val="00306D0C"/>
    <w:rsid w:val="0031237C"/>
    <w:rsid w:val="00322E01"/>
    <w:rsid w:val="003305A9"/>
    <w:rsid w:val="00336ED8"/>
    <w:rsid w:val="00341F8D"/>
    <w:rsid w:val="00342FE4"/>
    <w:rsid w:val="00351DF0"/>
    <w:rsid w:val="00356B6E"/>
    <w:rsid w:val="00364D48"/>
    <w:rsid w:val="0039053F"/>
    <w:rsid w:val="00391C26"/>
    <w:rsid w:val="003A32DC"/>
    <w:rsid w:val="003B0E8A"/>
    <w:rsid w:val="003B24C6"/>
    <w:rsid w:val="003B4C94"/>
    <w:rsid w:val="003B5DCB"/>
    <w:rsid w:val="003C095B"/>
    <w:rsid w:val="003C14EF"/>
    <w:rsid w:val="003C6B53"/>
    <w:rsid w:val="003C78E2"/>
    <w:rsid w:val="003D3ACA"/>
    <w:rsid w:val="003D6A13"/>
    <w:rsid w:val="003D7DC2"/>
    <w:rsid w:val="003F5BB1"/>
    <w:rsid w:val="003F5F69"/>
    <w:rsid w:val="00402798"/>
    <w:rsid w:val="004120F5"/>
    <w:rsid w:val="004229C5"/>
    <w:rsid w:val="0043135F"/>
    <w:rsid w:val="00433C73"/>
    <w:rsid w:val="00433EFB"/>
    <w:rsid w:val="00441294"/>
    <w:rsid w:val="0044437B"/>
    <w:rsid w:val="00445168"/>
    <w:rsid w:val="004629A1"/>
    <w:rsid w:val="00471EB5"/>
    <w:rsid w:val="00472E0F"/>
    <w:rsid w:val="004764D0"/>
    <w:rsid w:val="00480352"/>
    <w:rsid w:val="00482EBD"/>
    <w:rsid w:val="00483568"/>
    <w:rsid w:val="00487CF3"/>
    <w:rsid w:val="00493939"/>
    <w:rsid w:val="00493A18"/>
    <w:rsid w:val="00494A07"/>
    <w:rsid w:val="00497632"/>
    <w:rsid w:val="004A127D"/>
    <w:rsid w:val="004B7F1B"/>
    <w:rsid w:val="004C0BEC"/>
    <w:rsid w:val="004C351D"/>
    <w:rsid w:val="004C48F4"/>
    <w:rsid w:val="004D0B47"/>
    <w:rsid w:val="004D3F4A"/>
    <w:rsid w:val="004D4FD3"/>
    <w:rsid w:val="004E5514"/>
    <w:rsid w:val="004F5E2B"/>
    <w:rsid w:val="004F791C"/>
    <w:rsid w:val="005040DD"/>
    <w:rsid w:val="00504F02"/>
    <w:rsid w:val="00507FD9"/>
    <w:rsid w:val="00511818"/>
    <w:rsid w:val="00511C80"/>
    <w:rsid w:val="00515063"/>
    <w:rsid w:val="0051562F"/>
    <w:rsid w:val="0051587E"/>
    <w:rsid w:val="00516BFF"/>
    <w:rsid w:val="0052080A"/>
    <w:rsid w:val="00525144"/>
    <w:rsid w:val="00527189"/>
    <w:rsid w:val="005358BB"/>
    <w:rsid w:val="00545A6F"/>
    <w:rsid w:val="00546959"/>
    <w:rsid w:val="00547CFC"/>
    <w:rsid w:val="00550434"/>
    <w:rsid w:val="0055701C"/>
    <w:rsid w:val="005643D8"/>
    <w:rsid w:val="005667AE"/>
    <w:rsid w:val="00567059"/>
    <w:rsid w:val="0056759A"/>
    <w:rsid w:val="00577952"/>
    <w:rsid w:val="00580875"/>
    <w:rsid w:val="005816A0"/>
    <w:rsid w:val="00583498"/>
    <w:rsid w:val="00592FAB"/>
    <w:rsid w:val="005A139F"/>
    <w:rsid w:val="005A1C84"/>
    <w:rsid w:val="005A31BA"/>
    <w:rsid w:val="005B35E8"/>
    <w:rsid w:val="005C1F22"/>
    <w:rsid w:val="005C36D9"/>
    <w:rsid w:val="005C73A3"/>
    <w:rsid w:val="005D1035"/>
    <w:rsid w:val="005D5D77"/>
    <w:rsid w:val="005E0FAA"/>
    <w:rsid w:val="005E5132"/>
    <w:rsid w:val="005F3B63"/>
    <w:rsid w:val="005F53F2"/>
    <w:rsid w:val="005F769F"/>
    <w:rsid w:val="0060006C"/>
    <w:rsid w:val="00604936"/>
    <w:rsid w:val="0061191C"/>
    <w:rsid w:val="006145F9"/>
    <w:rsid w:val="00614E0D"/>
    <w:rsid w:val="0062307A"/>
    <w:rsid w:val="0063133C"/>
    <w:rsid w:val="0063177E"/>
    <w:rsid w:val="00631E50"/>
    <w:rsid w:val="00635187"/>
    <w:rsid w:val="00643CA3"/>
    <w:rsid w:val="00647377"/>
    <w:rsid w:val="00657C92"/>
    <w:rsid w:val="00660652"/>
    <w:rsid w:val="0068376E"/>
    <w:rsid w:val="00684131"/>
    <w:rsid w:val="006A44B0"/>
    <w:rsid w:val="006A469E"/>
    <w:rsid w:val="006B2535"/>
    <w:rsid w:val="006B7AD8"/>
    <w:rsid w:val="006C5961"/>
    <w:rsid w:val="006C76F6"/>
    <w:rsid w:val="006D7C79"/>
    <w:rsid w:val="006F280A"/>
    <w:rsid w:val="006F6AED"/>
    <w:rsid w:val="0070400C"/>
    <w:rsid w:val="00704F7A"/>
    <w:rsid w:val="00725397"/>
    <w:rsid w:val="00727621"/>
    <w:rsid w:val="007343E7"/>
    <w:rsid w:val="00736B07"/>
    <w:rsid w:val="0074043C"/>
    <w:rsid w:val="00750D53"/>
    <w:rsid w:val="00751EB7"/>
    <w:rsid w:val="00761B59"/>
    <w:rsid w:val="007667BF"/>
    <w:rsid w:val="00770EAA"/>
    <w:rsid w:val="00774680"/>
    <w:rsid w:val="00781626"/>
    <w:rsid w:val="007817CC"/>
    <w:rsid w:val="00781A80"/>
    <w:rsid w:val="007823CD"/>
    <w:rsid w:val="007A0D6F"/>
    <w:rsid w:val="007A3474"/>
    <w:rsid w:val="007A415C"/>
    <w:rsid w:val="007A750F"/>
    <w:rsid w:val="007B63D5"/>
    <w:rsid w:val="007D3942"/>
    <w:rsid w:val="007E3601"/>
    <w:rsid w:val="007F7319"/>
    <w:rsid w:val="00806262"/>
    <w:rsid w:val="0081315D"/>
    <w:rsid w:val="008214BD"/>
    <w:rsid w:val="0083137A"/>
    <w:rsid w:val="0083294B"/>
    <w:rsid w:val="0083437C"/>
    <w:rsid w:val="0083495E"/>
    <w:rsid w:val="008366BB"/>
    <w:rsid w:val="00837823"/>
    <w:rsid w:val="00840F6B"/>
    <w:rsid w:val="008412BB"/>
    <w:rsid w:val="0085474E"/>
    <w:rsid w:val="00860AED"/>
    <w:rsid w:val="00861CA3"/>
    <w:rsid w:val="00861E12"/>
    <w:rsid w:val="00866008"/>
    <w:rsid w:val="00874108"/>
    <w:rsid w:val="00874E52"/>
    <w:rsid w:val="0088090E"/>
    <w:rsid w:val="00883E86"/>
    <w:rsid w:val="00890DDA"/>
    <w:rsid w:val="00894479"/>
    <w:rsid w:val="008A3E2B"/>
    <w:rsid w:val="008A6A25"/>
    <w:rsid w:val="008B1B2D"/>
    <w:rsid w:val="008B30DD"/>
    <w:rsid w:val="008C5A12"/>
    <w:rsid w:val="008D48D0"/>
    <w:rsid w:val="008E10EE"/>
    <w:rsid w:val="008E37DB"/>
    <w:rsid w:val="008E575D"/>
    <w:rsid w:val="008F2528"/>
    <w:rsid w:val="008F2A3A"/>
    <w:rsid w:val="0090026C"/>
    <w:rsid w:val="00910C7F"/>
    <w:rsid w:val="009152F3"/>
    <w:rsid w:val="0092171F"/>
    <w:rsid w:val="00923109"/>
    <w:rsid w:val="00924C76"/>
    <w:rsid w:val="009258FF"/>
    <w:rsid w:val="00940D44"/>
    <w:rsid w:val="00941E29"/>
    <w:rsid w:val="0094387C"/>
    <w:rsid w:val="00944948"/>
    <w:rsid w:val="009456F9"/>
    <w:rsid w:val="009650F1"/>
    <w:rsid w:val="0097061F"/>
    <w:rsid w:val="009721E8"/>
    <w:rsid w:val="0097304E"/>
    <w:rsid w:val="009753FD"/>
    <w:rsid w:val="00987387"/>
    <w:rsid w:val="00987B4D"/>
    <w:rsid w:val="00987E40"/>
    <w:rsid w:val="00991F8E"/>
    <w:rsid w:val="00996EC7"/>
    <w:rsid w:val="009A7765"/>
    <w:rsid w:val="009B5F9A"/>
    <w:rsid w:val="009B7991"/>
    <w:rsid w:val="009C03D2"/>
    <w:rsid w:val="009D0B27"/>
    <w:rsid w:val="009D6153"/>
    <w:rsid w:val="009E2282"/>
    <w:rsid w:val="009F3F34"/>
    <w:rsid w:val="009F547F"/>
    <w:rsid w:val="009F5846"/>
    <w:rsid w:val="00A02AA5"/>
    <w:rsid w:val="00A072BA"/>
    <w:rsid w:val="00A17A45"/>
    <w:rsid w:val="00A2038C"/>
    <w:rsid w:val="00A31FC5"/>
    <w:rsid w:val="00A463D2"/>
    <w:rsid w:val="00A54626"/>
    <w:rsid w:val="00A579B7"/>
    <w:rsid w:val="00A6326B"/>
    <w:rsid w:val="00A64544"/>
    <w:rsid w:val="00A76D7F"/>
    <w:rsid w:val="00A8157E"/>
    <w:rsid w:val="00A8310B"/>
    <w:rsid w:val="00A85813"/>
    <w:rsid w:val="00A910A6"/>
    <w:rsid w:val="00A91C87"/>
    <w:rsid w:val="00A9209F"/>
    <w:rsid w:val="00A93077"/>
    <w:rsid w:val="00A960F5"/>
    <w:rsid w:val="00AB079B"/>
    <w:rsid w:val="00AB2757"/>
    <w:rsid w:val="00AB4B42"/>
    <w:rsid w:val="00AC4C87"/>
    <w:rsid w:val="00AC4CD4"/>
    <w:rsid w:val="00AC558D"/>
    <w:rsid w:val="00AC6BA6"/>
    <w:rsid w:val="00AD2963"/>
    <w:rsid w:val="00AD7E48"/>
    <w:rsid w:val="00AE0C8F"/>
    <w:rsid w:val="00AE557B"/>
    <w:rsid w:val="00AE6007"/>
    <w:rsid w:val="00AF20BD"/>
    <w:rsid w:val="00AF7373"/>
    <w:rsid w:val="00B01C43"/>
    <w:rsid w:val="00B0647D"/>
    <w:rsid w:val="00B12452"/>
    <w:rsid w:val="00B12647"/>
    <w:rsid w:val="00B12BC3"/>
    <w:rsid w:val="00B16BF2"/>
    <w:rsid w:val="00B25ACE"/>
    <w:rsid w:val="00B25E4D"/>
    <w:rsid w:val="00B25F52"/>
    <w:rsid w:val="00B27DC8"/>
    <w:rsid w:val="00B34A63"/>
    <w:rsid w:val="00B3590A"/>
    <w:rsid w:val="00B42A4D"/>
    <w:rsid w:val="00B5279E"/>
    <w:rsid w:val="00B62F62"/>
    <w:rsid w:val="00B6345B"/>
    <w:rsid w:val="00B6527D"/>
    <w:rsid w:val="00B67166"/>
    <w:rsid w:val="00B71298"/>
    <w:rsid w:val="00B727FB"/>
    <w:rsid w:val="00B77354"/>
    <w:rsid w:val="00B82188"/>
    <w:rsid w:val="00B8288D"/>
    <w:rsid w:val="00B966E5"/>
    <w:rsid w:val="00B96C84"/>
    <w:rsid w:val="00BA2144"/>
    <w:rsid w:val="00BA4232"/>
    <w:rsid w:val="00BB7764"/>
    <w:rsid w:val="00BD1C83"/>
    <w:rsid w:val="00BD47F7"/>
    <w:rsid w:val="00BD4865"/>
    <w:rsid w:val="00BE3B8F"/>
    <w:rsid w:val="00BE4118"/>
    <w:rsid w:val="00BE6944"/>
    <w:rsid w:val="00BF0B86"/>
    <w:rsid w:val="00BF2024"/>
    <w:rsid w:val="00BF3DE8"/>
    <w:rsid w:val="00BF410D"/>
    <w:rsid w:val="00BF50F8"/>
    <w:rsid w:val="00C01903"/>
    <w:rsid w:val="00C12D58"/>
    <w:rsid w:val="00C2082F"/>
    <w:rsid w:val="00C221C8"/>
    <w:rsid w:val="00C23F0B"/>
    <w:rsid w:val="00C33F96"/>
    <w:rsid w:val="00C40D2B"/>
    <w:rsid w:val="00C41840"/>
    <w:rsid w:val="00C67B02"/>
    <w:rsid w:val="00C744A4"/>
    <w:rsid w:val="00C83F24"/>
    <w:rsid w:val="00C94066"/>
    <w:rsid w:val="00C95303"/>
    <w:rsid w:val="00CA0F76"/>
    <w:rsid w:val="00CA1202"/>
    <w:rsid w:val="00CA6BD4"/>
    <w:rsid w:val="00CA7A09"/>
    <w:rsid w:val="00CB2E47"/>
    <w:rsid w:val="00CB6A3E"/>
    <w:rsid w:val="00CC74F1"/>
    <w:rsid w:val="00CC7F81"/>
    <w:rsid w:val="00CE0673"/>
    <w:rsid w:val="00CE6709"/>
    <w:rsid w:val="00CF4E16"/>
    <w:rsid w:val="00CF560D"/>
    <w:rsid w:val="00D026D1"/>
    <w:rsid w:val="00D02AE4"/>
    <w:rsid w:val="00D02F4C"/>
    <w:rsid w:val="00D0407F"/>
    <w:rsid w:val="00D11821"/>
    <w:rsid w:val="00D120BD"/>
    <w:rsid w:val="00D154CC"/>
    <w:rsid w:val="00D24E81"/>
    <w:rsid w:val="00D36A7C"/>
    <w:rsid w:val="00D4739A"/>
    <w:rsid w:val="00D52BB7"/>
    <w:rsid w:val="00D5462D"/>
    <w:rsid w:val="00D562A7"/>
    <w:rsid w:val="00D64057"/>
    <w:rsid w:val="00D74838"/>
    <w:rsid w:val="00D74F6D"/>
    <w:rsid w:val="00D8447A"/>
    <w:rsid w:val="00D84937"/>
    <w:rsid w:val="00D8542A"/>
    <w:rsid w:val="00D93559"/>
    <w:rsid w:val="00D95EDF"/>
    <w:rsid w:val="00DA7147"/>
    <w:rsid w:val="00DB2471"/>
    <w:rsid w:val="00DC537D"/>
    <w:rsid w:val="00DD17CD"/>
    <w:rsid w:val="00DD49DF"/>
    <w:rsid w:val="00DD78F9"/>
    <w:rsid w:val="00DF6270"/>
    <w:rsid w:val="00DF6334"/>
    <w:rsid w:val="00E021B8"/>
    <w:rsid w:val="00E16890"/>
    <w:rsid w:val="00E23262"/>
    <w:rsid w:val="00E245D4"/>
    <w:rsid w:val="00E31A5E"/>
    <w:rsid w:val="00E3399A"/>
    <w:rsid w:val="00E41A6E"/>
    <w:rsid w:val="00E43990"/>
    <w:rsid w:val="00E443A0"/>
    <w:rsid w:val="00E4630F"/>
    <w:rsid w:val="00E528ED"/>
    <w:rsid w:val="00E64AE3"/>
    <w:rsid w:val="00E67BE4"/>
    <w:rsid w:val="00E77CD0"/>
    <w:rsid w:val="00E80470"/>
    <w:rsid w:val="00E92BAA"/>
    <w:rsid w:val="00E95716"/>
    <w:rsid w:val="00E97443"/>
    <w:rsid w:val="00EA1985"/>
    <w:rsid w:val="00EA5516"/>
    <w:rsid w:val="00EB3D73"/>
    <w:rsid w:val="00EC2395"/>
    <w:rsid w:val="00EC6BE4"/>
    <w:rsid w:val="00EC701A"/>
    <w:rsid w:val="00EC7AB2"/>
    <w:rsid w:val="00ED2DAB"/>
    <w:rsid w:val="00ED65B8"/>
    <w:rsid w:val="00EE2DCB"/>
    <w:rsid w:val="00EE54C8"/>
    <w:rsid w:val="00EF476F"/>
    <w:rsid w:val="00F16099"/>
    <w:rsid w:val="00F21BE7"/>
    <w:rsid w:val="00F22C8E"/>
    <w:rsid w:val="00F249F3"/>
    <w:rsid w:val="00F25E5B"/>
    <w:rsid w:val="00F27F76"/>
    <w:rsid w:val="00F330A7"/>
    <w:rsid w:val="00F34848"/>
    <w:rsid w:val="00F3630C"/>
    <w:rsid w:val="00F43189"/>
    <w:rsid w:val="00F4693E"/>
    <w:rsid w:val="00F55035"/>
    <w:rsid w:val="00F60B75"/>
    <w:rsid w:val="00F663B7"/>
    <w:rsid w:val="00F706A3"/>
    <w:rsid w:val="00F75679"/>
    <w:rsid w:val="00F825B8"/>
    <w:rsid w:val="00F82FBE"/>
    <w:rsid w:val="00F851E9"/>
    <w:rsid w:val="00F8633B"/>
    <w:rsid w:val="00F9001A"/>
    <w:rsid w:val="00F97F93"/>
    <w:rsid w:val="00FA1114"/>
    <w:rsid w:val="00FB0457"/>
    <w:rsid w:val="00FB29FB"/>
    <w:rsid w:val="00FB4D8B"/>
    <w:rsid w:val="00FD1442"/>
    <w:rsid w:val="00FD272E"/>
    <w:rsid w:val="00FD3166"/>
    <w:rsid w:val="00FD39B6"/>
    <w:rsid w:val="00FD6FBA"/>
    <w:rsid w:val="00FE5DD1"/>
    <w:rsid w:val="00FF13D6"/>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F4A2"/>
  <w15:docId w15:val="{8B3FA90C-0FD4-49CF-966D-3C008E0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semiHidden/>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semiHidden/>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2D7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FD"/>
  </w:style>
  <w:style w:type="paragraph" w:styleId="Footer">
    <w:name w:val="footer"/>
    <w:basedOn w:val="Normal"/>
    <w:link w:val="FooterChar"/>
    <w:uiPriority w:val="99"/>
    <w:unhideWhenUsed/>
    <w:rsid w:val="002D7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7-02-21/pdf/2017-0333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F30F-9F7A-4CAB-B4AC-04E0C2E2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081B91-900A-4E9F-92FD-A52D1639BF18}">
  <ds:schemaRef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4.xml><?xml version="1.0" encoding="utf-8"?>
<ds:datastoreItem xmlns:ds="http://schemas.openxmlformats.org/officeDocument/2006/customXml" ds:itemID="{B3843731-AAAB-4368-A35F-1DE6F29A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 NHSC-NC Int Capt Form_Final</vt:lpstr>
    </vt:vector>
  </TitlesOfParts>
  <Company>HRSA</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NHSC-NC Int Capt Form_Final</dc:title>
  <dc:creator>kthomas</dc:creator>
  <cp:lastModifiedBy>Banks, Jamelle (HRSA)</cp:lastModifiedBy>
  <cp:revision>3</cp:revision>
  <cp:lastPrinted>2017-03-30T13:40:00Z</cp:lastPrinted>
  <dcterms:created xsi:type="dcterms:W3CDTF">2017-04-05T19:40:00Z</dcterms:created>
  <dcterms:modified xsi:type="dcterms:W3CDTF">2017-04-05T19:45:00Z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44000</vt:r8>
  </property>
</Properties>
</file>