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46" w:rsidRDefault="00E859A7" w:rsidP="005D4775">
      <w:pPr>
        <w:rPr>
          <w:rFonts w:ascii="Courier New" w:eastAsia="Times New Roman" w:hAnsi="Courier New" w:cs="Courier New"/>
          <w:spacing w:val="7"/>
          <w:sz w:val="24"/>
          <w:szCs w:val="24"/>
        </w:rPr>
      </w:pPr>
      <w:r w:rsidRPr="00DF518D">
        <w:rPr>
          <w:rFonts w:ascii="Courier New" w:eastAsia="Times New Roman" w:hAnsi="Courier New" w:cs="Courier New"/>
          <w:spacing w:val="7"/>
          <w:sz w:val="24"/>
          <w:szCs w:val="24"/>
        </w:rPr>
        <w:t>Department of the Army</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A</w:t>
      </w:r>
      <w:r w:rsidR="00DD61FB">
        <w:rPr>
          <w:rFonts w:ascii="Courier New" w:eastAsia="Times New Roman" w:hAnsi="Courier New" w:cs="Courier New"/>
          <w:color w:val="000000"/>
          <w:spacing w:val="7"/>
          <w:sz w:val="24"/>
          <w:szCs w:val="24"/>
        </w:rPr>
        <w:t>1130-2-550b</w:t>
      </w:r>
      <w:r w:rsidRPr="00DF518D">
        <w:rPr>
          <w:rFonts w:ascii="Courier New" w:eastAsia="Times New Roman" w:hAnsi="Courier New" w:cs="Courier New"/>
          <w:color w:val="000000"/>
          <w:spacing w:val="7"/>
          <w:sz w:val="24"/>
          <w:szCs w:val="24"/>
        </w:rPr>
        <w:t xml:space="preserve"> CE</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SYSTEM NAME:</w:t>
      </w:r>
    </w:p>
    <w:p w:rsidR="00C85246" w:rsidRDefault="005B5153" w:rsidP="005D4775">
      <w:pPr>
        <w:rPr>
          <w:rFonts w:ascii="Courier New" w:eastAsia="Times New Roman" w:hAnsi="Courier New" w:cs="Courier New"/>
          <w:color w:val="000000"/>
          <w:spacing w:val="7"/>
          <w:sz w:val="24"/>
          <w:szCs w:val="24"/>
        </w:rPr>
      </w:pPr>
      <w:r>
        <w:rPr>
          <w:rFonts w:ascii="Courier New" w:eastAsia="Times New Roman" w:hAnsi="Courier New" w:cs="Courier New"/>
          <w:color w:val="000000"/>
          <w:spacing w:val="7"/>
          <w:sz w:val="24"/>
          <w:szCs w:val="24"/>
        </w:rPr>
        <w:t>Warning Citation and Violation Notice</w:t>
      </w:r>
      <w:r w:rsidR="004F6179">
        <w:rPr>
          <w:rFonts w:ascii="Courier New" w:eastAsia="Times New Roman" w:hAnsi="Courier New" w:cs="Courier New"/>
          <w:color w:val="000000"/>
          <w:spacing w:val="7"/>
          <w:sz w:val="24"/>
          <w:szCs w:val="24"/>
        </w:rPr>
        <w:t xml:space="preserve"> Files</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SYSTEM LOCATION:</w:t>
      </w:r>
    </w:p>
    <w:p w:rsidR="00C85246" w:rsidRDefault="00DD61FB" w:rsidP="005D4775">
      <w:pPr>
        <w:rPr>
          <w:rFonts w:ascii="Courier New" w:eastAsia="Times New Roman" w:hAnsi="Courier New" w:cs="Courier New"/>
          <w:color w:val="000000"/>
          <w:spacing w:val="7"/>
          <w:sz w:val="24"/>
          <w:szCs w:val="24"/>
        </w:rPr>
      </w:pPr>
      <w:r w:rsidRPr="00033328">
        <w:rPr>
          <w:rFonts w:ascii="Courier New" w:eastAsia="Times New Roman" w:hAnsi="Courier New" w:cs="Courier New"/>
          <w:color w:val="000000"/>
          <w:spacing w:val="7"/>
          <w:sz w:val="24"/>
          <w:szCs w:val="24"/>
        </w:rPr>
        <w:t xml:space="preserve">Chief of Engineers, Headquarters, Department of the Army, </w:t>
      </w:r>
      <w:r>
        <w:rPr>
          <w:rFonts w:ascii="Courier New" w:eastAsia="Times New Roman" w:hAnsi="Courier New" w:cs="Courier New"/>
          <w:color w:val="000000"/>
          <w:spacing w:val="7"/>
          <w:sz w:val="24"/>
          <w:szCs w:val="24"/>
        </w:rPr>
        <w:t xml:space="preserve">441 G Street, </w:t>
      </w:r>
      <w:r w:rsidRPr="00033328">
        <w:rPr>
          <w:rFonts w:ascii="Courier New" w:eastAsia="Times New Roman" w:hAnsi="Courier New" w:cs="Courier New"/>
          <w:color w:val="000000"/>
          <w:spacing w:val="7"/>
          <w:sz w:val="24"/>
          <w:szCs w:val="24"/>
        </w:rPr>
        <w:t>NW, Washington, DC 20314-1000 and Engineer District</w:t>
      </w:r>
      <w:r>
        <w:rPr>
          <w:rFonts w:ascii="Courier New" w:eastAsia="Times New Roman" w:hAnsi="Courier New" w:cs="Courier New"/>
          <w:color w:val="000000"/>
          <w:spacing w:val="7"/>
          <w:sz w:val="24"/>
          <w:szCs w:val="24"/>
        </w:rPr>
        <w:t xml:space="preserve"> and P</w:t>
      </w:r>
      <w:bookmarkStart w:id="0" w:name="_GoBack"/>
      <w:bookmarkEnd w:id="0"/>
      <w:r>
        <w:rPr>
          <w:rFonts w:ascii="Courier New" w:eastAsia="Times New Roman" w:hAnsi="Courier New" w:cs="Courier New"/>
          <w:color w:val="000000"/>
          <w:spacing w:val="7"/>
          <w:sz w:val="24"/>
          <w:szCs w:val="24"/>
        </w:rPr>
        <w:t xml:space="preserve">roject </w:t>
      </w:r>
      <w:r w:rsidRPr="00033328">
        <w:rPr>
          <w:rFonts w:ascii="Courier New" w:eastAsia="Times New Roman" w:hAnsi="Courier New" w:cs="Courier New"/>
          <w:color w:val="000000"/>
          <w:spacing w:val="7"/>
          <w:sz w:val="24"/>
          <w:szCs w:val="24"/>
        </w:rPr>
        <w:t>Offices.</w:t>
      </w:r>
      <w:r w:rsidR="00E859A7" w:rsidRPr="00DF518D">
        <w:rPr>
          <w:rFonts w:ascii="Courier New" w:eastAsia="Times New Roman" w:hAnsi="Courier New" w:cs="Courier New"/>
          <w:color w:val="000000"/>
          <w:spacing w:val="7"/>
          <w:sz w:val="24"/>
          <w:szCs w:val="24"/>
        </w:rPr>
        <w:t xml:space="preserve"> </w:t>
      </w:r>
      <w:r w:rsidRPr="00033328">
        <w:rPr>
          <w:rFonts w:ascii="Courier New" w:eastAsia="Times New Roman" w:hAnsi="Courier New" w:cs="Courier New"/>
          <w:color w:val="000000"/>
          <w:spacing w:val="7"/>
          <w:sz w:val="24"/>
          <w:szCs w:val="24"/>
        </w:rPr>
        <w:t>Official mailing addresses are published as an appendix to the Army's compilation of systems of records notices</w:t>
      </w:r>
      <w:r w:rsidRPr="00DF518D">
        <w:rPr>
          <w:rFonts w:ascii="Courier New" w:eastAsia="Times New Roman" w:hAnsi="Courier New" w:cs="Courier New"/>
          <w:color w:val="000000"/>
          <w:spacing w:val="7"/>
          <w:sz w:val="24"/>
          <w:szCs w:val="24"/>
        </w:rPr>
        <w:t xml:space="preserve"> </w:t>
      </w:r>
      <w:r>
        <w:rPr>
          <w:rFonts w:ascii="Courier New" w:eastAsia="Times New Roman" w:hAnsi="Courier New" w:cs="Courier New"/>
          <w:color w:val="000000"/>
          <w:spacing w:val="7"/>
          <w:sz w:val="24"/>
          <w:szCs w:val="24"/>
        </w:rPr>
        <w:t>or</w:t>
      </w:r>
      <w:r w:rsidRPr="00DF518D">
        <w:rPr>
          <w:rFonts w:ascii="Courier New" w:eastAsia="Times New Roman" w:hAnsi="Courier New" w:cs="Courier New"/>
          <w:color w:val="000000"/>
          <w:spacing w:val="7"/>
          <w:sz w:val="24"/>
          <w:szCs w:val="24"/>
        </w:rPr>
        <w:t xml:space="preserve"> </w:t>
      </w:r>
      <w:r w:rsidR="00E859A7" w:rsidRPr="00DF518D">
        <w:rPr>
          <w:rFonts w:ascii="Courier New" w:eastAsia="Times New Roman" w:hAnsi="Courier New" w:cs="Courier New"/>
          <w:color w:val="000000"/>
          <w:spacing w:val="7"/>
          <w:sz w:val="24"/>
          <w:szCs w:val="24"/>
        </w:rPr>
        <w:t>may be obtained from the system manager.</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CATEGORIES OF INDIVIDUALS COVERED BY THE SYSTEM:</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 xml:space="preserve">Individuals who </w:t>
      </w:r>
      <w:r w:rsidR="00DD61FB">
        <w:rPr>
          <w:rFonts w:ascii="Courier New" w:eastAsia="Times New Roman" w:hAnsi="Courier New" w:cs="Courier New"/>
          <w:color w:val="000000"/>
          <w:spacing w:val="7"/>
          <w:sz w:val="24"/>
          <w:szCs w:val="24"/>
        </w:rPr>
        <w:t xml:space="preserve">have been issued a </w:t>
      </w:r>
      <w:r w:rsidR="00DD61FB" w:rsidRPr="00DF518D">
        <w:rPr>
          <w:rFonts w:ascii="Courier New" w:eastAsia="Times New Roman" w:hAnsi="Courier New" w:cs="Courier New"/>
          <w:color w:val="000000"/>
          <w:spacing w:val="7"/>
          <w:sz w:val="24"/>
          <w:szCs w:val="24"/>
        </w:rPr>
        <w:t xml:space="preserve">Violation </w:t>
      </w:r>
      <w:r w:rsidR="00DD61FB">
        <w:rPr>
          <w:rFonts w:ascii="Courier New" w:eastAsia="Times New Roman" w:hAnsi="Courier New" w:cs="Courier New"/>
          <w:color w:val="000000"/>
          <w:spacing w:val="7"/>
          <w:sz w:val="24"/>
          <w:szCs w:val="24"/>
        </w:rPr>
        <w:t xml:space="preserve">Notice or </w:t>
      </w:r>
      <w:r w:rsidR="00DD61FB" w:rsidRPr="00DF518D">
        <w:rPr>
          <w:rFonts w:ascii="Courier New" w:eastAsia="Times New Roman" w:hAnsi="Courier New" w:cs="Courier New"/>
          <w:color w:val="000000"/>
          <w:spacing w:val="7"/>
          <w:sz w:val="24"/>
          <w:szCs w:val="24"/>
        </w:rPr>
        <w:t xml:space="preserve">Warning </w:t>
      </w:r>
      <w:r w:rsidR="00DD61FB">
        <w:rPr>
          <w:rFonts w:ascii="Courier New" w:eastAsia="Times New Roman" w:hAnsi="Courier New" w:cs="Courier New"/>
          <w:color w:val="000000"/>
          <w:spacing w:val="7"/>
          <w:sz w:val="24"/>
          <w:szCs w:val="24"/>
        </w:rPr>
        <w:t xml:space="preserve">Citation </w:t>
      </w:r>
      <w:r w:rsidR="0060606E">
        <w:rPr>
          <w:rFonts w:ascii="Courier New" w:eastAsia="Times New Roman" w:hAnsi="Courier New" w:cs="Courier New"/>
          <w:color w:val="000000"/>
          <w:spacing w:val="7"/>
          <w:sz w:val="24"/>
          <w:szCs w:val="24"/>
        </w:rPr>
        <w:t xml:space="preserve">for </w:t>
      </w:r>
      <w:r w:rsidRPr="00DF518D">
        <w:rPr>
          <w:rFonts w:ascii="Courier New" w:eastAsia="Times New Roman" w:hAnsi="Courier New" w:cs="Courier New"/>
          <w:color w:val="000000"/>
          <w:spacing w:val="7"/>
          <w:sz w:val="24"/>
          <w:szCs w:val="24"/>
        </w:rPr>
        <w:t>violat</w:t>
      </w:r>
      <w:r w:rsidR="0060606E">
        <w:rPr>
          <w:rFonts w:ascii="Courier New" w:eastAsia="Times New Roman" w:hAnsi="Courier New" w:cs="Courier New"/>
          <w:color w:val="000000"/>
          <w:spacing w:val="7"/>
          <w:sz w:val="24"/>
          <w:szCs w:val="24"/>
        </w:rPr>
        <w:t xml:space="preserve">ing rules or regulations </w:t>
      </w:r>
      <w:r w:rsidRPr="00DF518D">
        <w:rPr>
          <w:rFonts w:ascii="Courier New" w:eastAsia="Times New Roman" w:hAnsi="Courier New" w:cs="Courier New"/>
          <w:color w:val="000000"/>
          <w:spacing w:val="7"/>
          <w:sz w:val="24"/>
          <w:szCs w:val="24"/>
        </w:rPr>
        <w:t>govern</w:t>
      </w:r>
      <w:r w:rsidR="0060606E">
        <w:rPr>
          <w:rFonts w:ascii="Courier New" w:eastAsia="Times New Roman" w:hAnsi="Courier New" w:cs="Courier New"/>
          <w:color w:val="000000"/>
          <w:spacing w:val="7"/>
          <w:sz w:val="24"/>
          <w:szCs w:val="24"/>
        </w:rPr>
        <w:t>ing</w:t>
      </w:r>
      <w:r w:rsidRPr="00DF518D">
        <w:rPr>
          <w:rFonts w:ascii="Courier New" w:eastAsia="Times New Roman" w:hAnsi="Courier New" w:cs="Courier New"/>
          <w:color w:val="000000"/>
          <w:spacing w:val="7"/>
          <w:sz w:val="24"/>
          <w:szCs w:val="24"/>
        </w:rPr>
        <w:t xml:space="preserve"> public use of water resource development projects administered by the </w:t>
      </w:r>
      <w:r w:rsidR="00DD61FB">
        <w:rPr>
          <w:rFonts w:ascii="Courier New" w:eastAsia="Times New Roman" w:hAnsi="Courier New" w:cs="Courier New"/>
          <w:color w:val="000000"/>
          <w:spacing w:val="7"/>
          <w:sz w:val="24"/>
          <w:szCs w:val="24"/>
        </w:rPr>
        <w:t xml:space="preserve">U.S. Army </w:t>
      </w:r>
      <w:r w:rsidRPr="00DF518D">
        <w:rPr>
          <w:rFonts w:ascii="Courier New" w:eastAsia="Times New Roman" w:hAnsi="Courier New" w:cs="Courier New"/>
          <w:color w:val="000000"/>
          <w:spacing w:val="7"/>
          <w:sz w:val="24"/>
          <w:szCs w:val="24"/>
        </w:rPr>
        <w:t>Corps of Engineers.</w:t>
      </w:r>
      <w:r w:rsidR="0060606E" w:rsidRPr="0060606E">
        <w:rPr>
          <w:rFonts w:ascii="Courier New" w:eastAsia="Times New Roman" w:hAnsi="Courier New" w:cs="Courier New"/>
          <w:color w:val="000000"/>
          <w:spacing w:val="7"/>
          <w:sz w:val="24"/>
          <w:szCs w:val="24"/>
        </w:rPr>
        <w:t xml:space="preserve"> </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 xml:space="preserve">CATEGORIES OF RECORDS IN THE SYSTEM: </w:t>
      </w:r>
    </w:p>
    <w:p w:rsidR="00C85246" w:rsidRDefault="00274A02" w:rsidP="005D4775">
      <w:pPr>
        <w:rPr>
          <w:rFonts w:ascii="Courier New" w:hAnsi="Courier New" w:cs="Courier New"/>
          <w:spacing w:val="7"/>
        </w:rPr>
      </w:pPr>
      <w:r>
        <w:rPr>
          <w:rFonts w:ascii="Courier New" w:hAnsi="Courier New" w:cs="Courier New"/>
          <w:spacing w:val="7"/>
        </w:rPr>
        <w:t xml:space="preserve">Records collected during the issuance of a </w:t>
      </w:r>
      <w:r w:rsidR="00DD61FB" w:rsidRPr="00DF518D">
        <w:rPr>
          <w:rFonts w:ascii="Courier New" w:hAnsi="Courier New" w:cs="Courier New"/>
          <w:spacing w:val="7"/>
        </w:rPr>
        <w:t>Warning Citation</w:t>
      </w:r>
      <w:r>
        <w:rPr>
          <w:rFonts w:ascii="Courier New" w:hAnsi="Courier New" w:cs="Courier New"/>
          <w:spacing w:val="7"/>
        </w:rPr>
        <w:t xml:space="preserve"> or </w:t>
      </w:r>
      <w:r w:rsidRPr="00ED6AAF">
        <w:rPr>
          <w:rFonts w:ascii="Courier New" w:hAnsi="Courier New" w:cs="Courier New"/>
        </w:rPr>
        <w:t xml:space="preserve">Violation Notice </w:t>
      </w:r>
      <w:r>
        <w:rPr>
          <w:rFonts w:ascii="Courier New" w:hAnsi="Courier New" w:cs="Courier New"/>
        </w:rPr>
        <w:t xml:space="preserve">to include </w:t>
      </w:r>
      <w:r w:rsidRPr="00AF4AB6">
        <w:rPr>
          <w:rStyle w:val="span"/>
          <w:rFonts w:ascii="Courier New" w:hAnsi="Courier New"/>
          <w:b w:val="0"/>
        </w:rPr>
        <w:t>Name</w:t>
      </w:r>
      <w:r>
        <w:rPr>
          <w:rStyle w:val="span"/>
          <w:rFonts w:ascii="Courier New" w:hAnsi="Courier New"/>
          <w:b w:val="0"/>
        </w:rPr>
        <w:t>;</w:t>
      </w:r>
      <w:r w:rsidRPr="00AF4AB6">
        <w:rPr>
          <w:rStyle w:val="span"/>
          <w:rFonts w:ascii="Courier New" w:hAnsi="Courier New"/>
          <w:b w:val="0"/>
        </w:rPr>
        <w:t xml:space="preserve"> address</w:t>
      </w:r>
      <w:r>
        <w:rPr>
          <w:rStyle w:val="span"/>
          <w:rFonts w:ascii="Courier New" w:hAnsi="Courier New"/>
          <w:b w:val="0"/>
        </w:rPr>
        <w:t>;</w:t>
      </w:r>
      <w:r w:rsidRPr="00AF4AB6">
        <w:rPr>
          <w:rFonts w:ascii="Courier New" w:hAnsi="Courier New"/>
        </w:rPr>
        <w:t xml:space="preserve"> phone number</w:t>
      </w:r>
      <w:r>
        <w:rPr>
          <w:rFonts w:ascii="Courier New" w:hAnsi="Courier New"/>
        </w:rPr>
        <w:t>;</w:t>
      </w:r>
      <w:r w:rsidRPr="00AF4AB6">
        <w:rPr>
          <w:rStyle w:val="span"/>
          <w:rFonts w:ascii="Courier New" w:hAnsi="Courier New"/>
          <w:b w:val="0"/>
        </w:rPr>
        <w:t xml:space="preserve"> date of birth</w:t>
      </w:r>
      <w:r>
        <w:rPr>
          <w:rStyle w:val="span"/>
          <w:rFonts w:ascii="Courier New" w:hAnsi="Courier New"/>
          <w:b w:val="0"/>
        </w:rPr>
        <w:t>;</w:t>
      </w:r>
      <w:r w:rsidRPr="00AF4AB6">
        <w:rPr>
          <w:rFonts w:ascii="Courier New" w:hAnsi="Courier New"/>
        </w:rPr>
        <w:t xml:space="preserve"> </w:t>
      </w:r>
      <w:r w:rsidR="00E84975">
        <w:rPr>
          <w:rFonts w:ascii="Courier New" w:hAnsi="Courier New"/>
        </w:rPr>
        <w:t xml:space="preserve">SSN; </w:t>
      </w:r>
      <w:r w:rsidRPr="00AF4AB6">
        <w:rPr>
          <w:rFonts w:ascii="Courier New" w:hAnsi="Courier New"/>
        </w:rPr>
        <w:t>driver's license number</w:t>
      </w:r>
      <w:r>
        <w:rPr>
          <w:rFonts w:ascii="Courier New" w:hAnsi="Courier New"/>
        </w:rPr>
        <w:t>;</w:t>
      </w:r>
      <w:r w:rsidRPr="00AF4AB6">
        <w:rPr>
          <w:rFonts w:ascii="Courier New" w:hAnsi="Courier New"/>
        </w:rPr>
        <w:t xml:space="preserve"> </w:t>
      </w:r>
      <w:r>
        <w:rPr>
          <w:rFonts w:ascii="Courier New" w:hAnsi="Courier New"/>
        </w:rPr>
        <w:t>p</w:t>
      </w:r>
      <w:r w:rsidRPr="00AF4AB6">
        <w:rPr>
          <w:rFonts w:ascii="Courier New" w:hAnsi="Courier New"/>
        </w:rPr>
        <w:t>hysical characteristics</w:t>
      </w:r>
      <w:r>
        <w:rPr>
          <w:rFonts w:ascii="Courier New" w:hAnsi="Courier New"/>
        </w:rPr>
        <w:t>;</w:t>
      </w:r>
      <w:r w:rsidRPr="00AF4AB6">
        <w:rPr>
          <w:rFonts w:ascii="Courier New" w:hAnsi="Courier New"/>
        </w:rPr>
        <w:t xml:space="preserve"> vehicle or vessel information</w:t>
      </w:r>
      <w:r>
        <w:rPr>
          <w:rFonts w:ascii="Courier New" w:hAnsi="Courier New"/>
        </w:rPr>
        <w:t>;</w:t>
      </w:r>
      <w:r w:rsidRPr="00AF4AB6">
        <w:rPr>
          <w:rStyle w:val="span"/>
          <w:rFonts w:ascii="Courier New" w:hAnsi="Courier New"/>
          <w:b w:val="0"/>
        </w:rPr>
        <w:t xml:space="preserve"> </w:t>
      </w:r>
      <w:r w:rsidRPr="00AF4AB6">
        <w:rPr>
          <w:rStyle w:val="span"/>
          <w:rFonts w:ascii="Courier New" w:hAnsi="Courier New" w:cs="Courier New"/>
          <w:b w:val="0"/>
        </w:rPr>
        <w:t>citation number</w:t>
      </w:r>
      <w:r>
        <w:rPr>
          <w:rStyle w:val="span"/>
          <w:rFonts w:ascii="Courier New" w:hAnsi="Courier New" w:cs="Courier New"/>
          <w:b w:val="0"/>
        </w:rPr>
        <w:t>;</w:t>
      </w:r>
      <w:r w:rsidRPr="00AF4AB6">
        <w:rPr>
          <w:rStyle w:val="span"/>
          <w:rFonts w:ascii="Courier New" w:hAnsi="Courier New"/>
          <w:b w:val="0"/>
        </w:rPr>
        <w:t xml:space="preserve"> </w:t>
      </w:r>
      <w:r>
        <w:rPr>
          <w:rStyle w:val="span"/>
          <w:rFonts w:ascii="Courier New" w:hAnsi="Courier New"/>
          <w:b w:val="0"/>
        </w:rPr>
        <w:t xml:space="preserve">issuing officer; </w:t>
      </w:r>
      <w:r w:rsidRPr="00AF4AB6">
        <w:rPr>
          <w:rStyle w:val="span"/>
          <w:rFonts w:ascii="Courier New" w:hAnsi="Courier New"/>
          <w:b w:val="0"/>
        </w:rPr>
        <w:t xml:space="preserve">Offense, location, </w:t>
      </w:r>
      <w:r>
        <w:rPr>
          <w:rStyle w:val="span"/>
          <w:rFonts w:ascii="Courier New" w:hAnsi="Courier New"/>
          <w:b w:val="0"/>
        </w:rPr>
        <w:t xml:space="preserve">date and </w:t>
      </w:r>
      <w:r w:rsidRPr="00AF4AB6">
        <w:rPr>
          <w:rStyle w:val="span"/>
          <w:rFonts w:ascii="Courier New" w:hAnsi="Courier New"/>
          <w:b w:val="0"/>
        </w:rPr>
        <w:t>time</w:t>
      </w:r>
      <w:r>
        <w:rPr>
          <w:rStyle w:val="span"/>
          <w:rFonts w:ascii="Courier New" w:hAnsi="Courier New"/>
          <w:b w:val="0"/>
        </w:rPr>
        <w:t>;</w:t>
      </w:r>
      <w:r w:rsidRPr="00AF4AB6">
        <w:rPr>
          <w:rStyle w:val="span"/>
          <w:rFonts w:ascii="Courier New" w:hAnsi="Courier New"/>
          <w:b w:val="0"/>
        </w:rPr>
        <w:t xml:space="preserve"> appearance location</w:t>
      </w:r>
      <w:r>
        <w:rPr>
          <w:rStyle w:val="span"/>
          <w:rFonts w:ascii="Courier New" w:hAnsi="Courier New"/>
          <w:b w:val="0"/>
        </w:rPr>
        <w:t>,</w:t>
      </w:r>
      <w:r w:rsidRPr="00AF4AB6">
        <w:rPr>
          <w:rStyle w:val="span"/>
          <w:rFonts w:ascii="Courier New" w:hAnsi="Courier New"/>
          <w:b w:val="0"/>
        </w:rPr>
        <w:t xml:space="preserve"> date</w:t>
      </w:r>
      <w:r>
        <w:rPr>
          <w:rStyle w:val="span"/>
          <w:rFonts w:ascii="Courier New" w:hAnsi="Courier New"/>
          <w:b w:val="0"/>
        </w:rPr>
        <w:t>,</w:t>
      </w:r>
      <w:r w:rsidRPr="00AF4AB6">
        <w:rPr>
          <w:rStyle w:val="span"/>
          <w:rFonts w:ascii="Courier New" w:hAnsi="Courier New"/>
          <w:b w:val="0"/>
        </w:rPr>
        <w:t xml:space="preserve"> </w:t>
      </w:r>
      <w:r>
        <w:rPr>
          <w:rStyle w:val="span"/>
          <w:rFonts w:ascii="Courier New" w:hAnsi="Courier New"/>
          <w:b w:val="0"/>
        </w:rPr>
        <w:t xml:space="preserve">time; </w:t>
      </w:r>
      <w:r w:rsidRPr="00AF4AB6">
        <w:rPr>
          <w:rStyle w:val="span"/>
          <w:rFonts w:ascii="Courier New" w:hAnsi="Courier New"/>
          <w:b w:val="0"/>
        </w:rPr>
        <w:t>and disposition</w:t>
      </w:r>
      <w:r>
        <w:rPr>
          <w:rStyle w:val="span"/>
          <w:rFonts w:ascii="Courier New" w:hAnsi="Courier New"/>
          <w:b w:val="0"/>
        </w:rPr>
        <w:t xml:space="preserve">.  Warning Citation records are collected using </w:t>
      </w:r>
      <w:r w:rsidR="00DD61FB" w:rsidRPr="00DF518D">
        <w:rPr>
          <w:rFonts w:ascii="Courier New" w:hAnsi="Courier New" w:cs="Courier New"/>
          <w:spacing w:val="7"/>
        </w:rPr>
        <w:t>Engineer Form 4381</w:t>
      </w:r>
      <w:r>
        <w:rPr>
          <w:rFonts w:ascii="Courier New" w:hAnsi="Courier New" w:cs="Courier New"/>
          <w:spacing w:val="7"/>
        </w:rPr>
        <w:t xml:space="preserve">.  </w:t>
      </w:r>
      <w:r w:rsidRPr="00ED6AAF">
        <w:rPr>
          <w:rFonts w:ascii="Courier New" w:hAnsi="Courier New" w:cs="Courier New"/>
        </w:rPr>
        <w:t xml:space="preserve">Violation Notice </w:t>
      </w:r>
      <w:r>
        <w:rPr>
          <w:rStyle w:val="span"/>
          <w:rFonts w:ascii="Courier New" w:hAnsi="Courier New"/>
          <w:b w:val="0"/>
        </w:rPr>
        <w:t xml:space="preserve">records are collected using </w:t>
      </w:r>
      <w:r w:rsidRPr="00E84975">
        <w:rPr>
          <w:rStyle w:val="span"/>
          <w:rFonts w:ascii="Courier New" w:hAnsi="Courier New" w:cs="Courier New"/>
          <w:b w:val="0"/>
        </w:rPr>
        <w:t xml:space="preserve">the </w:t>
      </w:r>
      <w:r w:rsidR="00C85246" w:rsidRPr="00C85246">
        <w:rPr>
          <w:rFonts w:ascii="Courier New" w:hAnsi="Courier New" w:cs="Courier New"/>
        </w:rPr>
        <w:t>Administrative Office of the U.S. Courts</w:t>
      </w:r>
      <w:r w:rsidR="00E84975">
        <w:rPr>
          <w:rFonts w:ascii="Courier New" w:hAnsi="Courier New" w:cs="Courier New"/>
        </w:rPr>
        <w:t>,</w:t>
      </w:r>
      <w:r w:rsidR="00C85246" w:rsidRPr="00C85246">
        <w:rPr>
          <w:rFonts w:ascii="Courier New" w:hAnsi="Courier New" w:cs="Courier New"/>
        </w:rPr>
        <w:t xml:space="preserve"> </w:t>
      </w:r>
      <w:r w:rsidR="00DD61FB" w:rsidRPr="00E84975">
        <w:rPr>
          <w:rFonts w:ascii="Courier New" w:hAnsi="Courier New" w:cs="Courier New"/>
        </w:rPr>
        <w:t>Central</w:t>
      </w:r>
      <w:r w:rsidR="00DD61FB" w:rsidRPr="00ED6AAF">
        <w:rPr>
          <w:rFonts w:ascii="Courier New" w:hAnsi="Courier New" w:cs="Courier New"/>
        </w:rPr>
        <w:t xml:space="preserve"> Violation Bureau</w:t>
      </w:r>
      <w:r w:rsidR="00E84975">
        <w:rPr>
          <w:rFonts w:ascii="Courier New" w:hAnsi="Courier New" w:cs="Courier New"/>
        </w:rPr>
        <w:t>, “</w:t>
      </w:r>
      <w:r w:rsidRPr="00ED6AAF">
        <w:rPr>
          <w:rFonts w:ascii="Courier New" w:hAnsi="Courier New" w:cs="Courier New"/>
        </w:rPr>
        <w:t>U</w:t>
      </w:r>
      <w:r w:rsidR="00E84975">
        <w:rPr>
          <w:rFonts w:ascii="Courier New" w:hAnsi="Courier New" w:cs="Courier New"/>
        </w:rPr>
        <w:t xml:space="preserve">nited States </w:t>
      </w:r>
      <w:r w:rsidRPr="00ED6AAF">
        <w:rPr>
          <w:rFonts w:ascii="Courier New" w:hAnsi="Courier New" w:cs="Courier New"/>
        </w:rPr>
        <w:t xml:space="preserve"> District Court</w:t>
      </w:r>
      <w:r w:rsidRPr="00274A02">
        <w:rPr>
          <w:rFonts w:ascii="Courier New" w:hAnsi="Courier New" w:cs="Courier New"/>
        </w:rPr>
        <w:t xml:space="preserve"> </w:t>
      </w:r>
      <w:r w:rsidRPr="00ED6AAF">
        <w:rPr>
          <w:rFonts w:ascii="Courier New" w:hAnsi="Courier New" w:cs="Courier New"/>
        </w:rPr>
        <w:t>Violation Notice</w:t>
      </w:r>
      <w:r w:rsidR="00E84975">
        <w:rPr>
          <w:rFonts w:ascii="Courier New" w:hAnsi="Courier New" w:cs="Courier New"/>
        </w:rPr>
        <w:t>”</w:t>
      </w:r>
      <w:r w:rsidRPr="00ED6AAF">
        <w:rPr>
          <w:rFonts w:ascii="Courier New" w:hAnsi="Courier New" w:cs="Courier New"/>
        </w:rPr>
        <w:t xml:space="preserve"> </w:t>
      </w:r>
      <w:r w:rsidR="00DD61FB" w:rsidRPr="00ED6AAF">
        <w:rPr>
          <w:rFonts w:ascii="Courier New" w:hAnsi="Courier New" w:cs="Courier New"/>
        </w:rPr>
        <w:t>F</w:t>
      </w:r>
      <w:r w:rsidR="00DD61FB" w:rsidRPr="00ED6AAF">
        <w:rPr>
          <w:rFonts w:ascii="Courier New" w:hAnsi="Courier New" w:cs="Courier New"/>
          <w:spacing w:val="7"/>
        </w:rPr>
        <w:t>orm</w:t>
      </w:r>
      <w:r w:rsidR="00E84975">
        <w:rPr>
          <w:rFonts w:ascii="Courier New" w:hAnsi="Courier New" w:cs="Courier New"/>
          <w:spacing w:val="7"/>
        </w:rPr>
        <w:t>.</w:t>
      </w:r>
      <w:r w:rsidR="00D2592F">
        <w:rPr>
          <w:rFonts w:ascii="Courier New" w:hAnsi="Courier New" w:cs="Courier New"/>
          <w:spacing w:val="7"/>
        </w:rPr>
        <w:t xml:space="preserve">  Not all record categories are collected and recorded for every violation.</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AUTHORITY FOR MAINTENANCE OF THE SYSTEM:</w:t>
      </w:r>
    </w:p>
    <w:p w:rsidR="00C85246" w:rsidRDefault="00DD61FB" w:rsidP="005D4775">
      <w:pPr>
        <w:rPr>
          <w:rFonts w:ascii="Courier New" w:eastAsia="Times New Roman" w:hAnsi="Courier New" w:cs="Courier New"/>
          <w:color w:val="000000"/>
          <w:spacing w:val="7"/>
          <w:sz w:val="24"/>
          <w:szCs w:val="24"/>
        </w:rPr>
      </w:pPr>
      <w:r>
        <w:rPr>
          <w:rFonts w:ascii="Courier New" w:eastAsia="Times New Roman" w:hAnsi="Courier New" w:cs="Courier New"/>
          <w:color w:val="000000"/>
          <w:spacing w:val="7"/>
          <w:sz w:val="24"/>
          <w:szCs w:val="24"/>
        </w:rPr>
        <w:t>16 U.S.C. 460d</w:t>
      </w:r>
      <w:r w:rsidRPr="001A3B3D">
        <w:rPr>
          <w:rFonts w:ascii="Courier New" w:eastAsia="Times New Roman" w:hAnsi="Courier New" w:cs="Courier New"/>
          <w:color w:val="000000"/>
          <w:spacing w:val="7"/>
          <w:sz w:val="24"/>
          <w:szCs w:val="24"/>
        </w:rPr>
        <w:t xml:space="preserve">, </w:t>
      </w:r>
      <w:r w:rsidRPr="001A3B3D">
        <w:rPr>
          <w:rFonts w:ascii="Courier New" w:hAnsi="Courier New" w:cs="Courier New"/>
          <w:color w:val="333333"/>
          <w:sz w:val="24"/>
          <w:szCs w:val="24"/>
        </w:rPr>
        <w:t>Construction and operation of public parks and recreational facilities in water resource development projects; lease of lands; preference for use; penalty; application of 18 USCS § 3401; citations and arrests with and without process; limitations; disposition of receipts</w:t>
      </w:r>
      <w:r>
        <w:rPr>
          <w:rFonts w:ascii="Courier New" w:hAnsi="Courier New" w:cs="Courier New"/>
          <w:color w:val="333333"/>
          <w:sz w:val="24"/>
          <w:szCs w:val="24"/>
        </w:rPr>
        <w:t>,</w:t>
      </w:r>
      <w:r w:rsidRPr="00DF518D">
        <w:rPr>
          <w:rFonts w:ascii="Courier New" w:eastAsia="Times New Roman" w:hAnsi="Courier New" w:cs="Courier New"/>
          <w:color w:val="000000"/>
          <w:spacing w:val="7"/>
          <w:sz w:val="24"/>
          <w:szCs w:val="24"/>
        </w:rPr>
        <w:t xml:space="preserve"> </w:t>
      </w:r>
      <w:r w:rsidR="00E859A7" w:rsidRPr="00DF518D">
        <w:rPr>
          <w:rFonts w:ascii="Courier New" w:eastAsia="Times New Roman" w:hAnsi="Courier New" w:cs="Courier New"/>
          <w:color w:val="000000"/>
          <w:spacing w:val="7"/>
          <w:sz w:val="24"/>
          <w:szCs w:val="24"/>
        </w:rPr>
        <w:t>Flood Control Act of 1970</w:t>
      </w:r>
      <w:r>
        <w:rPr>
          <w:rFonts w:ascii="Courier New" w:eastAsia="Times New Roman" w:hAnsi="Courier New" w:cs="Courier New"/>
          <w:color w:val="000000"/>
          <w:spacing w:val="7"/>
          <w:sz w:val="24"/>
          <w:szCs w:val="24"/>
        </w:rPr>
        <w:t>,</w:t>
      </w:r>
      <w:r w:rsidR="00E859A7" w:rsidRPr="00DF518D">
        <w:rPr>
          <w:rFonts w:ascii="Courier New" w:eastAsia="Times New Roman" w:hAnsi="Courier New" w:cs="Courier New"/>
          <w:color w:val="000000"/>
          <w:spacing w:val="7"/>
          <w:sz w:val="24"/>
          <w:szCs w:val="24"/>
        </w:rPr>
        <w:t xml:space="preserve"> </w:t>
      </w:r>
      <w:r w:rsidRPr="00DF518D">
        <w:rPr>
          <w:rFonts w:ascii="Courier New" w:eastAsia="Times New Roman" w:hAnsi="Courier New" w:cs="Courier New"/>
          <w:color w:val="000000"/>
          <w:spacing w:val="7"/>
          <w:sz w:val="24"/>
          <w:szCs w:val="24"/>
        </w:rPr>
        <w:t xml:space="preserve">Section 234 </w:t>
      </w:r>
      <w:r w:rsidR="00E859A7" w:rsidRPr="00DF518D">
        <w:rPr>
          <w:rFonts w:ascii="Courier New" w:eastAsia="Times New Roman" w:hAnsi="Courier New" w:cs="Courier New"/>
          <w:color w:val="000000"/>
          <w:spacing w:val="7"/>
          <w:sz w:val="24"/>
          <w:szCs w:val="24"/>
        </w:rPr>
        <w:t>(Pub. L. 91-611)</w:t>
      </w:r>
      <w:r w:rsidR="00E84975">
        <w:rPr>
          <w:rFonts w:ascii="Courier New" w:eastAsia="Times New Roman" w:hAnsi="Courier New" w:cs="Courier New"/>
          <w:color w:val="000000"/>
          <w:spacing w:val="7"/>
          <w:sz w:val="24"/>
          <w:szCs w:val="24"/>
        </w:rPr>
        <w:t xml:space="preserve">; </w:t>
      </w:r>
      <w:r w:rsidR="00E84975" w:rsidRPr="00DF518D">
        <w:rPr>
          <w:rFonts w:ascii="Courier New" w:eastAsia="Times New Roman" w:hAnsi="Courier New" w:cs="Courier New"/>
          <w:color w:val="000000"/>
          <w:spacing w:val="7"/>
          <w:sz w:val="24"/>
          <w:szCs w:val="24"/>
        </w:rPr>
        <w:t>36</w:t>
      </w:r>
      <w:r w:rsidR="00E84975">
        <w:rPr>
          <w:rFonts w:ascii="Courier New" w:eastAsia="Times New Roman" w:hAnsi="Courier New" w:cs="Courier New"/>
          <w:color w:val="000000"/>
          <w:spacing w:val="7"/>
          <w:sz w:val="24"/>
          <w:szCs w:val="24"/>
        </w:rPr>
        <w:t xml:space="preserve"> </w:t>
      </w:r>
      <w:r w:rsidR="00E84975" w:rsidRPr="00DF518D">
        <w:rPr>
          <w:rFonts w:ascii="Courier New" w:eastAsia="Times New Roman" w:hAnsi="Courier New" w:cs="Courier New"/>
          <w:color w:val="000000"/>
          <w:spacing w:val="7"/>
          <w:sz w:val="24"/>
          <w:szCs w:val="24"/>
        </w:rPr>
        <w:t>CFR</w:t>
      </w:r>
      <w:r w:rsidR="00E84975">
        <w:rPr>
          <w:rFonts w:ascii="Courier New" w:eastAsia="Times New Roman" w:hAnsi="Courier New" w:cs="Courier New"/>
          <w:color w:val="000000"/>
          <w:spacing w:val="7"/>
          <w:sz w:val="24"/>
          <w:szCs w:val="24"/>
        </w:rPr>
        <w:t xml:space="preserve"> </w:t>
      </w:r>
      <w:r w:rsidR="00E84975" w:rsidRPr="00DF518D">
        <w:rPr>
          <w:rFonts w:ascii="Courier New" w:eastAsia="Times New Roman" w:hAnsi="Courier New" w:cs="Courier New"/>
          <w:color w:val="000000"/>
          <w:spacing w:val="7"/>
          <w:sz w:val="24"/>
          <w:szCs w:val="24"/>
        </w:rPr>
        <w:t>part 327</w:t>
      </w:r>
      <w:r w:rsidR="00E84975">
        <w:rPr>
          <w:rFonts w:ascii="Courier New" w:eastAsia="Times New Roman" w:hAnsi="Courier New" w:cs="Courier New"/>
          <w:color w:val="000000"/>
          <w:spacing w:val="7"/>
          <w:sz w:val="24"/>
          <w:szCs w:val="24"/>
        </w:rPr>
        <w:t>, Rules and Regulations Governing Public Use of Water Resources Development Projects Administered by the Chief of Engineers</w:t>
      </w:r>
      <w:r w:rsidR="00E859A7" w:rsidRPr="00DF518D">
        <w:rPr>
          <w:rFonts w:ascii="Courier New" w:eastAsia="Times New Roman" w:hAnsi="Courier New" w:cs="Courier New"/>
          <w:color w:val="000000"/>
          <w:spacing w:val="7"/>
          <w:sz w:val="24"/>
          <w:szCs w:val="24"/>
        </w:rPr>
        <w:t>.</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PURPOSE(S):</w:t>
      </w:r>
    </w:p>
    <w:p w:rsidR="00C85246" w:rsidRDefault="002227A9" w:rsidP="005D4775">
      <w:pPr>
        <w:rPr>
          <w:rFonts w:ascii="Courier New" w:eastAsia="Times New Roman" w:hAnsi="Courier New" w:cs="Courier New"/>
          <w:color w:val="000000"/>
          <w:spacing w:val="7"/>
          <w:sz w:val="24"/>
          <w:szCs w:val="24"/>
        </w:rPr>
      </w:pPr>
      <w:r>
        <w:rPr>
          <w:rFonts w:ascii="Courier New" w:eastAsia="Times New Roman" w:hAnsi="Courier New" w:cs="Courier New"/>
          <w:color w:val="000000"/>
          <w:spacing w:val="7"/>
          <w:sz w:val="24"/>
          <w:szCs w:val="24"/>
        </w:rPr>
        <w:t xml:space="preserve">U.S. Army Corps of Engineers </w:t>
      </w:r>
      <w:r w:rsidR="00A702FC">
        <w:rPr>
          <w:rFonts w:ascii="Courier New" w:eastAsia="Times New Roman" w:hAnsi="Courier New" w:cs="Courier New"/>
          <w:color w:val="000000"/>
          <w:spacing w:val="7"/>
          <w:sz w:val="24"/>
          <w:szCs w:val="24"/>
        </w:rPr>
        <w:t>personnel with citation authority</w:t>
      </w:r>
      <w:r>
        <w:rPr>
          <w:rFonts w:ascii="Courier New" w:eastAsia="Times New Roman" w:hAnsi="Courier New" w:cs="Courier New"/>
          <w:color w:val="000000"/>
          <w:spacing w:val="7"/>
          <w:sz w:val="24"/>
          <w:szCs w:val="24"/>
        </w:rPr>
        <w:t xml:space="preserve"> </w:t>
      </w:r>
      <w:r w:rsidR="009211B3">
        <w:rPr>
          <w:rFonts w:ascii="Courier New" w:eastAsia="Times New Roman" w:hAnsi="Courier New" w:cs="Courier New"/>
          <w:color w:val="000000"/>
          <w:spacing w:val="7"/>
          <w:sz w:val="24"/>
          <w:szCs w:val="24"/>
        </w:rPr>
        <w:t xml:space="preserve">use the citation warnings and violation notices to </w:t>
      </w:r>
      <w:r>
        <w:rPr>
          <w:rFonts w:ascii="Courier New" w:eastAsia="Times New Roman" w:hAnsi="Courier New" w:cs="Courier New"/>
          <w:color w:val="000000"/>
          <w:spacing w:val="7"/>
          <w:sz w:val="24"/>
          <w:szCs w:val="24"/>
        </w:rPr>
        <w:t>enforc</w:t>
      </w:r>
      <w:r w:rsidR="009211B3">
        <w:rPr>
          <w:rFonts w:ascii="Courier New" w:eastAsia="Times New Roman" w:hAnsi="Courier New" w:cs="Courier New"/>
          <w:color w:val="000000"/>
          <w:spacing w:val="7"/>
          <w:sz w:val="24"/>
          <w:szCs w:val="24"/>
        </w:rPr>
        <w:t>e</w:t>
      </w:r>
      <w:r>
        <w:rPr>
          <w:rFonts w:ascii="Courier New" w:eastAsia="Times New Roman" w:hAnsi="Courier New" w:cs="Courier New"/>
          <w:color w:val="000000"/>
          <w:spacing w:val="7"/>
          <w:sz w:val="24"/>
          <w:szCs w:val="24"/>
        </w:rPr>
        <w:t xml:space="preserve"> the rules and regulations governing public use of U.S. Army Corps of Engineers water resources development projects</w:t>
      </w:r>
      <w:r w:rsidR="009211B3">
        <w:rPr>
          <w:rFonts w:ascii="Courier New" w:eastAsia="Times New Roman" w:hAnsi="Courier New" w:cs="Courier New"/>
          <w:color w:val="000000"/>
          <w:spacing w:val="7"/>
          <w:sz w:val="24"/>
          <w:szCs w:val="24"/>
        </w:rPr>
        <w:t xml:space="preserve"> </w:t>
      </w:r>
      <w:r w:rsidR="00F74795">
        <w:rPr>
          <w:rFonts w:ascii="Courier New" w:eastAsia="Times New Roman" w:hAnsi="Courier New" w:cs="Courier New"/>
          <w:color w:val="000000"/>
          <w:spacing w:val="7"/>
          <w:sz w:val="24"/>
          <w:szCs w:val="24"/>
        </w:rPr>
        <w:t>in order to</w:t>
      </w:r>
      <w:r w:rsidR="009211B3">
        <w:rPr>
          <w:rFonts w:ascii="Courier New" w:eastAsia="Times New Roman" w:hAnsi="Courier New" w:cs="Courier New"/>
          <w:color w:val="000000"/>
          <w:spacing w:val="7"/>
          <w:sz w:val="24"/>
          <w:szCs w:val="24"/>
        </w:rPr>
        <w:t xml:space="preserve"> protect public safety</w:t>
      </w:r>
      <w:r w:rsidR="00F74795">
        <w:rPr>
          <w:rFonts w:ascii="Courier New" w:eastAsia="Times New Roman" w:hAnsi="Courier New" w:cs="Courier New"/>
          <w:color w:val="000000"/>
          <w:spacing w:val="7"/>
          <w:sz w:val="24"/>
          <w:szCs w:val="24"/>
        </w:rPr>
        <w:t xml:space="preserve"> and Federal resources</w:t>
      </w:r>
      <w:r>
        <w:rPr>
          <w:rFonts w:ascii="Courier New" w:eastAsia="Times New Roman" w:hAnsi="Courier New" w:cs="Courier New"/>
          <w:color w:val="000000"/>
          <w:spacing w:val="7"/>
          <w:sz w:val="24"/>
          <w:szCs w:val="24"/>
        </w:rPr>
        <w:t xml:space="preserve">.  </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ROUTINE USES OF RECORDS MAINTAINED IN THE SYSTEM, INCLUDING CATEGORIES OF USERS AND THE PURPOSES OF SUCH USES:</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In addition to those disclosures generally permitted under 5 U.S.C. 552a(b) of the Privacy Act</w:t>
      </w:r>
      <w:r w:rsidR="00DF518D">
        <w:rPr>
          <w:rFonts w:ascii="Courier New" w:eastAsia="Times New Roman" w:hAnsi="Courier New" w:cs="Courier New"/>
          <w:color w:val="000000"/>
          <w:spacing w:val="7"/>
          <w:sz w:val="24"/>
          <w:szCs w:val="24"/>
        </w:rPr>
        <w:t xml:space="preserve"> of 1974, as amended</w:t>
      </w:r>
      <w:r w:rsidRPr="00DF518D">
        <w:rPr>
          <w:rFonts w:ascii="Courier New" w:eastAsia="Times New Roman" w:hAnsi="Courier New" w:cs="Courier New"/>
          <w:color w:val="000000"/>
          <w:spacing w:val="7"/>
          <w:sz w:val="24"/>
          <w:szCs w:val="24"/>
        </w:rPr>
        <w:t>, these records or information contained therein may specifically be disclosed outside the DoD as a routine use pursuant to 5 U.S.C. 552a(b)(3) as follows:</w:t>
      </w:r>
    </w:p>
    <w:p w:rsidR="00C85246" w:rsidRDefault="00DD61FB" w:rsidP="005D4775">
      <w:pPr>
        <w:rPr>
          <w:rFonts w:ascii="Courier New" w:eastAsia="Times New Roman" w:hAnsi="Courier New" w:cs="Courier New"/>
          <w:color w:val="000000"/>
          <w:spacing w:val="7"/>
          <w:sz w:val="24"/>
          <w:szCs w:val="24"/>
        </w:rPr>
      </w:pPr>
      <w:r>
        <w:rPr>
          <w:rFonts w:ascii="Courier New" w:eastAsia="Times New Roman" w:hAnsi="Courier New" w:cs="Courier New"/>
          <w:color w:val="000000"/>
          <w:spacing w:val="7"/>
          <w:sz w:val="24"/>
          <w:szCs w:val="24"/>
        </w:rPr>
        <w:t>Violation Notices are forwarded to the Federal District Court’s Central Violations Bureau for adjudication.</w:t>
      </w:r>
    </w:p>
    <w:p w:rsidR="00C85246" w:rsidRDefault="00AD2FA1" w:rsidP="005D4775">
      <w:pPr>
        <w:rPr>
          <w:rFonts w:ascii="Courier New" w:eastAsia="Times New Roman" w:hAnsi="Courier New" w:cs="Courier New"/>
          <w:color w:val="000000"/>
          <w:spacing w:val="7"/>
          <w:sz w:val="24"/>
          <w:szCs w:val="24"/>
        </w:rPr>
      </w:pPr>
      <w:r w:rsidRPr="00AD2FA1">
        <w:rPr>
          <w:rFonts w:ascii="Courier New" w:eastAsia="Times New Roman" w:hAnsi="Courier New" w:cs="Courier New"/>
          <w:color w:val="000000"/>
          <w:spacing w:val="7"/>
          <w:sz w:val="24"/>
          <w:szCs w:val="24"/>
        </w:rPr>
        <w:t xml:space="preserve">The Blanket Routine Uses set forth at the beginning of the Army's compilation of systems of records notices may apply to this system. </w:t>
      </w:r>
      <w:r>
        <w:rPr>
          <w:rFonts w:ascii="Courier New" w:eastAsia="Times New Roman" w:hAnsi="Courier New" w:cs="Courier New"/>
          <w:color w:val="000000"/>
          <w:spacing w:val="7"/>
          <w:sz w:val="24"/>
          <w:szCs w:val="24"/>
        </w:rPr>
        <w:t xml:space="preserve"> </w:t>
      </w:r>
      <w:r w:rsidR="00356E26" w:rsidRPr="00356E26">
        <w:rPr>
          <w:rFonts w:ascii="Courier New" w:eastAsia="Times New Roman" w:hAnsi="Courier New" w:cs="Courier New"/>
          <w:color w:val="000000"/>
          <w:spacing w:val="7"/>
          <w:sz w:val="24"/>
          <w:szCs w:val="24"/>
        </w:rPr>
        <w:t xml:space="preserve">The complete list of DoD Blanket Routine Uses can be found online at: </w:t>
      </w:r>
      <w:hyperlink r:id="rId6" w:history="1">
        <w:r w:rsidR="00356E26" w:rsidRPr="00356E26">
          <w:rPr>
            <w:rStyle w:val="Hyperlink"/>
            <w:rFonts w:ascii="Courier New" w:eastAsia="Times New Roman" w:hAnsi="Courier New" w:cs="Courier New"/>
            <w:spacing w:val="7"/>
            <w:sz w:val="24"/>
            <w:szCs w:val="24"/>
            <w:bdr w:val="none" w:sz="0" w:space="0" w:color="auto"/>
          </w:rPr>
          <w:t>http://dpcld.defense.gov/Privacy/SORNsIndex/BlanketRoutineUses.aspx</w:t>
        </w:r>
      </w:hyperlink>
      <w:r w:rsidR="00356E26" w:rsidRPr="00356E26">
        <w:rPr>
          <w:rFonts w:ascii="Courier New" w:eastAsia="Times New Roman" w:hAnsi="Courier New" w:cs="Courier New"/>
          <w:color w:val="000000"/>
          <w:spacing w:val="7"/>
          <w:sz w:val="24"/>
          <w:szCs w:val="24"/>
        </w:rPr>
        <w:t>.</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POLICIES AND PRACTICES FOR STORING, RETRIEVING, ACCESSING, RETAINING, AND DISPOSING OF RECORDS IN THE SYSTEM:</w:t>
      </w:r>
    </w:p>
    <w:p w:rsidR="00C85246" w:rsidRDefault="00C85246" w:rsidP="005D4775">
      <w:pPr>
        <w:rPr>
          <w:rFonts w:ascii="Courier New" w:eastAsia="Times New Roman" w:hAnsi="Courier New" w:cs="Courier New"/>
          <w:color w:val="000000"/>
          <w:spacing w:val="7"/>
          <w:sz w:val="24"/>
          <w:szCs w:val="24"/>
        </w:rPr>
      </w:pP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STORAGE:</w:t>
      </w:r>
    </w:p>
    <w:p w:rsidR="00C85246" w:rsidRDefault="00DF518D" w:rsidP="005D4775">
      <w:pPr>
        <w:rPr>
          <w:rFonts w:ascii="Courier New" w:eastAsia="Times New Roman" w:hAnsi="Courier New" w:cs="Courier New"/>
          <w:color w:val="000000"/>
          <w:spacing w:val="7"/>
          <w:sz w:val="24"/>
          <w:szCs w:val="24"/>
        </w:rPr>
      </w:pPr>
      <w:r>
        <w:rPr>
          <w:rFonts w:ascii="Courier New" w:eastAsia="Times New Roman" w:hAnsi="Courier New" w:cs="Courier New"/>
          <w:color w:val="000000"/>
          <w:spacing w:val="7"/>
          <w:sz w:val="24"/>
          <w:szCs w:val="24"/>
        </w:rPr>
        <w:t>Electronic storage and p</w:t>
      </w:r>
      <w:r w:rsidR="00E859A7" w:rsidRPr="00DF518D">
        <w:rPr>
          <w:rFonts w:ascii="Courier New" w:eastAsia="Times New Roman" w:hAnsi="Courier New" w:cs="Courier New"/>
          <w:color w:val="000000"/>
          <w:spacing w:val="7"/>
          <w:sz w:val="24"/>
          <w:szCs w:val="24"/>
        </w:rPr>
        <w:t>aper records</w:t>
      </w:r>
      <w:r>
        <w:rPr>
          <w:rFonts w:ascii="Courier New" w:eastAsia="Times New Roman" w:hAnsi="Courier New" w:cs="Courier New"/>
          <w:color w:val="000000"/>
          <w:spacing w:val="7"/>
          <w:sz w:val="24"/>
          <w:szCs w:val="24"/>
        </w:rPr>
        <w:t>.</w:t>
      </w:r>
      <w:r w:rsidR="00E859A7" w:rsidRPr="00DF518D">
        <w:rPr>
          <w:rFonts w:ascii="Courier New" w:eastAsia="Times New Roman" w:hAnsi="Courier New" w:cs="Courier New"/>
          <w:color w:val="000000"/>
          <w:spacing w:val="7"/>
          <w:sz w:val="24"/>
          <w:szCs w:val="24"/>
        </w:rPr>
        <w:t xml:space="preserve"> </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RETRIEVABILITY:</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By individual's name</w:t>
      </w:r>
      <w:r w:rsidR="007B62B1">
        <w:rPr>
          <w:rFonts w:ascii="Courier New" w:eastAsia="Times New Roman" w:hAnsi="Courier New" w:cs="Courier New"/>
          <w:color w:val="000000"/>
          <w:spacing w:val="7"/>
          <w:sz w:val="24"/>
          <w:szCs w:val="24"/>
        </w:rPr>
        <w:t>,</w:t>
      </w:r>
      <w:r w:rsidR="007B62B1" w:rsidRPr="00AF4AB6">
        <w:rPr>
          <w:rStyle w:val="span"/>
          <w:rFonts w:ascii="Courier New" w:hAnsi="Courier New"/>
          <w:b w:val="0"/>
        </w:rPr>
        <w:t xml:space="preserve"> </w:t>
      </w:r>
      <w:r w:rsidR="007B62B1" w:rsidRPr="0036637B">
        <w:rPr>
          <w:rStyle w:val="span"/>
          <w:rFonts w:ascii="Courier New" w:hAnsi="Courier New"/>
          <w:b w:val="0"/>
        </w:rPr>
        <w:t>date of birth,</w:t>
      </w:r>
      <w:r w:rsidR="00C85246" w:rsidRPr="00C85246">
        <w:rPr>
          <w:rFonts w:ascii="Courier New" w:hAnsi="Courier New"/>
          <w:sz w:val="24"/>
          <w:szCs w:val="24"/>
        </w:rPr>
        <w:t xml:space="preserve"> driver's license number, vehicle or vessel information</w:t>
      </w:r>
      <w:r w:rsidR="007B62B1" w:rsidRPr="0036637B">
        <w:rPr>
          <w:rStyle w:val="span"/>
          <w:rFonts w:ascii="Courier New" w:hAnsi="Courier New"/>
          <w:b w:val="0"/>
        </w:rPr>
        <w:t xml:space="preserve"> </w:t>
      </w:r>
      <w:r w:rsidR="0036637B" w:rsidRPr="0036637B">
        <w:rPr>
          <w:rStyle w:val="span"/>
          <w:rFonts w:ascii="Courier New" w:hAnsi="Courier New"/>
          <w:b w:val="0"/>
        </w:rPr>
        <w:t xml:space="preserve">and </w:t>
      </w:r>
      <w:r w:rsidR="00702C86" w:rsidRPr="0036637B">
        <w:rPr>
          <w:rStyle w:val="span"/>
          <w:rFonts w:ascii="Courier New" w:hAnsi="Courier New"/>
          <w:b w:val="0"/>
        </w:rPr>
        <w:t xml:space="preserve">physical characteristics </w:t>
      </w:r>
      <w:r w:rsidR="00D2592F" w:rsidRPr="0036637B">
        <w:rPr>
          <w:rStyle w:val="span"/>
          <w:rFonts w:ascii="Courier New" w:hAnsi="Courier New" w:cs="Courier New"/>
          <w:b w:val="0"/>
        </w:rPr>
        <w:t>when recorded in the system</w:t>
      </w:r>
      <w:r w:rsidR="007B62B1" w:rsidRPr="0036637B">
        <w:rPr>
          <w:rStyle w:val="span"/>
          <w:rFonts w:ascii="Courier New" w:hAnsi="Courier New"/>
          <w:b w:val="0"/>
        </w:rPr>
        <w:t>.</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SAFEGUARDS:</w:t>
      </w:r>
    </w:p>
    <w:p w:rsidR="00C85246" w:rsidRDefault="00B4123B" w:rsidP="005D4775">
      <w:pPr>
        <w:rPr>
          <w:rFonts w:ascii="Courier New" w:eastAsia="Times New Roman" w:hAnsi="Courier New" w:cs="Courier New"/>
          <w:color w:val="000000"/>
          <w:spacing w:val="7"/>
          <w:sz w:val="24"/>
          <w:szCs w:val="24"/>
        </w:rPr>
      </w:pPr>
      <w:r>
        <w:rPr>
          <w:rFonts w:ascii="Courier New" w:hAnsi="Courier New" w:cs="Courier New"/>
          <w:sz w:val="24"/>
          <w:szCs w:val="24"/>
        </w:rPr>
        <w:t xml:space="preserve">Paper </w:t>
      </w:r>
      <w:r w:rsidR="00E80EB9">
        <w:rPr>
          <w:rFonts w:ascii="Courier New" w:hAnsi="Courier New" w:cs="Courier New"/>
          <w:sz w:val="24"/>
          <w:szCs w:val="24"/>
        </w:rPr>
        <w:t>r</w:t>
      </w:r>
      <w:r w:rsidRPr="00B4123B">
        <w:rPr>
          <w:rFonts w:ascii="Courier New" w:hAnsi="Courier New" w:cs="Courier New"/>
          <w:sz w:val="24"/>
          <w:szCs w:val="24"/>
        </w:rPr>
        <w:t>ecords are maintained in areas accessible only to authorized persons having official need</w:t>
      </w:r>
      <w:r w:rsidR="00C85246" w:rsidRPr="00C85246">
        <w:rPr>
          <w:rFonts w:ascii="Courier New" w:hAnsi="Courier New" w:cs="Courier New"/>
          <w:sz w:val="24"/>
          <w:szCs w:val="24"/>
        </w:rPr>
        <w:t>.</w:t>
      </w:r>
      <w:r w:rsidR="000110B9">
        <w:rPr>
          <w:rFonts w:ascii="Courier New" w:hAnsi="Courier New" w:cs="Courier New"/>
          <w:sz w:val="24"/>
          <w:szCs w:val="24"/>
        </w:rPr>
        <w:t xml:space="preserve">  </w:t>
      </w:r>
      <w:r w:rsidR="00DF518D" w:rsidRPr="00BB3D10">
        <w:rPr>
          <w:rFonts w:ascii="Courier New" w:hAnsi="Courier New" w:cs="Courier New"/>
          <w:color w:val="000000"/>
          <w:sz w:val="24"/>
          <w:szCs w:val="24"/>
        </w:rPr>
        <w:t>DoD Components and approved users ensure that electronic records collected and used are maintained in controlled areas accessible only to authorized personnel. Physical security differs from site to site, but the automated records must be maintained in controlled areas accessible only by authorized personnel. Access to computerized data is restricted by use of common access cards (CACs) and is accessible only by users with an authorized account. The system and electronic backups are maintained in controlled facilities that employ physical restrictions and safeguards such as security guards, identification badges, key cards, and locks.</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RETENTION AND DISPOSAL:</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Records are destroyed 1 year after case is closed.</w:t>
      </w:r>
      <w:r w:rsidR="00006115">
        <w:rPr>
          <w:rFonts w:ascii="Courier New" w:eastAsia="Times New Roman" w:hAnsi="Courier New" w:cs="Courier New"/>
          <w:color w:val="000000"/>
          <w:spacing w:val="7"/>
          <w:sz w:val="24"/>
          <w:szCs w:val="24"/>
        </w:rPr>
        <w:t xml:space="preserve"> </w:t>
      </w:r>
      <w:r w:rsidR="00006115" w:rsidRPr="00006115">
        <w:rPr>
          <w:rFonts w:ascii="Courier New" w:eastAsia="Times New Roman" w:hAnsi="Courier New" w:cs="Courier New"/>
          <w:color w:val="000000"/>
          <w:spacing w:val="7"/>
          <w:sz w:val="24"/>
          <w:szCs w:val="24"/>
        </w:rPr>
        <w:t>Paper records are destroyed by tearing, burning, melting, chemical decomposition, pulping, pulverizing, shredding, or mutilation. Electronic records and media are destroyed by overwriting, degaussing, disintegration, pulverization, burning, melting, incineration, shredding or sanding.</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SYSTEM MANAGER(S) AND ADDRESS:</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Chief of Engineers, Headquarters, Department of the Army, ATTN: CE</w:t>
      </w:r>
      <w:r w:rsidR="00EA3650">
        <w:rPr>
          <w:rFonts w:ascii="Courier New" w:eastAsia="Times New Roman" w:hAnsi="Courier New" w:cs="Courier New"/>
          <w:color w:val="000000"/>
          <w:spacing w:val="7"/>
          <w:sz w:val="24"/>
          <w:szCs w:val="24"/>
        </w:rPr>
        <w:t>CW-CO</w:t>
      </w:r>
      <w:r w:rsidRPr="00DF518D">
        <w:rPr>
          <w:rFonts w:ascii="Courier New" w:eastAsia="Times New Roman" w:hAnsi="Courier New" w:cs="Courier New"/>
          <w:color w:val="000000"/>
          <w:spacing w:val="7"/>
          <w:sz w:val="24"/>
          <w:szCs w:val="24"/>
        </w:rPr>
        <w:t xml:space="preserve">, </w:t>
      </w:r>
      <w:r w:rsidR="00847C0D">
        <w:rPr>
          <w:rFonts w:ascii="Courier New" w:eastAsia="Times New Roman" w:hAnsi="Courier New" w:cs="Courier New"/>
          <w:color w:val="000000"/>
          <w:spacing w:val="7"/>
          <w:sz w:val="24"/>
          <w:szCs w:val="24"/>
        </w:rPr>
        <w:t xml:space="preserve">441 G Street, NW, </w:t>
      </w:r>
      <w:r w:rsidRPr="00DF518D">
        <w:rPr>
          <w:rFonts w:ascii="Courier New" w:eastAsia="Times New Roman" w:hAnsi="Courier New" w:cs="Courier New"/>
          <w:color w:val="000000"/>
          <w:spacing w:val="7"/>
          <w:sz w:val="24"/>
          <w:szCs w:val="24"/>
        </w:rPr>
        <w:t>Washington, DC 20314-1000.</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NOTIFICATION PROCEDURE:</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Individuals seeking to determine whether information about themselves is contained in this system should address written inquiries to the Chief of Engineers, Headquarters, Department of the Army, ATTN: CE</w:t>
      </w:r>
      <w:r w:rsidR="00EA3650">
        <w:rPr>
          <w:rFonts w:ascii="Courier New" w:eastAsia="Times New Roman" w:hAnsi="Courier New" w:cs="Courier New"/>
          <w:color w:val="000000"/>
          <w:spacing w:val="7"/>
          <w:sz w:val="24"/>
          <w:szCs w:val="24"/>
        </w:rPr>
        <w:t>CW-CO</w:t>
      </w:r>
      <w:r w:rsidRPr="00DF518D">
        <w:rPr>
          <w:rFonts w:ascii="Courier New" w:eastAsia="Times New Roman" w:hAnsi="Courier New" w:cs="Courier New"/>
          <w:color w:val="000000"/>
          <w:spacing w:val="7"/>
          <w:sz w:val="24"/>
          <w:szCs w:val="24"/>
        </w:rPr>
        <w:t xml:space="preserve">, </w:t>
      </w:r>
      <w:r w:rsidR="00847C0D">
        <w:rPr>
          <w:rFonts w:ascii="Courier New" w:eastAsia="Times New Roman" w:hAnsi="Courier New" w:cs="Courier New"/>
          <w:color w:val="000000"/>
          <w:spacing w:val="7"/>
          <w:sz w:val="24"/>
          <w:szCs w:val="24"/>
        </w:rPr>
        <w:t xml:space="preserve">441 G Street, NW, </w:t>
      </w:r>
      <w:r w:rsidRPr="00DF518D">
        <w:rPr>
          <w:rFonts w:ascii="Courier New" w:eastAsia="Times New Roman" w:hAnsi="Courier New" w:cs="Courier New"/>
          <w:color w:val="000000"/>
          <w:spacing w:val="7"/>
          <w:sz w:val="24"/>
          <w:szCs w:val="24"/>
        </w:rPr>
        <w:t>Washington, DC 20314-1000.</w:t>
      </w:r>
    </w:p>
    <w:p w:rsidR="00C85246" w:rsidRDefault="00E859A7" w:rsidP="005D4775">
      <w:pPr>
        <w:rPr>
          <w:rFonts w:ascii="Courier New" w:hAnsi="Courier New" w:cs="Courier New"/>
          <w:color w:val="000000"/>
          <w:spacing w:val="7"/>
          <w:sz w:val="24"/>
          <w:szCs w:val="24"/>
        </w:rPr>
      </w:pPr>
      <w:r w:rsidRPr="00DF518D">
        <w:rPr>
          <w:rFonts w:ascii="Courier New" w:eastAsia="Times New Roman" w:hAnsi="Courier New" w:cs="Courier New"/>
          <w:color w:val="000000"/>
          <w:spacing w:val="7"/>
          <w:sz w:val="24"/>
          <w:szCs w:val="24"/>
        </w:rPr>
        <w:t>Individual should provide his/her full name, current address and telephone number, name of project that originated the violation</w:t>
      </w:r>
      <w:r w:rsidR="00DD61FB">
        <w:rPr>
          <w:rFonts w:ascii="Courier New" w:eastAsia="Times New Roman" w:hAnsi="Courier New" w:cs="Courier New"/>
          <w:color w:val="000000"/>
          <w:spacing w:val="7"/>
          <w:sz w:val="24"/>
          <w:szCs w:val="24"/>
        </w:rPr>
        <w:t xml:space="preserve"> notice</w:t>
      </w:r>
      <w:r w:rsidRPr="00DF518D">
        <w:rPr>
          <w:rFonts w:ascii="Courier New" w:eastAsia="Times New Roman" w:hAnsi="Courier New" w:cs="Courier New"/>
          <w:color w:val="000000"/>
          <w:spacing w:val="7"/>
          <w:sz w:val="24"/>
          <w:szCs w:val="24"/>
        </w:rPr>
        <w:t xml:space="preserve">/warning </w:t>
      </w:r>
      <w:r w:rsidR="00DD61FB">
        <w:rPr>
          <w:rFonts w:ascii="Courier New" w:eastAsia="Times New Roman" w:hAnsi="Courier New" w:cs="Courier New"/>
          <w:color w:val="000000"/>
          <w:spacing w:val="7"/>
          <w:sz w:val="24"/>
          <w:szCs w:val="24"/>
        </w:rPr>
        <w:t>citation</w:t>
      </w:r>
      <w:r w:rsidRPr="00DF518D">
        <w:rPr>
          <w:rFonts w:ascii="Courier New" w:eastAsia="Times New Roman" w:hAnsi="Courier New" w:cs="Courier New"/>
          <w:color w:val="000000"/>
          <w:spacing w:val="7"/>
          <w:sz w:val="24"/>
          <w:szCs w:val="24"/>
        </w:rPr>
        <w:t>, and serial number thereon.</w:t>
      </w:r>
      <w:r w:rsidR="00DD61FB" w:rsidRPr="00DD61FB">
        <w:rPr>
          <w:rStyle w:val="CommentReference"/>
        </w:rPr>
        <w:t xml:space="preserve"> </w:t>
      </w:r>
      <w:r w:rsidR="00DF518D" w:rsidRPr="005E464F">
        <w:rPr>
          <w:rFonts w:ascii="Courier New" w:hAnsi="Courier New" w:cs="Courier New"/>
          <w:color w:val="000000"/>
          <w:spacing w:val="7"/>
          <w:sz w:val="24"/>
          <w:szCs w:val="24"/>
        </w:rPr>
        <w:t>In addition, the requester must provide a notarized statement or an unsworn declaration made in accordance with 28 U.S.C. 1746, in the following format:</w:t>
      </w:r>
    </w:p>
    <w:p w:rsidR="00C85246" w:rsidRDefault="00DF518D" w:rsidP="005D4775">
      <w:pPr>
        <w:rPr>
          <w:rFonts w:ascii="Courier New" w:hAnsi="Courier New" w:cs="Courier New"/>
          <w:color w:val="000000"/>
          <w:spacing w:val="7"/>
          <w:sz w:val="24"/>
          <w:szCs w:val="24"/>
        </w:rPr>
      </w:pPr>
      <w:r>
        <w:rPr>
          <w:rFonts w:ascii="Courier New" w:hAnsi="Courier New" w:cs="Courier New"/>
          <w:color w:val="000000"/>
          <w:spacing w:val="7"/>
          <w:sz w:val="24"/>
          <w:szCs w:val="24"/>
        </w:rPr>
        <w:t>If executed outside the United States: 'I declare (or certify, verify, or state) under penalty of perjury under the laws of the United States of America that the foregoing is true and correct. Executed on (date). (Signature).'</w:t>
      </w:r>
    </w:p>
    <w:p w:rsidR="00C85246" w:rsidRDefault="00DF518D" w:rsidP="005D4775">
      <w:pPr>
        <w:rPr>
          <w:rFonts w:ascii="Courier New" w:hAnsi="Courier New" w:cs="Courier New"/>
          <w:color w:val="000000"/>
          <w:spacing w:val="7"/>
          <w:sz w:val="24"/>
          <w:szCs w:val="24"/>
        </w:rPr>
      </w:pPr>
      <w:r>
        <w:rPr>
          <w:rFonts w:ascii="Courier New" w:hAnsi="Courier New" w:cs="Courier New"/>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p w:rsidR="00C85246" w:rsidRDefault="00C85246" w:rsidP="005D4775">
      <w:pPr>
        <w:rPr>
          <w:rFonts w:ascii="Courier New" w:eastAsia="Times New Roman" w:hAnsi="Courier New" w:cs="Courier New"/>
          <w:color w:val="000000"/>
          <w:spacing w:val="7"/>
          <w:sz w:val="24"/>
          <w:szCs w:val="24"/>
        </w:rPr>
      </w:pP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RECORD ACCESS PROCEDURES:</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Individuals seeking access to information about themselves contained in this system should address written inquiries to the Chief of Engineers, Headquarters, Department of the Army, ATTN: CE</w:t>
      </w:r>
      <w:r w:rsidR="00EA3650">
        <w:rPr>
          <w:rFonts w:ascii="Courier New" w:eastAsia="Times New Roman" w:hAnsi="Courier New" w:cs="Courier New"/>
          <w:color w:val="000000"/>
          <w:spacing w:val="7"/>
          <w:sz w:val="24"/>
          <w:szCs w:val="24"/>
        </w:rPr>
        <w:t>CW-CO</w:t>
      </w:r>
      <w:r w:rsidRPr="00DF518D">
        <w:rPr>
          <w:rFonts w:ascii="Courier New" w:eastAsia="Times New Roman" w:hAnsi="Courier New" w:cs="Courier New"/>
          <w:color w:val="000000"/>
          <w:spacing w:val="7"/>
          <w:sz w:val="24"/>
          <w:szCs w:val="24"/>
        </w:rPr>
        <w:t xml:space="preserve">, </w:t>
      </w:r>
      <w:r w:rsidR="00847C0D">
        <w:rPr>
          <w:rFonts w:ascii="Courier New" w:eastAsia="Times New Roman" w:hAnsi="Courier New" w:cs="Courier New"/>
          <w:color w:val="000000"/>
          <w:spacing w:val="7"/>
          <w:sz w:val="24"/>
          <w:szCs w:val="24"/>
        </w:rPr>
        <w:t xml:space="preserve">441 G Street, NW, </w:t>
      </w:r>
      <w:r w:rsidRPr="00DF518D">
        <w:rPr>
          <w:rFonts w:ascii="Courier New" w:eastAsia="Times New Roman" w:hAnsi="Courier New" w:cs="Courier New"/>
          <w:color w:val="000000"/>
          <w:spacing w:val="7"/>
          <w:sz w:val="24"/>
          <w:szCs w:val="24"/>
        </w:rPr>
        <w:t>Washington, DC 20314-1000.</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Individual should provide his/her full name, current address and telephone number, name of project that originated the violation/warning notice, and serial number thereon.</w:t>
      </w:r>
    </w:p>
    <w:p w:rsidR="00C85246" w:rsidRDefault="00DF518D" w:rsidP="005D4775">
      <w:pPr>
        <w:rPr>
          <w:rFonts w:ascii="Courier New" w:hAnsi="Courier New" w:cs="Courier New"/>
          <w:color w:val="000000"/>
          <w:spacing w:val="7"/>
          <w:sz w:val="24"/>
          <w:szCs w:val="24"/>
        </w:rPr>
      </w:pPr>
      <w:bookmarkStart w:id="1" w:name="OLE_LINK1"/>
      <w:bookmarkStart w:id="2" w:name="OLE_LINK2"/>
      <w:r w:rsidRPr="005E464F">
        <w:rPr>
          <w:rFonts w:ascii="Courier New" w:hAnsi="Courier New" w:cs="Courier New"/>
          <w:color w:val="000000"/>
          <w:spacing w:val="7"/>
          <w:sz w:val="24"/>
          <w:szCs w:val="24"/>
        </w:rPr>
        <w:t>In addition, the requester must provide a notarized statement or an unsworn declaration made in accordance with 28 U.S.C. 1746, in the following format:</w:t>
      </w:r>
    </w:p>
    <w:p w:rsidR="00C85246" w:rsidRDefault="00DF518D" w:rsidP="005D4775">
      <w:pPr>
        <w:rPr>
          <w:rFonts w:ascii="Courier New" w:hAnsi="Courier New" w:cs="Courier New"/>
          <w:color w:val="000000"/>
          <w:spacing w:val="7"/>
          <w:sz w:val="24"/>
          <w:szCs w:val="24"/>
        </w:rPr>
      </w:pPr>
      <w:r>
        <w:rPr>
          <w:rFonts w:ascii="Courier New" w:hAnsi="Courier New" w:cs="Courier New"/>
          <w:color w:val="000000"/>
          <w:spacing w:val="7"/>
          <w:sz w:val="24"/>
          <w:szCs w:val="24"/>
        </w:rPr>
        <w:t>If executed outside the United States: 'I declare (or certify, verify, or state) under penalty of perjury under the laws of the United States of America that the foregoing is true and correct. Executed on (date). (Signature).'</w:t>
      </w:r>
    </w:p>
    <w:p w:rsidR="00C85246" w:rsidRDefault="00DF518D" w:rsidP="005D4775">
      <w:pPr>
        <w:rPr>
          <w:rFonts w:ascii="Courier New" w:hAnsi="Courier New" w:cs="Courier New"/>
          <w:color w:val="000000"/>
          <w:spacing w:val="7"/>
          <w:sz w:val="24"/>
          <w:szCs w:val="24"/>
        </w:rPr>
      </w:pPr>
      <w:r>
        <w:rPr>
          <w:rFonts w:ascii="Courier New" w:hAnsi="Courier New" w:cs="Courier New"/>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bookmarkEnd w:id="1"/>
    <w:bookmarkEnd w:id="2"/>
    <w:p w:rsidR="00C85246" w:rsidRDefault="00C85246" w:rsidP="005D4775">
      <w:pPr>
        <w:rPr>
          <w:rFonts w:ascii="Courier New" w:eastAsia="Times New Roman" w:hAnsi="Courier New" w:cs="Courier New"/>
          <w:color w:val="000000"/>
          <w:spacing w:val="7"/>
          <w:sz w:val="24"/>
          <w:szCs w:val="24"/>
        </w:rPr>
      </w:pP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CONTESTING RECORD PROCEDURES:</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The Army's rules for accessing records and for contesting contents and appealing initial agency determinations are contained in Army Regulation 340-21; 32 CFR part 505; or may be obtained from the system manager.</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RECORD SOURCE CATEGORIES:</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Army records and reports.</w:t>
      </w:r>
    </w:p>
    <w:p w:rsidR="00C85246" w:rsidRDefault="00E859A7" w:rsidP="005D4775">
      <w:pPr>
        <w:rPr>
          <w:rFonts w:ascii="Courier New" w:eastAsia="Times New Roman" w:hAnsi="Courier New" w:cs="Courier New"/>
          <w:b/>
          <w:bCs/>
          <w:caps/>
          <w:color w:val="000000"/>
          <w:spacing w:val="7"/>
          <w:sz w:val="24"/>
          <w:szCs w:val="24"/>
        </w:rPr>
      </w:pPr>
      <w:r w:rsidRPr="00DF518D">
        <w:rPr>
          <w:rFonts w:ascii="Courier New" w:eastAsia="Times New Roman" w:hAnsi="Courier New" w:cs="Courier New"/>
          <w:b/>
          <w:bCs/>
          <w:caps/>
          <w:color w:val="000000"/>
          <w:spacing w:val="7"/>
          <w:sz w:val="24"/>
          <w:szCs w:val="24"/>
        </w:rPr>
        <w:t>EXEMPTIONS CLAIMED FOR THE SYSTEM:</w:t>
      </w:r>
    </w:p>
    <w:p w:rsidR="00C85246" w:rsidRDefault="00E859A7" w:rsidP="005D4775">
      <w:pPr>
        <w:rPr>
          <w:rFonts w:ascii="Courier New" w:eastAsia="Times New Roman" w:hAnsi="Courier New" w:cs="Courier New"/>
          <w:color w:val="000000"/>
          <w:spacing w:val="7"/>
          <w:sz w:val="24"/>
          <w:szCs w:val="24"/>
        </w:rPr>
      </w:pPr>
      <w:r w:rsidRPr="00DF518D">
        <w:rPr>
          <w:rFonts w:ascii="Courier New" w:eastAsia="Times New Roman" w:hAnsi="Courier New" w:cs="Courier New"/>
          <w:color w:val="000000"/>
          <w:spacing w:val="7"/>
          <w:sz w:val="24"/>
          <w:szCs w:val="24"/>
        </w:rPr>
        <w:t>None.</w:t>
      </w:r>
    </w:p>
    <w:p w:rsidR="004C31C7" w:rsidRDefault="004C31C7" w:rsidP="005D4775"/>
    <w:sectPr w:rsidR="004C31C7" w:rsidSect="003553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C8" w:rsidRDefault="008B07C8" w:rsidP="008B07C8">
      <w:pPr>
        <w:spacing w:after="0" w:line="240" w:lineRule="auto"/>
      </w:pPr>
      <w:r>
        <w:separator/>
      </w:r>
    </w:p>
  </w:endnote>
  <w:endnote w:type="continuationSeparator" w:id="0">
    <w:p w:rsidR="008B07C8" w:rsidRDefault="008B07C8" w:rsidP="008B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75" w:rsidRDefault="005D4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75" w:rsidRDefault="005D47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75" w:rsidRDefault="005D4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C8" w:rsidRDefault="008B07C8" w:rsidP="008B07C8">
      <w:pPr>
        <w:spacing w:after="0" w:line="240" w:lineRule="auto"/>
      </w:pPr>
      <w:r>
        <w:separator/>
      </w:r>
    </w:p>
  </w:footnote>
  <w:footnote w:type="continuationSeparator" w:id="0">
    <w:p w:rsidR="008B07C8" w:rsidRDefault="008B07C8" w:rsidP="008B0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75" w:rsidRDefault="005D47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979766"/>
      <w:docPartObj>
        <w:docPartGallery w:val="Watermarks"/>
        <w:docPartUnique/>
      </w:docPartObj>
    </w:sdtPr>
    <w:sdtContent>
      <w:p w:rsidR="008B07C8" w:rsidRDefault="008B07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314" o:spid="_x0000_s12290" type="#_x0000_t136" style="position:absolute;margin-left:0;margin-top:0;width:412.4pt;height:247.45pt;rotation:315;z-index:-251657216;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75" w:rsidRDefault="005D4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A7"/>
    <w:rsid w:val="00006115"/>
    <w:rsid w:val="000110B9"/>
    <w:rsid w:val="00090CF0"/>
    <w:rsid w:val="000B5675"/>
    <w:rsid w:val="00154931"/>
    <w:rsid w:val="001923FF"/>
    <w:rsid w:val="00202B81"/>
    <w:rsid w:val="002220E6"/>
    <w:rsid w:val="002227A9"/>
    <w:rsid w:val="00224E12"/>
    <w:rsid w:val="00274A02"/>
    <w:rsid w:val="002D648D"/>
    <w:rsid w:val="002F07A9"/>
    <w:rsid w:val="00332416"/>
    <w:rsid w:val="003553BE"/>
    <w:rsid w:val="00356E26"/>
    <w:rsid w:val="0036637B"/>
    <w:rsid w:val="00383716"/>
    <w:rsid w:val="003842D7"/>
    <w:rsid w:val="0038648F"/>
    <w:rsid w:val="00463854"/>
    <w:rsid w:val="004C31C7"/>
    <w:rsid w:val="004F6179"/>
    <w:rsid w:val="004F6FF8"/>
    <w:rsid w:val="00552314"/>
    <w:rsid w:val="0058357E"/>
    <w:rsid w:val="005945C4"/>
    <w:rsid w:val="005B5153"/>
    <w:rsid w:val="005D4775"/>
    <w:rsid w:val="0060606E"/>
    <w:rsid w:val="00686E50"/>
    <w:rsid w:val="006C4CA1"/>
    <w:rsid w:val="00702C86"/>
    <w:rsid w:val="007032CA"/>
    <w:rsid w:val="00715878"/>
    <w:rsid w:val="007B62B1"/>
    <w:rsid w:val="007D05AF"/>
    <w:rsid w:val="00847C0D"/>
    <w:rsid w:val="008B07C8"/>
    <w:rsid w:val="009211B3"/>
    <w:rsid w:val="00A702FC"/>
    <w:rsid w:val="00AD2FA1"/>
    <w:rsid w:val="00B4123B"/>
    <w:rsid w:val="00C05AA5"/>
    <w:rsid w:val="00C85246"/>
    <w:rsid w:val="00CF0B27"/>
    <w:rsid w:val="00CF5521"/>
    <w:rsid w:val="00D04CF8"/>
    <w:rsid w:val="00D2592F"/>
    <w:rsid w:val="00DD61FB"/>
    <w:rsid w:val="00DF518D"/>
    <w:rsid w:val="00E16952"/>
    <w:rsid w:val="00E61D05"/>
    <w:rsid w:val="00E80DBD"/>
    <w:rsid w:val="00E80EB9"/>
    <w:rsid w:val="00E84975"/>
    <w:rsid w:val="00E859A7"/>
    <w:rsid w:val="00EA3650"/>
    <w:rsid w:val="00F70EBF"/>
    <w:rsid w:val="00F74795"/>
    <w:rsid w:val="00FB0DEB"/>
    <w:rsid w:val="00FB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5:docId w15:val="{66F049BE-3D5A-45CE-BFBB-E0546390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BE"/>
  </w:style>
  <w:style w:type="paragraph" w:styleId="Heading1">
    <w:name w:val="heading 1"/>
    <w:basedOn w:val="Normal"/>
    <w:next w:val="Normal"/>
    <w:link w:val="Heading1Char"/>
    <w:uiPriority w:val="9"/>
    <w:qFormat/>
    <w:rsid w:val="008B07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
    <w:semiHidden/>
    <w:unhideWhenUsed/>
    <w:qFormat/>
    <w:rsid w:val="008B07C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9A7"/>
    <w:rPr>
      <w:b/>
      <w:bCs/>
      <w:strike w:val="0"/>
      <w:dstrike w:val="0"/>
      <w:color w:val="043668"/>
      <w:u w:val="none"/>
      <w:effect w:val="none"/>
      <w:bdr w:val="none" w:sz="0" w:space="0" w:color="auto" w:frame="1"/>
    </w:rPr>
  </w:style>
  <w:style w:type="character" w:customStyle="1" w:styleId="ata11y">
    <w:name w:val="at_a11y"/>
    <w:basedOn w:val="DefaultParagraphFont"/>
    <w:rsid w:val="00E859A7"/>
  </w:style>
  <w:style w:type="character" w:styleId="CommentReference">
    <w:name w:val="annotation reference"/>
    <w:basedOn w:val="DefaultParagraphFont"/>
    <w:uiPriority w:val="99"/>
    <w:semiHidden/>
    <w:unhideWhenUsed/>
    <w:rsid w:val="00DF518D"/>
    <w:rPr>
      <w:sz w:val="16"/>
      <w:szCs w:val="16"/>
    </w:rPr>
  </w:style>
  <w:style w:type="paragraph" w:styleId="CommentText">
    <w:name w:val="annotation text"/>
    <w:basedOn w:val="Normal"/>
    <w:link w:val="CommentTextChar"/>
    <w:uiPriority w:val="99"/>
    <w:semiHidden/>
    <w:unhideWhenUsed/>
    <w:rsid w:val="00DF518D"/>
    <w:pPr>
      <w:spacing w:line="240" w:lineRule="auto"/>
    </w:pPr>
    <w:rPr>
      <w:sz w:val="20"/>
      <w:szCs w:val="20"/>
    </w:rPr>
  </w:style>
  <w:style w:type="character" w:customStyle="1" w:styleId="CommentTextChar">
    <w:name w:val="Comment Text Char"/>
    <w:basedOn w:val="DefaultParagraphFont"/>
    <w:link w:val="CommentText"/>
    <w:uiPriority w:val="99"/>
    <w:semiHidden/>
    <w:rsid w:val="00DF518D"/>
    <w:rPr>
      <w:sz w:val="20"/>
      <w:szCs w:val="20"/>
    </w:rPr>
  </w:style>
  <w:style w:type="paragraph" w:styleId="CommentSubject">
    <w:name w:val="annotation subject"/>
    <w:basedOn w:val="CommentText"/>
    <w:next w:val="CommentText"/>
    <w:link w:val="CommentSubjectChar"/>
    <w:uiPriority w:val="99"/>
    <w:semiHidden/>
    <w:unhideWhenUsed/>
    <w:rsid w:val="00DF518D"/>
    <w:rPr>
      <w:b/>
      <w:bCs/>
    </w:rPr>
  </w:style>
  <w:style w:type="character" w:customStyle="1" w:styleId="CommentSubjectChar">
    <w:name w:val="Comment Subject Char"/>
    <w:basedOn w:val="CommentTextChar"/>
    <w:link w:val="CommentSubject"/>
    <w:uiPriority w:val="99"/>
    <w:semiHidden/>
    <w:rsid w:val="00DF518D"/>
    <w:rPr>
      <w:b/>
      <w:bCs/>
      <w:sz w:val="20"/>
      <w:szCs w:val="20"/>
    </w:rPr>
  </w:style>
  <w:style w:type="paragraph" w:styleId="BalloonText">
    <w:name w:val="Balloon Text"/>
    <w:basedOn w:val="Normal"/>
    <w:link w:val="BalloonTextChar"/>
    <w:uiPriority w:val="99"/>
    <w:semiHidden/>
    <w:unhideWhenUsed/>
    <w:rsid w:val="00DF5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18D"/>
    <w:rPr>
      <w:rFonts w:ascii="Tahoma" w:hAnsi="Tahoma" w:cs="Tahoma"/>
      <w:sz w:val="16"/>
      <w:szCs w:val="16"/>
    </w:rPr>
  </w:style>
  <w:style w:type="paragraph" w:styleId="Revision">
    <w:name w:val="Revision"/>
    <w:hidden/>
    <w:uiPriority w:val="99"/>
    <w:semiHidden/>
    <w:rsid w:val="009211B3"/>
    <w:pPr>
      <w:spacing w:after="0" w:line="240" w:lineRule="auto"/>
    </w:pPr>
  </w:style>
  <w:style w:type="paragraph" w:styleId="PlainText">
    <w:name w:val="Plain Text"/>
    <w:basedOn w:val="Normal"/>
    <w:link w:val="PlainTextChar"/>
    <w:uiPriority w:val="99"/>
    <w:unhideWhenUsed/>
    <w:rsid w:val="000110B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10B9"/>
    <w:rPr>
      <w:rFonts w:ascii="Consolas" w:hAnsi="Consolas"/>
      <w:sz w:val="21"/>
      <w:szCs w:val="21"/>
    </w:rPr>
  </w:style>
  <w:style w:type="paragraph" w:customStyle="1" w:styleId="p4">
    <w:name w:val="p_4"/>
    <w:rsid w:val="00274A02"/>
    <w:pPr>
      <w:tabs>
        <w:tab w:val="right" w:pos="7860"/>
      </w:tabs>
      <w:spacing w:before="120" w:after="120" w:line="240" w:lineRule="auto"/>
    </w:pPr>
    <w:rPr>
      <w:rFonts w:ascii="Times New Roman" w:eastAsia="Times New Roman" w:hAnsi="Times New Roman" w:cs="Times New Roman"/>
      <w:color w:val="000000"/>
      <w:sz w:val="24"/>
      <w:szCs w:val="24"/>
    </w:rPr>
  </w:style>
  <w:style w:type="character" w:customStyle="1" w:styleId="span">
    <w:name w:val="span"/>
    <w:rsid w:val="00274A02"/>
    <w:rPr>
      <w:b/>
      <w:bCs/>
      <w:color w:val="000000"/>
      <w:sz w:val="24"/>
      <w:szCs w:val="24"/>
    </w:rPr>
  </w:style>
  <w:style w:type="paragraph" w:styleId="Header">
    <w:name w:val="header"/>
    <w:basedOn w:val="Normal"/>
    <w:link w:val="HeaderChar"/>
    <w:uiPriority w:val="99"/>
    <w:unhideWhenUsed/>
    <w:rsid w:val="008B0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7C8"/>
  </w:style>
  <w:style w:type="paragraph" w:styleId="Footer">
    <w:name w:val="footer"/>
    <w:basedOn w:val="Normal"/>
    <w:link w:val="FooterChar"/>
    <w:uiPriority w:val="99"/>
    <w:unhideWhenUsed/>
    <w:rsid w:val="008B0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7C8"/>
  </w:style>
  <w:style w:type="character" w:customStyle="1" w:styleId="Heading1Char">
    <w:name w:val="Heading 1 Char"/>
    <w:basedOn w:val="DefaultParagraphFont"/>
    <w:link w:val="Heading1"/>
    <w:uiPriority w:val="9"/>
    <w:rsid w:val="008B07C8"/>
    <w:rPr>
      <w:rFonts w:asciiTheme="majorHAnsi" w:eastAsiaTheme="majorEastAsia" w:hAnsiTheme="majorHAnsi" w:cstheme="majorBidi"/>
      <w:color w:val="365F91" w:themeColor="accent1" w:themeShade="BF"/>
      <w:sz w:val="32"/>
      <w:szCs w:val="32"/>
    </w:rPr>
  </w:style>
  <w:style w:type="character" w:customStyle="1" w:styleId="Heading9Char">
    <w:name w:val="Heading 9 Char"/>
    <w:basedOn w:val="DefaultParagraphFont"/>
    <w:link w:val="Heading9"/>
    <w:uiPriority w:val="9"/>
    <w:semiHidden/>
    <w:rsid w:val="008B07C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654481">
      <w:bodyDiv w:val="1"/>
      <w:marLeft w:val="0"/>
      <w:marRight w:val="0"/>
      <w:marTop w:val="0"/>
      <w:marBottom w:val="0"/>
      <w:divBdr>
        <w:top w:val="none" w:sz="0" w:space="0" w:color="auto"/>
        <w:left w:val="none" w:sz="0" w:space="0" w:color="auto"/>
        <w:bottom w:val="none" w:sz="0" w:space="0" w:color="auto"/>
        <w:right w:val="none" w:sz="0" w:space="0" w:color="auto"/>
      </w:divBdr>
      <w:divsChild>
        <w:div w:id="300119556">
          <w:marLeft w:val="0"/>
          <w:marRight w:val="0"/>
          <w:marTop w:val="0"/>
          <w:marBottom w:val="0"/>
          <w:divBdr>
            <w:top w:val="none" w:sz="0" w:space="0" w:color="auto"/>
            <w:left w:val="none" w:sz="0" w:space="0" w:color="auto"/>
            <w:bottom w:val="none" w:sz="0" w:space="0" w:color="auto"/>
            <w:right w:val="none" w:sz="0" w:space="0" w:color="auto"/>
          </w:divBdr>
          <w:divsChild>
            <w:div w:id="476999608">
              <w:marLeft w:val="0"/>
              <w:marRight w:val="0"/>
              <w:marTop w:val="0"/>
              <w:marBottom w:val="0"/>
              <w:divBdr>
                <w:top w:val="none" w:sz="0" w:space="0" w:color="auto"/>
                <w:left w:val="none" w:sz="0" w:space="0" w:color="auto"/>
                <w:bottom w:val="none" w:sz="0" w:space="0" w:color="auto"/>
                <w:right w:val="none" w:sz="0" w:space="0" w:color="auto"/>
              </w:divBdr>
              <w:divsChild>
                <w:div w:id="1173107730">
                  <w:marLeft w:val="0"/>
                  <w:marRight w:val="0"/>
                  <w:marTop w:val="0"/>
                  <w:marBottom w:val="0"/>
                  <w:divBdr>
                    <w:top w:val="none" w:sz="0" w:space="0" w:color="auto"/>
                    <w:left w:val="none" w:sz="0" w:space="0" w:color="auto"/>
                    <w:bottom w:val="single" w:sz="6" w:space="0" w:color="FFFFFF"/>
                    <w:right w:val="none" w:sz="0" w:space="0" w:color="auto"/>
                  </w:divBdr>
                  <w:divsChild>
                    <w:div w:id="627904425">
                      <w:marLeft w:val="330"/>
                      <w:marRight w:val="330"/>
                      <w:marTop w:val="0"/>
                      <w:marBottom w:val="0"/>
                      <w:divBdr>
                        <w:top w:val="none" w:sz="0" w:space="0" w:color="auto"/>
                        <w:left w:val="none" w:sz="0" w:space="0" w:color="auto"/>
                        <w:bottom w:val="none" w:sz="0" w:space="0" w:color="auto"/>
                        <w:right w:val="none" w:sz="0" w:space="0" w:color="auto"/>
                      </w:divBdr>
                      <w:divsChild>
                        <w:div w:id="703334982">
                          <w:marLeft w:val="0"/>
                          <w:marRight w:val="0"/>
                          <w:marTop w:val="0"/>
                          <w:marBottom w:val="0"/>
                          <w:divBdr>
                            <w:top w:val="none" w:sz="0" w:space="0" w:color="auto"/>
                            <w:left w:val="none" w:sz="0" w:space="0" w:color="auto"/>
                            <w:bottom w:val="none" w:sz="0" w:space="0" w:color="auto"/>
                            <w:right w:val="none" w:sz="0" w:space="0" w:color="auto"/>
                          </w:divBdr>
                          <w:divsChild>
                            <w:div w:id="890383487">
                              <w:marLeft w:val="0"/>
                              <w:marRight w:val="0"/>
                              <w:marTop w:val="0"/>
                              <w:marBottom w:val="0"/>
                              <w:divBdr>
                                <w:top w:val="none" w:sz="0" w:space="0" w:color="auto"/>
                                <w:left w:val="none" w:sz="0" w:space="0" w:color="auto"/>
                                <w:bottom w:val="none" w:sz="0" w:space="0" w:color="auto"/>
                                <w:right w:val="none" w:sz="0" w:space="0" w:color="auto"/>
                              </w:divBdr>
                              <w:divsChild>
                                <w:div w:id="542059254">
                                  <w:marLeft w:val="0"/>
                                  <w:marRight w:val="0"/>
                                  <w:marTop w:val="0"/>
                                  <w:marBottom w:val="0"/>
                                  <w:divBdr>
                                    <w:top w:val="single" w:sz="2" w:space="0" w:color="000000"/>
                                    <w:left w:val="single" w:sz="2" w:space="0" w:color="000000"/>
                                    <w:bottom w:val="single" w:sz="2" w:space="0" w:color="000000"/>
                                    <w:right w:val="single" w:sz="2" w:space="0" w:color="000000"/>
                                  </w:divBdr>
                                  <w:divsChild>
                                    <w:div w:id="267012232">
                                      <w:marLeft w:val="0"/>
                                      <w:marRight w:val="0"/>
                                      <w:marTop w:val="0"/>
                                      <w:marBottom w:val="0"/>
                                      <w:divBdr>
                                        <w:top w:val="none" w:sz="0" w:space="0" w:color="auto"/>
                                        <w:left w:val="none" w:sz="0" w:space="0" w:color="auto"/>
                                        <w:bottom w:val="none" w:sz="0" w:space="0" w:color="auto"/>
                                        <w:right w:val="none" w:sz="0" w:space="0" w:color="auto"/>
                                      </w:divBdr>
                                      <w:divsChild>
                                        <w:div w:id="1590844369">
                                          <w:marLeft w:val="0"/>
                                          <w:marRight w:val="0"/>
                                          <w:marTop w:val="0"/>
                                          <w:marBottom w:val="0"/>
                                          <w:divBdr>
                                            <w:top w:val="none" w:sz="0" w:space="0" w:color="auto"/>
                                            <w:left w:val="none" w:sz="0" w:space="0" w:color="auto"/>
                                            <w:bottom w:val="none" w:sz="0" w:space="0" w:color="auto"/>
                                            <w:right w:val="none" w:sz="0" w:space="0" w:color="auto"/>
                                          </w:divBdr>
                                          <w:divsChild>
                                            <w:div w:id="361711643">
                                              <w:marLeft w:val="0"/>
                                              <w:marRight w:val="0"/>
                                              <w:marTop w:val="0"/>
                                              <w:marBottom w:val="0"/>
                                              <w:divBdr>
                                                <w:top w:val="none" w:sz="0" w:space="0" w:color="auto"/>
                                                <w:left w:val="none" w:sz="0" w:space="0" w:color="auto"/>
                                                <w:bottom w:val="none" w:sz="0" w:space="0" w:color="auto"/>
                                                <w:right w:val="none" w:sz="0" w:space="0" w:color="auto"/>
                                              </w:divBdr>
                                              <w:divsChild>
                                                <w:div w:id="485171997">
                                                  <w:marLeft w:val="0"/>
                                                  <w:marRight w:val="0"/>
                                                  <w:marTop w:val="0"/>
                                                  <w:marBottom w:val="0"/>
                                                  <w:divBdr>
                                                    <w:top w:val="none" w:sz="0" w:space="0" w:color="auto"/>
                                                    <w:left w:val="none" w:sz="0" w:space="0" w:color="auto"/>
                                                    <w:bottom w:val="none" w:sz="0" w:space="0" w:color="auto"/>
                                                    <w:right w:val="none" w:sz="0" w:space="0" w:color="auto"/>
                                                  </w:divBdr>
                                                  <w:divsChild>
                                                    <w:div w:id="523447260">
                                                      <w:marLeft w:val="0"/>
                                                      <w:marRight w:val="0"/>
                                                      <w:marTop w:val="0"/>
                                                      <w:marBottom w:val="0"/>
                                                      <w:divBdr>
                                                        <w:top w:val="none" w:sz="0" w:space="0" w:color="auto"/>
                                                        <w:left w:val="none" w:sz="0" w:space="0" w:color="auto"/>
                                                        <w:bottom w:val="none" w:sz="0" w:space="0" w:color="auto"/>
                                                        <w:right w:val="none" w:sz="0" w:space="0" w:color="auto"/>
                                                      </w:divBdr>
                                                      <w:divsChild>
                                                        <w:div w:id="2029671404">
                                                          <w:marLeft w:val="0"/>
                                                          <w:marRight w:val="0"/>
                                                          <w:marTop w:val="0"/>
                                                          <w:marBottom w:val="0"/>
                                                          <w:divBdr>
                                                            <w:top w:val="none" w:sz="0" w:space="0" w:color="auto"/>
                                                            <w:left w:val="none" w:sz="0" w:space="0" w:color="auto"/>
                                                            <w:bottom w:val="none" w:sz="0" w:space="0" w:color="auto"/>
                                                            <w:right w:val="none" w:sz="0" w:space="0" w:color="auto"/>
                                                          </w:divBdr>
                                                        </w:div>
                                                        <w:div w:id="689376869">
                                                          <w:marLeft w:val="0"/>
                                                          <w:marRight w:val="0"/>
                                                          <w:marTop w:val="150"/>
                                                          <w:marBottom w:val="0"/>
                                                          <w:divBdr>
                                                            <w:top w:val="none" w:sz="0" w:space="0" w:color="auto"/>
                                                            <w:left w:val="none" w:sz="0" w:space="0" w:color="auto"/>
                                                            <w:bottom w:val="none" w:sz="0" w:space="0" w:color="auto"/>
                                                            <w:right w:val="none" w:sz="0" w:space="0" w:color="auto"/>
                                                          </w:divBdr>
                                                        </w:div>
                                                        <w:div w:id="1849057999">
                                                          <w:marLeft w:val="0"/>
                                                          <w:marRight w:val="0"/>
                                                          <w:marTop w:val="0"/>
                                                          <w:marBottom w:val="300"/>
                                                          <w:divBdr>
                                                            <w:top w:val="none" w:sz="0" w:space="0" w:color="auto"/>
                                                            <w:left w:val="none" w:sz="0" w:space="0" w:color="auto"/>
                                                            <w:bottom w:val="none" w:sz="0" w:space="0" w:color="auto"/>
                                                            <w:right w:val="none" w:sz="0" w:space="0" w:color="auto"/>
                                                          </w:divBdr>
                                                          <w:divsChild>
                                                            <w:div w:id="1426000985">
                                                              <w:marLeft w:val="0"/>
                                                              <w:marRight w:val="0"/>
                                                              <w:marTop w:val="0"/>
                                                              <w:marBottom w:val="0"/>
                                                              <w:divBdr>
                                                                <w:top w:val="none" w:sz="0" w:space="0" w:color="auto"/>
                                                                <w:left w:val="none" w:sz="0" w:space="0" w:color="auto"/>
                                                                <w:bottom w:val="none" w:sz="0" w:space="0" w:color="auto"/>
                                                                <w:right w:val="none" w:sz="0" w:space="0" w:color="auto"/>
                                                              </w:divBdr>
                                                            </w:div>
                                                            <w:div w:id="1207570881">
                                                              <w:marLeft w:val="0"/>
                                                              <w:marRight w:val="0"/>
                                                              <w:marTop w:val="0"/>
                                                              <w:marBottom w:val="0"/>
                                                              <w:divBdr>
                                                                <w:top w:val="none" w:sz="0" w:space="0" w:color="auto"/>
                                                                <w:left w:val="none" w:sz="0" w:space="0" w:color="auto"/>
                                                                <w:bottom w:val="none" w:sz="0" w:space="0" w:color="auto"/>
                                                                <w:right w:val="none" w:sz="0" w:space="0" w:color="auto"/>
                                                              </w:divBdr>
                                                            </w:div>
                                                            <w:div w:id="986592202">
                                                              <w:marLeft w:val="0"/>
                                                              <w:marRight w:val="0"/>
                                                              <w:marTop w:val="0"/>
                                                              <w:marBottom w:val="0"/>
                                                              <w:divBdr>
                                                                <w:top w:val="none" w:sz="0" w:space="0" w:color="auto"/>
                                                                <w:left w:val="none" w:sz="0" w:space="0" w:color="auto"/>
                                                                <w:bottom w:val="none" w:sz="0" w:space="0" w:color="auto"/>
                                                                <w:right w:val="none" w:sz="0" w:space="0" w:color="auto"/>
                                                              </w:divBdr>
                                                            </w:div>
                                                          </w:divsChild>
                                                        </w:div>
                                                        <w:div w:id="1151100590">
                                                          <w:marLeft w:val="0"/>
                                                          <w:marRight w:val="0"/>
                                                          <w:marTop w:val="0"/>
                                                          <w:marBottom w:val="0"/>
                                                          <w:divBdr>
                                                            <w:top w:val="none" w:sz="0" w:space="0" w:color="auto"/>
                                                            <w:left w:val="none" w:sz="0" w:space="0" w:color="auto"/>
                                                            <w:bottom w:val="none" w:sz="0" w:space="0" w:color="auto"/>
                                                            <w:right w:val="none" w:sz="0" w:space="0" w:color="auto"/>
                                                          </w:divBdr>
                                                        </w:div>
                                                        <w:div w:id="1204518778">
                                                          <w:marLeft w:val="0"/>
                                                          <w:marRight w:val="0"/>
                                                          <w:marTop w:val="0"/>
                                                          <w:marBottom w:val="0"/>
                                                          <w:divBdr>
                                                            <w:top w:val="none" w:sz="0" w:space="0" w:color="auto"/>
                                                            <w:left w:val="none" w:sz="0" w:space="0" w:color="auto"/>
                                                            <w:bottom w:val="none" w:sz="0" w:space="0" w:color="auto"/>
                                                            <w:right w:val="none" w:sz="0" w:space="0" w:color="auto"/>
                                                          </w:divBdr>
                                                        </w:div>
                                                        <w:div w:id="537739933">
                                                          <w:marLeft w:val="0"/>
                                                          <w:marRight w:val="0"/>
                                                          <w:marTop w:val="0"/>
                                                          <w:marBottom w:val="0"/>
                                                          <w:divBdr>
                                                            <w:top w:val="none" w:sz="0" w:space="0" w:color="auto"/>
                                                            <w:left w:val="none" w:sz="0" w:space="0" w:color="auto"/>
                                                            <w:bottom w:val="none" w:sz="0" w:space="0" w:color="auto"/>
                                                            <w:right w:val="none" w:sz="0" w:space="0" w:color="auto"/>
                                                          </w:divBdr>
                                                        </w:div>
                                                        <w:div w:id="459809945">
                                                          <w:marLeft w:val="0"/>
                                                          <w:marRight w:val="0"/>
                                                          <w:marTop w:val="0"/>
                                                          <w:marBottom w:val="0"/>
                                                          <w:divBdr>
                                                            <w:top w:val="none" w:sz="0" w:space="0" w:color="auto"/>
                                                            <w:left w:val="none" w:sz="0" w:space="0" w:color="auto"/>
                                                            <w:bottom w:val="none" w:sz="0" w:space="0" w:color="auto"/>
                                                            <w:right w:val="none" w:sz="0" w:space="0" w:color="auto"/>
                                                          </w:divBdr>
                                                        </w:div>
                                                        <w:div w:id="98724236">
                                                          <w:marLeft w:val="0"/>
                                                          <w:marRight w:val="0"/>
                                                          <w:marTop w:val="0"/>
                                                          <w:marBottom w:val="0"/>
                                                          <w:divBdr>
                                                            <w:top w:val="none" w:sz="0" w:space="0" w:color="auto"/>
                                                            <w:left w:val="none" w:sz="0" w:space="0" w:color="auto"/>
                                                            <w:bottom w:val="none" w:sz="0" w:space="0" w:color="auto"/>
                                                            <w:right w:val="none" w:sz="0" w:space="0" w:color="auto"/>
                                                          </w:divBdr>
                                                        </w:div>
                                                        <w:div w:id="1163398814">
                                                          <w:marLeft w:val="0"/>
                                                          <w:marRight w:val="0"/>
                                                          <w:marTop w:val="0"/>
                                                          <w:marBottom w:val="0"/>
                                                          <w:divBdr>
                                                            <w:top w:val="none" w:sz="0" w:space="0" w:color="auto"/>
                                                            <w:left w:val="none" w:sz="0" w:space="0" w:color="auto"/>
                                                            <w:bottom w:val="none" w:sz="0" w:space="0" w:color="auto"/>
                                                            <w:right w:val="none" w:sz="0" w:space="0" w:color="auto"/>
                                                          </w:divBdr>
                                                        </w:div>
                                                        <w:div w:id="1473862451">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524631891">
                                                          <w:marLeft w:val="0"/>
                                                          <w:marRight w:val="0"/>
                                                          <w:marTop w:val="0"/>
                                                          <w:marBottom w:val="0"/>
                                                          <w:divBdr>
                                                            <w:top w:val="none" w:sz="0" w:space="0" w:color="auto"/>
                                                            <w:left w:val="none" w:sz="0" w:space="0" w:color="auto"/>
                                                            <w:bottom w:val="none" w:sz="0" w:space="0" w:color="auto"/>
                                                            <w:right w:val="none" w:sz="0" w:space="0" w:color="auto"/>
                                                          </w:divBdr>
                                                        </w:div>
                                                        <w:div w:id="1686439066">
                                                          <w:marLeft w:val="0"/>
                                                          <w:marRight w:val="0"/>
                                                          <w:marTop w:val="0"/>
                                                          <w:marBottom w:val="0"/>
                                                          <w:divBdr>
                                                            <w:top w:val="none" w:sz="0" w:space="0" w:color="auto"/>
                                                            <w:left w:val="none" w:sz="0" w:space="0" w:color="auto"/>
                                                            <w:bottom w:val="none" w:sz="0" w:space="0" w:color="auto"/>
                                                            <w:right w:val="none" w:sz="0" w:space="0" w:color="auto"/>
                                                          </w:divBdr>
                                                        </w:div>
                                                        <w:div w:id="81998590">
                                                          <w:marLeft w:val="0"/>
                                                          <w:marRight w:val="0"/>
                                                          <w:marTop w:val="0"/>
                                                          <w:marBottom w:val="0"/>
                                                          <w:divBdr>
                                                            <w:top w:val="none" w:sz="0" w:space="0" w:color="auto"/>
                                                            <w:left w:val="none" w:sz="0" w:space="0" w:color="auto"/>
                                                            <w:bottom w:val="none" w:sz="0" w:space="0" w:color="auto"/>
                                                            <w:right w:val="none" w:sz="0" w:space="0" w:color="auto"/>
                                                          </w:divBdr>
                                                        </w:div>
                                                        <w:div w:id="1137796051">
                                                          <w:marLeft w:val="0"/>
                                                          <w:marRight w:val="0"/>
                                                          <w:marTop w:val="0"/>
                                                          <w:marBottom w:val="0"/>
                                                          <w:divBdr>
                                                            <w:top w:val="none" w:sz="0" w:space="0" w:color="auto"/>
                                                            <w:left w:val="none" w:sz="0" w:space="0" w:color="auto"/>
                                                            <w:bottom w:val="none" w:sz="0" w:space="0" w:color="auto"/>
                                                            <w:right w:val="none" w:sz="0" w:space="0" w:color="auto"/>
                                                          </w:divBdr>
                                                        </w:div>
                                                        <w:div w:id="956132924">
                                                          <w:marLeft w:val="0"/>
                                                          <w:marRight w:val="0"/>
                                                          <w:marTop w:val="0"/>
                                                          <w:marBottom w:val="0"/>
                                                          <w:divBdr>
                                                            <w:top w:val="none" w:sz="0" w:space="0" w:color="auto"/>
                                                            <w:left w:val="none" w:sz="0" w:space="0" w:color="auto"/>
                                                            <w:bottom w:val="none" w:sz="0" w:space="0" w:color="auto"/>
                                                            <w:right w:val="none" w:sz="0" w:space="0" w:color="auto"/>
                                                          </w:divBdr>
                                                        </w:div>
                                                        <w:div w:id="168447748">
                                                          <w:marLeft w:val="0"/>
                                                          <w:marRight w:val="0"/>
                                                          <w:marTop w:val="0"/>
                                                          <w:marBottom w:val="0"/>
                                                          <w:divBdr>
                                                            <w:top w:val="none" w:sz="0" w:space="0" w:color="auto"/>
                                                            <w:left w:val="none" w:sz="0" w:space="0" w:color="auto"/>
                                                            <w:bottom w:val="none" w:sz="0" w:space="0" w:color="auto"/>
                                                            <w:right w:val="none" w:sz="0" w:space="0" w:color="auto"/>
                                                          </w:divBdr>
                                                        </w:div>
                                                        <w:div w:id="1809712264">
                                                          <w:marLeft w:val="0"/>
                                                          <w:marRight w:val="0"/>
                                                          <w:marTop w:val="0"/>
                                                          <w:marBottom w:val="0"/>
                                                          <w:divBdr>
                                                            <w:top w:val="none" w:sz="0" w:space="0" w:color="auto"/>
                                                            <w:left w:val="none" w:sz="0" w:space="0" w:color="auto"/>
                                                            <w:bottom w:val="none" w:sz="0" w:space="0" w:color="auto"/>
                                                            <w:right w:val="none" w:sz="0" w:space="0" w:color="auto"/>
                                                          </w:divBdr>
                                                        </w:div>
                                                        <w:div w:id="1667434488">
                                                          <w:marLeft w:val="0"/>
                                                          <w:marRight w:val="0"/>
                                                          <w:marTop w:val="0"/>
                                                          <w:marBottom w:val="0"/>
                                                          <w:divBdr>
                                                            <w:top w:val="none" w:sz="0" w:space="0" w:color="auto"/>
                                                            <w:left w:val="none" w:sz="0" w:space="0" w:color="auto"/>
                                                            <w:bottom w:val="none" w:sz="0" w:space="0" w:color="auto"/>
                                                            <w:right w:val="none" w:sz="0" w:space="0" w:color="auto"/>
                                                          </w:divBdr>
                                                        </w:div>
                                                        <w:div w:id="769009644">
                                                          <w:marLeft w:val="0"/>
                                                          <w:marRight w:val="0"/>
                                                          <w:marTop w:val="0"/>
                                                          <w:marBottom w:val="0"/>
                                                          <w:divBdr>
                                                            <w:top w:val="none" w:sz="0" w:space="0" w:color="auto"/>
                                                            <w:left w:val="none" w:sz="0" w:space="0" w:color="auto"/>
                                                            <w:bottom w:val="none" w:sz="0" w:space="0" w:color="auto"/>
                                                            <w:right w:val="none" w:sz="0" w:space="0" w:color="auto"/>
                                                          </w:divBdr>
                                                        </w:div>
                                                        <w:div w:id="5966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2442330">
      <w:bodyDiv w:val="1"/>
      <w:marLeft w:val="0"/>
      <w:marRight w:val="0"/>
      <w:marTop w:val="0"/>
      <w:marBottom w:val="0"/>
      <w:divBdr>
        <w:top w:val="none" w:sz="0" w:space="0" w:color="auto"/>
        <w:left w:val="none" w:sz="0" w:space="0" w:color="auto"/>
        <w:bottom w:val="none" w:sz="0" w:space="0" w:color="auto"/>
        <w:right w:val="none" w:sz="0" w:space="0" w:color="auto"/>
      </w:divBdr>
    </w:div>
    <w:div w:id="1951546001">
      <w:bodyDiv w:val="1"/>
      <w:marLeft w:val="0"/>
      <w:marRight w:val="0"/>
      <w:marTop w:val="0"/>
      <w:marBottom w:val="0"/>
      <w:divBdr>
        <w:top w:val="none" w:sz="0" w:space="0" w:color="auto"/>
        <w:left w:val="none" w:sz="0" w:space="0" w:color="auto"/>
        <w:bottom w:val="none" w:sz="0" w:space="0" w:color="auto"/>
        <w:right w:val="none" w:sz="0" w:space="0" w:color="auto"/>
      </w:divBdr>
    </w:div>
    <w:div w:id="19853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pcld.defense.gov/Privacy/SORNsIndex/BlanketRoutineUses.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6040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GaidosJK</cp:lastModifiedBy>
  <cp:revision>2</cp:revision>
  <cp:lastPrinted>2017-04-21T19:04:00Z</cp:lastPrinted>
  <dcterms:created xsi:type="dcterms:W3CDTF">2017-04-21T19:17:00Z</dcterms:created>
  <dcterms:modified xsi:type="dcterms:W3CDTF">2017-04-21T19:17:00Z</dcterms:modified>
</cp:coreProperties>
</file>