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1142"/>
        <w:gridCol w:w="1314"/>
        <w:gridCol w:w="2228"/>
      </w:tblGrid>
      <w:tr w:rsidR="00DF2737" w:rsidRPr="00F1172D" w:rsidTr="006B7A62">
        <w:tc>
          <w:tcPr>
            <w:tcW w:w="9576" w:type="dxa"/>
            <w:gridSpan w:val="4"/>
            <w:shd w:val="clear" w:color="auto" w:fill="auto"/>
            <w:vAlign w:val="center"/>
          </w:tcPr>
          <w:p w:rsidR="00DF2737" w:rsidRPr="00F1172D" w:rsidRDefault="00DF2737" w:rsidP="006F04D8">
            <w:bookmarkStart w:id="0" w:name="_GoBack"/>
            <w:bookmarkEnd w:id="0"/>
            <w:r w:rsidRPr="00F1172D">
              <w:t>CEII REQUEST FORM</w:t>
            </w:r>
          </w:p>
          <w:p w:rsidR="00DF2737" w:rsidRPr="00F1172D" w:rsidRDefault="00DF2737" w:rsidP="006F04D8">
            <w:r w:rsidRPr="00F1172D">
              <w:t>Submit form t</w:t>
            </w:r>
            <w:r w:rsidR="00C41C33" w:rsidRPr="00F1172D">
              <w:t>o CEII Coordinator</w:t>
            </w:r>
            <w:r w:rsidR="007710B8" w:rsidRPr="00F1172D">
              <w:t xml:space="preserve">: </w:t>
            </w:r>
            <w:r w:rsidRPr="00F1172D">
              <w:t>888 First Street, NE</w:t>
            </w:r>
            <w:r w:rsidR="007710B8" w:rsidRPr="00F1172D">
              <w:t xml:space="preserve"> </w:t>
            </w:r>
            <w:r w:rsidRPr="00F1172D">
              <w:t>Washington, DC  20426</w:t>
            </w:r>
          </w:p>
          <w:p w:rsidR="00A2093A" w:rsidRPr="00F1172D" w:rsidRDefault="00DF2737" w:rsidP="006F04D8">
            <w:r w:rsidRPr="00F1172D">
              <w:t>Or via facsimile at 202-208-2106</w:t>
            </w:r>
          </w:p>
        </w:tc>
      </w:tr>
      <w:tr w:rsidR="00DF2737" w:rsidRPr="00F1172D" w:rsidTr="006B7A62">
        <w:tc>
          <w:tcPr>
            <w:tcW w:w="4788" w:type="dxa"/>
            <w:shd w:val="clear" w:color="auto" w:fill="auto"/>
          </w:tcPr>
          <w:p w:rsidR="00DF2737" w:rsidRPr="00F1172D" w:rsidRDefault="00DF2737" w:rsidP="006F04D8">
            <w:r w:rsidRPr="00F1172D">
              <w:t>REQUESTER’S INFORMATION</w:t>
            </w:r>
          </w:p>
          <w:p w:rsidR="00A2093A" w:rsidRPr="00F1172D" w:rsidRDefault="00A2093A" w:rsidP="006F04D8"/>
        </w:tc>
        <w:tc>
          <w:tcPr>
            <w:tcW w:w="4788" w:type="dxa"/>
            <w:gridSpan w:val="3"/>
            <w:shd w:val="clear" w:color="auto" w:fill="auto"/>
          </w:tcPr>
          <w:p w:rsidR="00DF2737" w:rsidRPr="00F1172D" w:rsidRDefault="00DF2737" w:rsidP="006F04D8">
            <w:r w:rsidRPr="00F1172D">
              <w:t>EMPLOYER/CLIENT INFORMATION</w:t>
            </w:r>
          </w:p>
          <w:p w:rsidR="00CE7EEA" w:rsidRPr="00F1172D" w:rsidRDefault="00CE7EEA" w:rsidP="006F04D8"/>
          <w:p w:rsidR="00CE7EEA" w:rsidRPr="00F1172D" w:rsidRDefault="00CE7EEA" w:rsidP="006F04D8"/>
        </w:tc>
      </w:tr>
      <w:tr w:rsidR="00DF2737" w:rsidRPr="00F1172D" w:rsidTr="006B7A62">
        <w:tc>
          <w:tcPr>
            <w:tcW w:w="4788" w:type="dxa"/>
            <w:shd w:val="clear" w:color="auto" w:fill="auto"/>
          </w:tcPr>
          <w:p w:rsidR="00DF2737" w:rsidRPr="00F1172D" w:rsidRDefault="00DF2737" w:rsidP="006F04D8">
            <w:r w:rsidRPr="00F1172D">
              <w:t>Requester’s name &amp; title:</w:t>
            </w:r>
          </w:p>
          <w:p w:rsidR="00DF2737" w:rsidRPr="00F1172D" w:rsidRDefault="00DF2737" w:rsidP="006F04D8"/>
          <w:p w:rsidR="007710B8" w:rsidRPr="00F1172D" w:rsidRDefault="007710B8" w:rsidP="006F04D8"/>
          <w:p w:rsidR="00DF2737" w:rsidRPr="00F1172D" w:rsidRDefault="00DF2737" w:rsidP="006F04D8"/>
        </w:tc>
        <w:tc>
          <w:tcPr>
            <w:tcW w:w="4788" w:type="dxa"/>
            <w:gridSpan w:val="3"/>
            <w:shd w:val="clear" w:color="auto" w:fill="auto"/>
          </w:tcPr>
          <w:p w:rsidR="00DF2737" w:rsidRPr="00F1172D" w:rsidRDefault="00DF2737" w:rsidP="006F04D8">
            <w:r w:rsidRPr="00F1172D">
              <w:t>Name of entity on whose behalf request is filed:</w:t>
            </w:r>
          </w:p>
          <w:p w:rsidR="00DF2737" w:rsidRPr="00F1172D" w:rsidRDefault="00DF2737" w:rsidP="006F04D8"/>
        </w:tc>
      </w:tr>
      <w:tr w:rsidR="00DF2737" w:rsidRPr="00F1172D" w:rsidTr="006B7A62">
        <w:tc>
          <w:tcPr>
            <w:tcW w:w="4788" w:type="dxa"/>
            <w:shd w:val="clear" w:color="auto" w:fill="auto"/>
          </w:tcPr>
          <w:p w:rsidR="00DF2737" w:rsidRPr="00F1172D" w:rsidRDefault="00DF2737" w:rsidP="006F04D8">
            <w:r w:rsidRPr="00F1172D">
              <w:t>Any other names, e.g., maiden name, used by requester</w:t>
            </w:r>
            <w:r w:rsidR="00DB5D47" w:rsidRPr="00F1172D">
              <w:t xml:space="preserve"> and dates used</w:t>
            </w:r>
            <w:r w:rsidRPr="00F1172D">
              <w:t>:</w:t>
            </w:r>
          </w:p>
          <w:p w:rsidR="00DF2737" w:rsidRPr="00F1172D" w:rsidRDefault="00DF2737" w:rsidP="006F04D8"/>
          <w:p w:rsidR="00DF2737" w:rsidRPr="00F1172D" w:rsidRDefault="00DF2737" w:rsidP="006F04D8"/>
        </w:tc>
        <w:tc>
          <w:tcPr>
            <w:tcW w:w="4788" w:type="dxa"/>
            <w:gridSpan w:val="3"/>
            <w:shd w:val="clear" w:color="auto" w:fill="auto"/>
          </w:tcPr>
          <w:p w:rsidR="00DF2737" w:rsidRPr="00F1172D" w:rsidRDefault="00DF2737" w:rsidP="006F04D8">
            <w:r w:rsidRPr="00F1172D">
              <w:t>Address of entity listed above:</w:t>
            </w:r>
          </w:p>
        </w:tc>
      </w:tr>
      <w:tr w:rsidR="00DF2737" w:rsidRPr="00F1172D" w:rsidTr="006B7A62">
        <w:tc>
          <w:tcPr>
            <w:tcW w:w="4788" w:type="dxa"/>
            <w:shd w:val="clear" w:color="auto" w:fill="auto"/>
          </w:tcPr>
          <w:p w:rsidR="00DF2737" w:rsidRPr="00F1172D" w:rsidRDefault="00DF2737" w:rsidP="006F04D8">
            <w:r w:rsidRPr="00F1172D">
              <w:t>Requester’s address:</w:t>
            </w:r>
          </w:p>
          <w:p w:rsidR="00DF2737" w:rsidRPr="00F1172D" w:rsidRDefault="00DF2737" w:rsidP="006F04D8"/>
          <w:p w:rsidR="00DF2737" w:rsidRPr="00F1172D" w:rsidRDefault="00DF2737" w:rsidP="006F04D8"/>
          <w:p w:rsidR="00DF2737" w:rsidRPr="00F1172D" w:rsidRDefault="00DF2737" w:rsidP="006F04D8"/>
        </w:tc>
        <w:tc>
          <w:tcPr>
            <w:tcW w:w="4788" w:type="dxa"/>
            <w:gridSpan w:val="3"/>
            <w:shd w:val="clear" w:color="auto" w:fill="auto"/>
          </w:tcPr>
          <w:p w:rsidR="00DF2737" w:rsidRPr="00F1172D" w:rsidRDefault="00DF2737" w:rsidP="006F04D8">
            <w:r w:rsidRPr="00F1172D">
              <w:t>Phone number of entity listed above:</w:t>
            </w:r>
          </w:p>
        </w:tc>
      </w:tr>
      <w:tr w:rsidR="00DF2737" w:rsidRPr="00F1172D" w:rsidTr="006B7A62">
        <w:tc>
          <w:tcPr>
            <w:tcW w:w="9576" w:type="dxa"/>
            <w:gridSpan w:val="4"/>
            <w:tcBorders>
              <w:bottom w:val="single" w:sz="4" w:space="0" w:color="auto"/>
            </w:tcBorders>
            <w:shd w:val="clear" w:color="auto" w:fill="auto"/>
          </w:tcPr>
          <w:p w:rsidR="00DF2737" w:rsidRPr="00F1172D" w:rsidRDefault="00DF2737" w:rsidP="006F04D8">
            <w:r w:rsidRPr="00F1172D">
              <w:t>Requester’s phone number:</w:t>
            </w:r>
          </w:p>
        </w:tc>
      </w:tr>
      <w:tr w:rsidR="00132606" w:rsidRPr="00F1172D" w:rsidTr="006B7A62">
        <w:trPr>
          <w:trHeight w:val="332"/>
        </w:trPr>
        <w:tc>
          <w:tcPr>
            <w:tcW w:w="9576" w:type="dxa"/>
            <w:gridSpan w:val="4"/>
            <w:shd w:val="clear" w:color="auto" w:fill="auto"/>
          </w:tcPr>
          <w:p w:rsidR="00F7314A" w:rsidRPr="00F1172D" w:rsidRDefault="00F7314A" w:rsidP="006F04D8">
            <w:r w:rsidRPr="00F1172D">
              <w:t>Business Reference(s)</w:t>
            </w:r>
          </w:p>
        </w:tc>
      </w:tr>
      <w:tr w:rsidR="00F7314A" w:rsidRPr="00F1172D" w:rsidTr="006B7A62">
        <w:trPr>
          <w:trHeight w:val="338"/>
        </w:trPr>
        <w:tc>
          <w:tcPr>
            <w:tcW w:w="5958" w:type="dxa"/>
            <w:gridSpan w:val="2"/>
            <w:shd w:val="clear" w:color="auto" w:fill="auto"/>
          </w:tcPr>
          <w:p w:rsidR="00F7314A" w:rsidRPr="00F1172D" w:rsidRDefault="00F7314A" w:rsidP="006F04D8">
            <w:r w:rsidRPr="00F1172D">
              <w:t>Name:</w:t>
            </w:r>
          </w:p>
        </w:tc>
        <w:tc>
          <w:tcPr>
            <w:tcW w:w="3618" w:type="dxa"/>
            <w:gridSpan w:val="2"/>
            <w:shd w:val="clear" w:color="auto" w:fill="auto"/>
          </w:tcPr>
          <w:p w:rsidR="00F7314A" w:rsidRPr="00F1172D" w:rsidRDefault="00F7314A" w:rsidP="006F04D8">
            <w:r w:rsidRPr="00F1172D">
              <w:t>Phone #:</w:t>
            </w:r>
          </w:p>
        </w:tc>
      </w:tr>
      <w:tr w:rsidR="00F7314A" w:rsidRPr="00F1172D" w:rsidTr="006B7A62">
        <w:trPr>
          <w:trHeight w:val="337"/>
        </w:trPr>
        <w:tc>
          <w:tcPr>
            <w:tcW w:w="5958" w:type="dxa"/>
            <w:gridSpan w:val="2"/>
            <w:shd w:val="clear" w:color="auto" w:fill="auto"/>
          </w:tcPr>
          <w:p w:rsidR="00F7314A" w:rsidRPr="00F1172D" w:rsidRDefault="00F7314A" w:rsidP="006F04D8">
            <w:r w:rsidRPr="00F1172D">
              <w:t xml:space="preserve">Name: </w:t>
            </w:r>
          </w:p>
        </w:tc>
        <w:tc>
          <w:tcPr>
            <w:tcW w:w="3618" w:type="dxa"/>
            <w:gridSpan w:val="2"/>
            <w:shd w:val="clear" w:color="auto" w:fill="auto"/>
          </w:tcPr>
          <w:p w:rsidR="00F7314A" w:rsidRPr="00F1172D" w:rsidRDefault="00F7314A" w:rsidP="006F04D8">
            <w:r w:rsidRPr="00F1172D">
              <w:t>Phone #:</w:t>
            </w:r>
          </w:p>
        </w:tc>
      </w:tr>
      <w:tr w:rsidR="00DF2737" w:rsidRPr="00F1172D" w:rsidTr="006B7A62">
        <w:tc>
          <w:tcPr>
            <w:tcW w:w="9576" w:type="dxa"/>
            <w:gridSpan w:val="4"/>
            <w:shd w:val="clear" w:color="auto" w:fill="auto"/>
          </w:tcPr>
          <w:p w:rsidR="00DF2737" w:rsidRPr="00F1172D" w:rsidRDefault="00DF2737" w:rsidP="006F04D8">
            <w:r w:rsidRPr="00F1172D">
              <w:t>Description of information requested:</w:t>
            </w:r>
          </w:p>
          <w:p w:rsidR="00DF2737" w:rsidRPr="00F1172D" w:rsidRDefault="00DF2737" w:rsidP="006F04D8"/>
          <w:p w:rsidR="00DF2737" w:rsidRPr="00F1172D" w:rsidRDefault="00DF2737" w:rsidP="006F04D8"/>
        </w:tc>
      </w:tr>
      <w:tr w:rsidR="00DF2737" w:rsidRPr="00F1172D" w:rsidTr="006B7A62">
        <w:tc>
          <w:tcPr>
            <w:tcW w:w="9576" w:type="dxa"/>
            <w:gridSpan w:val="4"/>
            <w:shd w:val="clear" w:color="auto" w:fill="auto"/>
          </w:tcPr>
          <w:p w:rsidR="006F04D8" w:rsidRDefault="00DF2737" w:rsidP="006F04D8">
            <w:r w:rsidRPr="00F1172D">
              <w:t xml:space="preserve">Statement </w:t>
            </w:r>
            <w:r w:rsidR="0007038C" w:rsidRPr="00F1172D">
              <w:t xml:space="preserve">of need </w:t>
            </w:r>
            <w:r w:rsidR="001E41D9" w:rsidRPr="00F1172D">
              <w:t>pursuant to</w:t>
            </w:r>
            <w:r w:rsidR="0007038C" w:rsidRPr="00F1172D">
              <w:t xml:space="preserve"> 18 C.F.R.§ 388.113(g)(5)(</w:t>
            </w:r>
            <w:proofErr w:type="spellStart"/>
            <w:r w:rsidR="0007038C" w:rsidRPr="00F1172D">
              <w:t>i</w:t>
            </w:r>
            <w:proofErr w:type="spellEnd"/>
            <w:r w:rsidR="0007038C" w:rsidRPr="00F1172D">
              <w:t>)(b)</w:t>
            </w:r>
            <w:r w:rsidR="006F04D8">
              <w:t>, please include:</w:t>
            </w:r>
          </w:p>
          <w:p w:rsidR="00DF2737" w:rsidRDefault="006F04D8" w:rsidP="006F04D8">
            <w:pPr>
              <w:numPr>
                <w:ilvl w:val="0"/>
                <w:numId w:val="3"/>
              </w:numPr>
            </w:pPr>
            <w:r w:rsidRPr="006F04D8">
              <w:t>The extent to which a particular function is dependent upon access to the information</w:t>
            </w:r>
            <w:r>
              <w:t>.</w:t>
            </w:r>
          </w:p>
          <w:p w:rsidR="006F04D8" w:rsidRDefault="006F04D8" w:rsidP="006F04D8">
            <w:pPr>
              <w:numPr>
                <w:ilvl w:val="0"/>
                <w:numId w:val="3"/>
              </w:numPr>
            </w:pPr>
            <w:r w:rsidRPr="006F04D8">
              <w:t xml:space="preserve">Why the function cannot be achieved or performed without access to the information; </w:t>
            </w:r>
            <w:proofErr w:type="gramStart"/>
            <w:r w:rsidRPr="006F04D8">
              <w:t>an</w:t>
            </w:r>
            <w:proofErr w:type="gramEnd"/>
            <w:r w:rsidRPr="006F04D8">
              <w:t xml:space="preserve"> explanation of whether other information is available to the requester that could facilitate the same objective.</w:t>
            </w:r>
          </w:p>
          <w:p w:rsidR="006F04D8" w:rsidRDefault="006F04D8" w:rsidP="006F04D8">
            <w:pPr>
              <w:numPr>
                <w:ilvl w:val="0"/>
                <w:numId w:val="3"/>
              </w:numPr>
            </w:pPr>
            <w:r w:rsidRPr="006F04D8">
              <w:t>How long the information will be needed.</w:t>
            </w:r>
          </w:p>
          <w:p w:rsidR="006F04D8" w:rsidRDefault="006F04D8" w:rsidP="006F04D8">
            <w:pPr>
              <w:numPr>
                <w:ilvl w:val="0"/>
                <w:numId w:val="3"/>
              </w:numPr>
            </w:pPr>
            <w:r w:rsidRPr="006F04D8">
              <w:t>Whether or not the information is needed to participate in a specific proceeding (with that proceeding identified).</w:t>
            </w:r>
          </w:p>
          <w:p w:rsidR="006F04D8" w:rsidRDefault="006F04D8" w:rsidP="006F04D8">
            <w:pPr>
              <w:numPr>
                <w:ilvl w:val="0"/>
                <w:numId w:val="3"/>
              </w:numPr>
            </w:pPr>
            <w:r w:rsidRPr="006F04D8">
              <w:t>Explanation of whether the information is needed expeditiously.</w:t>
            </w:r>
          </w:p>
          <w:p w:rsidR="006F04D8" w:rsidRDefault="006F04D8" w:rsidP="006F04D8"/>
          <w:p w:rsidR="006F04D8" w:rsidRDefault="006F04D8" w:rsidP="006F04D8"/>
          <w:p w:rsidR="006F04D8" w:rsidRDefault="006F04D8" w:rsidP="006F04D8"/>
          <w:p w:rsidR="006F04D8" w:rsidRDefault="006F04D8" w:rsidP="006F04D8"/>
          <w:p w:rsidR="006F04D8" w:rsidRPr="00F1172D" w:rsidRDefault="006F04D8" w:rsidP="006F04D8"/>
          <w:p w:rsidR="00DF2737" w:rsidRPr="00F1172D" w:rsidRDefault="00DF2737" w:rsidP="006F04D8"/>
          <w:p w:rsidR="007710B8" w:rsidRPr="00F1172D" w:rsidRDefault="007710B8" w:rsidP="006F04D8"/>
          <w:p w:rsidR="007710B8" w:rsidRPr="00F1172D" w:rsidRDefault="007710B8" w:rsidP="006F04D8"/>
          <w:p w:rsidR="007710B8" w:rsidRPr="00F1172D" w:rsidRDefault="007710B8" w:rsidP="006F04D8"/>
          <w:p w:rsidR="0007038C" w:rsidRPr="00F1172D" w:rsidRDefault="0007038C" w:rsidP="006F04D8"/>
          <w:p w:rsidR="007710B8" w:rsidRPr="00F1172D" w:rsidRDefault="007710B8" w:rsidP="006F04D8"/>
          <w:p w:rsidR="007710B8" w:rsidRPr="00F1172D" w:rsidRDefault="007710B8" w:rsidP="006F04D8"/>
        </w:tc>
      </w:tr>
      <w:tr w:rsidR="00DB5D47" w:rsidRPr="00F1172D" w:rsidTr="006B7A62">
        <w:tc>
          <w:tcPr>
            <w:tcW w:w="9576" w:type="dxa"/>
            <w:gridSpan w:val="4"/>
            <w:shd w:val="clear" w:color="auto" w:fill="auto"/>
          </w:tcPr>
          <w:p w:rsidR="00DB5D47" w:rsidRPr="00F1172D" w:rsidRDefault="00DB5D47" w:rsidP="006F04D8">
            <w:r w:rsidRPr="00F1172D">
              <w:t>Are you willing to sign and abide by an appropriate agreement limiting your use and disclosure of the information requested?</w:t>
            </w:r>
            <w:r w:rsidR="007710B8" w:rsidRPr="00F1172D">
              <w:t xml:space="preserve">                    </w:t>
            </w:r>
            <w:r w:rsidRPr="00F1172D">
              <w:t>Yes       □                     No</w:t>
            </w:r>
            <w:r w:rsidR="00A2093A" w:rsidRPr="00F1172D">
              <w:t xml:space="preserve">  </w:t>
            </w:r>
            <w:r w:rsidRPr="00F1172D">
              <w:t xml:space="preserve">     □</w:t>
            </w:r>
          </w:p>
        </w:tc>
      </w:tr>
      <w:tr w:rsidR="003C0536" w:rsidRPr="00F1172D" w:rsidTr="006B7A62">
        <w:tc>
          <w:tcPr>
            <w:tcW w:w="9576" w:type="dxa"/>
            <w:gridSpan w:val="4"/>
            <w:shd w:val="clear" w:color="auto" w:fill="auto"/>
          </w:tcPr>
          <w:p w:rsidR="003C0536" w:rsidRPr="00F1172D" w:rsidRDefault="003C0536" w:rsidP="006F04D8">
            <w:r w:rsidRPr="00F1172D">
              <w:t xml:space="preserve">Are you willing to pay all applicable fees?     </w:t>
            </w:r>
            <w:r w:rsidR="00045FC8" w:rsidRPr="00F1172D">
              <w:t xml:space="preserve">                                 </w:t>
            </w:r>
            <w:r w:rsidRPr="00F1172D">
              <w:t xml:space="preserve">Yes       □         </w:t>
            </w:r>
            <w:r w:rsidR="00045FC8" w:rsidRPr="00F1172D">
              <w:t xml:space="preserve">No       </w:t>
            </w:r>
            <w:r w:rsidRPr="00F1172D">
              <w:t>□</w:t>
            </w:r>
          </w:p>
          <w:p w:rsidR="003C0536" w:rsidRPr="00F1172D" w:rsidRDefault="003C0536" w:rsidP="006F04D8">
            <w:r w:rsidRPr="00F1172D">
              <w:t xml:space="preserve">Request a waiver or reduction of fees?                                           </w:t>
            </w:r>
            <w:r w:rsidR="00045FC8" w:rsidRPr="00F1172D">
              <w:t xml:space="preserve"> </w:t>
            </w:r>
            <w:r w:rsidRPr="00F1172D">
              <w:t>Yes       □         No       □</w:t>
            </w:r>
          </w:p>
          <w:p w:rsidR="003C0536" w:rsidRPr="00F1172D" w:rsidRDefault="003C0536" w:rsidP="006F04D8">
            <w:r w:rsidRPr="00F1172D">
              <w:t xml:space="preserve">Fee I agree to pay                           $ ______________   </w:t>
            </w:r>
          </w:p>
          <w:p w:rsidR="003C0536" w:rsidRPr="00F1172D" w:rsidRDefault="003C0536" w:rsidP="006F04D8">
            <w:r w:rsidRPr="00F1172D">
              <w:t xml:space="preserve">Notify me if the amount exceeds the entered amount?                   </w:t>
            </w:r>
            <w:r w:rsidR="00045FC8" w:rsidRPr="00F1172D">
              <w:t xml:space="preserve"> </w:t>
            </w:r>
            <w:r w:rsidRPr="00F1172D">
              <w:t>Yes       □         No       □</w:t>
            </w:r>
          </w:p>
        </w:tc>
      </w:tr>
      <w:tr w:rsidR="0078024F" w:rsidRPr="00F1172D" w:rsidTr="00F1172D">
        <w:tc>
          <w:tcPr>
            <w:tcW w:w="9576" w:type="dxa"/>
            <w:gridSpan w:val="4"/>
            <w:shd w:val="clear" w:color="auto" w:fill="D9D9D9"/>
          </w:tcPr>
          <w:p w:rsidR="0078024F" w:rsidRPr="00F1172D" w:rsidRDefault="00D8472E" w:rsidP="006F04D8">
            <w:r w:rsidRPr="00F1172D">
              <w:t>18 U.S.C. § 1001</w:t>
            </w:r>
            <w:r w:rsidR="001E41D9" w:rsidRPr="00F1172D">
              <w:t xml:space="preserve"> makes it a crime for any person knowingly and willingly to make to any Agency or Department of the United States any false, fictitious or fraudulent statements as to any matter within its jurisdiction. </w:t>
            </w:r>
            <w:r w:rsidRPr="00F1172D">
              <w:t xml:space="preserve"> </w:t>
            </w:r>
            <w:r w:rsidR="0078024F" w:rsidRPr="00F1172D">
              <w:t>I hereby attest to the accuracy of the information provided in th</w:t>
            </w:r>
            <w:r w:rsidRPr="00F1172D">
              <w:t>is</w:t>
            </w:r>
            <w:r w:rsidR="0078024F" w:rsidRPr="00F1172D">
              <w:t xml:space="preserve"> </w:t>
            </w:r>
            <w:r w:rsidRPr="00F1172D">
              <w:t xml:space="preserve">CEII </w:t>
            </w:r>
            <w:r w:rsidR="0078024F" w:rsidRPr="00F1172D">
              <w:t>request</w:t>
            </w:r>
            <w:r w:rsidRPr="00F1172D">
              <w:t xml:space="preserve"> form</w:t>
            </w:r>
            <w:r w:rsidR="001E41D9" w:rsidRPr="00F1172D">
              <w:t>.</w:t>
            </w:r>
          </w:p>
        </w:tc>
      </w:tr>
      <w:tr w:rsidR="00DF2737" w:rsidRPr="00F1172D" w:rsidTr="00F1172D">
        <w:tc>
          <w:tcPr>
            <w:tcW w:w="7308" w:type="dxa"/>
            <w:gridSpan w:val="3"/>
            <w:shd w:val="clear" w:color="auto" w:fill="auto"/>
          </w:tcPr>
          <w:p w:rsidR="00DF2737" w:rsidRPr="00F1172D" w:rsidRDefault="00DB5D47" w:rsidP="006F04D8">
            <w:r w:rsidRPr="00F1172D">
              <w:t>Signature:</w:t>
            </w:r>
          </w:p>
          <w:p w:rsidR="007710B8" w:rsidRPr="00F1172D" w:rsidRDefault="007710B8" w:rsidP="006F04D8"/>
          <w:p w:rsidR="00DB5D47" w:rsidRPr="00F1172D" w:rsidRDefault="00DB5D47" w:rsidP="006F04D8"/>
        </w:tc>
        <w:tc>
          <w:tcPr>
            <w:tcW w:w="2268" w:type="dxa"/>
            <w:shd w:val="clear" w:color="auto" w:fill="auto"/>
          </w:tcPr>
          <w:p w:rsidR="00DF2737" w:rsidRPr="00F1172D" w:rsidRDefault="00DB5D47" w:rsidP="006F04D8">
            <w:r w:rsidRPr="00F1172D">
              <w:t>Date</w:t>
            </w:r>
            <w:r w:rsidR="0078024F" w:rsidRPr="00F1172D">
              <w:t>:</w:t>
            </w:r>
          </w:p>
        </w:tc>
      </w:tr>
    </w:tbl>
    <w:p w:rsidR="003C0536" w:rsidRPr="00F1172D" w:rsidRDefault="003C0536" w:rsidP="006F04D8"/>
    <w:p w:rsidR="00CE7EEA" w:rsidRPr="00AE5234" w:rsidRDefault="001A418F" w:rsidP="006F04D8">
      <w:r w:rsidRPr="00AE5234">
        <w:t xml:space="preserve">Where to Send Comments on Public Reporting Burden.  </w:t>
      </w:r>
    </w:p>
    <w:p w:rsidR="006F04D8" w:rsidRDefault="006F04D8" w:rsidP="006F04D8"/>
    <w:p w:rsidR="00CE7EEA" w:rsidRPr="00F1172D" w:rsidRDefault="005E6D18" w:rsidP="006F04D8">
      <w:r w:rsidRPr="00F1172D">
        <w:t>The public reporting bur</w:t>
      </w:r>
      <w:r w:rsidR="00855BBC" w:rsidRPr="00F1172D">
        <w:t>den is estimated to average 20</w:t>
      </w:r>
      <w:r w:rsidRPr="00F1172D">
        <w:t xml:space="preserve"> minutes per response, including the time for reviewing instructions, searching existing data sources, gathering and maintaining the data needed, and completing and reviewing the collection of information.  Send comments regarding these burden estimates or any aspect of these information collections, including suggestions for reducing this burden, to </w:t>
      </w:r>
      <w:hyperlink r:id="rId7" w:history="1">
        <w:r w:rsidRPr="00AE5234">
          <w:rPr>
            <w:rStyle w:val="Hyperlink"/>
            <w:sz w:val="18"/>
            <w:szCs w:val="18"/>
          </w:rPr>
          <w:t>DataCl</w:t>
        </w:r>
        <w:r w:rsidRPr="00F1172D">
          <w:rPr>
            <w:rStyle w:val="Hyperlink"/>
            <w:sz w:val="18"/>
            <w:szCs w:val="18"/>
          </w:rPr>
          <w:t>earance@ferc.gov</w:t>
        </w:r>
      </w:hyperlink>
      <w:r w:rsidRPr="00AE5234">
        <w:t>, or to the Federal Energy Regulatory Commission, 888 First Street, NE, Washington DC 20426 (Attention: CIO Information Clearance Officer).  Comments should also be sent to the Office of In</w:t>
      </w:r>
      <w:r w:rsidRPr="00F1172D">
        <w:t>formation and Regulatory Affairs, Office of Management and Budget, Washington, DC 20503 (Attention: Desk Officer for the Federal Energy Regulatory Commission) at oira_submissions@omb.eop.gov.  No person shall be subject to any penalty if any collection of information does not display a valid control number (44 U.S.C. § 3512 (a)).</w:t>
      </w:r>
    </w:p>
    <w:sectPr w:rsidR="00CE7EEA" w:rsidRPr="00F1172D" w:rsidSect="00F1172D">
      <w:headerReference w:type="even" r:id="rId8"/>
      <w:headerReference w:type="default" r:id="rId9"/>
      <w:footerReference w:type="even" r:id="rId10"/>
      <w:footerReference w:type="default" r:id="rId11"/>
      <w:headerReference w:type="first" r:id="rId12"/>
      <w:footerReference w:type="first" r:id="rId13"/>
      <w:pgSz w:w="12240" w:h="15840"/>
      <w:pgMar w:top="576" w:right="1440" w:bottom="27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C49" w:rsidRDefault="00494C49" w:rsidP="006F04D8">
      <w:r>
        <w:separator/>
      </w:r>
    </w:p>
  </w:endnote>
  <w:endnote w:type="continuationSeparator" w:id="0">
    <w:p w:rsidR="00494C49" w:rsidRDefault="00494C49" w:rsidP="006F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EA8" w:rsidRDefault="00096E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EA8" w:rsidRDefault="00096E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EA8" w:rsidRDefault="00096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C49" w:rsidRDefault="00494C49" w:rsidP="006F04D8">
      <w:r>
        <w:separator/>
      </w:r>
    </w:p>
  </w:footnote>
  <w:footnote w:type="continuationSeparator" w:id="0">
    <w:p w:rsidR="00494C49" w:rsidRDefault="00494C49" w:rsidP="006F0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EA8" w:rsidRDefault="00096E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8" w:rsidRDefault="005E6D18" w:rsidP="006F04D8">
    <w:pPr>
      <w:pStyle w:val="Header"/>
    </w:pPr>
    <w:r w:rsidRPr="001F0266">
      <w:t>OMB No. 1902-0197</w:t>
    </w:r>
    <w:r w:rsidR="007710B8">
      <w:t xml:space="preserve"> </w:t>
    </w:r>
    <w:r>
      <w:t xml:space="preserve">(Expires </w:t>
    </w:r>
    <w:proofErr w:type="spellStart"/>
    <w:r w:rsidR="00A71D54">
      <w:t>nn</w:t>
    </w:r>
    <w:proofErr w:type="spellEnd"/>
    <w:r w:rsidR="00A71D54">
      <w:t>/</w:t>
    </w:r>
    <w:proofErr w:type="spellStart"/>
    <w:r w:rsidR="00A71D54">
      <w:t>nn</w:t>
    </w:r>
    <w:proofErr w:type="spellEnd"/>
    <w:r w:rsidR="00A71D54">
      <w:t>/</w:t>
    </w:r>
    <w:proofErr w:type="spellStart"/>
    <w:r w:rsidR="00A71D54">
      <w:t>nnnn</w:t>
    </w:r>
    <w:proofErr w:type="spellEnd"/>
    <w:r w:rsidRPr="001F0266">
      <w:t>)</w:t>
    </w:r>
  </w:p>
  <w:p w:rsidR="007710B8" w:rsidRPr="001E41D9" w:rsidRDefault="007710B8" w:rsidP="006F0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EA8" w:rsidRDefault="00096E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6DE8312C"/>
    <w:multiLevelType w:val="hybridMultilevel"/>
    <w:tmpl w:val="37CE3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56"/>
    <w:rsid w:val="000011AD"/>
    <w:rsid w:val="00024967"/>
    <w:rsid w:val="00045FC8"/>
    <w:rsid w:val="0007038C"/>
    <w:rsid w:val="00077142"/>
    <w:rsid w:val="00096EA8"/>
    <w:rsid w:val="00132606"/>
    <w:rsid w:val="00153CBF"/>
    <w:rsid w:val="001710D3"/>
    <w:rsid w:val="001A3FB8"/>
    <w:rsid w:val="001A418F"/>
    <w:rsid w:val="001A5962"/>
    <w:rsid w:val="001B5004"/>
    <w:rsid w:val="001E41D9"/>
    <w:rsid w:val="001F0266"/>
    <w:rsid w:val="00215B10"/>
    <w:rsid w:val="002444E3"/>
    <w:rsid w:val="00250A9B"/>
    <w:rsid w:val="00274BE7"/>
    <w:rsid w:val="00296E26"/>
    <w:rsid w:val="002978F5"/>
    <w:rsid w:val="002B27CF"/>
    <w:rsid w:val="00360228"/>
    <w:rsid w:val="00364EFB"/>
    <w:rsid w:val="003C0536"/>
    <w:rsid w:val="003D0651"/>
    <w:rsid w:val="00404625"/>
    <w:rsid w:val="0042632A"/>
    <w:rsid w:val="0043405C"/>
    <w:rsid w:val="00494C49"/>
    <w:rsid w:val="004C2A88"/>
    <w:rsid w:val="004F5D98"/>
    <w:rsid w:val="00510151"/>
    <w:rsid w:val="005121CB"/>
    <w:rsid w:val="00534A01"/>
    <w:rsid w:val="00542026"/>
    <w:rsid w:val="0056322C"/>
    <w:rsid w:val="00566F25"/>
    <w:rsid w:val="005E5824"/>
    <w:rsid w:val="005E6D18"/>
    <w:rsid w:val="00614C04"/>
    <w:rsid w:val="006B1DC0"/>
    <w:rsid w:val="006B7A62"/>
    <w:rsid w:val="006F04D8"/>
    <w:rsid w:val="00747FCC"/>
    <w:rsid w:val="007710B8"/>
    <w:rsid w:val="0078024F"/>
    <w:rsid w:val="007B0BFD"/>
    <w:rsid w:val="007D23C7"/>
    <w:rsid w:val="00814EA6"/>
    <w:rsid w:val="00855BBC"/>
    <w:rsid w:val="00873D8C"/>
    <w:rsid w:val="009518D5"/>
    <w:rsid w:val="0098233C"/>
    <w:rsid w:val="009A2015"/>
    <w:rsid w:val="00A016FF"/>
    <w:rsid w:val="00A11056"/>
    <w:rsid w:val="00A2093A"/>
    <w:rsid w:val="00A47D92"/>
    <w:rsid w:val="00A71D54"/>
    <w:rsid w:val="00A93A43"/>
    <w:rsid w:val="00AC33C2"/>
    <w:rsid w:val="00AE5234"/>
    <w:rsid w:val="00BA07A7"/>
    <w:rsid w:val="00BA0CF6"/>
    <w:rsid w:val="00BB75C6"/>
    <w:rsid w:val="00BF0368"/>
    <w:rsid w:val="00BF3064"/>
    <w:rsid w:val="00C019E4"/>
    <w:rsid w:val="00C41C33"/>
    <w:rsid w:val="00C473AC"/>
    <w:rsid w:val="00C67307"/>
    <w:rsid w:val="00CE7EEA"/>
    <w:rsid w:val="00D57163"/>
    <w:rsid w:val="00D8472E"/>
    <w:rsid w:val="00DA77EB"/>
    <w:rsid w:val="00DB5D47"/>
    <w:rsid w:val="00DF2737"/>
    <w:rsid w:val="00ED43D4"/>
    <w:rsid w:val="00EF20D6"/>
    <w:rsid w:val="00F1172D"/>
    <w:rsid w:val="00F13B04"/>
    <w:rsid w:val="00F178C5"/>
    <w:rsid w:val="00F41F54"/>
    <w:rsid w:val="00F7314A"/>
    <w:rsid w:val="00FD1817"/>
    <w:rsid w:val="00FD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F04D8"/>
    <w:pPr>
      <w:widowControl w:val="0"/>
      <w:autoSpaceDE w:val="0"/>
      <w:autoSpaceDN w:val="0"/>
      <w:adjustRightInd w:val="0"/>
    </w:pPr>
  </w:style>
  <w:style w:type="character" w:default="1" w:styleId="DefaultParagraphFont">
    <w:name w:val="Default Paragraph Font"/>
    <w:semiHidden/>
    <w:rsid w:val="00404625"/>
  </w:style>
  <w:style w:type="table" w:default="1" w:styleId="TableNormal">
    <w:name w:val="Normal Table"/>
    <w:semiHidden/>
    <w:rsid w:val="00404625"/>
    <w:tblPr>
      <w:tblInd w:w="0" w:type="dxa"/>
      <w:tblCellMar>
        <w:top w:w="0" w:type="dxa"/>
        <w:left w:w="108" w:type="dxa"/>
        <w:bottom w:w="0" w:type="dxa"/>
        <w:right w:w="108" w:type="dxa"/>
      </w:tblCellMar>
    </w:tblPr>
  </w:style>
  <w:style w:type="numbering" w:default="1" w:styleId="NoList">
    <w:name w:val="No List"/>
    <w:semiHidden/>
    <w:rsid w:val="00404625"/>
  </w:style>
  <w:style w:type="paragraph" w:customStyle="1" w:styleId="BodyFootnote">
    <w:name w:val="Body Footnote"/>
    <w:basedOn w:val="FootnoteText"/>
    <w:autoRedefine/>
    <w:rsid w:val="00404625"/>
    <w:rPr>
      <w:szCs w:val="26"/>
    </w:rPr>
  </w:style>
  <w:style w:type="paragraph" w:styleId="FootnoteText">
    <w:name w:val="footnote text"/>
    <w:basedOn w:val="Normal"/>
    <w:autoRedefine/>
    <w:rsid w:val="007D23C7"/>
    <w:pPr>
      <w:ind w:firstLine="720"/>
    </w:pPr>
  </w:style>
  <w:style w:type="table" w:styleId="TableGrid">
    <w:name w:val="Table Grid"/>
    <w:basedOn w:val="TableNormal"/>
    <w:rsid w:val="00DF27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rsid w:val="007D23C7"/>
    <w:pPr>
      <w:numPr>
        <w:numId w:val="2"/>
      </w:numPr>
    </w:pPr>
  </w:style>
  <w:style w:type="character" w:styleId="Hyperlink">
    <w:name w:val="Hyperlink"/>
    <w:uiPriority w:val="99"/>
    <w:rsid w:val="005E6D18"/>
    <w:rPr>
      <w:color w:val="0000FF"/>
      <w:u w:val="single"/>
    </w:rPr>
  </w:style>
  <w:style w:type="paragraph" w:styleId="BalloonText">
    <w:name w:val="Balloon Text"/>
    <w:basedOn w:val="Normal"/>
    <w:link w:val="BalloonTextChar"/>
    <w:rsid w:val="0007038C"/>
    <w:rPr>
      <w:rFonts w:ascii="Tahoma" w:hAnsi="Tahoma" w:cs="Tahoma"/>
      <w:sz w:val="16"/>
      <w:szCs w:val="16"/>
    </w:rPr>
  </w:style>
  <w:style w:type="character" w:customStyle="1" w:styleId="BalloonTextChar">
    <w:name w:val="Balloon Text Char"/>
    <w:link w:val="BalloonText"/>
    <w:rsid w:val="00070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873977">
      <w:bodyDiv w:val="1"/>
      <w:marLeft w:val="0"/>
      <w:marRight w:val="0"/>
      <w:marTop w:val="0"/>
      <w:marBottom w:val="0"/>
      <w:divBdr>
        <w:top w:val="none" w:sz="0" w:space="0" w:color="auto"/>
        <w:left w:val="none" w:sz="0" w:space="0" w:color="auto"/>
        <w:bottom w:val="none" w:sz="0" w:space="0" w:color="auto"/>
        <w:right w:val="none" w:sz="0" w:space="0" w:color="auto"/>
      </w:divBdr>
      <w:divsChild>
        <w:div w:id="124588953">
          <w:marLeft w:val="0"/>
          <w:marRight w:val="0"/>
          <w:marTop w:val="0"/>
          <w:marBottom w:val="0"/>
          <w:divBdr>
            <w:top w:val="none" w:sz="0" w:space="0" w:color="auto"/>
            <w:left w:val="none" w:sz="0" w:space="0" w:color="auto"/>
            <w:bottom w:val="none" w:sz="0" w:space="0" w:color="auto"/>
            <w:right w:val="none" w:sz="0" w:space="0" w:color="auto"/>
          </w:divBdr>
        </w:div>
        <w:div w:id="170035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taClearance@fer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3108</CharactersWithSpaces>
  <SharedDoc>false</SharedDoc>
  <HLinks>
    <vt:vector size="6" baseType="variant">
      <vt:variant>
        <vt:i4>5767268</vt:i4>
      </vt:variant>
      <vt:variant>
        <vt:i4>0</vt:i4>
      </vt:variant>
      <vt:variant>
        <vt:i4>0</vt:i4>
      </vt:variant>
      <vt:variant>
        <vt:i4>5</vt:i4>
      </vt:variant>
      <vt:variant>
        <vt:lpwstr>mailto:DataClearance@ferc.gov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2017-04-04T12:48:00Z</dcterms:created>
  <dcterms:modified xsi:type="dcterms:W3CDTF">2017-04-04T12:48:00Z</dcterms:modified>
</cp:coreProperties>
</file>