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275" w:rsidRDefault="00F107B7" w:rsidP="002C4571">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sidRPr="00BC7F42">
        <w:rPr>
          <w:rFonts w:ascii="Times New Roman" w:hAnsi="Times New Roman" w:cs="Times New Roman"/>
        </w:rPr>
        <w:t xml:space="preserve">Supporting Statement for </w:t>
      </w:r>
      <w:r w:rsidR="0036627E">
        <w:rPr>
          <w:rFonts w:ascii="Times New Roman" w:hAnsi="Times New Roman" w:cs="Times New Roman"/>
        </w:rPr>
        <w:t>Electronic Records Express (ERE)</w:t>
      </w:r>
    </w:p>
    <w:p w:rsidR="00DF1D49" w:rsidRPr="00DF1D49" w:rsidRDefault="00DF1D49" w:rsidP="002C4571">
      <w:pPr>
        <w:jc w:val="center"/>
      </w:pPr>
      <w:r w:rsidRPr="00DF1D49">
        <w:rPr>
          <w:rFonts w:ascii="Times New Roman" w:eastAsia="SimSun" w:hAnsi="Times New Roman"/>
          <w:b/>
          <w:snapToGrid/>
        </w:rPr>
        <w:t>20 CFR 404.1512 and 416.912</w:t>
      </w:r>
    </w:p>
    <w:p w:rsidR="00A45D82" w:rsidRPr="00BC7F42" w:rsidRDefault="008B6774" w:rsidP="002C4571">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9D03F0">
        <w:rPr>
          <w:rFonts w:ascii="Times New Roman" w:hAnsi="Times New Roman" w:cs="Times New Roman"/>
        </w:rPr>
        <w:t>0753</w:t>
      </w:r>
    </w:p>
    <w:p w:rsidR="00A45D82" w:rsidRPr="00BC7F42" w:rsidRDefault="00A45D82" w:rsidP="00A45D82">
      <w:pPr>
        <w:pStyle w:val="Header"/>
        <w:tabs>
          <w:tab w:val="clear" w:pos="4320"/>
          <w:tab w:val="clear" w:pos="8640"/>
        </w:tabs>
        <w:rPr>
          <w:rFonts w:ascii="Times New Roman" w:hAnsi="Times New Roman"/>
        </w:rPr>
      </w:pPr>
    </w:p>
    <w:p w:rsidR="00A45D82" w:rsidRPr="002321B0" w:rsidRDefault="00A45D82" w:rsidP="00DF1D49">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2321B0" w:rsidRDefault="002E18CF" w:rsidP="00DF1D49">
      <w:pPr>
        <w:numPr>
          <w:ilvl w:val="0"/>
          <w:numId w:val="34"/>
        </w:numPr>
        <w:tabs>
          <w:tab w:val="clear" w:pos="720"/>
          <w:tab w:val="num" w:pos="1440"/>
        </w:tabs>
        <w:ind w:left="1440"/>
        <w:rPr>
          <w:rFonts w:ascii="Times New Roman" w:hAnsi="Times New Roman"/>
          <w:b/>
        </w:rPr>
      </w:pPr>
      <w:r>
        <w:rPr>
          <w:rFonts w:ascii="Times New Roman" w:hAnsi="Times New Roman"/>
          <w:b/>
        </w:rPr>
        <w:t>Introduction/</w:t>
      </w:r>
      <w:r w:rsidR="00A45D82" w:rsidRPr="00BC7F42">
        <w:rPr>
          <w:rFonts w:ascii="Times New Roman" w:hAnsi="Times New Roman"/>
          <w:b/>
        </w:rPr>
        <w:t>Authoring Laws and Regulations</w:t>
      </w:r>
    </w:p>
    <w:p w:rsidR="00F57AD9" w:rsidRDefault="009D03F0" w:rsidP="00DF1D49">
      <w:pPr>
        <w:tabs>
          <w:tab w:val="num" w:pos="1440"/>
        </w:tabs>
        <w:ind w:left="1440"/>
        <w:rPr>
          <w:rFonts w:ascii="Times New Roman" w:hAnsi="Times New Roman"/>
        </w:rPr>
      </w:pPr>
      <w:r w:rsidRPr="00CC2EDA">
        <w:rPr>
          <w:rFonts w:ascii="Times New Roman" w:hAnsi="Times New Roman"/>
        </w:rPr>
        <w:t>Electronic Records Express (ERE) allows medical</w:t>
      </w:r>
      <w:r>
        <w:rPr>
          <w:rFonts w:ascii="Times New Roman" w:hAnsi="Times New Roman"/>
        </w:rPr>
        <w:t xml:space="preserve"> and educational</w:t>
      </w:r>
      <w:r w:rsidRPr="00CC2EDA">
        <w:rPr>
          <w:rFonts w:ascii="Times New Roman" w:hAnsi="Times New Roman"/>
        </w:rPr>
        <w:t xml:space="preserve"> providers to request payments and electronically submit disability claimant data to </w:t>
      </w:r>
      <w:r w:rsidRPr="000B5765">
        <w:rPr>
          <w:rFonts w:ascii="Times New Roman" w:hAnsi="Times New Roman"/>
        </w:rPr>
        <w:t>the Social Security Administration (SSA)</w:t>
      </w:r>
      <w:r w:rsidRPr="00CC2EDA">
        <w:rPr>
          <w:rFonts w:ascii="Times New Roman" w:hAnsi="Times New Roman"/>
        </w:rPr>
        <w:t xml:space="preserve">.  Both medical providers and other third parties with connections to disability </w:t>
      </w:r>
      <w:r>
        <w:rPr>
          <w:rFonts w:ascii="Times New Roman" w:hAnsi="Times New Roman"/>
        </w:rPr>
        <w:t xml:space="preserve">applicants or </w:t>
      </w:r>
      <w:r w:rsidRPr="00CC2EDA">
        <w:rPr>
          <w:rFonts w:ascii="Times New Roman" w:hAnsi="Times New Roman"/>
        </w:rPr>
        <w:t>recipients</w:t>
      </w:r>
      <w:r>
        <w:rPr>
          <w:rFonts w:ascii="Times New Roman" w:hAnsi="Times New Roman"/>
        </w:rPr>
        <w:t xml:space="preserve"> (e.g.,</w:t>
      </w:r>
      <w:r w:rsidRPr="00CC2EDA">
        <w:rPr>
          <w:rFonts w:ascii="Times New Roman" w:hAnsi="Times New Roman"/>
        </w:rPr>
        <w:t xml:space="preserve"> teachers and school administrators for child disability applicants) can use this system.  The agency collects this information in accordance with</w:t>
      </w:r>
      <w:r w:rsidRPr="00CC2EDA">
        <w:rPr>
          <w:rFonts w:ascii="Times New Roman" w:hAnsi="Times New Roman"/>
          <w:i/>
        </w:rPr>
        <w:t xml:space="preserve"> </w:t>
      </w:r>
      <w:r w:rsidRPr="00CC2EDA">
        <w:rPr>
          <w:rFonts w:ascii="Times New Roman" w:hAnsi="Times New Roman"/>
        </w:rPr>
        <w:t>Section</w:t>
      </w:r>
      <w:r>
        <w:rPr>
          <w:rFonts w:ascii="Times New Roman" w:hAnsi="Times New Roman"/>
        </w:rPr>
        <w:t>s</w:t>
      </w:r>
      <w:r w:rsidRPr="00CC2EDA">
        <w:rPr>
          <w:rFonts w:ascii="Times New Roman" w:hAnsi="Times New Roman"/>
        </w:rPr>
        <w:t xml:space="preserve"> </w:t>
      </w:r>
      <w:r w:rsidRPr="00CC2EDA">
        <w:rPr>
          <w:rFonts w:ascii="Times New Roman" w:hAnsi="Times New Roman"/>
          <w:i/>
        </w:rPr>
        <w:t>20 CFR</w:t>
      </w:r>
      <w:r w:rsidRPr="00CC2EDA">
        <w:rPr>
          <w:rFonts w:ascii="Times New Roman" w:hAnsi="Times New Roman"/>
        </w:rPr>
        <w:t xml:space="preserve"> </w:t>
      </w:r>
      <w:r w:rsidRPr="00CC2EDA">
        <w:rPr>
          <w:rFonts w:ascii="Times New Roman" w:hAnsi="Times New Roman"/>
          <w:i/>
        </w:rPr>
        <w:t>404.1512</w:t>
      </w:r>
      <w:r>
        <w:rPr>
          <w:rFonts w:ascii="Times New Roman" w:hAnsi="Times New Roman"/>
          <w:i/>
        </w:rPr>
        <w:t xml:space="preserve"> </w:t>
      </w:r>
      <w:r w:rsidRPr="00CC2EDA">
        <w:rPr>
          <w:rFonts w:ascii="Times New Roman" w:hAnsi="Times New Roman"/>
        </w:rPr>
        <w:t>and</w:t>
      </w:r>
      <w:r>
        <w:rPr>
          <w:rFonts w:ascii="Times New Roman" w:hAnsi="Times New Roman"/>
          <w:i/>
        </w:rPr>
        <w:t xml:space="preserve"> 416.912</w:t>
      </w:r>
      <w:r w:rsidRPr="00CC2EDA">
        <w:rPr>
          <w:rFonts w:ascii="Times New Roman" w:hAnsi="Times New Roman"/>
          <w:i/>
        </w:rPr>
        <w:t xml:space="preserve"> </w:t>
      </w:r>
      <w:r w:rsidRPr="00CC2EDA">
        <w:rPr>
          <w:rFonts w:ascii="Times New Roman" w:hAnsi="Times New Roman"/>
        </w:rPr>
        <w:t xml:space="preserve">of the </w:t>
      </w:r>
      <w:r w:rsidRPr="00CC2EDA">
        <w:rPr>
          <w:rFonts w:ascii="Times New Roman" w:hAnsi="Times New Roman"/>
          <w:i/>
        </w:rPr>
        <w:t>Code of Federal Regulations.</w:t>
      </w:r>
    </w:p>
    <w:p w:rsidR="009D03F0" w:rsidRPr="00F57AD9" w:rsidRDefault="009D03F0" w:rsidP="00DF1D49">
      <w:pPr>
        <w:tabs>
          <w:tab w:val="num" w:pos="1440"/>
        </w:tabs>
        <w:ind w:left="1440"/>
        <w:rPr>
          <w:rFonts w:ascii="Times New Roman" w:hAnsi="Times New Roman"/>
        </w:rPr>
      </w:pPr>
    </w:p>
    <w:p w:rsidR="002E18CF" w:rsidRPr="002E18CF" w:rsidRDefault="00F56A74" w:rsidP="00DF1D49">
      <w:pPr>
        <w:numPr>
          <w:ilvl w:val="0"/>
          <w:numId w:val="20"/>
        </w:numPr>
        <w:tabs>
          <w:tab w:val="clear" w:pos="720"/>
          <w:tab w:val="num" w:pos="1440"/>
        </w:tabs>
        <w:ind w:left="1440"/>
        <w:rPr>
          <w:rFonts w:ascii="Times New Roman" w:hAnsi="Times New Roman"/>
        </w:rPr>
      </w:pPr>
      <w:r>
        <w:rPr>
          <w:rFonts w:ascii="Times New Roman" w:hAnsi="Times New Roman"/>
          <w:b/>
        </w:rPr>
        <w:t xml:space="preserve">Description of Collection </w:t>
      </w:r>
    </w:p>
    <w:p w:rsidR="009D03F0" w:rsidRDefault="009D03F0" w:rsidP="00DF1D49">
      <w:pPr>
        <w:tabs>
          <w:tab w:val="num" w:pos="1440"/>
        </w:tabs>
        <w:ind w:left="1440"/>
        <w:rPr>
          <w:rFonts w:ascii="Times New Roman" w:hAnsi="Times New Roman"/>
        </w:rPr>
      </w:pPr>
      <w:r w:rsidRPr="00CC2EDA">
        <w:rPr>
          <w:rFonts w:ascii="Times New Roman" w:hAnsi="Times New Roman"/>
        </w:rPr>
        <w:t>When a new source registers to use the website, the SSA or State agency employee conducts the registration by phone or in person</w:t>
      </w:r>
      <w:r w:rsidR="00F04D88">
        <w:rPr>
          <w:rFonts w:ascii="Times New Roman" w:hAnsi="Times New Roman"/>
        </w:rPr>
        <w:t>,</w:t>
      </w:r>
      <w:r w:rsidRPr="00CC2EDA">
        <w:rPr>
          <w:rFonts w:ascii="Times New Roman" w:hAnsi="Times New Roman"/>
        </w:rPr>
        <w:t xml:space="preserve"> and then keys the information into ERE</w:t>
      </w:r>
      <w:r>
        <w:rPr>
          <w:rFonts w:ascii="Times New Roman" w:hAnsi="Times New Roman"/>
        </w:rPr>
        <w:t xml:space="preserve">.  </w:t>
      </w:r>
      <w:r w:rsidRPr="00144FF4">
        <w:rPr>
          <w:rFonts w:ascii="Times New Roman" w:hAnsi="Times New Roman"/>
        </w:rPr>
        <w:t xml:space="preserve">After </w:t>
      </w:r>
      <w:r>
        <w:rPr>
          <w:rFonts w:ascii="Times New Roman" w:hAnsi="Times New Roman"/>
        </w:rPr>
        <w:t xml:space="preserve">completing </w:t>
      </w:r>
      <w:r w:rsidRPr="00144FF4">
        <w:rPr>
          <w:rFonts w:ascii="Times New Roman" w:hAnsi="Times New Roman"/>
        </w:rPr>
        <w:t xml:space="preserve">the </w:t>
      </w:r>
      <w:r>
        <w:rPr>
          <w:rFonts w:ascii="Times New Roman" w:hAnsi="Times New Roman"/>
        </w:rPr>
        <w:t>registration process</w:t>
      </w:r>
      <w:r w:rsidRPr="00144FF4">
        <w:rPr>
          <w:rFonts w:ascii="Times New Roman" w:hAnsi="Times New Roman"/>
        </w:rPr>
        <w:t>, the</w:t>
      </w:r>
      <w:r>
        <w:rPr>
          <w:rFonts w:ascii="Times New Roman" w:hAnsi="Times New Roman"/>
        </w:rPr>
        <w:t xml:space="preserve"> registered</w:t>
      </w:r>
      <w:r w:rsidRPr="00144FF4">
        <w:rPr>
          <w:rFonts w:ascii="Times New Roman" w:hAnsi="Times New Roman"/>
        </w:rPr>
        <w:t xml:space="preserve"> user</w:t>
      </w:r>
      <w:r>
        <w:rPr>
          <w:rFonts w:ascii="Times New Roman" w:hAnsi="Times New Roman"/>
        </w:rPr>
        <w:t xml:space="preserve"> can</w:t>
      </w:r>
      <w:r w:rsidRPr="00144FF4">
        <w:rPr>
          <w:rFonts w:ascii="Times New Roman" w:hAnsi="Times New Roman"/>
        </w:rPr>
        <w:t xml:space="preserve"> provide evidence</w:t>
      </w:r>
      <w:r>
        <w:rPr>
          <w:rFonts w:ascii="Times New Roman" w:hAnsi="Times New Roman"/>
        </w:rPr>
        <w:t xml:space="preserve"> to the agency,</w:t>
      </w:r>
      <w:r w:rsidRPr="00144FF4">
        <w:rPr>
          <w:rFonts w:ascii="Times New Roman" w:hAnsi="Times New Roman"/>
        </w:rPr>
        <w:t xml:space="preserve"> and </w:t>
      </w:r>
      <w:r>
        <w:rPr>
          <w:rFonts w:ascii="Times New Roman" w:hAnsi="Times New Roman"/>
        </w:rPr>
        <w:t>may</w:t>
      </w:r>
      <w:r w:rsidRPr="00144FF4">
        <w:rPr>
          <w:rFonts w:ascii="Times New Roman" w:hAnsi="Times New Roman"/>
        </w:rPr>
        <w:t xml:space="preserve"> request payment for providing evi</w:t>
      </w:r>
      <w:r>
        <w:rPr>
          <w:rFonts w:ascii="Times New Roman" w:hAnsi="Times New Roman"/>
        </w:rPr>
        <w:t>dence through the ERE website.</w:t>
      </w:r>
      <w:r w:rsidR="00A93D1F">
        <w:rPr>
          <w:rFonts w:ascii="Times New Roman" w:hAnsi="Times New Roman"/>
        </w:rPr>
        <w:t xml:space="preserve">  </w:t>
      </w:r>
      <w:r w:rsidRPr="00144FF4">
        <w:rPr>
          <w:rFonts w:ascii="Times New Roman" w:hAnsi="Times New Roman"/>
        </w:rPr>
        <w:t xml:space="preserve">SSA employees and State agency employees request the </w:t>
      </w:r>
      <w:r>
        <w:rPr>
          <w:rFonts w:ascii="Times New Roman" w:hAnsi="Times New Roman"/>
        </w:rPr>
        <w:t>medical and educational records</w:t>
      </w:r>
      <w:r w:rsidRPr="00144FF4">
        <w:rPr>
          <w:rFonts w:ascii="Times New Roman" w:hAnsi="Times New Roman"/>
        </w:rPr>
        <w:t xml:space="preserve"> collected through the ERE website.  The agency uses the information collected through ERE to make a determination o</w:t>
      </w:r>
      <w:r>
        <w:rPr>
          <w:rFonts w:ascii="Times New Roman" w:hAnsi="Times New Roman"/>
        </w:rPr>
        <w:t xml:space="preserve">n an Application for Benefits.  We also use the ERE website to order and receive consultative examinations when we are unable to collect enough medical records to determine disability findings.  </w:t>
      </w:r>
      <w:r w:rsidRPr="00CC2EDA">
        <w:rPr>
          <w:rFonts w:ascii="Times New Roman" w:hAnsi="Times New Roman"/>
        </w:rPr>
        <w:t>The respondents are medical providers who evaluate or treat disability claimants or recipients</w:t>
      </w:r>
      <w:r>
        <w:rPr>
          <w:rFonts w:ascii="Times New Roman" w:hAnsi="Times New Roman"/>
        </w:rPr>
        <w:t xml:space="preserve">, </w:t>
      </w:r>
      <w:r w:rsidRPr="00CC2EDA">
        <w:rPr>
          <w:rFonts w:ascii="Times New Roman" w:hAnsi="Times New Roman"/>
        </w:rPr>
        <w:t>and</w:t>
      </w:r>
      <w:r>
        <w:rPr>
          <w:rFonts w:ascii="Times New Roman" w:hAnsi="Times New Roman"/>
        </w:rPr>
        <w:t xml:space="preserve"> </w:t>
      </w:r>
      <w:r w:rsidRPr="00B7436C">
        <w:rPr>
          <w:rFonts w:ascii="Times New Roman" w:hAnsi="Times New Roman"/>
        </w:rPr>
        <w:t>other third parties with conne</w:t>
      </w:r>
      <w:r>
        <w:rPr>
          <w:rFonts w:ascii="Times New Roman" w:hAnsi="Times New Roman"/>
        </w:rPr>
        <w:t xml:space="preserve">ctions to disability applicants or </w:t>
      </w:r>
      <w:r w:rsidRPr="00B7436C">
        <w:rPr>
          <w:rFonts w:ascii="Times New Roman" w:hAnsi="Times New Roman"/>
        </w:rPr>
        <w:t>recipients (ex: teachers and school administrators for child disability applicants)</w:t>
      </w:r>
      <w:r>
        <w:rPr>
          <w:rFonts w:ascii="Times New Roman" w:hAnsi="Times New Roman"/>
        </w:rPr>
        <w:t>, who voluntarily choose to use ERE for submitting information.</w:t>
      </w:r>
    </w:p>
    <w:p w:rsidR="00F56A74" w:rsidRDefault="00F56A74" w:rsidP="00DF1D49">
      <w:pPr>
        <w:tabs>
          <w:tab w:val="num" w:pos="1440"/>
        </w:tabs>
        <w:ind w:left="1440"/>
        <w:rPr>
          <w:rFonts w:ascii="Times New Roman" w:hAnsi="Times New Roman"/>
        </w:rPr>
      </w:pPr>
    </w:p>
    <w:p w:rsidR="0036696D" w:rsidRPr="0036696D" w:rsidRDefault="00A45D82" w:rsidP="00DF1D49">
      <w:pPr>
        <w:numPr>
          <w:ilvl w:val="0"/>
          <w:numId w:val="20"/>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009D03F0" w:rsidRDefault="009D03F0" w:rsidP="00DF1D49">
      <w:pPr>
        <w:tabs>
          <w:tab w:val="num" w:pos="1440"/>
        </w:tabs>
        <w:ind w:left="1440"/>
        <w:rPr>
          <w:rFonts w:ascii="Times New Roman" w:hAnsi="Times New Roman"/>
        </w:rPr>
      </w:pPr>
      <w:r w:rsidRPr="000B5765">
        <w:rPr>
          <w:rFonts w:ascii="Times New Roman" w:hAnsi="Times New Roman"/>
        </w:rPr>
        <w:t>ERE is a web-based prog</w:t>
      </w:r>
      <w:r>
        <w:rPr>
          <w:rFonts w:ascii="Times New Roman" w:hAnsi="Times New Roman"/>
        </w:rPr>
        <w:t xml:space="preserve">ram </w:t>
      </w:r>
      <w:r w:rsidR="00A93D1F">
        <w:rPr>
          <w:rFonts w:ascii="Times New Roman" w:hAnsi="Times New Roman"/>
        </w:rPr>
        <w:t xml:space="preserve">which SSA </w:t>
      </w:r>
      <w:r>
        <w:rPr>
          <w:rFonts w:ascii="Times New Roman" w:hAnsi="Times New Roman"/>
        </w:rPr>
        <w:t xml:space="preserve">originally developed </w:t>
      </w:r>
      <w:r w:rsidRPr="000B5765">
        <w:rPr>
          <w:rFonts w:ascii="Times New Roman" w:hAnsi="Times New Roman"/>
        </w:rPr>
        <w:t>under the aegis of</w:t>
      </w:r>
      <w:r>
        <w:rPr>
          <w:rFonts w:ascii="Times New Roman" w:hAnsi="Times New Roman"/>
        </w:rPr>
        <w:t>, and in accordance with,</w:t>
      </w:r>
      <w:r w:rsidRPr="000B5765">
        <w:rPr>
          <w:rFonts w:ascii="Times New Roman" w:hAnsi="Times New Roman"/>
        </w:rPr>
        <w:t xml:space="preserve"> the Government Paperwork Elimination Act.  We collect all information electronically online or by phone.</w:t>
      </w:r>
      <w:r>
        <w:rPr>
          <w:rFonts w:ascii="Times New Roman" w:hAnsi="Times New Roman"/>
        </w:rPr>
        <w:t xml:space="preserve">  </w:t>
      </w:r>
      <w:r w:rsidRPr="000B5765">
        <w:rPr>
          <w:rFonts w:ascii="Times New Roman" w:hAnsi="Times New Roman"/>
        </w:rPr>
        <w:t>Based on our data, we estimate approximately 100% of respondents under this OMB number use the electronic version.</w:t>
      </w:r>
    </w:p>
    <w:p w:rsidR="009D03F0" w:rsidRDefault="009D03F0" w:rsidP="00DF1D49">
      <w:pPr>
        <w:tabs>
          <w:tab w:val="num" w:pos="1440"/>
        </w:tabs>
        <w:ind w:left="1440"/>
        <w:rPr>
          <w:rFonts w:ascii="Times New Roman" w:hAnsi="Times New Roman"/>
        </w:rPr>
      </w:pPr>
    </w:p>
    <w:p w:rsidR="000C1D18" w:rsidRDefault="00A45D82" w:rsidP="00DF1D49">
      <w:pPr>
        <w:numPr>
          <w:ilvl w:val="0"/>
          <w:numId w:val="20"/>
        </w:numPr>
        <w:tabs>
          <w:tab w:val="clear" w:pos="720"/>
          <w:tab w:val="num" w:pos="1440"/>
        </w:tabs>
        <w:ind w:left="1440"/>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009D03F0" w:rsidRDefault="009D03F0" w:rsidP="00DF1D49">
      <w:pPr>
        <w:tabs>
          <w:tab w:val="num" w:pos="1440"/>
        </w:tabs>
        <w:ind w:left="1440"/>
        <w:rPr>
          <w:rFonts w:ascii="Times New Roman" w:hAnsi="Times New Roman"/>
          <w:b/>
          <w:u w:val="single"/>
        </w:rPr>
      </w:pPr>
      <w:r w:rsidRPr="000B5765">
        <w:rPr>
          <w:rFonts w:ascii="Times New Roman" w:hAnsi="Times New Roman"/>
        </w:rPr>
        <w:t>The nature of the information we collect and the manner in which we collect it preclude</w:t>
      </w:r>
      <w:r w:rsidR="00A101EF">
        <w:rPr>
          <w:rFonts w:ascii="Times New Roman" w:hAnsi="Times New Roman"/>
        </w:rPr>
        <w:t>s</w:t>
      </w:r>
      <w:r w:rsidRPr="000B5765">
        <w:rPr>
          <w:rFonts w:ascii="Times New Roman" w:hAnsi="Times New Roman"/>
        </w:rPr>
        <w:t xml:space="preserve"> duplication.  SSA does not use another collection instrument to obtain</w:t>
      </w:r>
      <w:r w:rsidR="001D363D">
        <w:rPr>
          <w:rFonts w:ascii="Times New Roman" w:hAnsi="Times New Roman"/>
        </w:rPr>
        <w:t xml:space="preserve"> </w:t>
      </w:r>
      <w:r w:rsidRPr="000B5765">
        <w:rPr>
          <w:rFonts w:ascii="Times New Roman" w:hAnsi="Times New Roman"/>
        </w:rPr>
        <w:t>similar data.</w:t>
      </w:r>
    </w:p>
    <w:p w:rsidR="009D03F0" w:rsidRDefault="009D03F0" w:rsidP="00DF1D49">
      <w:pPr>
        <w:tabs>
          <w:tab w:val="num" w:pos="1440"/>
        </w:tabs>
        <w:ind w:left="1440"/>
        <w:rPr>
          <w:rFonts w:ascii="Times New Roman" w:hAnsi="Times New Roman"/>
          <w:b/>
          <w:u w:val="single"/>
        </w:rPr>
      </w:pPr>
    </w:p>
    <w:p w:rsidR="00077E0E" w:rsidRPr="00077E0E" w:rsidRDefault="00077E0E" w:rsidP="00DF1D49">
      <w:pPr>
        <w:numPr>
          <w:ilvl w:val="0"/>
          <w:numId w:val="28"/>
        </w:numPr>
        <w:tabs>
          <w:tab w:val="clear" w:pos="360"/>
          <w:tab w:val="num" w:pos="1440"/>
        </w:tabs>
        <w:ind w:left="1440" w:hanging="720"/>
        <w:rPr>
          <w:rFonts w:ascii="Times New Roman" w:hAnsi="Times New Roman"/>
        </w:rPr>
      </w:pPr>
      <w:r>
        <w:rPr>
          <w:rFonts w:ascii="Times New Roman" w:hAnsi="Times New Roman"/>
          <w:b/>
        </w:rPr>
        <w:t>Minimizing Burden on Small Respondents</w:t>
      </w:r>
    </w:p>
    <w:p w:rsidR="00016E91" w:rsidRDefault="00016E91" w:rsidP="00DF1D49">
      <w:pPr>
        <w:tabs>
          <w:tab w:val="num" w:pos="1440"/>
        </w:tabs>
        <w:ind w:left="1440"/>
        <w:rPr>
          <w:rFonts w:ascii="Times New Roman" w:hAnsi="Times New Roman"/>
        </w:rPr>
      </w:pPr>
      <w:r w:rsidRPr="000B5765">
        <w:rPr>
          <w:rFonts w:ascii="Times New Roman" w:hAnsi="Times New Roman"/>
        </w:rPr>
        <w:t xml:space="preserve">This collection may affect small businesses or other small entities if they are medical practices seeking to register for ERE, or electronically request </w:t>
      </w:r>
      <w:r w:rsidRPr="000B5765">
        <w:rPr>
          <w:rFonts w:ascii="Times New Roman" w:hAnsi="Times New Roman"/>
        </w:rPr>
        <w:lastRenderedPageBreak/>
        <w:t>reimbursement.  However, this impact is a positive one, since it will save these small business</w:t>
      </w:r>
      <w:r>
        <w:rPr>
          <w:rFonts w:ascii="Times New Roman" w:hAnsi="Times New Roman"/>
        </w:rPr>
        <w:t xml:space="preserve"> and </w:t>
      </w:r>
      <w:r w:rsidRPr="000B5765">
        <w:rPr>
          <w:rFonts w:ascii="Times New Roman" w:hAnsi="Times New Roman"/>
        </w:rPr>
        <w:t>entities the longer completion times required by paper</w:t>
      </w:r>
      <w:r>
        <w:rPr>
          <w:rFonts w:ascii="Times New Roman" w:hAnsi="Times New Roman"/>
        </w:rPr>
        <w:t xml:space="preserve"> mail processes</w:t>
      </w:r>
      <w:r w:rsidRPr="000B5765">
        <w:rPr>
          <w:rFonts w:ascii="Times New Roman" w:hAnsi="Times New Roman"/>
        </w:rPr>
        <w:t>.</w:t>
      </w:r>
      <w:r>
        <w:rPr>
          <w:rFonts w:ascii="Times New Roman" w:hAnsi="Times New Roman"/>
        </w:rPr>
        <w:t xml:space="preserve">  We minimize the burden by using the information we collect</w:t>
      </w:r>
      <w:r w:rsidR="00A93D1F">
        <w:rPr>
          <w:rFonts w:ascii="Times New Roman" w:hAnsi="Times New Roman"/>
        </w:rPr>
        <w:t xml:space="preserve"> </w:t>
      </w:r>
      <w:r>
        <w:rPr>
          <w:rFonts w:ascii="Times New Roman" w:hAnsi="Times New Roman"/>
        </w:rPr>
        <w:t>during registration to simplify the steps for providing evidence.</w:t>
      </w:r>
    </w:p>
    <w:p w:rsidR="00016E91" w:rsidRDefault="00016E91" w:rsidP="00DF1D49">
      <w:pPr>
        <w:tabs>
          <w:tab w:val="num" w:pos="1440"/>
        </w:tabs>
        <w:ind w:left="1440"/>
        <w:rPr>
          <w:rFonts w:ascii="Times New Roman" w:hAnsi="Times New Roman"/>
        </w:rPr>
      </w:pPr>
    </w:p>
    <w:p w:rsidR="0026052B" w:rsidRDefault="00A45D82" w:rsidP="00DF1D49">
      <w:pPr>
        <w:tabs>
          <w:tab w:val="num" w:pos="1440"/>
        </w:tabs>
        <w:ind w:left="1440" w:hanging="720"/>
        <w:rPr>
          <w:rFonts w:ascii="Times New Roman" w:hAnsi="Times New Roman"/>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r w:rsidR="00016E91" w:rsidRPr="00853A46">
        <w:rPr>
          <w:rFonts w:ascii="Times New Roman" w:hAnsi="Times New Roman"/>
        </w:rPr>
        <w:t>If we did</w:t>
      </w:r>
      <w:r w:rsidR="00016E91">
        <w:rPr>
          <w:rFonts w:ascii="Times New Roman" w:hAnsi="Times New Roman"/>
        </w:rPr>
        <w:t xml:space="preserve"> not</w:t>
      </w:r>
      <w:r w:rsidR="00016E91" w:rsidRPr="00853A46">
        <w:rPr>
          <w:rFonts w:ascii="Times New Roman" w:hAnsi="Times New Roman"/>
        </w:rPr>
        <w:t xml:space="preserve"> conduct this information collection, we would have no means of</w:t>
      </w:r>
      <w:r w:rsidR="00F04D88">
        <w:rPr>
          <w:rFonts w:ascii="Times New Roman" w:hAnsi="Times New Roman"/>
        </w:rPr>
        <w:t xml:space="preserve"> </w:t>
      </w:r>
      <w:r w:rsidR="00016E91">
        <w:rPr>
          <w:rFonts w:ascii="Times New Roman" w:hAnsi="Times New Roman"/>
        </w:rPr>
        <w:t>(1) </w:t>
      </w:r>
      <w:r w:rsidR="00016E91" w:rsidRPr="00853A46">
        <w:rPr>
          <w:rFonts w:ascii="Times New Roman" w:hAnsi="Times New Roman"/>
        </w:rPr>
        <w:t xml:space="preserve">registering medical providers and other users for ERE or </w:t>
      </w:r>
      <w:r w:rsidR="00016E91">
        <w:rPr>
          <w:rFonts w:ascii="Times New Roman" w:hAnsi="Times New Roman"/>
        </w:rPr>
        <w:t>(</w:t>
      </w:r>
      <w:r w:rsidR="00016E91" w:rsidRPr="00853A46">
        <w:rPr>
          <w:rFonts w:ascii="Times New Roman" w:hAnsi="Times New Roman"/>
        </w:rPr>
        <w:t xml:space="preserve">2) allowing medical providers to electronically request reimbursement.  </w:t>
      </w:r>
      <w:r w:rsidR="001D363D" w:rsidRPr="001D363D">
        <w:rPr>
          <w:rFonts w:ascii="Times New Roman" w:hAnsi="Times New Roman"/>
        </w:rPr>
        <w:t>Because we collect this information on an as needed basis, we cannot collect it less frequently.  There are no technical or legal obstacles to burden reduction</w:t>
      </w:r>
      <w:r w:rsidR="00016E91" w:rsidRPr="00853A46">
        <w:rPr>
          <w:rFonts w:ascii="Times New Roman" w:hAnsi="Times New Roman"/>
        </w:rPr>
        <w:t>.</w:t>
      </w:r>
    </w:p>
    <w:p w:rsidR="00A45D82" w:rsidRPr="00BC7F42" w:rsidRDefault="00A45D82" w:rsidP="00DF1D49">
      <w:pPr>
        <w:tabs>
          <w:tab w:val="num" w:pos="1440"/>
        </w:tabs>
        <w:ind w:left="1440"/>
        <w:rPr>
          <w:rFonts w:ascii="Times New Roman" w:hAnsi="Times New Roman"/>
        </w:rPr>
      </w:pPr>
    </w:p>
    <w:p w:rsidR="00127980" w:rsidRDefault="00A45D82" w:rsidP="00DF1D49">
      <w:pPr>
        <w:tabs>
          <w:tab w:val="num" w:pos="1440"/>
        </w:tabs>
        <w:ind w:left="144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45D82" w:rsidRPr="00016E91" w:rsidRDefault="00016E91" w:rsidP="00DF1D49">
      <w:pPr>
        <w:tabs>
          <w:tab w:val="num" w:pos="1440"/>
        </w:tabs>
        <w:ind w:left="1440"/>
        <w:rPr>
          <w:rFonts w:ascii="Times New Roman" w:hAnsi="Times New Roman"/>
        </w:rPr>
      </w:pPr>
      <w:r>
        <w:rPr>
          <w:rFonts w:ascii="Times New Roman" w:hAnsi="Times New Roman"/>
        </w:rPr>
        <w:t xml:space="preserve">There are no special circumstances that would cause SSA to conduct this information collection in a manner inconsistent with </w:t>
      </w:r>
      <w:r w:rsidR="00A45D82" w:rsidRPr="001D363D">
        <w:rPr>
          <w:rFonts w:ascii="Times New Roman" w:hAnsi="Times New Roman"/>
          <w:i/>
        </w:rPr>
        <w:t>5 CFR 1320.5</w:t>
      </w:r>
      <w:r w:rsidR="00A45D82" w:rsidRPr="00016E91">
        <w:rPr>
          <w:rFonts w:ascii="Times New Roman" w:hAnsi="Times New Roman"/>
        </w:rPr>
        <w:t>.</w:t>
      </w:r>
    </w:p>
    <w:p w:rsidR="00A45D82" w:rsidRPr="00BC7F42" w:rsidRDefault="00A45D82" w:rsidP="00DF1D49">
      <w:pPr>
        <w:tabs>
          <w:tab w:val="num" w:pos="1440"/>
        </w:tabs>
        <w:ind w:left="1440"/>
        <w:rPr>
          <w:rFonts w:ascii="Times New Roman" w:hAnsi="Times New Roman"/>
          <w:b/>
          <w:i/>
        </w:rPr>
      </w:pPr>
    </w:p>
    <w:p w:rsidR="0090222D" w:rsidRPr="0090222D" w:rsidRDefault="00A45D82" w:rsidP="00DF1D49">
      <w:pPr>
        <w:numPr>
          <w:ilvl w:val="0"/>
          <w:numId w:val="14"/>
        </w:numPr>
        <w:tabs>
          <w:tab w:val="clear" w:pos="720"/>
          <w:tab w:val="num" w:pos="1440"/>
        </w:tabs>
        <w:ind w:left="1440"/>
        <w:rPr>
          <w:rFonts w:ascii="Times New Roman" w:hAnsi="Times New Roman"/>
        </w:rPr>
      </w:pPr>
      <w:r w:rsidRPr="00BC7F42">
        <w:rPr>
          <w:rFonts w:ascii="Times New Roman" w:hAnsi="Times New Roman"/>
          <w:b/>
        </w:rPr>
        <w:t xml:space="preserve">Solicitation of Public Comment and Other Consultations with the Public </w:t>
      </w:r>
    </w:p>
    <w:p w:rsidR="001D363D" w:rsidRPr="001D363D" w:rsidRDefault="001D363D" w:rsidP="001D363D">
      <w:pPr>
        <w:tabs>
          <w:tab w:val="num" w:pos="1440"/>
        </w:tabs>
        <w:ind w:left="1440"/>
        <w:rPr>
          <w:rFonts w:ascii="Times New Roman" w:hAnsi="Times New Roman"/>
        </w:rPr>
      </w:pPr>
      <w:r w:rsidRPr="001D363D">
        <w:rPr>
          <w:rFonts w:ascii="Times New Roman" w:hAnsi="Times New Roman"/>
        </w:rPr>
        <w:t xml:space="preserve">The 60-day advance Federal Register Notice published on </w:t>
      </w:r>
      <w:r>
        <w:rPr>
          <w:rFonts w:ascii="Times New Roman" w:hAnsi="Times New Roman"/>
        </w:rPr>
        <w:t>March 28, 2017</w:t>
      </w:r>
      <w:r w:rsidRPr="001D363D">
        <w:rPr>
          <w:rFonts w:ascii="Times New Roman" w:hAnsi="Times New Roman"/>
        </w:rPr>
        <w:t>, at</w:t>
      </w:r>
    </w:p>
    <w:p w:rsidR="00A45D82" w:rsidRDefault="001D363D" w:rsidP="001D363D">
      <w:pPr>
        <w:tabs>
          <w:tab w:val="num" w:pos="1440"/>
        </w:tabs>
        <w:ind w:left="1440"/>
        <w:rPr>
          <w:rFonts w:ascii="Times New Roman" w:hAnsi="Times New Roman"/>
        </w:rPr>
      </w:pPr>
      <w:r w:rsidRPr="001D363D">
        <w:rPr>
          <w:rFonts w:ascii="Times New Roman" w:hAnsi="Times New Roman"/>
        </w:rPr>
        <w:t>8</w:t>
      </w:r>
      <w:r>
        <w:rPr>
          <w:rFonts w:ascii="Times New Roman" w:hAnsi="Times New Roman"/>
        </w:rPr>
        <w:t>2</w:t>
      </w:r>
      <w:r w:rsidRPr="001D363D">
        <w:rPr>
          <w:rFonts w:ascii="Times New Roman" w:hAnsi="Times New Roman"/>
        </w:rPr>
        <w:t xml:space="preserve"> FR </w:t>
      </w:r>
      <w:r>
        <w:rPr>
          <w:rFonts w:ascii="Times New Roman" w:hAnsi="Times New Roman"/>
        </w:rPr>
        <w:t>15412</w:t>
      </w:r>
      <w:r w:rsidRPr="001D363D">
        <w:rPr>
          <w:rFonts w:ascii="Times New Roman" w:hAnsi="Times New Roman"/>
        </w:rPr>
        <w:t xml:space="preserve">, and we received no public comments.  </w:t>
      </w:r>
      <w:r w:rsidR="00537547" w:rsidRPr="00537547">
        <w:rPr>
          <w:rFonts w:ascii="Times New Roman" w:hAnsi="Times New Roman"/>
        </w:rPr>
        <w:t>The 30-day FRN published on June 19, 2017 at 82 FR 27939.  If we receive any comments in response to this Notice, we will forward them to OMB</w:t>
      </w:r>
      <w:r w:rsidR="0090222D">
        <w:rPr>
          <w:rFonts w:ascii="Times New Roman" w:hAnsi="Times New Roman"/>
        </w:rPr>
        <w:t>.</w:t>
      </w:r>
    </w:p>
    <w:p w:rsidR="00A45D82" w:rsidRPr="00BC7F42" w:rsidRDefault="00A45D82" w:rsidP="00DF1D49">
      <w:pPr>
        <w:tabs>
          <w:tab w:val="num" w:pos="1440"/>
        </w:tabs>
        <w:ind w:left="1440"/>
        <w:rPr>
          <w:rFonts w:ascii="Times New Roman" w:hAnsi="Times New Roman"/>
        </w:rPr>
      </w:pPr>
    </w:p>
    <w:p w:rsidR="00640A26" w:rsidRDefault="00A45D82" w:rsidP="00DF1D49">
      <w:pPr>
        <w:numPr>
          <w:ilvl w:val="0"/>
          <w:numId w:val="14"/>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00795BAB" w:rsidRDefault="0090222D" w:rsidP="00DF1D49">
      <w:pPr>
        <w:tabs>
          <w:tab w:val="num" w:pos="1440"/>
        </w:tabs>
        <w:ind w:left="1440"/>
        <w:rPr>
          <w:rFonts w:ascii="Times New Roman" w:hAnsi="Times New Roman"/>
          <w:i/>
        </w:rPr>
      </w:pPr>
      <w:r>
        <w:rPr>
          <w:rFonts w:ascii="Times New Roman" w:hAnsi="Times New Roman"/>
        </w:rPr>
        <w:t>SSA does not provide payments or gifts to the respondents.</w:t>
      </w:r>
      <w:r>
        <w:rPr>
          <w:rFonts w:ascii="Times New Roman" w:hAnsi="Times New Roman"/>
          <w:i/>
        </w:rPr>
        <w:t xml:space="preserve"> </w:t>
      </w:r>
    </w:p>
    <w:p w:rsidR="00A45D82" w:rsidRPr="00BC7F42" w:rsidRDefault="00A45D82" w:rsidP="00DF1D49">
      <w:pPr>
        <w:tabs>
          <w:tab w:val="num" w:pos="1440"/>
        </w:tabs>
        <w:ind w:left="1440"/>
        <w:rPr>
          <w:rFonts w:ascii="Times New Roman" w:hAnsi="Times New Roman"/>
        </w:rPr>
      </w:pPr>
    </w:p>
    <w:p w:rsidR="00795BAB" w:rsidRDefault="00A45D82" w:rsidP="00DF1D49">
      <w:pPr>
        <w:numPr>
          <w:ilvl w:val="0"/>
          <w:numId w:val="14"/>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00A45D82" w:rsidRPr="00433688" w:rsidRDefault="001D363D" w:rsidP="00DF1D49">
      <w:pPr>
        <w:tabs>
          <w:tab w:val="num" w:pos="1440"/>
        </w:tabs>
        <w:ind w:left="1440"/>
        <w:rPr>
          <w:rFonts w:ascii="Times New Roman" w:hAnsi="Times New Roman"/>
        </w:rPr>
      </w:pPr>
      <w:r w:rsidRPr="001D363D">
        <w:rPr>
          <w:rFonts w:ascii="Times New Roman" w:hAnsi="Times New Roman"/>
        </w:rPr>
        <w:t xml:space="preserve">SSA protects and holds confidential the information it collects in accordance with </w:t>
      </w:r>
      <w:r w:rsidRPr="001D363D">
        <w:rPr>
          <w:rFonts w:ascii="Times New Roman" w:hAnsi="Times New Roman"/>
          <w:i/>
        </w:rPr>
        <w:t>42 U.S.C. 1306, 20 CFR 401</w:t>
      </w:r>
      <w:r w:rsidRPr="001D363D">
        <w:rPr>
          <w:rFonts w:ascii="Times New Roman" w:hAnsi="Times New Roman"/>
        </w:rPr>
        <w:t xml:space="preserve"> and </w:t>
      </w:r>
      <w:r w:rsidRPr="001D363D">
        <w:rPr>
          <w:rFonts w:ascii="Times New Roman" w:hAnsi="Times New Roman"/>
          <w:i/>
        </w:rPr>
        <w:t>402, 5 U.S.C. 552</w:t>
      </w:r>
      <w:r w:rsidRPr="001D363D">
        <w:rPr>
          <w:rFonts w:ascii="Times New Roman" w:hAnsi="Times New Roman"/>
        </w:rPr>
        <w:t xml:space="preserve"> (Freedom of Information Act), </w:t>
      </w:r>
      <w:r w:rsidRPr="001D363D">
        <w:rPr>
          <w:rFonts w:ascii="Times New Roman" w:hAnsi="Times New Roman"/>
          <w:i/>
        </w:rPr>
        <w:t>5 U.S.C. 552a</w:t>
      </w:r>
      <w:r w:rsidRPr="001D363D">
        <w:rPr>
          <w:rFonts w:ascii="Times New Roman" w:hAnsi="Times New Roman"/>
        </w:rPr>
        <w:t xml:space="preserve"> (Privacy Act of 1974), and OMB Circular No. A-130</w:t>
      </w:r>
      <w:r w:rsidR="00A45D82" w:rsidRPr="00433688">
        <w:rPr>
          <w:rFonts w:ascii="Times New Roman" w:hAnsi="Times New Roman"/>
        </w:rPr>
        <w:t>.</w:t>
      </w:r>
    </w:p>
    <w:p w:rsidR="00A45D82" w:rsidRPr="00BC7F42" w:rsidRDefault="00A45D82" w:rsidP="00DF1D49">
      <w:pPr>
        <w:pStyle w:val="Header"/>
        <w:tabs>
          <w:tab w:val="clear" w:pos="4320"/>
          <w:tab w:val="clear" w:pos="8640"/>
          <w:tab w:val="num" w:pos="1440"/>
        </w:tabs>
        <w:ind w:left="1440"/>
        <w:rPr>
          <w:rFonts w:ascii="Times New Roman" w:hAnsi="Times New Roman"/>
        </w:rPr>
      </w:pPr>
    </w:p>
    <w:p w:rsidR="00D0011E" w:rsidRDefault="00A45D82" w:rsidP="00DF1D49">
      <w:pPr>
        <w:numPr>
          <w:ilvl w:val="0"/>
          <w:numId w:val="14"/>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00A45D82" w:rsidRPr="00BC7F42" w:rsidRDefault="00A45D82" w:rsidP="00DF1D49">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rPr>
      </w:pPr>
      <w:r w:rsidRPr="00433688">
        <w:rPr>
          <w:rFonts w:ascii="Times New Roman" w:hAnsi="Times New Roman"/>
          <w:b w:val="0"/>
          <w:bCs w:val="0"/>
          <w:i w:val="0"/>
          <w:iCs w:val="0"/>
        </w:rPr>
        <w:t>The information collection does not contain any questions of a sensitive nature.</w:t>
      </w:r>
    </w:p>
    <w:p w:rsidR="00A45D82" w:rsidRPr="00BC7F42" w:rsidRDefault="00A45D82" w:rsidP="00DF1D49">
      <w:pPr>
        <w:tabs>
          <w:tab w:val="num" w:pos="1440"/>
        </w:tabs>
        <w:ind w:left="1440"/>
        <w:rPr>
          <w:rFonts w:ascii="Times New Roman" w:hAnsi="Times New Roman"/>
        </w:rPr>
      </w:pPr>
    </w:p>
    <w:p w:rsidR="003E145C" w:rsidRDefault="00A45D82" w:rsidP="00DF1D49">
      <w:pPr>
        <w:numPr>
          <w:ilvl w:val="0"/>
          <w:numId w:val="14"/>
        </w:numPr>
        <w:tabs>
          <w:tab w:val="clear" w:pos="720"/>
          <w:tab w:val="num" w:pos="1440"/>
        </w:tabs>
        <w:ind w:left="1440"/>
        <w:rPr>
          <w:rFonts w:ascii="Times New Roman" w:hAnsi="Times New Roman"/>
          <w:b/>
        </w:rPr>
      </w:pPr>
      <w:r w:rsidRPr="00BC7F42">
        <w:rPr>
          <w:rFonts w:ascii="Times New Roman" w:hAnsi="Times New Roman"/>
          <w:b/>
        </w:rPr>
        <w:t>Estimates of Public Reporting Burden</w:t>
      </w:r>
    </w:p>
    <w:p w:rsidR="00A93D1F" w:rsidRDefault="000472A1" w:rsidP="00DF1D49">
      <w:pPr>
        <w:tabs>
          <w:tab w:val="num" w:pos="1440"/>
        </w:tabs>
        <w:ind w:left="1440"/>
        <w:rPr>
          <w:rFonts w:ascii="Times New Roman" w:hAnsi="Times New Roman"/>
        </w:rPr>
      </w:pPr>
      <w:r>
        <w:rPr>
          <w:rFonts w:ascii="Times New Roman" w:hAnsi="Times New Roman"/>
        </w:rPr>
        <w:t>Approximately 5,376,998 respondents take 10 minutes each to complete the ERE registration, submit evidence, and request payment each year.  Accordingly, the burden is 896,166 hours.  This figure represents burden hours, and we did not calculate a separate cost burden.</w:t>
      </w:r>
    </w:p>
    <w:p w:rsidR="00A93D1F" w:rsidRDefault="00A93D1F" w:rsidP="00DF1D49">
      <w:pPr>
        <w:tabs>
          <w:tab w:val="num" w:pos="1440"/>
        </w:tabs>
        <w:ind w:left="1440"/>
        <w:rPr>
          <w:rFonts w:ascii="Times New Roman" w:hAnsi="Times New Roman"/>
        </w:rPr>
      </w:pPr>
    </w:p>
    <w:p w:rsidR="000958AA" w:rsidRDefault="00A93D1F" w:rsidP="00DF1D49">
      <w:pPr>
        <w:tabs>
          <w:tab w:val="num" w:pos="1440"/>
        </w:tabs>
        <w:ind w:left="1440"/>
        <w:rPr>
          <w:rFonts w:ascii="Times New Roman" w:hAnsi="Times New Roman"/>
        </w:rPr>
      </w:pPr>
      <w:r w:rsidRPr="00144FF4">
        <w:rPr>
          <w:rFonts w:ascii="Times New Roman" w:hAnsi="Times New Roman"/>
        </w:rPr>
        <w:t xml:space="preserve">NOTE:  </w:t>
      </w:r>
      <w:r>
        <w:rPr>
          <w:rFonts w:ascii="Times New Roman" w:hAnsi="Times New Roman"/>
        </w:rPr>
        <w:t>We cover t</w:t>
      </w:r>
      <w:r w:rsidRPr="00144FF4">
        <w:rPr>
          <w:rFonts w:ascii="Times New Roman" w:hAnsi="Times New Roman"/>
        </w:rPr>
        <w:t>he burden for uploading medical evidence under a separate ICR, OMB No. 0960-0555 (Clearance of Information Collections Conducted by State Disability Determination Services on Behalf of SSA).</w:t>
      </w:r>
      <w:r w:rsidR="000472A1">
        <w:rPr>
          <w:rFonts w:ascii="Times New Roman" w:hAnsi="Times New Roman"/>
        </w:rPr>
        <w:t xml:space="preserve"> </w:t>
      </w:r>
    </w:p>
    <w:p w:rsidR="005B15E5" w:rsidRDefault="005B15E5" w:rsidP="00DF1D49">
      <w:pPr>
        <w:tabs>
          <w:tab w:val="num" w:pos="1440"/>
        </w:tabs>
        <w:ind w:left="1440"/>
        <w:rPr>
          <w:rFonts w:ascii="Times New Roman" w:hAnsi="Times New Roman"/>
          <w:b/>
        </w:rPr>
      </w:pPr>
    </w:p>
    <w:p w:rsidR="00A45D82" w:rsidRPr="00BC7F42" w:rsidRDefault="00A45D82" w:rsidP="00DF1D49">
      <w:pPr>
        <w:tabs>
          <w:tab w:val="num" w:pos="1440"/>
        </w:tabs>
        <w:ind w:left="144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RPr="00BC7F42" w:rsidRDefault="00121032" w:rsidP="00DF1D49">
      <w:pPr>
        <w:tabs>
          <w:tab w:val="num" w:pos="1440"/>
        </w:tabs>
        <w:ind w:left="1440"/>
        <w:rPr>
          <w:rFonts w:ascii="Times New Roman" w:hAnsi="Times New Roman"/>
          <w:i/>
        </w:rPr>
      </w:pPr>
      <w:r w:rsidRPr="00433688">
        <w:rPr>
          <w:rFonts w:ascii="Times New Roman" w:hAnsi="Times New Roman"/>
        </w:rPr>
        <w:t xml:space="preserve">This collection does not impose a known cost burden </w:t>
      </w:r>
      <w:r w:rsidR="00AC39FD" w:rsidRPr="00433688">
        <w:rPr>
          <w:rFonts w:ascii="Times New Roman" w:hAnsi="Times New Roman"/>
        </w:rPr>
        <w:t>on</w:t>
      </w:r>
      <w:r w:rsidRPr="00433688">
        <w:rPr>
          <w:rFonts w:ascii="Times New Roman" w:hAnsi="Times New Roman"/>
        </w:rPr>
        <w:t xml:space="preserve"> the respondents. </w:t>
      </w:r>
      <w:r w:rsidR="00A45D82" w:rsidRPr="00433688">
        <w:rPr>
          <w:rFonts w:ascii="Times New Roman" w:hAnsi="Times New Roman"/>
        </w:rPr>
        <w:t xml:space="preserve">  </w:t>
      </w:r>
    </w:p>
    <w:p w:rsidR="00A45D82" w:rsidRPr="00BC7F42" w:rsidRDefault="00A45D82" w:rsidP="00DF1D49">
      <w:pPr>
        <w:tabs>
          <w:tab w:val="num" w:pos="1440"/>
        </w:tabs>
        <w:ind w:left="1440"/>
        <w:rPr>
          <w:rFonts w:ascii="Times New Roman" w:hAnsi="Times New Roman"/>
        </w:rPr>
      </w:pPr>
    </w:p>
    <w:p w:rsidR="00121032" w:rsidRPr="00121032" w:rsidRDefault="00A45D82" w:rsidP="00DF1D49">
      <w:pPr>
        <w:numPr>
          <w:ilvl w:val="0"/>
          <w:numId w:val="27"/>
        </w:numPr>
        <w:tabs>
          <w:tab w:val="clear" w:pos="360"/>
          <w:tab w:val="num" w:pos="1440"/>
        </w:tabs>
        <w:ind w:left="1440" w:hanging="720"/>
        <w:rPr>
          <w:rFonts w:ascii="Times New Roman" w:hAnsi="Times New Roman"/>
        </w:rPr>
      </w:pPr>
      <w:r w:rsidRPr="00BC7F42">
        <w:rPr>
          <w:rFonts w:ascii="Times New Roman" w:hAnsi="Times New Roman"/>
          <w:b/>
        </w:rPr>
        <w:lastRenderedPageBreak/>
        <w:t>Annual Cost To Federal Government</w:t>
      </w:r>
    </w:p>
    <w:p w:rsidR="00CA6CAE" w:rsidRPr="007648CE" w:rsidRDefault="00CA6CAE" w:rsidP="00DF1D49">
      <w:pPr>
        <w:tabs>
          <w:tab w:val="num" w:pos="1440"/>
        </w:tabs>
        <w:ind w:left="1440"/>
        <w:rPr>
          <w:rFonts w:ascii="Times New Roman" w:hAnsi="Times New Roman"/>
        </w:rPr>
      </w:pPr>
      <w:r w:rsidRPr="007648CE">
        <w:rPr>
          <w:rFonts w:ascii="Times New Roman" w:hAnsi="Times New Roman"/>
        </w:rPr>
        <w:t xml:space="preserve">The estimated cost to the Federal Government to collect the information is negligible.  </w:t>
      </w:r>
      <w:r w:rsidR="00B741F6" w:rsidRPr="007648CE">
        <w:rPr>
          <w:rFonts w:ascii="Times New Roman" w:hAnsi="Times New Roman"/>
        </w:rPr>
        <w:t>Because the cost of maintaining the system which collects this information is accounted for within the cost of maintaining all of SSA’s automated systems, it is not possible to calculate the cost associated with just one Internet application.</w:t>
      </w:r>
    </w:p>
    <w:p w:rsidR="00A45D82" w:rsidRPr="00DF1D49" w:rsidRDefault="00A45D82" w:rsidP="00DF1D49">
      <w:pPr>
        <w:tabs>
          <w:tab w:val="num" w:pos="1440"/>
        </w:tabs>
        <w:ind w:left="1440"/>
        <w:rPr>
          <w:rFonts w:ascii="Times New Roman" w:hAnsi="Times New Roman"/>
        </w:rPr>
      </w:pPr>
    </w:p>
    <w:p w:rsidR="00063A05" w:rsidRDefault="00A45D82" w:rsidP="00DF1D49">
      <w:pPr>
        <w:tabs>
          <w:tab w:val="num" w:pos="1440"/>
        </w:tabs>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063A05" w:rsidRDefault="003F1923" w:rsidP="00DF1D49">
      <w:pPr>
        <w:tabs>
          <w:tab w:val="num" w:pos="1440"/>
        </w:tabs>
        <w:ind w:left="1440"/>
        <w:rPr>
          <w:rFonts w:ascii="Times New Roman" w:hAnsi="Times New Roman"/>
          <w:b/>
        </w:rPr>
      </w:pPr>
      <w:r>
        <w:rPr>
          <w:rFonts w:ascii="Times New Roman" w:hAnsi="Times New Roman"/>
        </w:rPr>
        <w:t xml:space="preserve">The increase in </w:t>
      </w:r>
      <w:r w:rsidR="000472A1">
        <w:rPr>
          <w:rFonts w:ascii="Times New Roman" w:hAnsi="Times New Roman"/>
        </w:rPr>
        <w:t xml:space="preserve">burden hours </w:t>
      </w:r>
      <w:r>
        <w:rPr>
          <w:rFonts w:ascii="Times New Roman" w:hAnsi="Times New Roman"/>
        </w:rPr>
        <w:t>stems from</w:t>
      </w:r>
      <w:r w:rsidR="000472A1">
        <w:rPr>
          <w:rFonts w:ascii="Times New Roman" w:hAnsi="Times New Roman"/>
        </w:rPr>
        <w:t xml:space="preserve"> </w:t>
      </w:r>
      <w:r>
        <w:rPr>
          <w:rFonts w:ascii="Times New Roman" w:hAnsi="Times New Roman"/>
        </w:rPr>
        <w:t>an</w:t>
      </w:r>
      <w:r w:rsidR="000472A1">
        <w:rPr>
          <w:rFonts w:ascii="Times New Roman" w:hAnsi="Times New Roman"/>
        </w:rPr>
        <w:t xml:space="preserve"> increase in the number of yearly responses for ERE.  We anticipate further increases as more respondents choose to submit evidence and request payment electronically through ERE.</w:t>
      </w:r>
    </w:p>
    <w:p w:rsidR="00063A05" w:rsidRDefault="00063A05" w:rsidP="00DF1D49">
      <w:pPr>
        <w:tabs>
          <w:tab w:val="num" w:pos="1440"/>
        </w:tabs>
        <w:ind w:left="1440"/>
        <w:rPr>
          <w:rFonts w:ascii="Times New Roman" w:hAnsi="Times New Roman"/>
        </w:rPr>
      </w:pPr>
    </w:p>
    <w:p w:rsidR="00063A05" w:rsidRDefault="00A45D82" w:rsidP="00DF1D49">
      <w:pPr>
        <w:tabs>
          <w:tab w:val="num" w:pos="1440"/>
        </w:tabs>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RDefault="003B30B4" w:rsidP="00DF1D49">
      <w:pPr>
        <w:pStyle w:val="NoSpacing"/>
        <w:tabs>
          <w:tab w:val="num" w:pos="1440"/>
        </w:tabs>
        <w:ind w:left="1440"/>
        <w:rPr>
          <w:bCs/>
          <w:iCs/>
        </w:rPr>
      </w:pPr>
      <w:r w:rsidRPr="007648CE">
        <w:rPr>
          <w:bCs/>
          <w:iCs/>
        </w:rPr>
        <w:t>SSA will not publish the results of the information collection.</w:t>
      </w:r>
    </w:p>
    <w:p w:rsidR="00A45D82" w:rsidRPr="007648CE" w:rsidRDefault="00A45D82" w:rsidP="00DF1D49">
      <w:pPr>
        <w:pStyle w:val="NoSpacing"/>
        <w:tabs>
          <w:tab w:val="num" w:pos="1440"/>
        </w:tabs>
        <w:ind w:left="1440"/>
        <w:rPr>
          <w:bCs/>
          <w:iCs/>
        </w:rPr>
      </w:pPr>
    </w:p>
    <w:p w:rsidR="003B30B4" w:rsidRDefault="00A45D82" w:rsidP="00DF1D49">
      <w:pPr>
        <w:tabs>
          <w:tab w:val="num" w:pos="1440"/>
        </w:tabs>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003B30B4" w:rsidRDefault="003B30B4" w:rsidP="00DF1D49">
      <w:pPr>
        <w:pStyle w:val="NoSpacing"/>
        <w:tabs>
          <w:tab w:val="num" w:pos="1440"/>
        </w:tabs>
        <w:ind w:left="1440"/>
        <w:rPr>
          <w:bCs/>
          <w:i/>
          <w:iCs/>
        </w:rPr>
      </w:pPr>
      <w:r w:rsidRPr="007648CE">
        <w:rPr>
          <w:bCs/>
          <w:iCs/>
        </w:rPr>
        <w:t xml:space="preserve">SSA is not requesting an exception to the requirement to display the OMB approval expiration </w:t>
      </w:r>
      <w:bookmarkStart w:id="1" w:name="_msoanchor_2"/>
      <w:bookmarkEnd w:id="1"/>
      <w:r w:rsidRPr="007648CE">
        <w:rPr>
          <w:bCs/>
          <w:iCs/>
        </w:rPr>
        <w:t>date</w:t>
      </w:r>
      <w:r w:rsidRPr="00B64CC5">
        <w:rPr>
          <w:bCs/>
          <w:i/>
          <w:iCs/>
        </w:rPr>
        <w:t>.</w:t>
      </w:r>
    </w:p>
    <w:p w:rsidR="003B30B4" w:rsidRDefault="003B30B4" w:rsidP="00DF1D49">
      <w:pPr>
        <w:pStyle w:val="NoSpacing"/>
        <w:tabs>
          <w:tab w:val="num" w:pos="1440"/>
        </w:tabs>
        <w:ind w:left="1440"/>
        <w:rPr>
          <w:bCs/>
          <w:i/>
          <w:iCs/>
        </w:rPr>
      </w:pPr>
    </w:p>
    <w:p w:rsidR="003B30B4" w:rsidRDefault="00A45D82" w:rsidP="00DF1D49">
      <w:pPr>
        <w:numPr>
          <w:ilvl w:val="0"/>
          <w:numId w:val="43"/>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0041131C" w:rsidRPr="007648CE" w:rsidRDefault="0041131C" w:rsidP="00DF1D49">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snapToGrid/>
          <w:lang w:bidi="en-US"/>
        </w:rPr>
      </w:pPr>
      <w:r w:rsidRPr="007648CE">
        <w:rPr>
          <w:rFonts w:ascii="Times New Roman" w:hAnsi="Times New Roman"/>
          <w:b w:val="0"/>
          <w:i w:val="0"/>
          <w:snapToGrid/>
          <w:lang w:bidi="en-US"/>
        </w:rPr>
        <w:t xml:space="preserve">SSA is not requesting an exception to the certification requirements at </w:t>
      </w:r>
      <w:r w:rsidRPr="003F1923">
        <w:rPr>
          <w:rFonts w:ascii="Times New Roman" w:hAnsi="Times New Roman"/>
          <w:b w:val="0"/>
          <w:snapToGrid/>
          <w:lang w:bidi="en-US"/>
        </w:rPr>
        <w:t>5 CFR 1320.9</w:t>
      </w:r>
      <w:r w:rsidRPr="007648CE">
        <w:rPr>
          <w:rFonts w:ascii="Times New Roman" w:hAnsi="Times New Roman"/>
          <w:b w:val="0"/>
          <w:i w:val="0"/>
          <w:snapToGrid/>
          <w:lang w:bidi="en-US"/>
        </w:rPr>
        <w:t xml:space="preserve"> and related provisions at </w:t>
      </w:r>
      <w:r w:rsidRPr="003F1923">
        <w:rPr>
          <w:rFonts w:ascii="Times New Roman" w:hAnsi="Times New Roman"/>
          <w:b w:val="0"/>
          <w:snapToGrid/>
          <w:lang w:bidi="en-US"/>
        </w:rPr>
        <w:t>5 CFR 1320.8(b)(3)</w:t>
      </w:r>
      <w:r w:rsidRPr="007648CE">
        <w:rPr>
          <w:rFonts w:ascii="Times New Roman" w:hAnsi="Times New Roman"/>
          <w:b w:val="0"/>
          <w:i w:val="0"/>
          <w:snapToGrid/>
          <w:lang w:bidi="en-US"/>
        </w:rPr>
        <w:t xml:space="preserve">. </w:t>
      </w:r>
    </w:p>
    <w:p w:rsidR="00A45D82" w:rsidRPr="00BC7F42" w:rsidRDefault="00A45D82" w:rsidP="00A45D82">
      <w:pPr>
        <w:rPr>
          <w:rFonts w:ascii="Times New Roman" w:hAnsi="Times New Roman"/>
        </w:rPr>
      </w:pPr>
    </w:p>
    <w:p w:rsidR="00A45D82" w:rsidRDefault="00A45D82" w:rsidP="00DF1D49">
      <w:pPr>
        <w:ind w:left="720" w:hanging="540"/>
        <w:rPr>
          <w:rFonts w:ascii="Times New Roman" w:hAnsi="Times New Roman"/>
          <w:b/>
          <w:u w:val="single"/>
        </w:rPr>
      </w:pPr>
      <w:r w:rsidRPr="0041131C">
        <w:rPr>
          <w:rFonts w:ascii="Times New Roman" w:hAnsi="Times New Roman"/>
          <w:b/>
        </w:rPr>
        <w:t>B.</w:t>
      </w:r>
      <w:r w:rsidR="00DF1D49">
        <w:rPr>
          <w:rFonts w:ascii="Times New Roman" w:hAnsi="Times New Roman"/>
          <w:b/>
        </w:rPr>
        <w:t xml:space="preserve">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DF1D49" w:rsidRDefault="0041131C" w:rsidP="007648CE">
      <w:pPr>
        <w:rPr>
          <w:rFonts w:ascii="Times New Roman" w:hAnsi="Times New Roman"/>
        </w:rPr>
      </w:pPr>
      <w:r>
        <w:rPr>
          <w:rFonts w:ascii="Times New Roman" w:hAnsi="Times New Roman"/>
        </w:rPr>
        <w:tab/>
      </w:r>
    </w:p>
    <w:p w:rsidR="0041131C" w:rsidRPr="007648CE" w:rsidRDefault="0041131C" w:rsidP="00DF1D49">
      <w:pPr>
        <w:ind w:left="1440"/>
        <w:rPr>
          <w:rFonts w:ascii="Times New Roman" w:hAnsi="Times New Roman"/>
          <w:bCs/>
          <w:iCs/>
          <w:snapToGrid/>
          <w:lang w:bidi="en-US"/>
        </w:rPr>
      </w:pPr>
      <w:r w:rsidRPr="007648CE">
        <w:rPr>
          <w:rFonts w:ascii="Times New Roman" w:hAnsi="Times New Roman"/>
          <w:bCs/>
          <w:iCs/>
          <w:snapToGrid/>
          <w:lang w:bidi="en-US"/>
        </w:rPr>
        <w:t xml:space="preserve">SSA does not use statistical methods for this information collection. </w:t>
      </w:r>
    </w:p>
    <w:p w:rsidR="0041131C" w:rsidRPr="00BC7F42" w:rsidRDefault="0041131C" w:rsidP="0041131C">
      <w:pPr>
        <w:rPr>
          <w:rFonts w:ascii="Times New Roman" w:hAnsi="Times New Roman"/>
        </w:rPr>
      </w:pPr>
    </w:p>
    <w:sectPr w:rsidR="0041131C" w:rsidRPr="00BC7F42" w:rsidSect="00DF1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2E5" w:rsidRDefault="005142E5">
      <w:r>
        <w:separator/>
      </w:r>
    </w:p>
  </w:endnote>
  <w:endnote w:type="continuationSeparator" w:id="0">
    <w:p w:rsidR="005142E5" w:rsidRDefault="00514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2E5" w:rsidRDefault="005142E5">
      <w:r>
        <w:separator/>
      </w:r>
    </w:p>
  </w:footnote>
  <w:footnote w:type="continuationSeparator" w:id="0">
    <w:p w:rsidR="005142E5" w:rsidRDefault="005142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6"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7"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20"/>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4"/>
  </w:num>
  <w:num w:numId="46">
    <w:abstractNumId w:val="24"/>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16E91"/>
    <w:rsid w:val="000222A7"/>
    <w:rsid w:val="00025216"/>
    <w:rsid w:val="00025D75"/>
    <w:rsid w:val="0002677F"/>
    <w:rsid w:val="000472A1"/>
    <w:rsid w:val="00063A05"/>
    <w:rsid w:val="0006715D"/>
    <w:rsid w:val="0007189E"/>
    <w:rsid w:val="00077720"/>
    <w:rsid w:val="00077E0E"/>
    <w:rsid w:val="000827E5"/>
    <w:rsid w:val="00086E84"/>
    <w:rsid w:val="000958AA"/>
    <w:rsid w:val="000A6AE3"/>
    <w:rsid w:val="000B2B68"/>
    <w:rsid w:val="000B3B12"/>
    <w:rsid w:val="000C151C"/>
    <w:rsid w:val="000C1D18"/>
    <w:rsid w:val="000D5F5C"/>
    <w:rsid w:val="00121032"/>
    <w:rsid w:val="00122EE2"/>
    <w:rsid w:val="00127980"/>
    <w:rsid w:val="00146275"/>
    <w:rsid w:val="0015576E"/>
    <w:rsid w:val="00192897"/>
    <w:rsid w:val="001A3317"/>
    <w:rsid w:val="001A65F9"/>
    <w:rsid w:val="001B7CF4"/>
    <w:rsid w:val="001C6D3A"/>
    <w:rsid w:val="001D0B21"/>
    <w:rsid w:val="001D363D"/>
    <w:rsid w:val="001E1076"/>
    <w:rsid w:val="001F7A92"/>
    <w:rsid w:val="00202C06"/>
    <w:rsid w:val="002321B0"/>
    <w:rsid w:val="00246836"/>
    <w:rsid w:val="0026052B"/>
    <w:rsid w:val="00276AAF"/>
    <w:rsid w:val="002801F8"/>
    <w:rsid w:val="002A4C30"/>
    <w:rsid w:val="002B0820"/>
    <w:rsid w:val="002B5578"/>
    <w:rsid w:val="002C4571"/>
    <w:rsid w:val="002E18CF"/>
    <w:rsid w:val="002E335E"/>
    <w:rsid w:val="002F1C11"/>
    <w:rsid w:val="00302545"/>
    <w:rsid w:val="003176E1"/>
    <w:rsid w:val="00331821"/>
    <w:rsid w:val="00333D3D"/>
    <w:rsid w:val="003465DC"/>
    <w:rsid w:val="003469CA"/>
    <w:rsid w:val="0036627E"/>
    <w:rsid w:val="0036696D"/>
    <w:rsid w:val="0038050B"/>
    <w:rsid w:val="003B15EC"/>
    <w:rsid w:val="003B30B4"/>
    <w:rsid w:val="003C10BD"/>
    <w:rsid w:val="003E145C"/>
    <w:rsid w:val="003F1923"/>
    <w:rsid w:val="00405548"/>
    <w:rsid w:val="0041131C"/>
    <w:rsid w:val="004317CB"/>
    <w:rsid w:val="00433688"/>
    <w:rsid w:val="00447EE9"/>
    <w:rsid w:val="0045065A"/>
    <w:rsid w:val="004509AD"/>
    <w:rsid w:val="00475350"/>
    <w:rsid w:val="00481B44"/>
    <w:rsid w:val="00484662"/>
    <w:rsid w:val="004915B5"/>
    <w:rsid w:val="004E146D"/>
    <w:rsid w:val="0050197F"/>
    <w:rsid w:val="005040EC"/>
    <w:rsid w:val="00506486"/>
    <w:rsid w:val="005142E5"/>
    <w:rsid w:val="00537547"/>
    <w:rsid w:val="0056163C"/>
    <w:rsid w:val="005721D4"/>
    <w:rsid w:val="00593A36"/>
    <w:rsid w:val="00594CB3"/>
    <w:rsid w:val="005A1198"/>
    <w:rsid w:val="005B15E5"/>
    <w:rsid w:val="005C2C39"/>
    <w:rsid w:val="005D4107"/>
    <w:rsid w:val="005F208A"/>
    <w:rsid w:val="006002DD"/>
    <w:rsid w:val="006013A3"/>
    <w:rsid w:val="006160ED"/>
    <w:rsid w:val="00626C22"/>
    <w:rsid w:val="00631F1B"/>
    <w:rsid w:val="0063304D"/>
    <w:rsid w:val="00637AF5"/>
    <w:rsid w:val="00640A26"/>
    <w:rsid w:val="00663881"/>
    <w:rsid w:val="00664553"/>
    <w:rsid w:val="006806E1"/>
    <w:rsid w:val="0069667B"/>
    <w:rsid w:val="006B173F"/>
    <w:rsid w:val="006B17EF"/>
    <w:rsid w:val="006B297F"/>
    <w:rsid w:val="006D0789"/>
    <w:rsid w:val="006F2B8B"/>
    <w:rsid w:val="006F4D0F"/>
    <w:rsid w:val="0070479A"/>
    <w:rsid w:val="00712F1B"/>
    <w:rsid w:val="0071437B"/>
    <w:rsid w:val="007245C9"/>
    <w:rsid w:val="007256B3"/>
    <w:rsid w:val="00742B56"/>
    <w:rsid w:val="00745462"/>
    <w:rsid w:val="007648CE"/>
    <w:rsid w:val="00795BAB"/>
    <w:rsid w:val="007A08D1"/>
    <w:rsid w:val="007A2DEE"/>
    <w:rsid w:val="007B007C"/>
    <w:rsid w:val="007D061D"/>
    <w:rsid w:val="007D22EB"/>
    <w:rsid w:val="007E17BD"/>
    <w:rsid w:val="007E2904"/>
    <w:rsid w:val="00806984"/>
    <w:rsid w:val="00810485"/>
    <w:rsid w:val="00814772"/>
    <w:rsid w:val="00824D72"/>
    <w:rsid w:val="00825B97"/>
    <w:rsid w:val="0084775D"/>
    <w:rsid w:val="0086463A"/>
    <w:rsid w:val="008754ED"/>
    <w:rsid w:val="00891CA8"/>
    <w:rsid w:val="00892E12"/>
    <w:rsid w:val="008B6774"/>
    <w:rsid w:val="008D158E"/>
    <w:rsid w:val="008E3A3A"/>
    <w:rsid w:val="0090222D"/>
    <w:rsid w:val="00906892"/>
    <w:rsid w:val="009252AB"/>
    <w:rsid w:val="00951258"/>
    <w:rsid w:val="00952C5B"/>
    <w:rsid w:val="00955EC4"/>
    <w:rsid w:val="009748B6"/>
    <w:rsid w:val="00975DD8"/>
    <w:rsid w:val="009A0B16"/>
    <w:rsid w:val="009D03F0"/>
    <w:rsid w:val="009E3C50"/>
    <w:rsid w:val="009F23D6"/>
    <w:rsid w:val="009F7BB3"/>
    <w:rsid w:val="00A101EF"/>
    <w:rsid w:val="00A337E4"/>
    <w:rsid w:val="00A33C65"/>
    <w:rsid w:val="00A34222"/>
    <w:rsid w:val="00A45D82"/>
    <w:rsid w:val="00A651A7"/>
    <w:rsid w:val="00A67D76"/>
    <w:rsid w:val="00A706B8"/>
    <w:rsid w:val="00A93D1F"/>
    <w:rsid w:val="00AA06A4"/>
    <w:rsid w:val="00AA0858"/>
    <w:rsid w:val="00AA0C27"/>
    <w:rsid w:val="00AB0CA7"/>
    <w:rsid w:val="00AC39FD"/>
    <w:rsid w:val="00AD0977"/>
    <w:rsid w:val="00AE0527"/>
    <w:rsid w:val="00AF3BEA"/>
    <w:rsid w:val="00B007C5"/>
    <w:rsid w:val="00B01D57"/>
    <w:rsid w:val="00B741F6"/>
    <w:rsid w:val="00B92550"/>
    <w:rsid w:val="00BA1653"/>
    <w:rsid w:val="00BA401A"/>
    <w:rsid w:val="00BC5531"/>
    <w:rsid w:val="00BC7F42"/>
    <w:rsid w:val="00BF026F"/>
    <w:rsid w:val="00C0290B"/>
    <w:rsid w:val="00C22097"/>
    <w:rsid w:val="00C25FDC"/>
    <w:rsid w:val="00C34A91"/>
    <w:rsid w:val="00C377BC"/>
    <w:rsid w:val="00C5104E"/>
    <w:rsid w:val="00C60E61"/>
    <w:rsid w:val="00C67C8A"/>
    <w:rsid w:val="00C67F83"/>
    <w:rsid w:val="00C941E2"/>
    <w:rsid w:val="00CA0B15"/>
    <w:rsid w:val="00CA5F75"/>
    <w:rsid w:val="00CA6CAE"/>
    <w:rsid w:val="00CB7253"/>
    <w:rsid w:val="00CB7557"/>
    <w:rsid w:val="00CD07B4"/>
    <w:rsid w:val="00CD667A"/>
    <w:rsid w:val="00CE23C1"/>
    <w:rsid w:val="00D0011E"/>
    <w:rsid w:val="00D03E8A"/>
    <w:rsid w:val="00D42EFE"/>
    <w:rsid w:val="00D44900"/>
    <w:rsid w:val="00D5531A"/>
    <w:rsid w:val="00D56B0F"/>
    <w:rsid w:val="00D60549"/>
    <w:rsid w:val="00D678F8"/>
    <w:rsid w:val="00DB1DB4"/>
    <w:rsid w:val="00DD494D"/>
    <w:rsid w:val="00DE6186"/>
    <w:rsid w:val="00DF1D49"/>
    <w:rsid w:val="00E0137B"/>
    <w:rsid w:val="00E065DA"/>
    <w:rsid w:val="00E3164F"/>
    <w:rsid w:val="00E437C5"/>
    <w:rsid w:val="00E75DB0"/>
    <w:rsid w:val="00E80456"/>
    <w:rsid w:val="00E956F3"/>
    <w:rsid w:val="00EC7EFD"/>
    <w:rsid w:val="00ED36D8"/>
    <w:rsid w:val="00EE6086"/>
    <w:rsid w:val="00EF4071"/>
    <w:rsid w:val="00EF765F"/>
    <w:rsid w:val="00F028DE"/>
    <w:rsid w:val="00F04D88"/>
    <w:rsid w:val="00F0585C"/>
    <w:rsid w:val="00F107B7"/>
    <w:rsid w:val="00F11F57"/>
    <w:rsid w:val="00F14BA8"/>
    <w:rsid w:val="00F15EF8"/>
    <w:rsid w:val="00F36E53"/>
    <w:rsid w:val="00F4316C"/>
    <w:rsid w:val="00F46176"/>
    <w:rsid w:val="00F5149E"/>
    <w:rsid w:val="00F56A74"/>
    <w:rsid w:val="00F57AD9"/>
    <w:rsid w:val="00F832E5"/>
    <w:rsid w:val="00F870A3"/>
    <w:rsid w:val="00F91762"/>
    <w:rsid w:val="00F9405B"/>
    <w:rsid w:val="00FA0FE2"/>
    <w:rsid w:val="00FA34E8"/>
    <w:rsid w:val="00FA7D4E"/>
    <w:rsid w:val="00FD549D"/>
    <w:rsid w:val="00FD5833"/>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931601-044B-460B-8011-AEE8D06F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A70AA-D4E1-4E92-89C5-9F5CC8EFD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928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6151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Lowman, Eric</cp:lastModifiedBy>
  <cp:revision>3</cp:revision>
  <dcterms:created xsi:type="dcterms:W3CDTF">2017-06-19T15:35:00Z</dcterms:created>
  <dcterms:modified xsi:type="dcterms:W3CDTF">2017-06-19T15:42:00Z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-332903333</vt:i4>
  </property>
  <property fmtid="{D5CDD505-2E9C-101B-9397-08002B2CF9AE}" pid="4" name="_EmailSubject">
    <vt:lpwstr>0960-0753	Electronic Records Express 10/31</vt:lpwstr>
  </property>
  <property fmtid="{D5CDD505-2E9C-101B-9397-08002B2CF9AE}" pid="5" name="_AuthorEmail">
    <vt:lpwstr>Julie.Gallagher@SSA.Gov</vt:lpwstr>
  </property>
  <property fmtid="{D5CDD505-2E9C-101B-9397-08002B2CF9AE}" pid="6" name="_AuthorEmailDisplayName">
    <vt:lpwstr>Gallagher, Julie</vt:lpwstr>
  </property>
  <property fmtid="{D5CDD505-2E9C-101B-9397-08002B2CF9AE}" pid="7" name="_PreviousAdHocReviewCycleID">
    <vt:i4>-624364257</vt:i4>
  </property>
  <property fmtid="{D5CDD505-2E9C-101B-9397-08002B2CF9AE}" pid="8" name="_ReviewingToolsShownOnce">
    <vt:lpwstr/>
  </property>
</Properties>
</file>