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B0597" w14:textId="6E37E9C1" w:rsidR="00A55930" w:rsidRPr="00A55930" w:rsidRDefault="00A55930" w:rsidP="005C5DA6">
      <w:pPr>
        <w:spacing w:after="0" w:line="240" w:lineRule="auto"/>
        <w:jc w:val="center"/>
        <w:rPr>
          <w:rStyle w:val="BookTitle"/>
          <w:rFonts w:asciiTheme="minorHAnsi" w:hAnsiTheme="minorHAnsi"/>
          <w:sz w:val="24"/>
          <w:szCs w:val="24"/>
        </w:rPr>
      </w:pPr>
      <w:r w:rsidRPr="00A55930">
        <w:rPr>
          <w:rStyle w:val="BookTitle"/>
          <w:rFonts w:asciiTheme="minorHAnsi" w:hAnsiTheme="minorHAnsi"/>
          <w:sz w:val="24"/>
          <w:szCs w:val="24"/>
        </w:rPr>
        <w:t xml:space="preserve">Monitoring and Reporting System </w:t>
      </w:r>
      <w:r w:rsidR="00A07C36">
        <w:rPr>
          <w:rStyle w:val="BookTitle"/>
          <w:rFonts w:asciiTheme="minorHAnsi" w:hAnsiTheme="minorHAnsi"/>
          <w:sz w:val="24"/>
          <w:szCs w:val="24"/>
        </w:rPr>
        <w:t xml:space="preserve">(MRS) </w:t>
      </w:r>
      <w:r w:rsidRPr="00A55930">
        <w:rPr>
          <w:rStyle w:val="BookTitle"/>
          <w:rFonts w:asciiTheme="minorHAnsi" w:hAnsiTheme="minorHAnsi"/>
          <w:sz w:val="24"/>
          <w:szCs w:val="24"/>
        </w:rPr>
        <w:t>for</w:t>
      </w:r>
    </w:p>
    <w:p w14:paraId="46E5399A" w14:textId="19C27338" w:rsidR="00A55930" w:rsidRPr="00A55930" w:rsidRDefault="00A55930" w:rsidP="00CB316F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Style w:val="BookTitle"/>
          <w:rFonts w:asciiTheme="minorHAnsi" w:hAnsiTheme="minorHAnsi"/>
          <w:sz w:val="24"/>
          <w:szCs w:val="24"/>
        </w:rPr>
      </w:pPr>
      <w:r w:rsidRPr="00A55930">
        <w:rPr>
          <w:rStyle w:val="BookTitle"/>
          <w:rFonts w:asciiTheme="minorHAnsi" w:hAnsiTheme="minorHAnsi"/>
          <w:sz w:val="24"/>
          <w:szCs w:val="24"/>
        </w:rPr>
        <w:t>Rape Prevention and Education (RPE) Program Awardees</w:t>
      </w:r>
    </w:p>
    <w:p w14:paraId="4BFF3C8B" w14:textId="77777777" w:rsidR="00A55930" w:rsidRDefault="00A55930" w:rsidP="00CB316F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Style w:val="BookTitle"/>
          <w:rFonts w:asciiTheme="minorHAnsi" w:hAnsiTheme="minorHAnsi"/>
          <w:sz w:val="22"/>
          <w:szCs w:val="22"/>
        </w:rPr>
      </w:pPr>
    </w:p>
    <w:p w14:paraId="46709DA0" w14:textId="6CD9AD3F" w:rsidR="007D45EE" w:rsidRDefault="00A55930" w:rsidP="00CB316F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Theme="minorHAnsi" w:hAnsiTheme="minorHAnsi"/>
        </w:rPr>
      </w:pPr>
      <w:r w:rsidRPr="00A55930">
        <w:rPr>
          <w:rStyle w:val="BookTitle"/>
          <w:rFonts w:asciiTheme="minorHAnsi" w:hAnsiTheme="minorHAnsi"/>
          <w:b w:val="0"/>
          <w:sz w:val="22"/>
          <w:szCs w:val="22"/>
        </w:rPr>
        <w:t>(</w:t>
      </w:r>
      <w:r w:rsidR="000A4528" w:rsidRPr="00A55930">
        <w:rPr>
          <w:rFonts w:asciiTheme="minorHAnsi" w:hAnsiTheme="minorHAnsi"/>
        </w:rPr>
        <w:t xml:space="preserve">OMB no. </w:t>
      </w:r>
      <w:r>
        <w:rPr>
          <w:rFonts w:asciiTheme="minorHAnsi" w:hAnsiTheme="minorHAnsi"/>
        </w:rPr>
        <w:t>0920-1130; E</w:t>
      </w:r>
      <w:r w:rsidR="000A4528" w:rsidRPr="00A55930">
        <w:rPr>
          <w:rFonts w:asciiTheme="minorHAnsi" w:hAnsiTheme="minorHAnsi"/>
        </w:rPr>
        <w:t xml:space="preserve">xp. date </w:t>
      </w:r>
      <w:r w:rsidRPr="00A55930">
        <w:rPr>
          <w:rFonts w:asciiTheme="minorHAnsi" w:hAnsiTheme="minorHAnsi"/>
        </w:rPr>
        <w:t>08/31/2019</w:t>
      </w:r>
      <w:r w:rsidR="007D45EE">
        <w:rPr>
          <w:rFonts w:asciiTheme="minorHAnsi" w:hAnsiTheme="minorHAnsi"/>
        </w:rPr>
        <w:t>)</w:t>
      </w:r>
    </w:p>
    <w:p w14:paraId="03D14610" w14:textId="77777777" w:rsidR="007D45EE" w:rsidRDefault="007D45EE" w:rsidP="00CB316F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Theme="minorHAnsi" w:hAnsiTheme="minorHAnsi"/>
        </w:rPr>
      </w:pPr>
    </w:p>
    <w:p w14:paraId="68AD9079" w14:textId="123ABAC6" w:rsidR="000A4528" w:rsidRPr="007D45EE" w:rsidRDefault="000A4528" w:rsidP="00CB316F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Theme="minorHAnsi" w:hAnsiTheme="minorHAnsi"/>
        </w:rPr>
      </w:pPr>
      <w:r w:rsidRPr="00A55930">
        <w:rPr>
          <w:rFonts w:asciiTheme="minorHAnsi" w:hAnsiTheme="minorHAnsi"/>
          <w:b/>
          <w:bCs/>
        </w:rPr>
        <w:t>Proposed Changes</w:t>
      </w:r>
      <w:r w:rsidR="00A07C36">
        <w:rPr>
          <w:rFonts w:asciiTheme="minorHAnsi" w:hAnsiTheme="minorHAnsi"/>
          <w:b/>
          <w:bCs/>
        </w:rPr>
        <w:t xml:space="preserve"> to MRS</w:t>
      </w:r>
      <w:r w:rsidRPr="00A55930">
        <w:rPr>
          <w:rFonts w:asciiTheme="minorHAnsi" w:hAnsiTheme="minorHAnsi"/>
          <w:b/>
          <w:bCs/>
        </w:rPr>
        <w:t>: Justification and Overview</w:t>
      </w:r>
    </w:p>
    <w:p w14:paraId="68AD907A" w14:textId="4B9107B6" w:rsidR="000A4528" w:rsidRPr="00A55930" w:rsidRDefault="000A4528" w:rsidP="00CB316F">
      <w:pPr>
        <w:spacing w:after="0" w:line="240" w:lineRule="auto"/>
        <w:jc w:val="center"/>
        <w:rPr>
          <w:rFonts w:asciiTheme="minorHAnsi" w:hAnsiTheme="minorHAnsi"/>
        </w:rPr>
      </w:pPr>
      <w:r w:rsidRPr="007D45EE">
        <w:rPr>
          <w:rFonts w:asciiTheme="minorHAnsi" w:hAnsiTheme="minorHAnsi"/>
        </w:rPr>
        <w:t>Date of Submission</w:t>
      </w:r>
      <w:r w:rsidR="003B4A30">
        <w:rPr>
          <w:rFonts w:asciiTheme="minorHAnsi" w:hAnsiTheme="minorHAnsi"/>
        </w:rPr>
        <w:t>: March 21</w:t>
      </w:r>
      <w:r w:rsidR="007D45EE">
        <w:rPr>
          <w:rFonts w:asciiTheme="minorHAnsi" w:hAnsiTheme="minorHAnsi"/>
        </w:rPr>
        <w:t>, 2017</w:t>
      </w:r>
    </w:p>
    <w:p w14:paraId="53CAF333" w14:textId="77777777" w:rsidR="00A55930" w:rsidRPr="00A55930" w:rsidRDefault="00A55930" w:rsidP="00CB316F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14:paraId="5456546E" w14:textId="0EF1E3C5" w:rsidR="00342C04" w:rsidRPr="00342C04" w:rsidRDefault="000A4528" w:rsidP="00342C04">
      <w:pPr>
        <w:pStyle w:val="Heading1"/>
        <w:tabs>
          <w:tab w:val="right" w:pos="10080"/>
        </w:tabs>
        <w:rPr>
          <w:rFonts w:asciiTheme="minorHAnsi" w:hAnsiTheme="minorHAnsi"/>
          <w:b/>
          <w:sz w:val="22"/>
          <w:szCs w:val="22"/>
        </w:rPr>
      </w:pPr>
      <w:r w:rsidRPr="00A55930">
        <w:rPr>
          <w:rFonts w:asciiTheme="minorHAnsi" w:hAnsiTheme="minorHAnsi"/>
          <w:b/>
          <w:sz w:val="22"/>
          <w:szCs w:val="22"/>
        </w:rPr>
        <w:t>Project Description</w:t>
      </w:r>
    </w:p>
    <w:p w14:paraId="5334E6D9" w14:textId="33D1409B" w:rsidR="00DD7934" w:rsidRPr="00A44441" w:rsidRDefault="00106361" w:rsidP="00DD7934">
      <w:pPr>
        <w:spacing w:line="240" w:lineRule="auto"/>
        <w:rPr>
          <w:rFonts w:ascii="Times New Roman" w:hAnsi="Times New Roman"/>
          <w:sz w:val="24"/>
          <w:szCs w:val="24"/>
        </w:rPr>
      </w:pPr>
      <w:r w:rsidRPr="00106361">
        <w:t>This is a change request for the Center for Disease Control and Prevention</w:t>
      </w:r>
      <w:r>
        <w:t>’s</w:t>
      </w:r>
      <w:r w:rsidRPr="00106361">
        <w:t xml:space="preserve"> (CDC) </w:t>
      </w:r>
      <w:r>
        <w:t>Mon</w:t>
      </w:r>
      <w:r w:rsidR="00030B4B">
        <w:t xml:space="preserve">itoring and Reporting System </w:t>
      </w:r>
      <w:r w:rsidR="004C2BED">
        <w:t xml:space="preserve">for </w:t>
      </w:r>
      <w:r w:rsidR="00336E2E">
        <w:t xml:space="preserve">Rape Prevention and Education (RPE) Program </w:t>
      </w:r>
      <w:r w:rsidR="004C2BED">
        <w:t>awardees</w:t>
      </w:r>
      <w:r w:rsidR="00A44441">
        <w:t xml:space="preserve"> (OMB# </w:t>
      </w:r>
      <w:r w:rsidR="00A44441">
        <w:rPr>
          <w:rFonts w:asciiTheme="minorHAnsi" w:hAnsiTheme="minorHAnsi"/>
        </w:rPr>
        <w:t>0920-1130)</w:t>
      </w:r>
      <w:r w:rsidR="004C2BED">
        <w:t xml:space="preserve">. </w:t>
      </w:r>
      <w:r w:rsidR="00DD7934" w:rsidRPr="00A44441">
        <w:rPr>
          <w:color w:val="000000" w:themeColor="text1"/>
        </w:rPr>
        <w:t>This Non-Substantive change requests does not include changes to the currently approved burden and/or costs.</w:t>
      </w:r>
      <w:r w:rsidR="00DD7934">
        <w:rPr>
          <w:color w:val="000000" w:themeColor="text1"/>
        </w:rPr>
        <w:t xml:space="preserve"> </w:t>
      </w:r>
      <w:r w:rsidR="00DD7934" w:rsidRPr="00C865F7">
        <w:rPr>
          <w:color w:val="000000" w:themeColor="text1"/>
        </w:rPr>
        <w:t xml:space="preserve">None of the proposed changes will alter the purpose of the project, the methods for </w:t>
      </w:r>
      <w:r w:rsidR="00DD7934">
        <w:rPr>
          <w:color w:val="000000" w:themeColor="text1"/>
        </w:rPr>
        <w:t xml:space="preserve">MRS data collection, </w:t>
      </w:r>
      <w:r w:rsidR="00DD7934" w:rsidRPr="00C865F7">
        <w:rPr>
          <w:color w:val="000000" w:themeColor="text1"/>
        </w:rPr>
        <w:t>or the interpretation of data reported by awardees.</w:t>
      </w:r>
    </w:p>
    <w:p w14:paraId="04D2BC14" w14:textId="062169A0" w:rsidR="00857B6D" w:rsidRDefault="00336E2E" w:rsidP="00CB316F">
      <w:pPr>
        <w:spacing w:after="0" w:line="240" w:lineRule="auto"/>
        <w:rPr>
          <w:color w:val="000000" w:themeColor="text1"/>
        </w:rPr>
      </w:pPr>
      <w:r>
        <w:t xml:space="preserve">RPE awardees </w:t>
      </w:r>
      <w:r w:rsidR="004C2BED">
        <w:t xml:space="preserve">systematically </w:t>
      </w:r>
      <w:r>
        <w:t xml:space="preserve">report </w:t>
      </w:r>
      <w:r w:rsidR="00030B4B">
        <w:t xml:space="preserve">progress on </w:t>
      </w:r>
      <w:r>
        <w:t xml:space="preserve">activity information to </w:t>
      </w:r>
      <w:r w:rsidRPr="0085100A">
        <w:rPr>
          <w:color w:val="000000" w:themeColor="text1"/>
        </w:rPr>
        <w:t xml:space="preserve">CDC </w:t>
      </w:r>
      <w:r>
        <w:rPr>
          <w:color w:val="000000" w:themeColor="text1"/>
        </w:rPr>
        <w:t>annually</w:t>
      </w:r>
      <w:r w:rsidRPr="0085100A">
        <w:rPr>
          <w:color w:val="000000" w:themeColor="text1"/>
        </w:rPr>
        <w:t xml:space="preserve"> </w:t>
      </w:r>
      <w:r>
        <w:rPr>
          <w:color w:val="000000" w:themeColor="text1"/>
        </w:rPr>
        <w:t>through</w:t>
      </w:r>
      <w:bookmarkStart w:id="0" w:name="_GoBack"/>
      <w:bookmarkEnd w:id="0"/>
      <w:r w:rsidR="00CC0089">
        <w:rPr>
          <w:color w:val="000000" w:themeColor="text1"/>
        </w:rPr>
        <w:t xml:space="preserve"> two reporting tools: the </w:t>
      </w:r>
      <w:r w:rsidRPr="00336E2E">
        <w:rPr>
          <w:color w:val="000000" w:themeColor="text1"/>
        </w:rPr>
        <w:t>Work Plan Tool</w:t>
      </w:r>
      <w:r>
        <w:rPr>
          <w:color w:val="000000" w:themeColor="text1"/>
        </w:rPr>
        <w:t xml:space="preserve"> and </w:t>
      </w:r>
      <w:r w:rsidR="00CC0089">
        <w:rPr>
          <w:color w:val="000000" w:themeColor="text1"/>
        </w:rPr>
        <w:t xml:space="preserve">the </w:t>
      </w:r>
      <w:r w:rsidRPr="00336E2E">
        <w:rPr>
          <w:color w:val="000000" w:themeColor="text1"/>
        </w:rPr>
        <w:t>Program Report Tool.</w:t>
      </w:r>
      <w:r>
        <w:rPr>
          <w:color w:val="000000" w:themeColor="text1"/>
        </w:rPr>
        <w:t xml:space="preserve"> The Work Plan Tool collects awardees’ annual goals, objectives, </w:t>
      </w:r>
      <w:r w:rsidRPr="0085100A">
        <w:rPr>
          <w:color w:val="000000" w:themeColor="text1"/>
        </w:rPr>
        <w:t>progress</w:t>
      </w:r>
      <w:r>
        <w:rPr>
          <w:color w:val="000000" w:themeColor="text1"/>
        </w:rPr>
        <w:t>,</w:t>
      </w:r>
      <w:r w:rsidRPr="0085100A">
        <w:rPr>
          <w:color w:val="000000" w:themeColor="text1"/>
        </w:rPr>
        <w:t xml:space="preserve"> and performance toward</w:t>
      </w:r>
      <w:r>
        <w:rPr>
          <w:color w:val="000000" w:themeColor="text1"/>
        </w:rPr>
        <w:t>s overall cooperative agreement purpose and strategies</w:t>
      </w:r>
      <w:r w:rsidRPr="00CA774D">
        <w:rPr>
          <w:i/>
          <w:color w:val="000000" w:themeColor="text1"/>
        </w:rPr>
        <w:t>.</w:t>
      </w:r>
      <w:r w:rsidRPr="00CA774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The Program Report Tool </w:t>
      </w:r>
      <w:r w:rsidRPr="0085100A">
        <w:rPr>
          <w:color w:val="000000" w:themeColor="text1"/>
        </w:rPr>
        <w:t>assess</w:t>
      </w:r>
      <w:r>
        <w:rPr>
          <w:color w:val="000000" w:themeColor="text1"/>
        </w:rPr>
        <w:t>es</w:t>
      </w:r>
      <w:r w:rsidRPr="0085100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awardees’ </w:t>
      </w:r>
      <w:r w:rsidRPr="0085100A">
        <w:rPr>
          <w:color w:val="000000" w:themeColor="text1"/>
        </w:rPr>
        <w:t xml:space="preserve">implementation, use of evidence-based </w:t>
      </w:r>
      <w:r>
        <w:rPr>
          <w:color w:val="000000" w:themeColor="text1"/>
        </w:rPr>
        <w:t xml:space="preserve">prevention </w:t>
      </w:r>
      <w:r w:rsidRPr="0085100A">
        <w:rPr>
          <w:color w:val="000000" w:themeColor="text1"/>
        </w:rPr>
        <w:t>strategies, and use of the public health approach.</w:t>
      </w:r>
      <w:r w:rsidR="00895923">
        <w:rPr>
          <w:color w:val="000000" w:themeColor="text1"/>
        </w:rPr>
        <w:t xml:space="preserve"> </w:t>
      </w:r>
    </w:p>
    <w:p w14:paraId="689E58C5" w14:textId="77777777" w:rsidR="00857B6D" w:rsidRDefault="00857B6D" w:rsidP="00CB316F">
      <w:pPr>
        <w:spacing w:after="0" w:line="240" w:lineRule="auto"/>
        <w:rPr>
          <w:color w:val="000000" w:themeColor="text1"/>
        </w:rPr>
      </w:pPr>
    </w:p>
    <w:p w14:paraId="133C1157" w14:textId="77777777" w:rsidR="00A44441" w:rsidRDefault="008F6ED5" w:rsidP="00C865F7">
      <w:pPr>
        <w:pStyle w:val="CommentText"/>
        <w:rPr>
          <w:color w:val="000000" w:themeColor="text1"/>
          <w:sz w:val="22"/>
          <w:szCs w:val="22"/>
        </w:rPr>
      </w:pPr>
      <w:r w:rsidRPr="00C865F7">
        <w:rPr>
          <w:color w:val="000000" w:themeColor="text1"/>
          <w:sz w:val="22"/>
          <w:szCs w:val="22"/>
        </w:rPr>
        <w:t>The purpose of this change request is t</w:t>
      </w:r>
      <w:r w:rsidR="00A44441">
        <w:rPr>
          <w:color w:val="000000" w:themeColor="text1"/>
          <w:sz w:val="22"/>
          <w:szCs w:val="22"/>
        </w:rPr>
        <w:t>o modify</w:t>
      </w:r>
      <w:r w:rsidRPr="00C865F7">
        <w:rPr>
          <w:color w:val="000000" w:themeColor="text1"/>
          <w:sz w:val="22"/>
          <w:szCs w:val="22"/>
        </w:rPr>
        <w:t xml:space="preserve"> </w:t>
      </w:r>
      <w:r w:rsidR="00272B8E" w:rsidRPr="00C865F7">
        <w:rPr>
          <w:color w:val="000000" w:themeColor="text1"/>
          <w:sz w:val="22"/>
          <w:szCs w:val="22"/>
        </w:rPr>
        <w:t xml:space="preserve">questions </w:t>
      </w:r>
      <w:r w:rsidR="00B06218" w:rsidRPr="00C865F7">
        <w:rPr>
          <w:color w:val="000000" w:themeColor="text1"/>
          <w:sz w:val="22"/>
          <w:szCs w:val="22"/>
        </w:rPr>
        <w:t xml:space="preserve">and instructions </w:t>
      </w:r>
      <w:r w:rsidRPr="00C865F7">
        <w:rPr>
          <w:color w:val="000000" w:themeColor="text1"/>
          <w:sz w:val="22"/>
          <w:szCs w:val="22"/>
        </w:rPr>
        <w:t xml:space="preserve">in the two MRS </w:t>
      </w:r>
      <w:r w:rsidR="007E1146" w:rsidRPr="00C865F7">
        <w:rPr>
          <w:color w:val="000000" w:themeColor="text1"/>
          <w:sz w:val="22"/>
          <w:szCs w:val="22"/>
        </w:rPr>
        <w:t>t</w:t>
      </w:r>
      <w:r w:rsidRPr="00C865F7">
        <w:rPr>
          <w:color w:val="000000" w:themeColor="text1"/>
          <w:sz w:val="22"/>
          <w:szCs w:val="22"/>
        </w:rPr>
        <w:t>ools</w:t>
      </w:r>
      <w:r w:rsidR="00FB72AC" w:rsidRPr="00C865F7">
        <w:rPr>
          <w:color w:val="000000" w:themeColor="text1"/>
          <w:sz w:val="22"/>
          <w:szCs w:val="22"/>
        </w:rPr>
        <w:t xml:space="preserve"> to increase the relevance and clarity of the questions. </w:t>
      </w:r>
      <w:r w:rsidR="00C865F7" w:rsidRPr="00C865F7">
        <w:rPr>
          <w:sz w:val="22"/>
          <w:szCs w:val="22"/>
        </w:rPr>
        <w:t xml:space="preserve">The requested changes mostly include modifications to question formats and text, as well as added instructions to clarify the information awardees should provide in response to </w:t>
      </w:r>
      <w:r w:rsidR="00C865F7">
        <w:rPr>
          <w:sz w:val="22"/>
          <w:szCs w:val="22"/>
        </w:rPr>
        <w:t xml:space="preserve">a question.  </w:t>
      </w:r>
      <w:r w:rsidR="00C865F7" w:rsidRPr="00C865F7">
        <w:rPr>
          <w:sz w:val="22"/>
          <w:szCs w:val="22"/>
        </w:rPr>
        <w:t>In addition, there are a few added and deleted questions to improve the relevance of question</w:t>
      </w:r>
      <w:r w:rsidR="00A44441">
        <w:rPr>
          <w:sz w:val="22"/>
          <w:szCs w:val="22"/>
        </w:rPr>
        <w:t xml:space="preserve">s to awardees’ prevention work. </w:t>
      </w:r>
      <w:r w:rsidR="00A44441" w:rsidRPr="00C865F7">
        <w:rPr>
          <w:sz w:val="22"/>
          <w:szCs w:val="22"/>
        </w:rPr>
        <w:t>The requested changes</w:t>
      </w:r>
      <w:r w:rsidR="00A44441" w:rsidRPr="00C865F7">
        <w:rPr>
          <w:color w:val="000000" w:themeColor="text1"/>
          <w:sz w:val="22"/>
          <w:szCs w:val="22"/>
        </w:rPr>
        <w:t xml:space="preserve"> </w:t>
      </w:r>
      <w:r w:rsidR="00A44441">
        <w:rPr>
          <w:color w:val="000000" w:themeColor="text1"/>
          <w:sz w:val="22"/>
          <w:szCs w:val="22"/>
        </w:rPr>
        <w:t>are b</w:t>
      </w:r>
      <w:r w:rsidR="004D3A80" w:rsidRPr="00C865F7">
        <w:rPr>
          <w:color w:val="000000" w:themeColor="text1"/>
          <w:sz w:val="22"/>
          <w:szCs w:val="22"/>
        </w:rPr>
        <w:t xml:space="preserve">ased on feedback from RPE project officers and awardees, </w:t>
      </w:r>
      <w:r w:rsidR="001E0719" w:rsidRPr="00C865F7">
        <w:rPr>
          <w:color w:val="000000" w:themeColor="text1"/>
          <w:sz w:val="22"/>
          <w:szCs w:val="22"/>
        </w:rPr>
        <w:t xml:space="preserve">the proposed </w:t>
      </w:r>
      <w:r w:rsidR="004D3A80" w:rsidRPr="00C865F7">
        <w:rPr>
          <w:color w:val="000000" w:themeColor="text1"/>
          <w:sz w:val="22"/>
          <w:szCs w:val="22"/>
        </w:rPr>
        <w:t xml:space="preserve">changes </w:t>
      </w:r>
      <w:r w:rsidR="001E0719" w:rsidRPr="00C865F7">
        <w:rPr>
          <w:color w:val="000000" w:themeColor="text1"/>
          <w:sz w:val="22"/>
          <w:szCs w:val="22"/>
        </w:rPr>
        <w:t xml:space="preserve">will </w:t>
      </w:r>
      <w:r w:rsidR="004D3A80" w:rsidRPr="00C865F7">
        <w:rPr>
          <w:color w:val="000000" w:themeColor="text1"/>
          <w:sz w:val="22"/>
          <w:szCs w:val="22"/>
        </w:rPr>
        <w:t>improve the clarity</w:t>
      </w:r>
      <w:r w:rsidR="00C865F7" w:rsidRPr="00C865F7">
        <w:rPr>
          <w:color w:val="000000" w:themeColor="text1"/>
          <w:sz w:val="22"/>
          <w:szCs w:val="22"/>
        </w:rPr>
        <w:t xml:space="preserve"> </w:t>
      </w:r>
      <w:r w:rsidR="00684947" w:rsidRPr="00C865F7">
        <w:rPr>
          <w:color w:val="000000" w:themeColor="text1"/>
          <w:sz w:val="22"/>
          <w:szCs w:val="22"/>
        </w:rPr>
        <w:t xml:space="preserve">and </w:t>
      </w:r>
      <w:r w:rsidR="004D3A80" w:rsidRPr="00C865F7">
        <w:rPr>
          <w:color w:val="000000" w:themeColor="text1"/>
          <w:sz w:val="22"/>
          <w:szCs w:val="22"/>
        </w:rPr>
        <w:t>accuracy of the questions, answer options, and instructions</w:t>
      </w:r>
      <w:r w:rsidR="0068695E" w:rsidRPr="00C865F7">
        <w:rPr>
          <w:color w:val="000000" w:themeColor="text1"/>
          <w:sz w:val="22"/>
          <w:szCs w:val="22"/>
        </w:rPr>
        <w:t>, which in turn will improve the quality</w:t>
      </w:r>
      <w:r w:rsidR="0065796E">
        <w:rPr>
          <w:color w:val="000000" w:themeColor="text1"/>
          <w:sz w:val="22"/>
          <w:szCs w:val="22"/>
        </w:rPr>
        <w:t xml:space="preserve"> </w:t>
      </w:r>
      <w:r w:rsidR="0068695E" w:rsidRPr="00C865F7">
        <w:rPr>
          <w:color w:val="000000" w:themeColor="text1"/>
          <w:sz w:val="22"/>
          <w:szCs w:val="22"/>
        </w:rPr>
        <w:t xml:space="preserve">of data reported by awardees.  In addition, the formatting and text changes will improve </w:t>
      </w:r>
      <w:r w:rsidR="00684947" w:rsidRPr="00C865F7">
        <w:rPr>
          <w:color w:val="000000" w:themeColor="text1"/>
          <w:sz w:val="22"/>
          <w:szCs w:val="22"/>
        </w:rPr>
        <w:t xml:space="preserve">user experience and </w:t>
      </w:r>
      <w:r w:rsidR="0068695E" w:rsidRPr="00C865F7">
        <w:rPr>
          <w:color w:val="000000" w:themeColor="text1"/>
          <w:sz w:val="22"/>
          <w:szCs w:val="22"/>
        </w:rPr>
        <w:t xml:space="preserve">the </w:t>
      </w:r>
      <w:r w:rsidR="00684947" w:rsidRPr="00C865F7">
        <w:rPr>
          <w:color w:val="000000" w:themeColor="text1"/>
          <w:sz w:val="22"/>
          <w:szCs w:val="22"/>
        </w:rPr>
        <w:t xml:space="preserve">relevance </w:t>
      </w:r>
      <w:r w:rsidR="0068695E" w:rsidRPr="00C865F7">
        <w:rPr>
          <w:color w:val="000000" w:themeColor="text1"/>
          <w:sz w:val="22"/>
          <w:szCs w:val="22"/>
        </w:rPr>
        <w:t xml:space="preserve">of MRS questions to </w:t>
      </w:r>
      <w:r w:rsidR="00684947" w:rsidRPr="00C865F7">
        <w:rPr>
          <w:color w:val="000000" w:themeColor="text1"/>
          <w:sz w:val="22"/>
          <w:szCs w:val="22"/>
        </w:rPr>
        <w:t>RPE awardees’ work and approach.</w:t>
      </w:r>
      <w:r w:rsidR="0065796E">
        <w:rPr>
          <w:color w:val="000000" w:themeColor="text1"/>
          <w:sz w:val="22"/>
          <w:szCs w:val="22"/>
        </w:rPr>
        <w:t xml:space="preserve">  </w:t>
      </w:r>
    </w:p>
    <w:p w14:paraId="2949F351" w14:textId="1723224A" w:rsidR="008F0E30" w:rsidRPr="00A55930" w:rsidRDefault="008F0E30" w:rsidP="008F0E30">
      <w:pPr>
        <w:spacing w:after="0" w:line="240" w:lineRule="auto"/>
        <w:rPr>
          <w:rFonts w:asciiTheme="minorHAnsi" w:hAnsiTheme="minorHAnsi"/>
          <w:b/>
        </w:rPr>
      </w:pPr>
      <w:r w:rsidRPr="00A55930">
        <w:rPr>
          <w:rFonts w:asciiTheme="minorHAnsi" w:hAnsiTheme="minorHAnsi"/>
          <w:b/>
        </w:rPr>
        <w:t>Proposed Changes</w:t>
      </w:r>
    </w:p>
    <w:p w14:paraId="062F8BBA" w14:textId="12A194C4" w:rsidR="00A625B0" w:rsidRDefault="008172CB" w:rsidP="004C2BE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</w:t>
      </w:r>
      <w:r w:rsidR="001E0719">
        <w:rPr>
          <w:color w:val="000000" w:themeColor="text1"/>
        </w:rPr>
        <w:t xml:space="preserve">he </w:t>
      </w:r>
      <w:r>
        <w:rPr>
          <w:color w:val="000000" w:themeColor="text1"/>
        </w:rPr>
        <w:t>proposed changes</w:t>
      </w:r>
      <w:r w:rsidR="001E071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will </w:t>
      </w:r>
      <w:r w:rsidR="009430D7">
        <w:rPr>
          <w:color w:val="000000" w:themeColor="text1"/>
        </w:rPr>
        <w:t xml:space="preserve">reduce </w:t>
      </w:r>
      <w:r w:rsidR="0008270B">
        <w:rPr>
          <w:color w:val="000000" w:themeColor="text1"/>
        </w:rPr>
        <w:t xml:space="preserve">reporting </w:t>
      </w:r>
      <w:r w:rsidR="009430D7">
        <w:rPr>
          <w:color w:val="000000" w:themeColor="text1"/>
        </w:rPr>
        <w:t xml:space="preserve">inconsistencies via </w:t>
      </w:r>
      <w:r>
        <w:rPr>
          <w:color w:val="000000" w:themeColor="text1"/>
        </w:rPr>
        <w:t xml:space="preserve">more focused program reporting, </w:t>
      </w:r>
      <w:r w:rsidR="00A44441">
        <w:rPr>
          <w:color w:val="000000" w:themeColor="text1"/>
        </w:rPr>
        <w:t xml:space="preserve">and will allow </w:t>
      </w:r>
      <w:r w:rsidR="00295B4B">
        <w:rPr>
          <w:color w:val="000000" w:themeColor="text1"/>
        </w:rPr>
        <w:t>to</w:t>
      </w:r>
      <w:r>
        <w:rPr>
          <w:color w:val="000000" w:themeColor="text1"/>
        </w:rPr>
        <w:t xml:space="preserve"> provide progress updates </w:t>
      </w:r>
      <w:r w:rsidR="00295B4B">
        <w:rPr>
          <w:color w:val="000000" w:themeColor="text1"/>
        </w:rPr>
        <w:t>on</w:t>
      </w:r>
      <w:r>
        <w:rPr>
          <w:color w:val="000000" w:themeColor="text1"/>
        </w:rPr>
        <w:t xml:space="preserve"> existing efforts and </w:t>
      </w:r>
      <w:r w:rsidR="00295B4B">
        <w:rPr>
          <w:color w:val="000000" w:themeColor="text1"/>
        </w:rPr>
        <w:t>report</w:t>
      </w:r>
      <w:r w:rsidR="00F07466">
        <w:rPr>
          <w:color w:val="000000" w:themeColor="text1"/>
        </w:rPr>
        <w:t xml:space="preserve"> </w:t>
      </w:r>
      <w:r w:rsidR="009430D7">
        <w:rPr>
          <w:color w:val="000000" w:themeColor="text1"/>
        </w:rPr>
        <w:t xml:space="preserve">on any </w:t>
      </w:r>
      <w:r>
        <w:rPr>
          <w:color w:val="000000" w:themeColor="text1"/>
        </w:rPr>
        <w:t>new efforts</w:t>
      </w:r>
      <w:r w:rsidR="009430D7">
        <w:rPr>
          <w:color w:val="000000" w:themeColor="text1"/>
        </w:rPr>
        <w:t xml:space="preserve">, </w:t>
      </w:r>
      <w:r w:rsidR="001E0719">
        <w:rPr>
          <w:color w:val="000000" w:themeColor="text1"/>
        </w:rPr>
        <w:t>and increas</w:t>
      </w:r>
      <w:r w:rsidR="009430D7">
        <w:rPr>
          <w:color w:val="000000" w:themeColor="text1"/>
        </w:rPr>
        <w:t>e</w:t>
      </w:r>
      <w:r w:rsidR="001E0719">
        <w:rPr>
          <w:color w:val="000000" w:themeColor="text1"/>
        </w:rPr>
        <w:t xml:space="preserve"> </w:t>
      </w:r>
      <w:r w:rsidR="009430D7">
        <w:rPr>
          <w:color w:val="000000" w:themeColor="text1"/>
        </w:rPr>
        <w:t xml:space="preserve">the tools’ </w:t>
      </w:r>
      <w:r w:rsidR="00344122">
        <w:rPr>
          <w:color w:val="000000" w:themeColor="text1"/>
        </w:rPr>
        <w:t xml:space="preserve">alignment and relevance with the RPE awardees’ work and </w:t>
      </w:r>
      <w:r w:rsidR="00684947">
        <w:rPr>
          <w:color w:val="000000" w:themeColor="text1"/>
        </w:rPr>
        <w:t>strategies</w:t>
      </w:r>
      <w:r w:rsidR="001E0719">
        <w:rPr>
          <w:color w:val="000000" w:themeColor="text1"/>
        </w:rPr>
        <w:t xml:space="preserve">. </w:t>
      </w:r>
    </w:p>
    <w:p w14:paraId="2B79A68A" w14:textId="77777777" w:rsidR="00A625B0" w:rsidRDefault="00A625B0" w:rsidP="004C2BED">
      <w:pPr>
        <w:spacing w:after="0" w:line="240" w:lineRule="auto"/>
        <w:rPr>
          <w:color w:val="000000" w:themeColor="text1"/>
        </w:rPr>
      </w:pPr>
    </w:p>
    <w:p w14:paraId="3D5E453A" w14:textId="748CD110" w:rsidR="0065796E" w:rsidRDefault="00367651" w:rsidP="004C2BED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Currently, the design of the Work Plan Tool allow</w:t>
      </w:r>
      <w:r w:rsidR="00F07466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for pre-population of previously submitted information</w:t>
      </w:r>
      <w:r w:rsidR="00422E55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and awardees only have to report on status at the next APR submission. </w:t>
      </w:r>
      <w:r w:rsidR="007912B2">
        <w:rPr>
          <w:rFonts w:asciiTheme="minorHAnsi" w:hAnsiTheme="minorHAnsi"/>
        </w:rPr>
        <w:t xml:space="preserve">The </w:t>
      </w:r>
      <w:r w:rsidR="001E0719">
        <w:rPr>
          <w:rFonts w:asciiTheme="minorHAnsi" w:hAnsiTheme="minorHAnsi"/>
        </w:rPr>
        <w:t xml:space="preserve">following </w:t>
      </w:r>
      <w:r w:rsidR="007912B2">
        <w:rPr>
          <w:rFonts w:asciiTheme="minorHAnsi" w:hAnsiTheme="minorHAnsi"/>
        </w:rPr>
        <w:t xml:space="preserve">proposed changes to the Work Plan Tool </w:t>
      </w:r>
      <w:r w:rsidR="001E0719">
        <w:rPr>
          <w:rFonts w:asciiTheme="minorHAnsi" w:hAnsiTheme="minorHAnsi"/>
        </w:rPr>
        <w:t xml:space="preserve">will </w:t>
      </w:r>
      <w:r w:rsidR="00422E55">
        <w:rPr>
          <w:rFonts w:asciiTheme="minorHAnsi" w:hAnsiTheme="minorHAnsi"/>
        </w:rPr>
        <w:t xml:space="preserve">maintain the Work Plan Tool’s main purpose of tracking awardees’ goals, objectives and activities by </w:t>
      </w:r>
      <w:r w:rsidR="001E0719">
        <w:rPr>
          <w:rFonts w:asciiTheme="minorHAnsi" w:hAnsiTheme="minorHAnsi"/>
        </w:rPr>
        <w:t>allow</w:t>
      </w:r>
      <w:r w:rsidR="00422E55">
        <w:rPr>
          <w:rFonts w:asciiTheme="minorHAnsi" w:hAnsiTheme="minorHAnsi"/>
        </w:rPr>
        <w:t>ing</w:t>
      </w:r>
      <w:r w:rsidR="001E0719">
        <w:rPr>
          <w:rFonts w:asciiTheme="minorHAnsi" w:hAnsiTheme="minorHAnsi"/>
        </w:rPr>
        <w:t xml:space="preserve"> </w:t>
      </w:r>
      <w:r w:rsidR="00422E55">
        <w:rPr>
          <w:rFonts w:asciiTheme="minorHAnsi" w:hAnsiTheme="minorHAnsi"/>
        </w:rPr>
        <w:t xml:space="preserve">awardees to </w:t>
      </w:r>
      <w:r w:rsidR="001E0719">
        <w:rPr>
          <w:rFonts w:asciiTheme="minorHAnsi" w:hAnsiTheme="minorHAnsi"/>
        </w:rPr>
        <w:t>report o</w:t>
      </w:r>
      <w:r w:rsidR="00F07466">
        <w:rPr>
          <w:rFonts w:asciiTheme="minorHAnsi" w:hAnsiTheme="minorHAnsi"/>
        </w:rPr>
        <w:t>n</w:t>
      </w:r>
      <w:r w:rsidR="001E0719">
        <w:rPr>
          <w:rFonts w:asciiTheme="minorHAnsi" w:hAnsiTheme="minorHAnsi"/>
        </w:rPr>
        <w:t xml:space="preserve"> comple</w:t>
      </w:r>
      <w:r>
        <w:rPr>
          <w:rFonts w:asciiTheme="minorHAnsi" w:hAnsiTheme="minorHAnsi"/>
        </w:rPr>
        <w:t xml:space="preserve">ted work, </w:t>
      </w:r>
      <w:r w:rsidR="00422E55">
        <w:rPr>
          <w:rFonts w:asciiTheme="minorHAnsi" w:hAnsiTheme="minorHAnsi"/>
        </w:rPr>
        <w:t xml:space="preserve">specify new </w:t>
      </w:r>
      <w:r>
        <w:rPr>
          <w:rFonts w:asciiTheme="minorHAnsi" w:hAnsiTheme="minorHAnsi"/>
        </w:rPr>
        <w:t xml:space="preserve">work </w:t>
      </w:r>
      <w:r w:rsidR="00422E55">
        <w:rPr>
          <w:rFonts w:asciiTheme="minorHAnsi" w:hAnsiTheme="minorHAnsi"/>
        </w:rPr>
        <w:t>for</w:t>
      </w:r>
      <w:r>
        <w:rPr>
          <w:rFonts w:asciiTheme="minorHAnsi" w:hAnsiTheme="minorHAnsi"/>
        </w:rPr>
        <w:t xml:space="preserve"> </w:t>
      </w:r>
      <w:r w:rsidR="001E0719">
        <w:rPr>
          <w:rFonts w:asciiTheme="minorHAnsi" w:hAnsiTheme="minorHAnsi"/>
        </w:rPr>
        <w:t>the next budget year</w:t>
      </w:r>
      <w:r>
        <w:rPr>
          <w:rFonts w:asciiTheme="minorHAnsi" w:hAnsiTheme="minorHAnsi"/>
        </w:rPr>
        <w:t xml:space="preserve">, and </w:t>
      </w:r>
      <w:r w:rsidR="00422E55">
        <w:rPr>
          <w:rFonts w:asciiTheme="minorHAnsi" w:hAnsiTheme="minorHAnsi"/>
        </w:rPr>
        <w:t xml:space="preserve">indicate any </w:t>
      </w:r>
      <w:r w:rsidR="000940E5">
        <w:rPr>
          <w:rFonts w:asciiTheme="minorHAnsi" w:hAnsiTheme="minorHAnsi"/>
        </w:rPr>
        <w:t>revisions of continuing work</w:t>
      </w:r>
      <w:r w:rsidR="001F44CD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6568E2DA" w14:textId="77777777" w:rsidR="0065796E" w:rsidRDefault="0065796E" w:rsidP="004C2BED">
      <w:pPr>
        <w:spacing w:after="0" w:line="240" w:lineRule="auto"/>
        <w:rPr>
          <w:rFonts w:asciiTheme="minorHAnsi" w:hAnsiTheme="minorHAnsi"/>
        </w:rPr>
      </w:pPr>
    </w:p>
    <w:p w14:paraId="2AAB7130" w14:textId="64928E45" w:rsidR="001E0719" w:rsidRDefault="00F07466" w:rsidP="004C2BED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Proposed changes include:</w:t>
      </w:r>
      <w:r w:rsidR="001E0719">
        <w:rPr>
          <w:rFonts w:asciiTheme="minorHAnsi" w:hAnsiTheme="minorHAnsi"/>
        </w:rPr>
        <w:t xml:space="preserve"> </w:t>
      </w:r>
    </w:p>
    <w:p w14:paraId="508D1841" w14:textId="3AE24BFC" w:rsidR="00367651" w:rsidRDefault="002E762E" w:rsidP="005C5DA6">
      <w:pPr>
        <w:pStyle w:val="ListParagraph"/>
        <w:numPr>
          <w:ilvl w:val="0"/>
          <w:numId w:val="14"/>
        </w:numPr>
        <w:spacing w:after="0" w:line="240" w:lineRule="auto"/>
        <w:ind w:left="540" w:hanging="270"/>
        <w:rPr>
          <w:rFonts w:asciiTheme="minorHAnsi" w:hAnsiTheme="minorHAnsi"/>
        </w:rPr>
      </w:pPr>
      <w:r>
        <w:rPr>
          <w:rFonts w:asciiTheme="minorHAnsi" w:hAnsiTheme="minorHAnsi"/>
        </w:rPr>
        <w:t>Modifying</w:t>
      </w:r>
      <w:r w:rsidR="00FE7B4D" w:rsidRPr="005C5DA6">
        <w:rPr>
          <w:rFonts w:asciiTheme="minorHAnsi" w:hAnsiTheme="minorHAnsi"/>
        </w:rPr>
        <w:t xml:space="preserve"> current</w:t>
      </w:r>
      <w:r w:rsidR="007912B2" w:rsidRPr="005C5DA6">
        <w:rPr>
          <w:rFonts w:asciiTheme="minorHAnsi" w:hAnsiTheme="minorHAnsi"/>
        </w:rPr>
        <w:t xml:space="preserve"> question</w:t>
      </w:r>
      <w:r w:rsidR="00FE7B4D" w:rsidRPr="005C5DA6">
        <w:rPr>
          <w:rFonts w:asciiTheme="minorHAnsi" w:hAnsiTheme="minorHAnsi"/>
        </w:rPr>
        <w:t xml:space="preserve"> formats for goals and objective</w:t>
      </w:r>
      <w:r w:rsidR="002237B8" w:rsidRPr="005C5DA6">
        <w:rPr>
          <w:rFonts w:asciiTheme="minorHAnsi" w:hAnsiTheme="minorHAnsi"/>
        </w:rPr>
        <w:t>s</w:t>
      </w:r>
      <w:r w:rsidR="007912B2" w:rsidRPr="005C5DA6">
        <w:rPr>
          <w:rFonts w:asciiTheme="minorHAnsi" w:hAnsiTheme="minorHAnsi"/>
        </w:rPr>
        <w:t xml:space="preserve"> to </w:t>
      </w:r>
      <w:r w:rsidR="00FE7B4D" w:rsidRPr="005C5DA6">
        <w:rPr>
          <w:rFonts w:asciiTheme="minorHAnsi" w:hAnsiTheme="minorHAnsi"/>
        </w:rPr>
        <w:t>include annual reporting status updates to</w:t>
      </w:r>
      <w:r w:rsidR="007912B2" w:rsidRPr="005C5DA6">
        <w:rPr>
          <w:rFonts w:asciiTheme="minorHAnsi" w:hAnsiTheme="minorHAnsi"/>
        </w:rPr>
        <w:t xml:space="preserve"> indicate whether their goals</w:t>
      </w:r>
      <w:r w:rsidR="00406AFD" w:rsidRPr="005C5DA6">
        <w:rPr>
          <w:rFonts w:asciiTheme="minorHAnsi" w:hAnsiTheme="minorHAnsi"/>
        </w:rPr>
        <w:t xml:space="preserve"> and</w:t>
      </w:r>
      <w:r w:rsidR="007912B2" w:rsidRPr="005C5DA6">
        <w:rPr>
          <w:rFonts w:asciiTheme="minorHAnsi" w:hAnsiTheme="minorHAnsi"/>
        </w:rPr>
        <w:t xml:space="preserve"> objectives </w:t>
      </w:r>
      <w:r w:rsidR="00260664">
        <w:rPr>
          <w:rFonts w:asciiTheme="minorHAnsi" w:hAnsiTheme="minorHAnsi"/>
        </w:rPr>
        <w:t xml:space="preserve">will be </w:t>
      </w:r>
      <w:r w:rsidR="007912B2" w:rsidRPr="005C5DA6">
        <w:rPr>
          <w:rFonts w:asciiTheme="minorHAnsi" w:hAnsiTheme="minorHAnsi"/>
        </w:rPr>
        <w:t>continu</w:t>
      </w:r>
      <w:r w:rsidR="00260664">
        <w:rPr>
          <w:rFonts w:asciiTheme="minorHAnsi" w:hAnsiTheme="minorHAnsi"/>
        </w:rPr>
        <w:t>ed</w:t>
      </w:r>
      <w:r w:rsidR="007912B2" w:rsidRPr="005C5DA6">
        <w:rPr>
          <w:rFonts w:asciiTheme="minorHAnsi" w:hAnsiTheme="minorHAnsi"/>
        </w:rPr>
        <w:t>, discontinu</w:t>
      </w:r>
      <w:r w:rsidR="00260664">
        <w:rPr>
          <w:rFonts w:asciiTheme="minorHAnsi" w:hAnsiTheme="minorHAnsi"/>
        </w:rPr>
        <w:t>ed</w:t>
      </w:r>
      <w:r w:rsidR="007912B2" w:rsidRPr="005C5DA6">
        <w:rPr>
          <w:rFonts w:asciiTheme="minorHAnsi" w:hAnsiTheme="minorHAnsi"/>
        </w:rPr>
        <w:t>, or re</w:t>
      </w:r>
      <w:r w:rsidR="00FE7B4D" w:rsidRPr="005C5DA6">
        <w:rPr>
          <w:rFonts w:asciiTheme="minorHAnsi" w:hAnsiTheme="minorHAnsi"/>
        </w:rPr>
        <w:t>vised</w:t>
      </w:r>
      <w:r w:rsidR="007912B2" w:rsidRPr="005C5DA6">
        <w:rPr>
          <w:rFonts w:asciiTheme="minorHAnsi" w:hAnsiTheme="minorHAnsi"/>
        </w:rPr>
        <w:t xml:space="preserve"> for the next b</w:t>
      </w:r>
      <w:r w:rsidR="00A625B0" w:rsidRPr="005C5DA6">
        <w:rPr>
          <w:rFonts w:asciiTheme="minorHAnsi" w:hAnsiTheme="minorHAnsi"/>
        </w:rPr>
        <w:t>udget</w:t>
      </w:r>
      <w:r w:rsidR="007912B2" w:rsidRPr="005C5DA6">
        <w:rPr>
          <w:rFonts w:asciiTheme="minorHAnsi" w:hAnsiTheme="minorHAnsi"/>
        </w:rPr>
        <w:t xml:space="preserve"> yea</w:t>
      </w:r>
      <w:r w:rsidR="002237B8" w:rsidRPr="005C5DA6">
        <w:rPr>
          <w:rFonts w:asciiTheme="minorHAnsi" w:hAnsiTheme="minorHAnsi"/>
        </w:rPr>
        <w:t>r</w:t>
      </w:r>
      <w:r w:rsidR="007912B2" w:rsidRPr="005C5DA6">
        <w:rPr>
          <w:rFonts w:asciiTheme="minorHAnsi" w:hAnsiTheme="minorHAnsi"/>
        </w:rPr>
        <w:t>.</w:t>
      </w:r>
      <w:r w:rsidR="00406AFD" w:rsidRPr="005C5DA6">
        <w:rPr>
          <w:rFonts w:asciiTheme="minorHAnsi" w:hAnsiTheme="minorHAnsi"/>
        </w:rPr>
        <w:t xml:space="preserve"> </w:t>
      </w:r>
    </w:p>
    <w:p w14:paraId="01E538A3" w14:textId="063FACFC" w:rsidR="00367651" w:rsidRDefault="00367651" w:rsidP="005C5DA6">
      <w:pPr>
        <w:pStyle w:val="ListParagraph"/>
        <w:numPr>
          <w:ilvl w:val="0"/>
          <w:numId w:val="14"/>
        </w:numPr>
        <w:spacing w:after="0" w:line="240" w:lineRule="auto"/>
        <w:ind w:left="540" w:hanging="27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Adding </w:t>
      </w:r>
      <w:r w:rsidR="00A625B0" w:rsidRPr="005C5DA6">
        <w:rPr>
          <w:rFonts w:asciiTheme="minorHAnsi" w:hAnsiTheme="minorHAnsi"/>
        </w:rPr>
        <w:t>“</w:t>
      </w:r>
      <w:r w:rsidR="00497106" w:rsidRPr="005C5DA6">
        <w:rPr>
          <w:rFonts w:asciiTheme="minorHAnsi" w:hAnsiTheme="minorHAnsi"/>
        </w:rPr>
        <w:t xml:space="preserve">Add New Goal” and “Add New Objective” </w:t>
      </w:r>
      <w:r>
        <w:rPr>
          <w:rFonts w:asciiTheme="minorHAnsi" w:hAnsiTheme="minorHAnsi"/>
        </w:rPr>
        <w:t>features</w:t>
      </w:r>
      <w:r w:rsidR="00260664">
        <w:rPr>
          <w:rFonts w:asciiTheme="minorHAnsi" w:hAnsiTheme="minorHAnsi"/>
        </w:rPr>
        <w:t>, which</w:t>
      </w:r>
      <w:r>
        <w:rPr>
          <w:rFonts w:asciiTheme="minorHAnsi" w:hAnsiTheme="minorHAnsi"/>
        </w:rPr>
        <w:t xml:space="preserve"> </w:t>
      </w:r>
      <w:r w:rsidR="00497106" w:rsidRPr="005C5DA6">
        <w:rPr>
          <w:rFonts w:asciiTheme="minorHAnsi" w:hAnsiTheme="minorHAnsi"/>
        </w:rPr>
        <w:t>w</w:t>
      </w:r>
      <w:r w:rsidR="007D30FA" w:rsidRPr="005C5DA6">
        <w:rPr>
          <w:rFonts w:asciiTheme="minorHAnsi" w:hAnsiTheme="minorHAnsi"/>
        </w:rPr>
        <w:t>ill</w:t>
      </w:r>
      <w:r w:rsidR="00994EED" w:rsidRPr="005C5DA6">
        <w:rPr>
          <w:rFonts w:asciiTheme="minorHAnsi" w:hAnsiTheme="minorHAnsi"/>
        </w:rPr>
        <w:t xml:space="preserve"> </w:t>
      </w:r>
      <w:r w:rsidR="007D30FA" w:rsidRPr="005C5DA6">
        <w:rPr>
          <w:rFonts w:asciiTheme="minorHAnsi" w:hAnsiTheme="minorHAnsi"/>
        </w:rPr>
        <w:t xml:space="preserve">provide </w:t>
      </w:r>
      <w:r w:rsidR="00260664">
        <w:rPr>
          <w:rFonts w:asciiTheme="minorHAnsi" w:hAnsiTheme="minorHAnsi"/>
        </w:rPr>
        <w:t>awardees</w:t>
      </w:r>
      <w:r w:rsidR="00260664" w:rsidRPr="005C5DA6">
        <w:rPr>
          <w:rFonts w:asciiTheme="minorHAnsi" w:hAnsiTheme="minorHAnsi"/>
        </w:rPr>
        <w:t xml:space="preserve"> </w:t>
      </w:r>
      <w:r w:rsidR="007D30FA" w:rsidRPr="005C5DA6">
        <w:rPr>
          <w:rFonts w:asciiTheme="minorHAnsi" w:hAnsiTheme="minorHAnsi"/>
        </w:rPr>
        <w:t>with the flexibility to replace discontinued or completed goals or</w:t>
      </w:r>
      <w:r w:rsidR="00994EED" w:rsidRPr="005C5DA6">
        <w:rPr>
          <w:rFonts w:asciiTheme="minorHAnsi" w:hAnsiTheme="minorHAnsi"/>
        </w:rPr>
        <w:t xml:space="preserve"> objectives</w:t>
      </w:r>
      <w:r w:rsidR="00260664">
        <w:rPr>
          <w:rFonts w:asciiTheme="minorHAnsi" w:hAnsiTheme="minorHAnsi"/>
        </w:rPr>
        <w:t xml:space="preserve">, as well </w:t>
      </w:r>
      <w:r w:rsidR="003F4820">
        <w:rPr>
          <w:rFonts w:asciiTheme="minorHAnsi" w:hAnsiTheme="minorHAnsi"/>
        </w:rPr>
        <w:t>as instructions</w:t>
      </w:r>
      <w:r w:rsidR="00260664">
        <w:rPr>
          <w:rFonts w:asciiTheme="minorHAnsi" w:hAnsiTheme="minorHAnsi"/>
        </w:rPr>
        <w:t xml:space="preserve"> to explain the new feature. </w:t>
      </w:r>
    </w:p>
    <w:p w14:paraId="635E209A" w14:textId="55CC8603" w:rsidR="0071463B" w:rsidRDefault="002E762E" w:rsidP="005C5DA6">
      <w:pPr>
        <w:pStyle w:val="ListParagraph"/>
        <w:numPr>
          <w:ilvl w:val="0"/>
          <w:numId w:val="14"/>
        </w:numPr>
        <w:spacing w:after="0" w:line="240" w:lineRule="auto"/>
        <w:ind w:left="540" w:hanging="27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Modifying</w:t>
      </w:r>
      <w:r w:rsidRPr="005C5DA6">
        <w:rPr>
          <w:rFonts w:asciiTheme="minorHAnsi" w:hAnsiTheme="minorHAnsi"/>
        </w:rPr>
        <w:t xml:space="preserve"> </w:t>
      </w:r>
      <w:r w:rsidR="0071463B" w:rsidRPr="002D0A09">
        <w:rPr>
          <w:rFonts w:asciiTheme="minorHAnsi" w:hAnsiTheme="minorHAnsi"/>
        </w:rPr>
        <w:t>questions</w:t>
      </w:r>
      <w:r w:rsidR="00F07466">
        <w:rPr>
          <w:rFonts w:asciiTheme="minorHAnsi" w:hAnsiTheme="minorHAnsi"/>
        </w:rPr>
        <w:t xml:space="preserve"> about </w:t>
      </w:r>
      <w:r w:rsidR="00F07466" w:rsidRPr="002D0A09">
        <w:rPr>
          <w:rFonts w:asciiTheme="minorHAnsi" w:hAnsiTheme="minorHAnsi"/>
        </w:rPr>
        <w:t>anticipated challenges and support needed to achieve goals in the next budget year</w:t>
      </w:r>
      <w:r w:rsidR="00F07466">
        <w:rPr>
          <w:rFonts w:asciiTheme="minorHAnsi" w:hAnsiTheme="minorHAnsi"/>
        </w:rPr>
        <w:t xml:space="preserve"> </w:t>
      </w:r>
      <w:r w:rsidR="0071463B" w:rsidRPr="002D0A09">
        <w:rPr>
          <w:rFonts w:asciiTheme="minorHAnsi" w:hAnsiTheme="minorHAnsi"/>
        </w:rPr>
        <w:t>to integrate successes and challenges</w:t>
      </w:r>
      <w:r w:rsidR="00F07466">
        <w:rPr>
          <w:rFonts w:asciiTheme="minorHAnsi" w:hAnsiTheme="minorHAnsi"/>
        </w:rPr>
        <w:t xml:space="preserve"> faced</w:t>
      </w:r>
      <w:r w:rsidR="0071463B" w:rsidRPr="002D0A09">
        <w:rPr>
          <w:rFonts w:asciiTheme="minorHAnsi" w:hAnsiTheme="minorHAnsi"/>
        </w:rPr>
        <w:t xml:space="preserve"> in achieving their goals in previous year</w:t>
      </w:r>
      <w:r w:rsidR="00F07466">
        <w:rPr>
          <w:rFonts w:asciiTheme="minorHAnsi" w:hAnsiTheme="minorHAnsi"/>
        </w:rPr>
        <w:t>.</w:t>
      </w:r>
      <w:r w:rsidR="0071463B" w:rsidRPr="002D0A09">
        <w:rPr>
          <w:rFonts w:asciiTheme="minorHAnsi" w:hAnsiTheme="minorHAnsi"/>
        </w:rPr>
        <w:t xml:space="preserve"> </w:t>
      </w:r>
    </w:p>
    <w:p w14:paraId="197E5194" w14:textId="43063DA3" w:rsidR="0071463B" w:rsidRPr="000940E5" w:rsidRDefault="002E762E" w:rsidP="005C5DA6">
      <w:pPr>
        <w:pStyle w:val="ListParagraph"/>
        <w:numPr>
          <w:ilvl w:val="0"/>
          <w:numId w:val="14"/>
        </w:numPr>
        <w:spacing w:after="0" w:line="240" w:lineRule="auto"/>
        <w:ind w:left="540" w:hanging="270"/>
        <w:rPr>
          <w:rFonts w:asciiTheme="minorHAnsi" w:hAnsiTheme="minorHAnsi"/>
        </w:rPr>
      </w:pPr>
      <w:r>
        <w:rPr>
          <w:rFonts w:asciiTheme="minorHAnsi" w:hAnsiTheme="minorHAnsi"/>
        </w:rPr>
        <w:t>Modifying</w:t>
      </w:r>
      <w:r w:rsidRPr="005C5DA6">
        <w:rPr>
          <w:rFonts w:asciiTheme="minorHAnsi" w:hAnsiTheme="minorHAnsi"/>
        </w:rPr>
        <w:t xml:space="preserve"> </w:t>
      </w:r>
      <w:r w:rsidR="0071463B">
        <w:rPr>
          <w:rFonts w:asciiTheme="minorHAnsi" w:hAnsiTheme="minorHAnsi"/>
        </w:rPr>
        <w:t xml:space="preserve">the format </w:t>
      </w:r>
      <w:r w:rsidR="007969CA">
        <w:rPr>
          <w:rFonts w:asciiTheme="minorHAnsi" w:hAnsiTheme="minorHAnsi"/>
        </w:rPr>
        <w:t xml:space="preserve">and </w:t>
      </w:r>
      <w:r w:rsidR="003A3FA8">
        <w:rPr>
          <w:rFonts w:asciiTheme="minorHAnsi" w:hAnsiTheme="minorHAnsi"/>
        </w:rPr>
        <w:t xml:space="preserve">questions </w:t>
      </w:r>
      <w:r w:rsidR="0071463B">
        <w:rPr>
          <w:rFonts w:asciiTheme="minorHAnsi" w:hAnsiTheme="minorHAnsi"/>
        </w:rPr>
        <w:t>for</w:t>
      </w:r>
      <w:r w:rsidR="003A3FA8">
        <w:rPr>
          <w:rFonts w:asciiTheme="minorHAnsi" w:hAnsiTheme="minorHAnsi"/>
        </w:rPr>
        <w:t xml:space="preserve"> evaluation related</w:t>
      </w:r>
      <w:r w:rsidR="0071463B">
        <w:rPr>
          <w:rFonts w:asciiTheme="minorHAnsi" w:hAnsiTheme="minorHAnsi"/>
        </w:rPr>
        <w:t xml:space="preserve"> goals, objectives, and activities to more accurately reflect the awardees’ work around capacity building and evaluation.</w:t>
      </w:r>
      <w:r w:rsidR="0071463B" w:rsidRPr="0071463B">
        <w:rPr>
          <w:rFonts w:asciiTheme="minorHAnsi" w:hAnsiTheme="minorHAnsi"/>
        </w:rPr>
        <w:t xml:space="preserve"> </w:t>
      </w:r>
      <w:r w:rsidR="0071463B">
        <w:rPr>
          <w:rFonts w:asciiTheme="minorHAnsi" w:hAnsiTheme="minorHAnsi"/>
        </w:rPr>
        <w:t xml:space="preserve">At least twelve RPE awardees are enhancing their capacity to do outcome evaluation. The </w:t>
      </w:r>
      <w:r w:rsidR="003A3FA8">
        <w:rPr>
          <w:rFonts w:asciiTheme="minorHAnsi" w:hAnsiTheme="minorHAnsi"/>
        </w:rPr>
        <w:t>current</w:t>
      </w:r>
      <w:r w:rsidR="0071463B">
        <w:rPr>
          <w:rFonts w:asciiTheme="minorHAnsi" w:hAnsiTheme="minorHAnsi"/>
        </w:rPr>
        <w:t xml:space="preserve"> Work Plan </w:t>
      </w:r>
      <w:r w:rsidR="003A3FA8">
        <w:rPr>
          <w:rFonts w:asciiTheme="minorHAnsi" w:hAnsiTheme="minorHAnsi"/>
        </w:rPr>
        <w:t xml:space="preserve">format and questions for </w:t>
      </w:r>
      <w:r w:rsidR="0071463B">
        <w:rPr>
          <w:rFonts w:asciiTheme="minorHAnsi" w:hAnsiTheme="minorHAnsi"/>
        </w:rPr>
        <w:t>goals and objectives</w:t>
      </w:r>
      <w:r w:rsidR="003A3FA8">
        <w:rPr>
          <w:rFonts w:asciiTheme="minorHAnsi" w:hAnsiTheme="minorHAnsi"/>
        </w:rPr>
        <w:t xml:space="preserve"> are</w:t>
      </w:r>
      <w:r w:rsidR="0071463B">
        <w:rPr>
          <w:rFonts w:asciiTheme="minorHAnsi" w:hAnsiTheme="minorHAnsi"/>
        </w:rPr>
        <w:t xml:space="preserve"> not specific enough to accurately capture </w:t>
      </w:r>
      <w:r w:rsidR="003A3FA8">
        <w:rPr>
          <w:rFonts w:asciiTheme="minorHAnsi" w:hAnsiTheme="minorHAnsi"/>
        </w:rPr>
        <w:t>evaluation</w:t>
      </w:r>
      <w:r w:rsidR="0071463B">
        <w:rPr>
          <w:rFonts w:asciiTheme="minorHAnsi" w:hAnsiTheme="minorHAnsi"/>
        </w:rPr>
        <w:t xml:space="preserve"> efforts in the tool. </w:t>
      </w:r>
      <w:r w:rsidR="003F4820">
        <w:t>These proposed revisions maintain the Work Plan’s goal and objective format while adding more specific and relevant language to help awardees complete goals and obj</w:t>
      </w:r>
      <w:r w:rsidR="000940E5">
        <w:t xml:space="preserve">ectives related to evaluation.  </w:t>
      </w:r>
      <w:r w:rsidR="003F4820">
        <w:t>Including evaluation goals and objectives versus a narrative question will reduce th</w:t>
      </w:r>
      <w:r w:rsidR="000940E5">
        <w:t xml:space="preserve">e burden </w:t>
      </w:r>
      <w:r w:rsidR="003F4820">
        <w:t>and increase reporting consistency across awardees</w:t>
      </w:r>
      <w:r w:rsidR="000940E5">
        <w:t>.</w:t>
      </w:r>
      <w:r w:rsidR="003F4820">
        <w:t xml:space="preserve">  </w:t>
      </w:r>
    </w:p>
    <w:p w14:paraId="696633A4" w14:textId="7204E588" w:rsidR="000940E5" w:rsidRPr="000940E5" w:rsidRDefault="000940E5" w:rsidP="000940E5">
      <w:pPr>
        <w:pStyle w:val="ListParagraph"/>
        <w:numPr>
          <w:ilvl w:val="0"/>
          <w:numId w:val="14"/>
        </w:numPr>
        <w:spacing w:after="0" w:line="240" w:lineRule="auto"/>
        <w:ind w:left="540" w:hanging="27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Replacing questions about alignment between Work Plan goals and prevention strategies in the Program Report Tool’s Background Tab to a single question in the Work Plan Tool to reduce reporting burden. </w:t>
      </w:r>
    </w:p>
    <w:p w14:paraId="70FE0F38" w14:textId="77777777" w:rsidR="0071463B" w:rsidRDefault="0071463B" w:rsidP="004C2BED">
      <w:pPr>
        <w:spacing w:after="0" w:line="240" w:lineRule="auto"/>
        <w:rPr>
          <w:rFonts w:asciiTheme="minorHAnsi" w:hAnsiTheme="minorHAnsi"/>
        </w:rPr>
      </w:pPr>
    </w:p>
    <w:p w14:paraId="5E38552E" w14:textId="1E940D42" w:rsidR="001F44CD" w:rsidRDefault="008172CB" w:rsidP="005C5DA6">
      <w:pPr>
        <w:spacing w:after="0" w:line="240" w:lineRule="auto"/>
        <w:rPr>
          <w:rFonts w:asciiTheme="minorHAnsi" w:hAnsiTheme="minorHAnsi"/>
        </w:rPr>
      </w:pPr>
      <w:r>
        <w:rPr>
          <w:color w:val="000000" w:themeColor="text1"/>
        </w:rPr>
        <w:t>The proposed changes to the Program Report Tool</w:t>
      </w:r>
      <w:r w:rsidR="00844D2F">
        <w:rPr>
          <w:color w:val="000000" w:themeColor="text1"/>
        </w:rPr>
        <w:t xml:space="preserve"> mostly</w:t>
      </w:r>
      <w:r>
        <w:rPr>
          <w:color w:val="000000" w:themeColor="text1"/>
        </w:rPr>
        <w:t xml:space="preserve"> inclu</w:t>
      </w:r>
      <w:r w:rsidR="00B15192">
        <w:rPr>
          <w:color w:val="000000" w:themeColor="text1"/>
        </w:rPr>
        <w:t>de</w:t>
      </w:r>
      <w:r w:rsidR="00843F48">
        <w:rPr>
          <w:color w:val="000000" w:themeColor="text1"/>
        </w:rPr>
        <w:t xml:space="preserve"> updating features and </w:t>
      </w:r>
      <w:r w:rsidR="002E762E">
        <w:rPr>
          <w:rFonts w:asciiTheme="minorHAnsi" w:hAnsiTheme="minorHAnsi"/>
        </w:rPr>
        <w:t>modifying</w:t>
      </w:r>
      <w:r w:rsidR="002E762E" w:rsidRPr="005C5DA6">
        <w:rPr>
          <w:rFonts w:asciiTheme="minorHAnsi" w:hAnsiTheme="minorHAnsi"/>
        </w:rPr>
        <w:t xml:space="preserve"> </w:t>
      </w:r>
      <w:r w:rsidR="00080929">
        <w:rPr>
          <w:color w:val="000000" w:themeColor="text1"/>
        </w:rPr>
        <w:t>current items with more accurate question format</w:t>
      </w:r>
      <w:r w:rsidR="00E91239">
        <w:rPr>
          <w:color w:val="000000" w:themeColor="text1"/>
        </w:rPr>
        <w:t>s</w:t>
      </w:r>
      <w:r w:rsidR="00844D2F">
        <w:rPr>
          <w:color w:val="000000" w:themeColor="text1"/>
        </w:rPr>
        <w:t>,</w:t>
      </w:r>
      <w:r w:rsidR="00080929">
        <w:rPr>
          <w:color w:val="000000" w:themeColor="text1"/>
        </w:rPr>
        <w:t xml:space="preserve"> as well as deleting </w:t>
      </w:r>
      <w:r w:rsidR="00843F48">
        <w:rPr>
          <w:color w:val="000000" w:themeColor="text1"/>
        </w:rPr>
        <w:t xml:space="preserve">one </w:t>
      </w:r>
      <w:r w:rsidR="00080929">
        <w:rPr>
          <w:color w:val="000000" w:themeColor="text1"/>
        </w:rPr>
        <w:t>question</w:t>
      </w:r>
      <w:r w:rsidR="00CF214A">
        <w:rPr>
          <w:color w:val="000000" w:themeColor="text1"/>
        </w:rPr>
        <w:t xml:space="preserve"> </w:t>
      </w:r>
      <w:r w:rsidR="00080929">
        <w:rPr>
          <w:color w:val="000000" w:themeColor="text1"/>
        </w:rPr>
        <w:t xml:space="preserve">and </w:t>
      </w:r>
      <w:r w:rsidR="00A467E3">
        <w:rPr>
          <w:color w:val="000000" w:themeColor="text1"/>
        </w:rPr>
        <w:t xml:space="preserve">a replacing a </w:t>
      </w:r>
      <w:r w:rsidR="00843F48">
        <w:rPr>
          <w:color w:val="000000" w:themeColor="text1"/>
        </w:rPr>
        <w:t>series of questions with a single more streamlined question</w:t>
      </w:r>
      <w:r w:rsidR="00080929">
        <w:rPr>
          <w:color w:val="000000" w:themeColor="text1"/>
        </w:rPr>
        <w:t xml:space="preserve">. </w:t>
      </w:r>
      <w:r w:rsidR="001F44CD">
        <w:rPr>
          <w:rFonts w:asciiTheme="minorHAnsi" w:hAnsiTheme="minorHAnsi"/>
        </w:rPr>
        <w:t>These</w:t>
      </w:r>
      <w:r w:rsidR="001F44CD" w:rsidRPr="00C57C8B">
        <w:rPr>
          <w:rFonts w:asciiTheme="minorHAnsi" w:hAnsiTheme="minorHAnsi"/>
        </w:rPr>
        <w:t xml:space="preserve"> proposed change</w:t>
      </w:r>
      <w:r w:rsidR="001F44CD">
        <w:rPr>
          <w:rFonts w:asciiTheme="minorHAnsi" w:hAnsiTheme="minorHAnsi"/>
        </w:rPr>
        <w:t>s</w:t>
      </w:r>
      <w:r w:rsidR="001F44CD" w:rsidRPr="00C57C8B">
        <w:rPr>
          <w:rFonts w:asciiTheme="minorHAnsi" w:hAnsiTheme="minorHAnsi"/>
        </w:rPr>
        <w:t xml:space="preserve"> will reduce misalignment across tabs, data entry error, and time spent on data cleaning by both CDC staff and awardees by allowing awardees’ to more easily link </w:t>
      </w:r>
      <w:r w:rsidR="00844D2F">
        <w:rPr>
          <w:rFonts w:asciiTheme="minorHAnsi" w:hAnsiTheme="minorHAnsi"/>
        </w:rPr>
        <w:t xml:space="preserve">their </w:t>
      </w:r>
      <w:r w:rsidR="001F44CD" w:rsidRPr="00C57C8B">
        <w:rPr>
          <w:rFonts w:asciiTheme="minorHAnsi" w:hAnsiTheme="minorHAnsi"/>
        </w:rPr>
        <w:t>implementing organizations to their prevention strategies.</w:t>
      </w:r>
      <w:r w:rsidR="007969CA">
        <w:rPr>
          <w:rFonts w:asciiTheme="minorHAnsi" w:hAnsiTheme="minorHAnsi"/>
        </w:rPr>
        <w:t xml:space="preserve"> The proposed changes include:</w:t>
      </w:r>
    </w:p>
    <w:p w14:paraId="2BD502FE" w14:textId="4E19B287" w:rsidR="001F44CD" w:rsidRDefault="0071463B" w:rsidP="005C5DA6">
      <w:pPr>
        <w:pStyle w:val="ListParagraph"/>
        <w:numPr>
          <w:ilvl w:val="0"/>
          <w:numId w:val="14"/>
        </w:numPr>
        <w:spacing w:after="0" w:line="240" w:lineRule="auto"/>
        <w:ind w:left="540" w:hanging="27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Deleting the </w:t>
      </w:r>
      <w:r w:rsidR="00B15192" w:rsidRPr="005C5DA6">
        <w:rPr>
          <w:rFonts w:asciiTheme="minorHAnsi" w:hAnsiTheme="minorHAnsi"/>
        </w:rPr>
        <w:t xml:space="preserve">Background Tab in the Program Report Tool </w:t>
      </w:r>
      <w:r w:rsidR="001F44CD">
        <w:rPr>
          <w:rFonts w:asciiTheme="minorHAnsi" w:hAnsiTheme="minorHAnsi"/>
        </w:rPr>
        <w:t>and renaming the Prevention Strategy Tab as “Implementing Organization”</w:t>
      </w:r>
      <w:r w:rsidR="007969CA">
        <w:rPr>
          <w:rFonts w:asciiTheme="minorHAnsi" w:hAnsiTheme="minorHAnsi"/>
        </w:rPr>
        <w:t>.</w:t>
      </w:r>
    </w:p>
    <w:p w14:paraId="2C967ED8" w14:textId="4B492652" w:rsidR="0071463B" w:rsidRDefault="001F44CD" w:rsidP="005C5DA6">
      <w:pPr>
        <w:pStyle w:val="ListParagraph"/>
        <w:numPr>
          <w:ilvl w:val="0"/>
          <w:numId w:val="14"/>
        </w:numPr>
        <w:spacing w:after="0" w:line="240" w:lineRule="auto"/>
        <w:ind w:left="540" w:hanging="270"/>
        <w:rPr>
          <w:rFonts w:asciiTheme="minorHAnsi" w:hAnsiTheme="minorHAnsi"/>
        </w:rPr>
      </w:pPr>
      <w:r>
        <w:rPr>
          <w:rFonts w:asciiTheme="minorHAnsi" w:hAnsiTheme="minorHAnsi"/>
        </w:rPr>
        <w:t>Deleting and replacing questions currently in the Background Tab with simpler and consolidat</w:t>
      </w:r>
      <w:r w:rsidR="00A467E3">
        <w:rPr>
          <w:rFonts w:asciiTheme="minorHAnsi" w:hAnsiTheme="minorHAnsi"/>
        </w:rPr>
        <w:t xml:space="preserve">ed questions in the Home Tab, </w:t>
      </w:r>
      <w:r>
        <w:rPr>
          <w:rFonts w:asciiTheme="minorHAnsi" w:hAnsiTheme="minorHAnsi"/>
        </w:rPr>
        <w:t>the Implementing Organi</w:t>
      </w:r>
      <w:r w:rsidR="000940E5">
        <w:rPr>
          <w:rFonts w:asciiTheme="minorHAnsi" w:hAnsiTheme="minorHAnsi"/>
        </w:rPr>
        <w:t>zation Tab</w:t>
      </w:r>
      <w:r w:rsidR="00A467E3">
        <w:rPr>
          <w:rFonts w:asciiTheme="minorHAnsi" w:hAnsiTheme="minorHAnsi"/>
        </w:rPr>
        <w:t>,</w:t>
      </w:r>
      <w:r w:rsidR="000940E5">
        <w:rPr>
          <w:rFonts w:asciiTheme="minorHAnsi" w:hAnsiTheme="minorHAnsi"/>
        </w:rPr>
        <w:t xml:space="preserve"> or the Work Plan Tool as noted above</w:t>
      </w:r>
      <w:r w:rsidR="007969CA">
        <w:rPr>
          <w:rFonts w:asciiTheme="minorHAnsi" w:hAnsiTheme="minorHAnsi"/>
        </w:rPr>
        <w:t>.</w:t>
      </w:r>
    </w:p>
    <w:p w14:paraId="61A46B24" w14:textId="50A9A027" w:rsidR="0071463B" w:rsidRPr="005C5DA6" w:rsidRDefault="001F44CD" w:rsidP="005C5DA6">
      <w:pPr>
        <w:pStyle w:val="ListParagraph"/>
        <w:numPr>
          <w:ilvl w:val="0"/>
          <w:numId w:val="14"/>
        </w:numPr>
        <w:spacing w:after="0" w:line="240" w:lineRule="auto"/>
        <w:ind w:left="540" w:hanging="270"/>
        <w:rPr>
          <w:rFonts w:asciiTheme="minorHAnsi" w:hAnsiTheme="minorHAnsi"/>
        </w:rPr>
      </w:pPr>
      <w:r>
        <w:rPr>
          <w:rFonts w:asciiTheme="minorHAnsi" w:hAnsiTheme="minorHAnsi"/>
        </w:rPr>
        <w:t>Reordering questions and sections to improve flow of information</w:t>
      </w:r>
      <w:r w:rsidR="007969CA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7DD71C8B" w14:textId="6494BB4D" w:rsidR="0071463B" w:rsidRPr="005C5DA6" w:rsidRDefault="002E762E" w:rsidP="005C5DA6">
      <w:pPr>
        <w:pStyle w:val="ListParagraph"/>
        <w:numPr>
          <w:ilvl w:val="0"/>
          <w:numId w:val="14"/>
        </w:numPr>
        <w:spacing w:after="0" w:line="240" w:lineRule="auto"/>
        <w:ind w:left="540" w:hanging="270"/>
        <w:rPr>
          <w:rFonts w:asciiTheme="minorHAnsi" w:hAnsiTheme="minorHAnsi"/>
        </w:rPr>
      </w:pPr>
      <w:r>
        <w:rPr>
          <w:rFonts w:asciiTheme="minorHAnsi" w:hAnsiTheme="minorHAnsi"/>
        </w:rPr>
        <w:t>Modifying</w:t>
      </w:r>
      <w:r w:rsidRPr="005C5DA6">
        <w:rPr>
          <w:rFonts w:asciiTheme="minorHAnsi" w:hAnsiTheme="minorHAnsi"/>
        </w:rPr>
        <w:t xml:space="preserve"> </w:t>
      </w:r>
      <w:r w:rsidR="00E81C49" w:rsidRPr="005C5DA6">
        <w:rPr>
          <w:rFonts w:asciiTheme="minorHAnsi" w:hAnsiTheme="minorHAnsi"/>
        </w:rPr>
        <w:t>instructions</w:t>
      </w:r>
      <w:r w:rsidR="00844D2F">
        <w:rPr>
          <w:rFonts w:asciiTheme="minorHAnsi" w:hAnsiTheme="minorHAnsi"/>
        </w:rPr>
        <w:t xml:space="preserve"> for awardees</w:t>
      </w:r>
      <w:r w:rsidR="00E81C49" w:rsidRPr="005C5DA6">
        <w:rPr>
          <w:rFonts w:asciiTheme="minorHAnsi" w:hAnsiTheme="minorHAnsi"/>
        </w:rPr>
        <w:t xml:space="preserve"> </w:t>
      </w:r>
      <w:r w:rsidR="007969CA">
        <w:rPr>
          <w:rFonts w:asciiTheme="minorHAnsi" w:hAnsiTheme="minorHAnsi"/>
        </w:rPr>
        <w:t xml:space="preserve">to explain </w:t>
      </w:r>
      <w:r w:rsidR="001F44CD">
        <w:rPr>
          <w:rFonts w:asciiTheme="minorHAnsi" w:hAnsiTheme="minorHAnsi"/>
        </w:rPr>
        <w:t>the format</w:t>
      </w:r>
      <w:r w:rsidR="007969CA">
        <w:rPr>
          <w:rFonts w:asciiTheme="minorHAnsi" w:hAnsiTheme="minorHAnsi"/>
        </w:rPr>
        <w:t>, features,</w:t>
      </w:r>
      <w:r w:rsidR="001F44CD">
        <w:rPr>
          <w:rFonts w:asciiTheme="minorHAnsi" w:hAnsiTheme="minorHAnsi"/>
        </w:rPr>
        <w:t xml:space="preserve"> and </w:t>
      </w:r>
      <w:r w:rsidR="008B50FE">
        <w:rPr>
          <w:rFonts w:asciiTheme="minorHAnsi" w:hAnsiTheme="minorHAnsi"/>
        </w:rPr>
        <w:t>how</w:t>
      </w:r>
      <w:r w:rsidR="001F44CD">
        <w:rPr>
          <w:rFonts w:asciiTheme="minorHAnsi" w:hAnsiTheme="minorHAnsi"/>
        </w:rPr>
        <w:t xml:space="preserve"> to </w:t>
      </w:r>
      <w:r w:rsidR="00E81C49" w:rsidRPr="005C5DA6">
        <w:rPr>
          <w:rFonts w:asciiTheme="minorHAnsi" w:hAnsiTheme="minorHAnsi"/>
        </w:rPr>
        <w:t>improve accuracy of reporting</w:t>
      </w:r>
      <w:r w:rsidR="008B50FE">
        <w:rPr>
          <w:rFonts w:asciiTheme="minorHAnsi" w:hAnsiTheme="minorHAnsi"/>
        </w:rPr>
        <w:t>.</w:t>
      </w:r>
      <w:r w:rsidR="00E81C49" w:rsidRPr="005C5DA6">
        <w:rPr>
          <w:rFonts w:asciiTheme="minorHAnsi" w:hAnsiTheme="minorHAnsi"/>
        </w:rPr>
        <w:t xml:space="preserve"> </w:t>
      </w:r>
    </w:p>
    <w:p w14:paraId="7A614877" w14:textId="22BD46D7" w:rsidR="0071463B" w:rsidRDefault="002E762E" w:rsidP="005C5DA6">
      <w:pPr>
        <w:pStyle w:val="ListParagraph"/>
        <w:numPr>
          <w:ilvl w:val="0"/>
          <w:numId w:val="14"/>
        </w:numPr>
        <w:spacing w:after="0" w:line="240" w:lineRule="auto"/>
        <w:ind w:left="540" w:hanging="270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1F44CD">
        <w:rPr>
          <w:rFonts w:asciiTheme="minorHAnsi" w:hAnsiTheme="minorHAnsi"/>
        </w:rPr>
        <w:t xml:space="preserve">eplacing unclear open-ended questions with more specific open-ended </w:t>
      </w:r>
      <w:r w:rsidR="00844D2F">
        <w:rPr>
          <w:rFonts w:asciiTheme="minorHAnsi" w:hAnsiTheme="minorHAnsi"/>
        </w:rPr>
        <w:t xml:space="preserve">or close-ended </w:t>
      </w:r>
      <w:r w:rsidR="001F44CD">
        <w:rPr>
          <w:rFonts w:asciiTheme="minorHAnsi" w:hAnsiTheme="minorHAnsi"/>
        </w:rPr>
        <w:t xml:space="preserve">questions </w:t>
      </w:r>
      <w:r w:rsidR="008B50FE">
        <w:rPr>
          <w:rFonts w:asciiTheme="minorHAnsi" w:hAnsiTheme="minorHAnsi"/>
        </w:rPr>
        <w:t xml:space="preserve">that </w:t>
      </w:r>
      <w:r w:rsidR="001F44CD">
        <w:rPr>
          <w:rFonts w:asciiTheme="minorHAnsi" w:hAnsiTheme="minorHAnsi"/>
        </w:rPr>
        <w:t>will reduce burden o</w:t>
      </w:r>
      <w:r w:rsidR="008B50FE">
        <w:rPr>
          <w:rFonts w:asciiTheme="minorHAnsi" w:hAnsiTheme="minorHAnsi"/>
        </w:rPr>
        <w:t>f</w:t>
      </w:r>
      <w:r w:rsidR="001F44CD">
        <w:rPr>
          <w:rFonts w:asciiTheme="minorHAnsi" w:hAnsiTheme="minorHAnsi"/>
        </w:rPr>
        <w:t xml:space="preserve"> writing long responses</w:t>
      </w:r>
      <w:r w:rsidR="008B50FE">
        <w:rPr>
          <w:rFonts w:asciiTheme="minorHAnsi" w:hAnsiTheme="minorHAnsi"/>
        </w:rPr>
        <w:t>.</w:t>
      </w:r>
      <w:r w:rsidR="001F44CD">
        <w:rPr>
          <w:rFonts w:asciiTheme="minorHAnsi" w:hAnsiTheme="minorHAnsi"/>
        </w:rPr>
        <w:t xml:space="preserve"> </w:t>
      </w:r>
      <w:r w:rsidR="003C3AFC" w:rsidRPr="005C5DA6">
        <w:rPr>
          <w:rFonts w:asciiTheme="minorHAnsi" w:hAnsiTheme="minorHAnsi"/>
        </w:rPr>
        <w:t xml:space="preserve"> </w:t>
      </w:r>
    </w:p>
    <w:p w14:paraId="0CD2617A" w14:textId="5DE8E339" w:rsidR="005C1395" w:rsidRDefault="002E762E" w:rsidP="005C5DA6">
      <w:pPr>
        <w:pStyle w:val="ListParagraph"/>
        <w:numPr>
          <w:ilvl w:val="0"/>
          <w:numId w:val="14"/>
        </w:numPr>
        <w:spacing w:after="0" w:line="240" w:lineRule="auto"/>
        <w:ind w:left="540" w:hanging="270"/>
        <w:rPr>
          <w:rFonts w:asciiTheme="minorHAnsi" w:hAnsiTheme="minorHAnsi"/>
        </w:rPr>
      </w:pPr>
      <w:r>
        <w:rPr>
          <w:rFonts w:asciiTheme="minorHAnsi" w:hAnsiTheme="minorHAnsi"/>
        </w:rPr>
        <w:t>Modifying</w:t>
      </w:r>
      <w:r w:rsidRPr="005C5DA6">
        <w:rPr>
          <w:rFonts w:asciiTheme="minorHAnsi" w:hAnsiTheme="minorHAnsi"/>
        </w:rPr>
        <w:t xml:space="preserve"> </w:t>
      </w:r>
      <w:r w:rsidR="005C1395">
        <w:rPr>
          <w:rFonts w:asciiTheme="minorHAnsi" w:hAnsiTheme="minorHAnsi"/>
        </w:rPr>
        <w:t>questions about prevention strategy reach in each implementation site to a single question about aggregate reach across sites</w:t>
      </w:r>
      <w:r w:rsidR="00CF214A">
        <w:rPr>
          <w:rFonts w:asciiTheme="minorHAnsi" w:hAnsiTheme="minorHAnsi"/>
        </w:rPr>
        <w:t xml:space="preserve"> to reduce reporting burden</w:t>
      </w:r>
      <w:r w:rsidR="005C1395">
        <w:rPr>
          <w:rFonts w:asciiTheme="minorHAnsi" w:hAnsiTheme="minorHAnsi"/>
        </w:rPr>
        <w:t>.</w:t>
      </w:r>
    </w:p>
    <w:p w14:paraId="67656A12" w14:textId="77777777" w:rsidR="000940E5" w:rsidRDefault="000940E5" w:rsidP="008172CB">
      <w:pPr>
        <w:spacing w:after="0" w:line="240" w:lineRule="auto"/>
        <w:rPr>
          <w:color w:val="000000" w:themeColor="text1"/>
        </w:rPr>
      </w:pPr>
    </w:p>
    <w:p w14:paraId="183FF94D" w14:textId="482C7904" w:rsidR="00456E63" w:rsidRDefault="00456E63" w:rsidP="00CB316F">
      <w:pPr>
        <w:spacing w:after="0" w:line="240" w:lineRule="auto"/>
        <w:rPr>
          <w:rFonts w:asciiTheme="minorHAnsi" w:hAnsiTheme="minorHAnsi"/>
          <w:b/>
        </w:rPr>
      </w:pPr>
      <w:r w:rsidRPr="00A55930">
        <w:rPr>
          <w:rFonts w:asciiTheme="minorHAnsi" w:hAnsiTheme="minorHAnsi"/>
          <w:b/>
        </w:rPr>
        <w:t>Change to Burden and/or Cost</w:t>
      </w:r>
    </w:p>
    <w:p w14:paraId="3E0CFAB1" w14:textId="341FD84F" w:rsidR="00E04CBE" w:rsidRDefault="004C2BED">
      <w:pPr>
        <w:spacing w:after="0" w:line="240" w:lineRule="auto"/>
        <w:rPr>
          <w:rFonts w:asciiTheme="minorHAnsi" w:hAnsiTheme="minorHAnsi"/>
          <w:b/>
        </w:rPr>
      </w:pPr>
      <w:r w:rsidRPr="00E06A22">
        <w:rPr>
          <w:rFonts w:asciiTheme="minorHAnsi" w:hAnsiTheme="minorHAnsi"/>
        </w:rPr>
        <w:t xml:space="preserve">This </w:t>
      </w:r>
      <w:r w:rsidR="00E55C6D">
        <w:rPr>
          <w:rFonts w:asciiTheme="minorHAnsi" w:hAnsiTheme="minorHAnsi"/>
        </w:rPr>
        <w:t>n</w:t>
      </w:r>
      <w:r w:rsidRPr="00E06A22">
        <w:rPr>
          <w:rFonts w:asciiTheme="minorHAnsi" w:hAnsiTheme="minorHAnsi"/>
        </w:rPr>
        <w:t>on-</w:t>
      </w:r>
      <w:r w:rsidR="00E55C6D">
        <w:rPr>
          <w:rFonts w:asciiTheme="minorHAnsi" w:hAnsiTheme="minorHAnsi"/>
        </w:rPr>
        <w:t>s</w:t>
      </w:r>
      <w:r w:rsidRPr="00E06A22">
        <w:rPr>
          <w:rFonts w:asciiTheme="minorHAnsi" w:hAnsiTheme="minorHAnsi"/>
        </w:rPr>
        <w:t>ubstantive change request does not include changes to the currentl</w:t>
      </w:r>
      <w:r w:rsidR="0050013B">
        <w:rPr>
          <w:rFonts w:asciiTheme="minorHAnsi" w:hAnsiTheme="minorHAnsi"/>
        </w:rPr>
        <w:t>y approved burden and/or costs.</w:t>
      </w:r>
      <w:r w:rsidR="008172CB">
        <w:rPr>
          <w:rFonts w:asciiTheme="minorHAnsi" w:hAnsiTheme="minorHAnsi"/>
        </w:rPr>
        <w:t xml:space="preserve"> </w:t>
      </w:r>
      <w:r w:rsidR="007E3643">
        <w:rPr>
          <w:rFonts w:asciiTheme="minorHAnsi" w:hAnsiTheme="minorHAnsi"/>
        </w:rPr>
        <w:t xml:space="preserve">While the proposed changes include additional and more specific instructions, a few additional questions, and revisions to make questions more focused, </w:t>
      </w:r>
      <w:r w:rsidR="00A8237E">
        <w:rPr>
          <w:rFonts w:asciiTheme="minorHAnsi" w:hAnsiTheme="minorHAnsi"/>
        </w:rPr>
        <w:t xml:space="preserve">some changes </w:t>
      </w:r>
      <w:r w:rsidR="00344122">
        <w:rPr>
          <w:rFonts w:asciiTheme="minorHAnsi" w:hAnsiTheme="minorHAnsi"/>
        </w:rPr>
        <w:t>will</w:t>
      </w:r>
      <w:r w:rsidR="007E3643">
        <w:rPr>
          <w:rFonts w:asciiTheme="minorHAnsi" w:hAnsiTheme="minorHAnsi"/>
        </w:rPr>
        <w:t xml:space="preserve"> </w:t>
      </w:r>
      <w:r w:rsidR="00A8237E">
        <w:rPr>
          <w:rFonts w:asciiTheme="minorHAnsi" w:hAnsiTheme="minorHAnsi"/>
        </w:rPr>
        <w:t>reduce awardees’ reporting burden and offset the burden of added questions</w:t>
      </w:r>
      <w:r w:rsidR="007E3643">
        <w:rPr>
          <w:rFonts w:asciiTheme="minorHAnsi" w:hAnsiTheme="minorHAnsi"/>
        </w:rPr>
        <w:t xml:space="preserve"> </w:t>
      </w:r>
      <w:r w:rsidR="00154644">
        <w:rPr>
          <w:rFonts w:asciiTheme="minorHAnsi" w:hAnsiTheme="minorHAnsi"/>
        </w:rPr>
        <w:t xml:space="preserve">by </w:t>
      </w:r>
      <w:r w:rsidR="007E3643">
        <w:rPr>
          <w:rFonts w:asciiTheme="minorHAnsi" w:hAnsiTheme="minorHAnsi"/>
        </w:rPr>
        <w:t>making the</w:t>
      </w:r>
      <w:r w:rsidR="003B4A30">
        <w:rPr>
          <w:rFonts w:asciiTheme="minorHAnsi" w:hAnsiTheme="minorHAnsi"/>
        </w:rPr>
        <w:t xml:space="preserve"> tools </w:t>
      </w:r>
      <w:r w:rsidR="00344122">
        <w:rPr>
          <w:rFonts w:asciiTheme="minorHAnsi" w:hAnsiTheme="minorHAnsi"/>
        </w:rPr>
        <w:t xml:space="preserve">more aligned with </w:t>
      </w:r>
      <w:r w:rsidR="007E3643">
        <w:rPr>
          <w:rFonts w:asciiTheme="minorHAnsi" w:hAnsiTheme="minorHAnsi"/>
        </w:rPr>
        <w:t>awardees’</w:t>
      </w:r>
      <w:r w:rsidR="00344122">
        <w:rPr>
          <w:rFonts w:asciiTheme="minorHAnsi" w:hAnsiTheme="minorHAnsi"/>
        </w:rPr>
        <w:t xml:space="preserve"> processes</w:t>
      </w:r>
      <w:r w:rsidR="00E55C6D">
        <w:rPr>
          <w:rFonts w:asciiTheme="minorHAnsi" w:hAnsiTheme="minorHAnsi"/>
        </w:rPr>
        <w:t xml:space="preserve"> and work</w:t>
      </w:r>
      <w:r w:rsidR="007E3643">
        <w:rPr>
          <w:rFonts w:asciiTheme="minorHAnsi" w:hAnsiTheme="minorHAnsi"/>
        </w:rPr>
        <w:t xml:space="preserve">. </w:t>
      </w:r>
      <w:r w:rsidR="000940E5">
        <w:rPr>
          <w:rFonts w:asciiTheme="minorHAnsi" w:hAnsiTheme="minorHAnsi"/>
        </w:rPr>
        <w:t xml:space="preserve">Questions have also been </w:t>
      </w:r>
      <w:r w:rsidR="00344122">
        <w:rPr>
          <w:rFonts w:asciiTheme="minorHAnsi" w:hAnsiTheme="minorHAnsi"/>
        </w:rPr>
        <w:t>deleted</w:t>
      </w:r>
      <w:r w:rsidR="000940E5">
        <w:rPr>
          <w:rFonts w:asciiTheme="minorHAnsi" w:hAnsiTheme="minorHAnsi"/>
        </w:rPr>
        <w:t xml:space="preserve"> or </w:t>
      </w:r>
      <w:r w:rsidR="00FD60EA">
        <w:rPr>
          <w:rFonts w:asciiTheme="minorHAnsi" w:hAnsiTheme="minorHAnsi"/>
        </w:rPr>
        <w:t xml:space="preserve">deleted and </w:t>
      </w:r>
      <w:r w:rsidR="000940E5">
        <w:rPr>
          <w:rFonts w:asciiTheme="minorHAnsi" w:hAnsiTheme="minorHAnsi"/>
        </w:rPr>
        <w:t>replaced with fewer questions</w:t>
      </w:r>
      <w:r w:rsidR="00344122">
        <w:rPr>
          <w:rFonts w:asciiTheme="minorHAnsi" w:hAnsiTheme="minorHAnsi"/>
        </w:rPr>
        <w:t xml:space="preserve">. Therefore, </w:t>
      </w:r>
      <w:r w:rsidR="008172CB">
        <w:rPr>
          <w:rFonts w:asciiTheme="minorHAnsi" w:hAnsiTheme="minorHAnsi"/>
        </w:rPr>
        <w:t xml:space="preserve">CDC estimates that the time gained and lost will </w:t>
      </w:r>
      <w:r w:rsidR="00E55C6D">
        <w:rPr>
          <w:rFonts w:asciiTheme="minorHAnsi" w:hAnsiTheme="minorHAnsi"/>
        </w:rPr>
        <w:t xml:space="preserve">be </w:t>
      </w:r>
      <w:r w:rsidR="008172CB">
        <w:rPr>
          <w:rFonts w:asciiTheme="minorHAnsi" w:hAnsiTheme="minorHAnsi"/>
        </w:rPr>
        <w:t xml:space="preserve">equal, and thus there is no change in the </w:t>
      </w:r>
      <w:r w:rsidR="00E51975" w:rsidRPr="00E06A22">
        <w:rPr>
          <w:rFonts w:asciiTheme="minorHAnsi" w:hAnsiTheme="minorHAnsi"/>
        </w:rPr>
        <w:t>currentl</w:t>
      </w:r>
      <w:r w:rsidR="00E51975">
        <w:rPr>
          <w:rFonts w:asciiTheme="minorHAnsi" w:hAnsiTheme="minorHAnsi"/>
        </w:rPr>
        <w:t>y approved burden.</w:t>
      </w:r>
    </w:p>
    <w:sectPr w:rsidR="00E04CBE" w:rsidSect="0067221F">
      <w:footerReference w:type="default" r:id="rId11"/>
      <w:headerReference w:type="first" r:id="rId12"/>
      <w:footerReference w:type="first" r:id="rId13"/>
      <w:pgSz w:w="12240" w:h="15840"/>
      <w:pgMar w:top="12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EE73B" w14:textId="77777777" w:rsidR="00B04478" w:rsidRDefault="00B04478" w:rsidP="00A65403">
      <w:pPr>
        <w:spacing w:after="0" w:line="240" w:lineRule="auto"/>
      </w:pPr>
      <w:r>
        <w:separator/>
      </w:r>
    </w:p>
  </w:endnote>
  <w:endnote w:type="continuationSeparator" w:id="0">
    <w:p w14:paraId="23CEE69E" w14:textId="77777777" w:rsidR="00B04478" w:rsidRDefault="00B04478" w:rsidP="00A6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98E5B" w14:textId="77777777" w:rsidR="001E0719" w:rsidRDefault="001E0719" w:rsidP="001E0719">
    <w:pPr>
      <w:pStyle w:val="Footer"/>
    </w:pPr>
    <w:r>
      <w:t>Proposed Changes</w:t>
    </w:r>
  </w:p>
  <w:p w14:paraId="0E467714" w14:textId="6988FDC8" w:rsidR="004D3A80" w:rsidRDefault="004D3A80" w:rsidP="001E0719">
    <w:pPr>
      <w:pStyle w:val="Footer"/>
    </w:pPr>
    <w:r w:rsidRPr="004D3A80">
      <w:t>OMB no. 0920-1130</w:t>
    </w:r>
    <w:r w:rsidR="001E0719">
      <w:t xml:space="preserve">; </w:t>
    </w:r>
    <w:r w:rsidRPr="004D3A80">
      <w:t>Exp. date 08/31/2019</w:t>
    </w:r>
    <w:r>
      <w:tab/>
    </w:r>
    <w:r w:rsidR="001E0719">
      <w:tab/>
    </w:r>
    <w:sdt>
      <w:sdtPr>
        <w:id w:val="11794735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93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911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94B9AA" w14:textId="347D25CE" w:rsidR="001E0719" w:rsidRDefault="001E0719" w:rsidP="005C5D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9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E0FE9" w14:textId="77777777" w:rsidR="00B04478" w:rsidRDefault="00B04478" w:rsidP="00A65403">
      <w:pPr>
        <w:spacing w:after="0" w:line="240" w:lineRule="auto"/>
      </w:pPr>
      <w:r>
        <w:separator/>
      </w:r>
    </w:p>
  </w:footnote>
  <w:footnote w:type="continuationSeparator" w:id="0">
    <w:p w14:paraId="796B2693" w14:textId="77777777" w:rsidR="00B04478" w:rsidRDefault="00B04478" w:rsidP="00A65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78E37" w14:textId="77777777" w:rsidR="0067221F" w:rsidRDefault="0067221F" w:rsidP="0067221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8038A"/>
    <w:multiLevelType w:val="hybridMultilevel"/>
    <w:tmpl w:val="04080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249F"/>
    <w:multiLevelType w:val="hybridMultilevel"/>
    <w:tmpl w:val="582AC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82BAF"/>
    <w:multiLevelType w:val="hybridMultilevel"/>
    <w:tmpl w:val="70D0625A"/>
    <w:lvl w:ilvl="0" w:tplc="A4AC0D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A73B7"/>
    <w:multiLevelType w:val="hybridMultilevel"/>
    <w:tmpl w:val="4984B88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341267F"/>
    <w:multiLevelType w:val="hybridMultilevel"/>
    <w:tmpl w:val="598849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2B4255"/>
    <w:multiLevelType w:val="hybridMultilevel"/>
    <w:tmpl w:val="F364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455FB"/>
    <w:multiLevelType w:val="hybridMultilevel"/>
    <w:tmpl w:val="42CAABE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415D4B49"/>
    <w:multiLevelType w:val="hybridMultilevel"/>
    <w:tmpl w:val="D6A63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03A32"/>
    <w:multiLevelType w:val="hybridMultilevel"/>
    <w:tmpl w:val="C0CE1C4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5163767B"/>
    <w:multiLevelType w:val="hybridMultilevel"/>
    <w:tmpl w:val="796C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A4BE1"/>
    <w:multiLevelType w:val="hybridMultilevel"/>
    <w:tmpl w:val="5B56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A7581"/>
    <w:multiLevelType w:val="hybridMultilevel"/>
    <w:tmpl w:val="FEBC23B2"/>
    <w:lvl w:ilvl="0" w:tplc="CDB67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B5B55"/>
    <w:multiLevelType w:val="hybridMultilevel"/>
    <w:tmpl w:val="67742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C1310"/>
    <w:multiLevelType w:val="hybridMultilevel"/>
    <w:tmpl w:val="EEFC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2"/>
  </w:num>
  <w:num w:numId="5">
    <w:abstractNumId w:val="2"/>
  </w:num>
  <w:num w:numId="6">
    <w:abstractNumId w:val="13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1"/>
  </w:num>
  <w:num w:numId="12">
    <w:abstractNumId w:val="1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D1"/>
    <w:rsid w:val="00030B4B"/>
    <w:rsid w:val="00036290"/>
    <w:rsid w:val="00080929"/>
    <w:rsid w:val="0008270B"/>
    <w:rsid w:val="00083415"/>
    <w:rsid w:val="000837EF"/>
    <w:rsid w:val="000940E5"/>
    <w:rsid w:val="000A4528"/>
    <w:rsid w:val="000E1AB7"/>
    <w:rsid w:val="000E68A3"/>
    <w:rsid w:val="000E6934"/>
    <w:rsid w:val="0010179F"/>
    <w:rsid w:val="00103456"/>
    <w:rsid w:val="001046E8"/>
    <w:rsid w:val="0010511D"/>
    <w:rsid w:val="00106361"/>
    <w:rsid w:val="001125C5"/>
    <w:rsid w:val="00124F33"/>
    <w:rsid w:val="00151211"/>
    <w:rsid w:val="00154644"/>
    <w:rsid w:val="00164A1F"/>
    <w:rsid w:val="00166697"/>
    <w:rsid w:val="001955F1"/>
    <w:rsid w:val="001A1E3A"/>
    <w:rsid w:val="001B6528"/>
    <w:rsid w:val="001B7183"/>
    <w:rsid w:val="001C2A23"/>
    <w:rsid w:val="001C3669"/>
    <w:rsid w:val="001E0719"/>
    <w:rsid w:val="001F44CD"/>
    <w:rsid w:val="001F4DCD"/>
    <w:rsid w:val="002237B8"/>
    <w:rsid w:val="00232807"/>
    <w:rsid w:val="00237271"/>
    <w:rsid w:val="00260664"/>
    <w:rsid w:val="0026645B"/>
    <w:rsid w:val="00272B8E"/>
    <w:rsid w:val="002931BA"/>
    <w:rsid w:val="00294EDE"/>
    <w:rsid w:val="00295B4B"/>
    <w:rsid w:val="002B4067"/>
    <w:rsid w:val="002E762E"/>
    <w:rsid w:val="003139AF"/>
    <w:rsid w:val="00336E2E"/>
    <w:rsid w:val="00342C04"/>
    <w:rsid w:val="00344122"/>
    <w:rsid w:val="0035746D"/>
    <w:rsid w:val="00367651"/>
    <w:rsid w:val="00391314"/>
    <w:rsid w:val="003A3FA8"/>
    <w:rsid w:val="003B4A30"/>
    <w:rsid w:val="003C3AFC"/>
    <w:rsid w:val="003F4820"/>
    <w:rsid w:val="00406AFD"/>
    <w:rsid w:val="00422E55"/>
    <w:rsid w:val="00425DD9"/>
    <w:rsid w:val="00454F94"/>
    <w:rsid w:val="00456E63"/>
    <w:rsid w:val="004708B5"/>
    <w:rsid w:val="00474102"/>
    <w:rsid w:val="00497106"/>
    <w:rsid w:val="004A3F81"/>
    <w:rsid w:val="004B385C"/>
    <w:rsid w:val="004C2738"/>
    <w:rsid w:val="004C2BED"/>
    <w:rsid w:val="004D3A80"/>
    <w:rsid w:val="004E34AF"/>
    <w:rsid w:val="0050013B"/>
    <w:rsid w:val="005774AC"/>
    <w:rsid w:val="0059122E"/>
    <w:rsid w:val="005C1395"/>
    <w:rsid w:val="005C5DA6"/>
    <w:rsid w:val="005D334F"/>
    <w:rsid w:val="005D3535"/>
    <w:rsid w:val="005E152A"/>
    <w:rsid w:val="00602C4D"/>
    <w:rsid w:val="006109EC"/>
    <w:rsid w:val="006159B7"/>
    <w:rsid w:val="00616C20"/>
    <w:rsid w:val="00621E42"/>
    <w:rsid w:val="00633FE7"/>
    <w:rsid w:val="0065796E"/>
    <w:rsid w:val="0066047E"/>
    <w:rsid w:val="0067221F"/>
    <w:rsid w:val="00676737"/>
    <w:rsid w:val="0067709D"/>
    <w:rsid w:val="00677726"/>
    <w:rsid w:val="00684947"/>
    <w:rsid w:val="0068695E"/>
    <w:rsid w:val="006E26AB"/>
    <w:rsid w:val="0071463B"/>
    <w:rsid w:val="00745EAA"/>
    <w:rsid w:val="00747332"/>
    <w:rsid w:val="00750A96"/>
    <w:rsid w:val="00771EB8"/>
    <w:rsid w:val="007738A9"/>
    <w:rsid w:val="0077688C"/>
    <w:rsid w:val="007912B2"/>
    <w:rsid w:val="007969CA"/>
    <w:rsid w:val="007D30FA"/>
    <w:rsid w:val="007D45EE"/>
    <w:rsid w:val="007D46FE"/>
    <w:rsid w:val="007E1146"/>
    <w:rsid w:val="007E3643"/>
    <w:rsid w:val="008172CB"/>
    <w:rsid w:val="00832DB2"/>
    <w:rsid w:val="00843F48"/>
    <w:rsid w:val="00844D2F"/>
    <w:rsid w:val="00857B6D"/>
    <w:rsid w:val="00866691"/>
    <w:rsid w:val="00871E5F"/>
    <w:rsid w:val="00882415"/>
    <w:rsid w:val="00895923"/>
    <w:rsid w:val="008B50FE"/>
    <w:rsid w:val="008F0E30"/>
    <w:rsid w:val="008F6ED5"/>
    <w:rsid w:val="00902046"/>
    <w:rsid w:val="00935FC6"/>
    <w:rsid w:val="009430D7"/>
    <w:rsid w:val="00950117"/>
    <w:rsid w:val="00994EED"/>
    <w:rsid w:val="009C0B3A"/>
    <w:rsid w:val="009E32E2"/>
    <w:rsid w:val="009F14E5"/>
    <w:rsid w:val="00A07C36"/>
    <w:rsid w:val="00A24630"/>
    <w:rsid w:val="00A44441"/>
    <w:rsid w:val="00A467E3"/>
    <w:rsid w:val="00A50404"/>
    <w:rsid w:val="00A55930"/>
    <w:rsid w:val="00A625B0"/>
    <w:rsid w:val="00A65403"/>
    <w:rsid w:val="00A67779"/>
    <w:rsid w:val="00A8237E"/>
    <w:rsid w:val="00AB1E18"/>
    <w:rsid w:val="00AB73AA"/>
    <w:rsid w:val="00AD704D"/>
    <w:rsid w:val="00AD7CCC"/>
    <w:rsid w:val="00AF0ACD"/>
    <w:rsid w:val="00B04478"/>
    <w:rsid w:val="00B06218"/>
    <w:rsid w:val="00B06A8B"/>
    <w:rsid w:val="00B1287E"/>
    <w:rsid w:val="00B1418F"/>
    <w:rsid w:val="00B15192"/>
    <w:rsid w:val="00B411CB"/>
    <w:rsid w:val="00B519FF"/>
    <w:rsid w:val="00B957D1"/>
    <w:rsid w:val="00BD2796"/>
    <w:rsid w:val="00BD693A"/>
    <w:rsid w:val="00C25A94"/>
    <w:rsid w:val="00C348AD"/>
    <w:rsid w:val="00C41DC4"/>
    <w:rsid w:val="00C55502"/>
    <w:rsid w:val="00C56728"/>
    <w:rsid w:val="00C865F7"/>
    <w:rsid w:val="00CB316F"/>
    <w:rsid w:val="00CC0089"/>
    <w:rsid w:val="00CD34CC"/>
    <w:rsid w:val="00CF1D7F"/>
    <w:rsid w:val="00CF214A"/>
    <w:rsid w:val="00D140AD"/>
    <w:rsid w:val="00D16A69"/>
    <w:rsid w:val="00D5079E"/>
    <w:rsid w:val="00D5416B"/>
    <w:rsid w:val="00D57D05"/>
    <w:rsid w:val="00DA0E9C"/>
    <w:rsid w:val="00DB245C"/>
    <w:rsid w:val="00DC1D2E"/>
    <w:rsid w:val="00DC2867"/>
    <w:rsid w:val="00DD7934"/>
    <w:rsid w:val="00DF44D8"/>
    <w:rsid w:val="00E04CBE"/>
    <w:rsid w:val="00E06A22"/>
    <w:rsid w:val="00E179D1"/>
    <w:rsid w:val="00E2392F"/>
    <w:rsid w:val="00E42695"/>
    <w:rsid w:val="00E51975"/>
    <w:rsid w:val="00E52479"/>
    <w:rsid w:val="00E55C6D"/>
    <w:rsid w:val="00E64F7E"/>
    <w:rsid w:val="00E81C49"/>
    <w:rsid w:val="00E91239"/>
    <w:rsid w:val="00EB7310"/>
    <w:rsid w:val="00ED5DBC"/>
    <w:rsid w:val="00F020A8"/>
    <w:rsid w:val="00F03A2B"/>
    <w:rsid w:val="00F07466"/>
    <w:rsid w:val="00F85BC6"/>
    <w:rsid w:val="00FB06DA"/>
    <w:rsid w:val="00FB45BD"/>
    <w:rsid w:val="00FB72AC"/>
    <w:rsid w:val="00FC1382"/>
    <w:rsid w:val="00FC39CF"/>
    <w:rsid w:val="00FC7B43"/>
    <w:rsid w:val="00FD49D7"/>
    <w:rsid w:val="00FD60EA"/>
    <w:rsid w:val="00FE7B4D"/>
    <w:rsid w:val="00FF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8AD9064"/>
  <w15:docId w15:val="{567C9FB7-8B6E-4231-91A6-351C0333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1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24630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9E32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4630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957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6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540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6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65403"/>
    <w:rPr>
      <w:rFonts w:cs="Times New Roman"/>
    </w:rPr>
  </w:style>
  <w:style w:type="character" w:styleId="BookTitle">
    <w:name w:val="Book Title"/>
    <w:uiPriority w:val="33"/>
    <w:qFormat/>
    <w:rsid w:val="00A55930"/>
    <w:rPr>
      <w:b/>
      <w:bCs/>
      <w:smallCaps/>
      <w:spacing w:val="5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F1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D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D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D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D7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E32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L-FlLftSgl">
    <w:name w:val="SL-Fl Lft Sgl"/>
    <w:rsid w:val="009E32E2"/>
    <w:pPr>
      <w:spacing w:line="240" w:lineRule="atLeast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locked/>
    <w:rsid w:val="00A50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36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4a172f-e16f-4887-a47b-3990e8128e1e">VUADPPQRPPK6-389-158</_dlc_DocId>
    <_dlc_DocIdUrl xmlns="004a172f-e16f-4887-a47b-3990e8128e1e">
      <Url>https://esp.cdc.gov/sites/ncipc/ADS/OMB/_layouts/15/DocIdRedir.aspx?ID=VUADPPQRPPK6-389-158</Url>
      <Description>VUADPPQRPPK6-389-158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D1DA58A38634AA21F13F7F51DB199" ma:contentTypeVersion="1" ma:contentTypeDescription="Create a new document." ma:contentTypeScope="" ma:versionID="9a1b231c4ac638f6870e617513f2f944">
  <xsd:schema xmlns:xsd="http://www.w3.org/2001/XMLSchema" xmlns:xs="http://www.w3.org/2001/XMLSchema" xmlns:p="http://schemas.microsoft.com/office/2006/metadata/properties" xmlns:ns2="004a172f-e16f-4887-a47b-3990e8128e1e" targetNamespace="http://schemas.microsoft.com/office/2006/metadata/properties" ma:root="true" ma:fieldsID="93cbc60b02ed25bff07d87253799b4cb" ns2:_="">
    <xsd:import namespace="004a172f-e16f-4887-a47b-3990e8128e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172f-e16f-4887-a47b-3990e8128e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19B49B-A2C6-4020-A096-2783479EFB02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04a172f-e16f-4887-a47b-3990e8128e1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F57CF5-D3B4-49E3-BB71-AAF5F8A34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9333A7-FBE3-4E31-BE1E-D045C59A8E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D489B8D-105C-4A3B-A055-C99D14E48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a172f-e16f-4887-a47b-3990e8128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954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Request Guidance</vt:lpstr>
    </vt:vector>
  </TitlesOfParts>
  <Company>CDC</Company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 Guidance</dc:title>
  <dc:creator>jahlani akil</dc:creator>
  <cp:lastModifiedBy>Angel, Karen C. (CDC/ONDIEH/NCIPC)</cp:lastModifiedBy>
  <cp:revision>7</cp:revision>
  <cp:lastPrinted>2017-03-20T14:59:00Z</cp:lastPrinted>
  <dcterms:created xsi:type="dcterms:W3CDTF">2017-03-23T14:15:00Z</dcterms:created>
  <dcterms:modified xsi:type="dcterms:W3CDTF">2017-03-23T14:31:00Z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0x010100370D1DA58A38634AA21F13F7F51DB199</vt:lpwstr>
  </property>
  <property fmtid="{D5CDD505-2E9C-101B-9397-08002B2CF9AE}" pid="3" name="_dlc_DocIdItemGuid">
    <vt:lpwstr>09b0203d-38aa-4ad3-852c-d02389f4bf93</vt:lpwstr>
  </property>
</Properties>
</file>