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caps/>
          <w:sz w:val="18"/>
          <w:szCs w:val="24"/>
        </w:rPr>
        <w:id w:val="411183216"/>
        <w:docPartObj>
          <w:docPartGallery w:val="Cover Pages"/>
          <w:docPartUnique/>
        </w:docPartObj>
      </w:sdtPr>
      <w:sdtEndPr>
        <w:rPr>
          <w:b/>
          <w:caps w:val="0"/>
          <w:sz w:val="76"/>
          <w:szCs w:val="72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0800"/>
          </w:tblGrid>
          <w:tr w:rsidR="00093BE1" w:rsidTr="00F86413">
            <w:trPr>
              <w:trHeight w:val="2880"/>
              <w:jc w:val="center"/>
            </w:trPr>
            <w:tc>
              <w:tcPr>
                <w:tcW w:w="5000" w:type="pct"/>
              </w:tcPr>
              <w:p w:rsidR="000466FA" w:rsidRDefault="000466FA" w:rsidP="000466FA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  <w:sz w:val="18"/>
                    <w:szCs w:val="24"/>
                  </w:rPr>
                </w:pPr>
                <w:r>
                  <w:rPr>
                    <w:rFonts w:asciiTheme="majorHAnsi" w:eastAsiaTheme="majorEastAsia" w:hAnsiTheme="majorHAnsi" w:cstheme="majorBidi"/>
                    <w:caps/>
                    <w:sz w:val="18"/>
                    <w:szCs w:val="24"/>
                  </w:rPr>
                  <w:t>Attachment 2</w:t>
                </w:r>
              </w:p>
              <w:p w:rsidR="00082B92" w:rsidRDefault="00082B92" w:rsidP="00093BE1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t>OMB Control Number</w:t>
                </w:r>
                <w:r w:rsidRPr="00082B92"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t xml:space="preserve"> 0920-0765</w:t>
                </w:r>
                <w:r w:rsidRPr="00082B92"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br/>
                  <w:t>Fellowship Management System</w:t>
                </w:r>
              </w:p>
              <w:p w:rsidR="00093BE1" w:rsidRDefault="00082B92" w:rsidP="00093BE1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t>Non-substantive Change Request</w:t>
                </w:r>
                <w:r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br/>
                </w:r>
                <w:r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br/>
                  <w:t xml:space="preserve">Proposed changes to the CDC Public Health Associate program (PHAP) </w:t>
                </w:r>
                <w:r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br/>
                  <w:t xml:space="preserve">FMS Host Site Module </w:t>
                </w:r>
                <w:r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br/>
                  <w:t>Date Submitted: September 4, 2015</w:t>
                </w:r>
                <w:r>
                  <w:rPr>
                    <w:rFonts w:asciiTheme="majorHAnsi" w:eastAsiaTheme="majorEastAsia" w:hAnsiTheme="majorHAnsi" w:cstheme="majorBidi"/>
                    <w:b/>
                    <w:caps/>
                    <w:sz w:val="18"/>
                    <w:szCs w:val="24"/>
                  </w:rPr>
                  <w:br/>
                </w:r>
                <w:r>
                  <w:rPr>
                    <w:rFonts w:asciiTheme="majorHAnsi" w:eastAsiaTheme="majorEastAsia" w:hAnsiTheme="majorHAnsi" w:cstheme="majorBidi"/>
                    <w:caps/>
                    <w:sz w:val="18"/>
                    <w:szCs w:val="24"/>
                  </w:rPr>
                  <w:t xml:space="preserve"> </w:t>
                </w:r>
              </w:p>
            </w:tc>
          </w:tr>
          <w:tr w:rsidR="00093BE1" w:rsidTr="00F86413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EECB208EB28D475298BA9BB73BBA6C38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04040" w:themeColor="text1" w:themeTint="BF"/>
                    </w:tcBorders>
                    <w:vAlign w:val="center"/>
                  </w:tcPr>
                  <w:p w:rsidR="00093BE1" w:rsidRDefault="009B770A" w:rsidP="00C826CD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PHAP Host Site</w:t>
                    </w:r>
                    <w:r w:rsidR="00082B92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Module</w:t>
                    </w:r>
                  </w:p>
                </w:tc>
              </w:sdtContent>
            </w:sdt>
          </w:tr>
          <w:tr w:rsidR="00093BE1" w:rsidTr="00F86413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04040" w:themeColor="text1" w:themeTint="BF"/>
                </w:tcBorders>
                <w:vAlign w:val="center"/>
              </w:tcPr>
              <w:p w:rsidR="00093BE1" w:rsidRDefault="00093BE1" w:rsidP="00C826CD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093BE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93BE1" w:rsidRDefault="00093BE1">
                <w:pPr>
                  <w:pStyle w:val="NoSpacing"/>
                  <w:jc w:val="center"/>
                </w:pPr>
              </w:p>
            </w:tc>
          </w:tr>
          <w:tr w:rsidR="00093BE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93BE1" w:rsidRDefault="00093BE1" w:rsidP="00082B92">
                <w:pPr>
                  <w:pStyle w:val="NoSpacing"/>
                  <w:rPr>
                    <w:b/>
                    <w:bCs/>
                  </w:rPr>
                </w:pPr>
              </w:p>
            </w:tc>
          </w:tr>
          <w:tr w:rsidR="00093BE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93BE1" w:rsidRDefault="00082B92">
                <w:pPr>
                  <w:pStyle w:val="NoSpacing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Screen shots of modified questions</w:t>
                </w:r>
              </w:p>
            </w:tc>
          </w:tr>
        </w:tbl>
        <w:p w:rsidR="00093BE1" w:rsidRDefault="00093BE1" w:rsidP="00FA3BE0">
          <w:pPr>
            <w:pStyle w:val="AxureImageParagraph"/>
          </w:pPr>
        </w:p>
        <w:p w:rsidR="00093BE1" w:rsidRDefault="00093BE1"/>
        <w:p w:rsidR="00712696" w:rsidRDefault="00712696"/>
        <w:p w:rsidR="00712696" w:rsidRDefault="00712696"/>
        <w:p w:rsidR="00712696" w:rsidRDefault="00712696"/>
        <w:p w:rsidR="00712696" w:rsidRDefault="00712696"/>
        <w:p w:rsidR="00712696" w:rsidRDefault="00712696"/>
        <w:p w:rsidR="00712696" w:rsidRDefault="00712696"/>
        <w:p w:rsidR="00712696" w:rsidRDefault="00712696"/>
        <w:p w:rsidR="00904913" w:rsidRDefault="00F70E15"/>
      </w:sdtContent>
    </w:sdt>
    <w:p w:rsidR="001C5100" w:rsidRDefault="00D35989" w:rsidP="001C5100">
      <w:pPr>
        <w:pStyle w:val="AxureTOCHeading"/>
      </w:pPr>
      <w:r>
        <w:br w:type="page"/>
      </w:r>
      <w:r w:rsidR="001C5100">
        <w:lastRenderedPageBreak/>
        <w:t>Table of Contents</w:t>
      </w:r>
    </w:p>
    <w:p w:rsidR="002C512F" w:rsidRPr="00117A19" w:rsidRDefault="002C512F" w:rsidP="001C5100">
      <w:pPr>
        <w:rPr>
          <w:color w:val="943634" w:themeColor="accent2" w:themeShade="BF"/>
        </w:rPr>
      </w:pPr>
    </w:p>
    <w:p w:rsidR="00107A38" w:rsidRDefault="00317D15">
      <w:pPr>
        <w:pStyle w:val="TOC1"/>
        <w:tabs>
          <w:tab w:val="left" w:pos="4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 w:val="0"/>
        </w:rPr>
        <w:fldChar w:fldCharType="begin"/>
      </w:r>
      <w:r w:rsidR="001C5100">
        <w:instrText xml:space="preserve"> TOC \o "1-3" \h \z \t "AxureHeading1,1,AxureHeading2,2,AxureHeading3,3,AxureHeading4,4" </w:instrText>
      </w:r>
      <w:r>
        <w:rPr>
          <w:b w:val="0"/>
        </w:rPr>
        <w:fldChar w:fldCharType="separate"/>
      </w:r>
      <w:hyperlink w:anchor="_Toc428430398" w:history="1">
        <w:r w:rsidR="00107A38" w:rsidRPr="00655FD8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107A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07A38" w:rsidRPr="00655FD8">
          <w:rPr>
            <w:rStyle w:val="Hyperlink"/>
            <w:noProof/>
          </w:rPr>
          <w:t>Public Health Agency Details: Contact Information</w:t>
        </w:r>
        <w:r w:rsidR="00107A38">
          <w:rPr>
            <w:noProof/>
            <w:webHidden/>
          </w:rPr>
          <w:tab/>
        </w:r>
        <w:r w:rsidR="00107A38">
          <w:rPr>
            <w:noProof/>
            <w:webHidden/>
          </w:rPr>
          <w:fldChar w:fldCharType="begin"/>
        </w:r>
        <w:r w:rsidR="00107A38">
          <w:rPr>
            <w:noProof/>
            <w:webHidden/>
          </w:rPr>
          <w:instrText xml:space="preserve"> PAGEREF _Toc428430398 \h </w:instrText>
        </w:r>
        <w:r w:rsidR="00107A38">
          <w:rPr>
            <w:noProof/>
            <w:webHidden/>
          </w:rPr>
        </w:r>
        <w:r w:rsidR="00107A38">
          <w:rPr>
            <w:noProof/>
            <w:webHidden/>
          </w:rPr>
          <w:fldChar w:fldCharType="separate"/>
        </w:r>
        <w:r w:rsidR="00107A38">
          <w:rPr>
            <w:noProof/>
            <w:webHidden/>
          </w:rPr>
          <w:t>3</w:t>
        </w:r>
        <w:r w:rsidR="00107A38">
          <w:rPr>
            <w:noProof/>
            <w:webHidden/>
          </w:rPr>
          <w:fldChar w:fldCharType="end"/>
        </w:r>
      </w:hyperlink>
    </w:p>
    <w:p w:rsidR="00107A38" w:rsidRDefault="00F70E15">
      <w:pPr>
        <w:pStyle w:val="TOC1"/>
        <w:tabs>
          <w:tab w:val="left" w:pos="4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28430399" w:history="1">
        <w:r w:rsidR="00107A38" w:rsidRPr="00655FD8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 w:rsidR="00107A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07A38" w:rsidRPr="00655FD8">
          <w:rPr>
            <w:rStyle w:val="Hyperlink"/>
            <w:noProof/>
          </w:rPr>
          <w:t>Public Health Agency Details: Population Description</w:t>
        </w:r>
        <w:r w:rsidR="00107A38">
          <w:rPr>
            <w:noProof/>
            <w:webHidden/>
          </w:rPr>
          <w:tab/>
        </w:r>
        <w:r w:rsidR="00107A38">
          <w:rPr>
            <w:noProof/>
            <w:webHidden/>
          </w:rPr>
          <w:fldChar w:fldCharType="begin"/>
        </w:r>
        <w:r w:rsidR="00107A38">
          <w:rPr>
            <w:noProof/>
            <w:webHidden/>
          </w:rPr>
          <w:instrText xml:space="preserve"> PAGEREF _Toc428430399 \h </w:instrText>
        </w:r>
        <w:r w:rsidR="00107A38">
          <w:rPr>
            <w:noProof/>
            <w:webHidden/>
          </w:rPr>
        </w:r>
        <w:r w:rsidR="00107A38">
          <w:rPr>
            <w:noProof/>
            <w:webHidden/>
          </w:rPr>
          <w:fldChar w:fldCharType="separate"/>
        </w:r>
        <w:r w:rsidR="00107A38">
          <w:rPr>
            <w:noProof/>
            <w:webHidden/>
          </w:rPr>
          <w:t>4</w:t>
        </w:r>
        <w:r w:rsidR="00107A38">
          <w:rPr>
            <w:noProof/>
            <w:webHidden/>
          </w:rPr>
          <w:fldChar w:fldCharType="end"/>
        </w:r>
      </w:hyperlink>
    </w:p>
    <w:p w:rsidR="00107A38" w:rsidRDefault="00F70E15">
      <w:pPr>
        <w:pStyle w:val="TOC1"/>
        <w:tabs>
          <w:tab w:val="left" w:pos="4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28430400" w:history="1">
        <w:r w:rsidR="00107A38" w:rsidRPr="00655FD8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 w:rsidR="00107A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07A38" w:rsidRPr="00655FD8">
          <w:rPr>
            <w:rStyle w:val="Hyperlink"/>
            <w:noProof/>
          </w:rPr>
          <w:t>Public Health Agency Details:  Organizational Structure</w:t>
        </w:r>
        <w:r w:rsidR="00107A38">
          <w:rPr>
            <w:noProof/>
            <w:webHidden/>
          </w:rPr>
          <w:tab/>
        </w:r>
        <w:r w:rsidR="00107A38">
          <w:rPr>
            <w:noProof/>
            <w:webHidden/>
          </w:rPr>
          <w:fldChar w:fldCharType="begin"/>
        </w:r>
        <w:r w:rsidR="00107A38">
          <w:rPr>
            <w:noProof/>
            <w:webHidden/>
          </w:rPr>
          <w:instrText xml:space="preserve"> PAGEREF _Toc428430400 \h </w:instrText>
        </w:r>
        <w:r w:rsidR="00107A38">
          <w:rPr>
            <w:noProof/>
            <w:webHidden/>
          </w:rPr>
        </w:r>
        <w:r w:rsidR="00107A38">
          <w:rPr>
            <w:noProof/>
            <w:webHidden/>
          </w:rPr>
          <w:fldChar w:fldCharType="separate"/>
        </w:r>
        <w:r w:rsidR="00107A38">
          <w:rPr>
            <w:noProof/>
            <w:webHidden/>
          </w:rPr>
          <w:t>5</w:t>
        </w:r>
        <w:r w:rsidR="00107A38">
          <w:rPr>
            <w:noProof/>
            <w:webHidden/>
          </w:rPr>
          <w:fldChar w:fldCharType="end"/>
        </w:r>
      </w:hyperlink>
    </w:p>
    <w:p w:rsidR="00107A38" w:rsidRDefault="00F70E15">
      <w:pPr>
        <w:pStyle w:val="TOC1"/>
        <w:tabs>
          <w:tab w:val="left" w:pos="4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28430401" w:history="1">
        <w:r w:rsidR="00107A38" w:rsidRPr="00655FD8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</w:t>
        </w:r>
        <w:r w:rsidR="00107A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07A38" w:rsidRPr="00655FD8">
          <w:rPr>
            <w:rStyle w:val="Hyperlink"/>
            <w:noProof/>
          </w:rPr>
          <w:t>Public Health Agency Statement</w:t>
        </w:r>
        <w:r w:rsidR="00107A38">
          <w:rPr>
            <w:noProof/>
            <w:webHidden/>
          </w:rPr>
          <w:tab/>
        </w:r>
        <w:r w:rsidR="00107A38">
          <w:rPr>
            <w:noProof/>
            <w:webHidden/>
          </w:rPr>
          <w:fldChar w:fldCharType="begin"/>
        </w:r>
        <w:r w:rsidR="00107A38">
          <w:rPr>
            <w:noProof/>
            <w:webHidden/>
          </w:rPr>
          <w:instrText xml:space="preserve"> PAGEREF _Toc428430401 \h </w:instrText>
        </w:r>
        <w:r w:rsidR="00107A38">
          <w:rPr>
            <w:noProof/>
            <w:webHidden/>
          </w:rPr>
        </w:r>
        <w:r w:rsidR="00107A38">
          <w:rPr>
            <w:noProof/>
            <w:webHidden/>
          </w:rPr>
          <w:fldChar w:fldCharType="separate"/>
        </w:r>
        <w:r w:rsidR="00107A38">
          <w:rPr>
            <w:noProof/>
            <w:webHidden/>
          </w:rPr>
          <w:t>6</w:t>
        </w:r>
        <w:r w:rsidR="00107A38">
          <w:rPr>
            <w:noProof/>
            <w:webHidden/>
          </w:rPr>
          <w:fldChar w:fldCharType="end"/>
        </w:r>
      </w:hyperlink>
    </w:p>
    <w:p w:rsidR="00107A38" w:rsidRDefault="00F70E15">
      <w:pPr>
        <w:pStyle w:val="TOC1"/>
        <w:tabs>
          <w:tab w:val="left" w:pos="4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28430402" w:history="1">
        <w:r w:rsidR="00107A38" w:rsidRPr="00655FD8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</w:t>
        </w:r>
        <w:r w:rsidR="00107A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07A38" w:rsidRPr="00655FD8">
          <w:rPr>
            <w:rStyle w:val="Hyperlink"/>
            <w:noProof/>
          </w:rPr>
          <w:t>Assignment Details</w:t>
        </w:r>
        <w:r w:rsidR="00107A38">
          <w:rPr>
            <w:noProof/>
            <w:webHidden/>
          </w:rPr>
          <w:tab/>
        </w:r>
        <w:r w:rsidR="00107A38">
          <w:rPr>
            <w:noProof/>
            <w:webHidden/>
          </w:rPr>
          <w:fldChar w:fldCharType="begin"/>
        </w:r>
        <w:r w:rsidR="00107A38">
          <w:rPr>
            <w:noProof/>
            <w:webHidden/>
          </w:rPr>
          <w:instrText xml:space="preserve"> PAGEREF _Toc428430402 \h </w:instrText>
        </w:r>
        <w:r w:rsidR="00107A38">
          <w:rPr>
            <w:noProof/>
            <w:webHidden/>
          </w:rPr>
        </w:r>
        <w:r w:rsidR="00107A38">
          <w:rPr>
            <w:noProof/>
            <w:webHidden/>
          </w:rPr>
          <w:fldChar w:fldCharType="separate"/>
        </w:r>
        <w:r w:rsidR="00107A38">
          <w:rPr>
            <w:noProof/>
            <w:webHidden/>
          </w:rPr>
          <w:t>7</w:t>
        </w:r>
        <w:r w:rsidR="00107A38">
          <w:rPr>
            <w:noProof/>
            <w:webHidden/>
          </w:rPr>
          <w:fldChar w:fldCharType="end"/>
        </w:r>
      </w:hyperlink>
    </w:p>
    <w:p w:rsidR="00107A38" w:rsidRDefault="00F70E15">
      <w:pPr>
        <w:pStyle w:val="TOC1"/>
        <w:tabs>
          <w:tab w:val="left" w:pos="4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28430403" w:history="1">
        <w:r w:rsidR="00107A38" w:rsidRPr="00655FD8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</w:t>
        </w:r>
        <w:r w:rsidR="00107A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07A38" w:rsidRPr="00655FD8">
          <w:rPr>
            <w:rStyle w:val="Hyperlink"/>
            <w:noProof/>
          </w:rPr>
          <w:t>Program Details</w:t>
        </w:r>
        <w:r w:rsidR="00107A38">
          <w:rPr>
            <w:noProof/>
            <w:webHidden/>
          </w:rPr>
          <w:tab/>
        </w:r>
        <w:r w:rsidR="00107A38">
          <w:rPr>
            <w:noProof/>
            <w:webHidden/>
          </w:rPr>
          <w:fldChar w:fldCharType="begin"/>
        </w:r>
        <w:r w:rsidR="00107A38">
          <w:rPr>
            <w:noProof/>
            <w:webHidden/>
          </w:rPr>
          <w:instrText xml:space="preserve"> PAGEREF _Toc428430403 \h </w:instrText>
        </w:r>
        <w:r w:rsidR="00107A38">
          <w:rPr>
            <w:noProof/>
            <w:webHidden/>
          </w:rPr>
        </w:r>
        <w:r w:rsidR="00107A38">
          <w:rPr>
            <w:noProof/>
            <w:webHidden/>
          </w:rPr>
          <w:fldChar w:fldCharType="separate"/>
        </w:r>
        <w:r w:rsidR="00107A38">
          <w:rPr>
            <w:noProof/>
            <w:webHidden/>
          </w:rPr>
          <w:t>8</w:t>
        </w:r>
        <w:r w:rsidR="00107A38">
          <w:rPr>
            <w:noProof/>
            <w:webHidden/>
          </w:rPr>
          <w:fldChar w:fldCharType="end"/>
        </w:r>
      </w:hyperlink>
    </w:p>
    <w:p w:rsidR="00107A38" w:rsidRDefault="00F70E15">
      <w:pPr>
        <w:pStyle w:val="TOC1"/>
        <w:tabs>
          <w:tab w:val="left" w:pos="4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28430404" w:history="1">
        <w:r w:rsidR="00107A38" w:rsidRPr="00655FD8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</w:t>
        </w:r>
        <w:r w:rsidR="00107A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07A38" w:rsidRPr="00655FD8">
          <w:rPr>
            <w:rStyle w:val="Hyperlink"/>
            <w:noProof/>
          </w:rPr>
          <w:t>Appendix A</w:t>
        </w:r>
        <w:r w:rsidR="00107A38">
          <w:rPr>
            <w:noProof/>
            <w:webHidden/>
          </w:rPr>
          <w:tab/>
        </w:r>
        <w:r w:rsidR="00107A38">
          <w:rPr>
            <w:noProof/>
            <w:webHidden/>
          </w:rPr>
          <w:fldChar w:fldCharType="begin"/>
        </w:r>
        <w:r w:rsidR="00107A38">
          <w:rPr>
            <w:noProof/>
            <w:webHidden/>
          </w:rPr>
          <w:instrText xml:space="preserve"> PAGEREF _Toc428430404 \h </w:instrText>
        </w:r>
        <w:r w:rsidR="00107A38">
          <w:rPr>
            <w:noProof/>
            <w:webHidden/>
          </w:rPr>
        </w:r>
        <w:r w:rsidR="00107A38">
          <w:rPr>
            <w:noProof/>
            <w:webHidden/>
          </w:rPr>
          <w:fldChar w:fldCharType="separate"/>
        </w:r>
        <w:r w:rsidR="00107A38">
          <w:rPr>
            <w:noProof/>
            <w:webHidden/>
          </w:rPr>
          <w:t>9</w:t>
        </w:r>
        <w:r w:rsidR="00107A38">
          <w:rPr>
            <w:noProof/>
            <w:webHidden/>
          </w:rPr>
          <w:fldChar w:fldCharType="end"/>
        </w:r>
      </w:hyperlink>
    </w:p>
    <w:p w:rsidR="00107A38" w:rsidRDefault="00F70E15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8430405" w:history="1">
        <w:r w:rsidR="00107A38" w:rsidRPr="00655FD8">
          <w:rPr>
            <w:rStyle w:val="Hyperlink"/>
            <w:noProof/>
          </w:rPr>
          <w:t>Add Activity</w:t>
        </w:r>
        <w:r w:rsidR="00107A38">
          <w:rPr>
            <w:noProof/>
            <w:webHidden/>
          </w:rPr>
          <w:tab/>
        </w:r>
        <w:r w:rsidR="00107A38">
          <w:rPr>
            <w:noProof/>
            <w:webHidden/>
          </w:rPr>
          <w:fldChar w:fldCharType="begin"/>
        </w:r>
        <w:r w:rsidR="00107A38">
          <w:rPr>
            <w:noProof/>
            <w:webHidden/>
          </w:rPr>
          <w:instrText xml:space="preserve"> PAGEREF _Toc428430405 \h </w:instrText>
        </w:r>
        <w:r w:rsidR="00107A38">
          <w:rPr>
            <w:noProof/>
            <w:webHidden/>
          </w:rPr>
        </w:r>
        <w:r w:rsidR="00107A38">
          <w:rPr>
            <w:noProof/>
            <w:webHidden/>
          </w:rPr>
          <w:fldChar w:fldCharType="separate"/>
        </w:r>
        <w:r w:rsidR="00107A38">
          <w:rPr>
            <w:noProof/>
            <w:webHidden/>
          </w:rPr>
          <w:t>9</w:t>
        </w:r>
        <w:r w:rsidR="00107A38">
          <w:rPr>
            <w:noProof/>
            <w:webHidden/>
          </w:rPr>
          <w:fldChar w:fldCharType="end"/>
        </w:r>
      </w:hyperlink>
    </w:p>
    <w:p w:rsidR="00107A38" w:rsidRDefault="00F70E15">
      <w:pPr>
        <w:pStyle w:val="TOC1"/>
        <w:tabs>
          <w:tab w:val="left" w:pos="4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28430406" w:history="1">
        <w:r w:rsidR="00107A38" w:rsidRPr="00655FD8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</w:t>
        </w:r>
        <w:r w:rsidR="00107A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07A38" w:rsidRPr="00655FD8">
          <w:rPr>
            <w:rStyle w:val="Hyperlink"/>
            <w:noProof/>
          </w:rPr>
          <w:t>Appendix B</w:t>
        </w:r>
        <w:r w:rsidR="00107A38">
          <w:rPr>
            <w:noProof/>
            <w:webHidden/>
          </w:rPr>
          <w:tab/>
        </w:r>
        <w:r w:rsidR="00107A38">
          <w:rPr>
            <w:noProof/>
            <w:webHidden/>
          </w:rPr>
          <w:fldChar w:fldCharType="begin"/>
        </w:r>
        <w:r w:rsidR="00107A38">
          <w:rPr>
            <w:noProof/>
            <w:webHidden/>
          </w:rPr>
          <w:instrText xml:space="preserve"> PAGEREF _Toc428430406 \h </w:instrText>
        </w:r>
        <w:r w:rsidR="00107A38">
          <w:rPr>
            <w:noProof/>
            <w:webHidden/>
          </w:rPr>
        </w:r>
        <w:r w:rsidR="00107A38">
          <w:rPr>
            <w:noProof/>
            <w:webHidden/>
          </w:rPr>
          <w:fldChar w:fldCharType="separate"/>
        </w:r>
        <w:r w:rsidR="00107A38">
          <w:rPr>
            <w:noProof/>
            <w:webHidden/>
          </w:rPr>
          <w:t>11</w:t>
        </w:r>
        <w:r w:rsidR="00107A38">
          <w:rPr>
            <w:noProof/>
            <w:webHidden/>
          </w:rPr>
          <w:fldChar w:fldCharType="end"/>
        </w:r>
      </w:hyperlink>
    </w:p>
    <w:p w:rsidR="00107A38" w:rsidRDefault="00F70E15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8430407" w:history="1">
        <w:r w:rsidR="00107A38" w:rsidRPr="00655FD8">
          <w:rPr>
            <w:rStyle w:val="Hyperlink"/>
            <w:noProof/>
          </w:rPr>
          <w:t>Add Training</w:t>
        </w:r>
        <w:r w:rsidR="00107A38">
          <w:rPr>
            <w:noProof/>
            <w:webHidden/>
          </w:rPr>
          <w:tab/>
        </w:r>
        <w:r w:rsidR="00107A38">
          <w:rPr>
            <w:noProof/>
            <w:webHidden/>
          </w:rPr>
          <w:fldChar w:fldCharType="begin"/>
        </w:r>
        <w:r w:rsidR="00107A38">
          <w:rPr>
            <w:noProof/>
            <w:webHidden/>
          </w:rPr>
          <w:instrText xml:space="preserve"> PAGEREF _Toc428430407 \h </w:instrText>
        </w:r>
        <w:r w:rsidR="00107A38">
          <w:rPr>
            <w:noProof/>
            <w:webHidden/>
          </w:rPr>
        </w:r>
        <w:r w:rsidR="00107A38">
          <w:rPr>
            <w:noProof/>
            <w:webHidden/>
          </w:rPr>
          <w:fldChar w:fldCharType="separate"/>
        </w:r>
        <w:r w:rsidR="00107A38">
          <w:rPr>
            <w:noProof/>
            <w:webHidden/>
          </w:rPr>
          <w:t>11</w:t>
        </w:r>
        <w:r w:rsidR="00107A38">
          <w:rPr>
            <w:noProof/>
            <w:webHidden/>
          </w:rPr>
          <w:fldChar w:fldCharType="end"/>
        </w:r>
      </w:hyperlink>
    </w:p>
    <w:p w:rsidR="00107A38" w:rsidRDefault="00F70E15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8430408" w:history="1">
        <w:r w:rsidR="00107A38" w:rsidRPr="00655FD8">
          <w:rPr>
            <w:rStyle w:val="Hyperlink"/>
            <w:noProof/>
          </w:rPr>
          <w:t>Training Types</w:t>
        </w:r>
        <w:r w:rsidR="00107A38">
          <w:rPr>
            <w:noProof/>
            <w:webHidden/>
          </w:rPr>
          <w:tab/>
        </w:r>
        <w:r w:rsidR="00107A38">
          <w:rPr>
            <w:noProof/>
            <w:webHidden/>
          </w:rPr>
          <w:fldChar w:fldCharType="begin"/>
        </w:r>
        <w:r w:rsidR="00107A38">
          <w:rPr>
            <w:noProof/>
            <w:webHidden/>
          </w:rPr>
          <w:instrText xml:space="preserve"> PAGEREF _Toc428430408 \h </w:instrText>
        </w:r>
        <w:r w:rsidR="00107A38">
          <w:rPr>
            <w:noProof/>
            <w:webHidden/>
          </w:rPr>
        </w:r>
        <w:r w:rsidR="00107A38">
          <w:rPr>
            <w:noProof/>
            <w:webHidden/>
          </w:rPr>
          <w:fldChar w:fldCharType="separate"/>
        </w:r>
        <w:r w:rsidR="00107A38">
          <w:rPr>
            <w:noProof/>
            <w:webHidden/>
          </w:rPr>
          <w:t>11</w:t>
        </w:r>
        <w:r w:rsidR="00107A38">
          <w:rPr>
            <w:noProof/>
            <w:webHidden/>
          </w:rPr>
          <w:fldChar w:fldCharType="end"/>
        </w:r>
      </w:hyperlink>
    </w:p>
    <w:p w:rsidR="00107A38" w:rsidRDefault="00F70E15">
      <w:pPr>
        <w:pStyle w:val="TOC1"/>
        <w:tabs>
          <w:tab w:val="left" w:pos="4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28430409" w:history="1">
        <w:r w:rsidR="00107A38" w:rsidRPr="00655FD8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</w:t>
        </w:r>
        <w:r w:rsidR="00107A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07A38" w:rsidRPr="00655FD8">
          <w:rPr>
            <w:rStyle w:val="Hyperlink"/>
            <w:noProof/>
          </w:rPr>
          <w:t>Appendix C</w:t>
        </w:r>
        <w:r w:rsidR="00107A38">
          <w:rPr>
            <w:noProof/>
            <w:webHidden/>
          </w:rPr>
          <w:tab/>
        </w:r>
        <w:r w:rsidR="00107A38">
          <w:rPr>
            <w:noProof/>
            <w:webHidden/>
          </w:rPr>
          <w:fldChar w:fldCharType="begin"/>
        </w:r>
        <w:r w:rsidR="00107A38">
          <w:rPr>
            <w:noProof/>
            <w:webHidden/>
          </w:rPr>
          <w:instrText xml:space="preserve"> PAGEREF _Toc428430409 \h </w:instrText>
        </w:r>
        <w:r w:rsidR="00107A38">
          <w:rPr>
            <w:noProof/>
            <w:webHidden/>
          </w:rPr>
        </w:r>
        <w:r w:rsidR="00107A38">
          <w:rPr>
            <w:noProof/>
            <w:webHidden/>
          </w:rPr>
          <w:fldChar w:fldCharType="separate"/>
        </w:r>
        <w:r w:rsidR="00107A38">
          <w:rPr>
            <w:noProof/>
            <w:webHidden/>
          </w:rPr>
          <w:t>12</w:t>
        </w:r>
        <w:r w:rsidR="00107A38">
          <w:rPr>
            <w:noProof/>
            <w:webHidden/>
          </w:rPr>
          <w:fldChar w:fldCharType="end"/>
        </w:r>
      </w:hyperlink>
    </w:p>
    <w:p w:rsidR="00107A38" w:rsidRDefault="00F70E15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8430410" w:history="1">
        <w:r w:rsidR="00107A38" w:rsidRPr="00655FD8">
          <w:rPr>
            <w:rStyle w:val="Hyperlink"/>
            <w:noProof/>
          </w:rPr>
          <w:t>Primary Supervisor Information</w:t>
        </w:r>
        <w:r w:rsidR="00107A38">
          <w:rPr>
            <w:noProof/>
            <w:webHidden/>
          </w:rPr>
          <w:tab/>
        </w:r>
        <w:r w:rsidR="00107A38">
          <w:rPr>
            <w:noProof/>
            <w:webHidden/>
          </w:rPr>
          <w:fldChar w:fldCharType="begin"/>
        </w:r>
        <w:r w:rsidR="00107A38">
          <w:rPr>
            <w:noProof/>
            <w:webHidden/>
          </w:rPr>
          <w:instrText xml:space="preserve"> PAGEREF _Toc428430410 \h </w:instrText>
        </w:r>
        <w:r w:rsidR="00107A38">
          <w:rPr>
            <w:noProof/>
            <w:webHidden/>
          </w:rPr>
        </w:r>
        <w:r w:rsidR="00107A38">
          <w:rPr>
            <w:noProof/>
            <w:webHidden/>
          </w:rPr>
          <w:fldChar w:fldCharType="separate"/>
        </w:r>
        <w:r w:rsidR="00107A38">
          <w:rPr>
            <w:noProof/>
            <w:webHidden/>
          </w:rPr>
          <w:t>12</w:t>
        </w:r>
        <w:r w:rsidR="00107A38">
          <w:rPr>
            <w:noProof/>
            <w:webHidden/>
          </w:rPr>
          <w:fldChar w:fldCharType="end"/>
        </w:r>
      </w:hyperlink>
    </w:p>
    <w:p w:rsidR="00107A38" w:rsidRDefault="00F70E15">
      <w:pPr>
        <w:pStyle w:val="TOC1"/>
        <w:tabs>
          <w:tab w:val="left" w:pos="4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28430411" w:history="1">
        <w:r w:rsidR="00107A38" w:rsidRPr="00655FD8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</w:t>
        </w:r>
        <w:r w:rsidR="00107A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07A38" w:rsidRPr="00655FD8">
          <w:rPr>
            <w:rStyle w:val="Hyperlink"/>
            <w:noProof/>
          </w:rPr>
          <w:t>Appendix D</w:t>
        </w:r>
        <w:r w:rsidR="00107A38">
          <w:rPr>
            <w:noProof/>
            <w:webHidden/>
          </w:rPr>
          <w:tab/>
        </w:r>
        <w:r w:rsidR="00107A38">
          <w:rPr>
            <w:noProof/>
            <w:webHidden/>
          </w:rPr>
          <w:fldChar w:fldCharType="begin"/>
        </w:r>
        <w:r w:rsidR="00107A38">
          <w:rPr>
            <w:noProof/>
            <w:webHidden/>
          </w:rPr>
          <w:instrText xml:space="preserve"> PAGEREF _Toc428430411 \h </w:instrText>
        </w:r>
        <w:r w:rsidR="00107A38">
          <w:rPr>
            <w:noProof/>
            <w:webHidden/>
          </w:rPr>
        </w:r>
        <w:r w:rsidR="00107A38">
          <w:rPr>
            <w:noProof/>
            <w:webHidden/>
          </w:rPr>
          <w:fldChar w:fldCharType="separate"/>
        </w:r>
        <w:r w:rsidR="00107A38">
          <w:rPr>
            <w:noProof/>
            <w:webHidden/>
          </w:rPr>
          <w:t>13</w:t>
        </w:r>
        <w:r w:rsidR="00107A38">
          <w:rPr>
            <w:noProof/>
            <w:webHidden/>
          </w:rPr>
          <w:fldChar w:fldCharType="end"/>
        </w:r>
      </w:hyperlink>
    </w:p>
    <w:p w:rsidR="00107A38" w:rsidRDefault="00F70E15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8430412" w:history="1">
        <w:r w:rsidR="00107A38" w:rsidRPr="00655FD8">
          <w:rPr>
            <w:rStyle w:val="Hyperlink"/>
            <w:noProof/>
          </w:rPr>
          <w:t>Secondary Supervisor Information</w:t>
        </w:r>
        <w:r w:rsidR="00107A38">
          <w:rPr>
            <w:noProof/>
            <w:webHidden/>
          </w:rPr>
          <w:tab/>
        </w:r>
        <w:r w:rsidR="00107A38">
          <w:rPr>
            <w:noProof/>
            <w:webHidden/>
          </w:rPr>
          <w:fldChar w:fldCharType="begin"/>
        </w:r>
        <w:r w:rsidR="00107A38">
          <w:rPr>
            <w:noProof/>
            <w:webHidden/>
          </w:rPr>
          <w:instrText xml:space="preserve"> PAGEREF _Toc428430412 \h </w:instrText>
        </w:r>
        <w:r w:rsidR="00107A38">
          <w:rPr>
            <w:noProof/>
            <w:webHidden/>
          </w:rPr>
        </w:r>
        <w:r w:rsidR="00107A38">
          <w:rPr>
            <w:noProof/>
            <w:webHidden/>
          </w:rPr>
          <w:fldChar w:fldCharType="separate"/>
        </w:r>
        <w:r w:rsidR="00107A38">
          <w:rPr>
            <w:noProof/>
            <w:webHidden/>
          </w:rPr>
          <w:t>13</w:t>
        </w:r>
        <w:r w:rsidR="00107A38">
          <w:rPr>
            <w:noProof/>
            <w:webHidden/>
          </w:rPr>
          <w:fldChar w:fldCharType="end"/>
        </w:r>
      </w:hyperlink>
    </w:p>
    <w:p w:rsidR="00107A38" w:rsidRDefault="00F70E15">
      <w:pPr>
        <w:pStyle w:val="TOC1"/>
        <w:tabs>
          <w:tab w:val="left" w:pos="480"/>
          <w:tab w:val="right" w:leader="dot" w:pos="1079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28430413" w:history="1">
        <w:r w:rsidR="00107A38" w:rsidRPr="00655FD8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</w:t>
        </w:r>
        <w:r w:rsidR="00107A3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107A38" w:rsidRPr="00655FD8">
          <w:rPr>
            <w:rStyle w:val="Hyperlink"/>
            <w:noProof/>
          </w:rPr>
          <w:t>Appendix E</w:t>
        </w:r>
        <w:r w:rsidR="00107A38">
          <w:rPr>
            <w:noProof/>
            <w:webHidden/>
          </w:rPr>
          <w:tab/>
        </w:r>
        <w:r w:rsidR="00107A38">
          <w:rPr>
            <w:noProof/>
            <w:webHidden/>
          </w:rPr>
          <w:fldChar w:fldCharType="begin"/>
        </w:r>
        <w:r w:rsidR="00107A38">
          <w:rPr>
            <w:noProof/>
            <w:webHidden/>
          </w:rPr>
          <w:instrText xml:space="preserve"> PAGEREF _Toc428430413 \h </w:instrText>
        </w:r>
        <w:r w:rsidR="00107A38">
          <w:rPr>
            <w:noProof/>
            <w:webHidden/>
          </w:rPr>
        </w:r>
        <w:r w:rsidR="00107A38">
          <w:rPr>
            <w:noProof/>
            <w:webHidden/>
          </w:rPr>
          <w:fldChar w:fldCharType="separate"/>
        </w:r>
        <w:r w:rsidR="00107A38">
          <w:rPr>
            <w:noProof/>
            <w:webHidden/>
          </w:rPr>
          <w:t>14</w:t>
        </w:r>
        <w:r w:rsidR="00107A38">
          <w:rPr>
            <w:noProof/>
            <w:webHidden/>
          </w:rPr>
          <w:fldChar w:fldCharType="end"/>
        </w:r>
      </w:hyperlink>
    </w:p>
    <w:p w:rsidR="00107A38" w:rsidRDefault="00F70E15">
      <w:pPr>
        <w:pStyle w:val="TOC2"/>
        <w:tabs>
          <w:tab w:val="right" w:leader="dot" w:pos="1079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8430414" w:history="1">
        <w:r w:rsidR="00107A38" w:rsidRPr="00655FD8">
          <w:rPr>
            <w:rStyle w:val="Hyperlink"/>
            <w:noProof/>
          </w:rPr>
          <w:t>CIO Categorical Program Areas List</w:t>
        </w:r>
        <w:r w:rsidR="00107A38">
          <w:rPr>
            <w:noProof/>
            <w:webHidden/>
          </w:rPr>
          <w:tab/>
        </w:r>
        <w:r w:rsidR="00107A38">
          <w:rPr>
            <w:noProof/>
            <w:webHidden/>
          </w:rPr>
          <w:fldChar w:fldCharType="begin"/>
        </w:r>
        <w:r w:rsidR="00107A38">
          <w:rPr>
            <w:noProof/>
            <w:webHidden/>
          </w:rPr>
          <w:instrText xml:space="preserve"> PAGEREF _Toc428430414 \h </w:instrText>
        </w:r>
        <w:r w:rsidR="00107A38">
          <w:rPr>
            <w:noProof/>
            <w:webHidden/>
          </w:rPr>
        </w:r>
        <w:r w:rsidR="00107A38">
          <w:rPr>
            <w:noProof/>
            <w:webHidden/>
          </w:rPr>
          <w:fldChar w:fldCharType="separate"/>
        </w:r>
        <w:r w:rsidR="00107A38">
          <w:rPr>
            <w:noProof/>
            <w:webHidden/>
          </w:rPr>
          <w:t>14</w:t>
        </w:r>
        <w:r w:rsidR="00107A38">
          <w:rPr>
            <w:noProof/>
            <w:webHidden/>
          </w:rPr>
          <w:fldChar w:fldCharType="end"/>
        </w:r>
      </w:hyperlink>
    </w:p>
    <w:p w:rsidR="00634D62" w:rsidRDefault="00317D15" w:rsidP="001C5100">
      <w:pPr>
        <w:rPr>
          <w:b/>
        </w:rPr>
      </w:pPr>
      <w:r>
        <w:rPr>
          <w:b/>
        </w:rPr>
        <w:fldChar w:fldCharType="end"/>
      </w:r>
    </w:p>
    <w:p w:rsidR="004144D0" w:rsidRDefault="00634D62" w:rsidP="00536F6D">
      <w:r>
        <w:br w:type="page"/>
      </w:r>
    </w:p>
    <w:p w:rsidR="002B01E1" w:rsidRDefault="002B01E1">
      <w:pPr>
        <w:sectPr w:rsidR="002B01E1" w:rsidSect="004F3FB3">
          <w:headerReference w:type="default" r:id="rId9"/>
          <w:footerReference w:type="default" r:id="rId10"/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60"/>
        </w:sectPr>
      </w:pPr>
    </w:p>
    <w:p w:rsidR="00F533F9" w:rsidRPr="00F533F9" w:rsidRDefault="00122630" w:rsidP="00F533F9">
      <w:pPr>
        <w:pStyle w:val="Heading1"/>
      </w:pPr>
      <w:bookmarkStart w:id="0" w:name="_Toc428430398"/>
      <w:r>
        <w:lastRenderedPageBreak/>
        <w:t>Public Health Agency Details</w:t>
      </w:r>
      <w:r w:rsidR="00F533F9">
        <w:t>: Contact Information</w:t>
      </w:r>
      <w:bookmarkEnd w:id="0"/>
    </w:p>
    <w:p w:rsidR="00BA7134" w:rsidRPr="003C373E" w:rsidRDefault="00BA7134" w:rsidP="00A04B2A">
      <w:pPr>
        <w:pStyle w:val="ListParagraph"/>
        <w:numPr>
          <w:ilvl w:val="0"/>
          <w:numId w:val="17"/>
        </w:numPr>
        <w:rPr>
          <w:b/>
        </w:rPr>
      </w:pPr>
      <w:r w:rsidRPr="003C373E">
        <w:rPr>
          <w:b/>
        </w:rPr>
        <w:t>Click the Primary link to display the primary supervisor entry screen</w:t>
      </w:r>
      <w:r w:rsidR="00077EB0" w:rsidRPr="003C373E">
        <w:rPr>
          <w:b/>
        </w:rPr>
        <w:t xml:space="preserve"> shown in </w:t>
      </w:r>
      <w:hyperlink w:anchor="_Appendix_C_1" w:history="1">
        <w:r w:rsidR="00EC132E" w:rsidRPr="006F0120">
          <w:rPr>
            <w:rStyle w:val="Hyperlink"/>
            <w:b/>
          </w:rPr>
          <w:t xml:space="preserve">Appendix </w:t>
        </w:r>
        <w:r w:rsidR="006F0120" w:rsidRPr="006F0120">
          <w:rPr>
            <w:rStyle w:val="Hyperlink"/>
            <w:b/>
          </w:rPr>
          <w:t>C</w:t>
        </w:r>
      </w:hyperlink>
      <w:r w:rsidRPr="003C373E">
        <w:rPr>
          <w:b/>
        </w:rPr>
        <w:t>.</w:t>
      </w:r>
    </w:p>
    <w:p w:rsidR="00BA7134" w:rsidRPr="003C373E" w:rsidRDefault="00BA7134" w:rsidP="00A04B2A">
      <w:pPr>
        <w:pStyle w:val="ListParagraph"/>
        <w:numPr>
          <w:ilvl w:val="0"/>
          <w:numId w:val="17"/>
        </w:numPr>
        <w:rPr>
          <w:b/>
        </w:rPr>
      </w:pPr>
      <w:r w:rsidRPr="003C373E">
        <w:rPr>
          <w:b/>
        </w:rPr>
        <w:t>Click the S</w:t>
      </w:r>
      <w:r w:rsidR="004A0A1B">
        <w:rPr>
          <w:b/>
        </w:rPr>
        <w:t>econdary</w:t>
      </w:r>
      <w:r w:rsidRPr="003C373E">
        <w:rPr>
          <w:b/>
        </w:rPr>
        <w:t xml:space="preserve"> link to display the secondary supervisor entry screen</w:t>
      </w:r>
      <w:r w:rsidR="00077EB0" w:rsidRPr="003C373E">
        <w:rPr>
          <w:b/>
        </w:rPr>
        <w:t xml:space="preserve"> shown in </w:t>
      </w:r>
      <w:hyperlink w:anchor="_Appendix_D" w:history="1">
        <w:r w:rsidR="006F0120" w:rsidRPr="006F0120">
          <w:rPr>
            <w:rStyle w:val="Hyperlink"/>
            <w:b/>
          </w:rPr>
          <w:t>Appendix D</w:t>
        </w:r>
      </w:hyperlink>
      <w:r w:rsidRPr="003C373E">
        <w:rPr>
          <w:b/>
        </w:rPr>
        <w:t>.</w:t>
      </w:r>
    </w:p>
    <w:p w:rsidR="002B01E1" w:rsidRDefault="002A565C" w:rsidP="00180302">
      <w:pPr>
        <w:pStyle w:val="ListParagraph"/>
        <w:numPr>
          <w:ilvl w:val="0"/>
          <w:numId w:val="17"/>
        </w:numPr>
        <w:rPr>
          <w:b/>
        </w:rPr>
      </w:pPr>
      <w:r w:rsidRPr="00E34528">
        <w:rPr>
          <w:b/>
        </w:rPr>
        <w:t>Allow ability to upload letter or support form</w:t>
      </w:r>
      <w:r w:rsidR="00E34528" w:rsidRPr="00E34528">
        <w:rPr>
          <w:b/>
        </w:rPr>
        <w:t xml:space="preserve"> in the Director Contact section.</w:t>
      </w:r>
    </w:p>
    <w:p w:rsidR="00F533F9" w:rsidRPr="00F533F9" w:rsidRDefault="005D737C" w:rsidP="00E437DC">
      <w:pPr>
        <w:rPr>
          <w:b/>
        </w:rPr>
      </w:pPr>
      <w:r>
        <w:rPr>
          <w:noProof/>
        </w:rPr>
        <w:drawing>
          <wp:inline distT="0" distB="0" distL="0" distR="0" wp14:anchorId="09CA61BB" wp14:editId="7AAAA54A">
            <wp:extent cx="6858000" cy="6486525"/>
            <wp:effectExtent l="0" t="0" r="0" b="0"/>
            <wp:docPr id="10" name="AXU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XU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EE4" w:rsidRDefault="00062EE4">
      <w:pPr>
        <w:spacing w:before="0" w:after="0"/>
        <w:rPr>
          <w:noProof/>
        </w:rPr>
      </w:pPr>
      <w:r>
        <w:rPr>
          <w:noProof/>
        </w:rPr>
        <w:br w:type="page"/>
      </w:r>
    </w:p>
    <w:p w:rsidR="00F533F9" w:rsidRDefault="00F533F9" w:rsidP="00E437DC">
      <w:pPr>
        <w:pStyle w:val="Heading1"/>
      </w:pPr>
      <w:bookmarkStart w:id="1" w:name="_Toc428430399"/>
      <w:r>
        <w:lastRenderedPageBreak/>
        <w:t>Public Health Agency Details: Population Description</w:t>
      </w:r>
      <w:bookmarkEnd w:id="1"/>
    </w:p>
    <w:p w:rsidR="00F533F9" w:rsidRDefault="00F533F9" w:rsidP="00F533F9">
      <w:pPr>
        <w:pStyle w:val="ListParagraph"/>
        <w:numPr>
          <w:ilvl w:val="0"/>
          <w:numId w:val="39"/>
        </w:numPr>
        <w:rPr>
          <w:b/>
        </w:rPr>
      </w:pPr>
      <w:r w:rsidRPr="003C373E">
        <w:rPr>
          <w:b/>
        </w:rPr>
        <w:t xml:space="preserve">The Primary Topic field is a dropdown that will include “Other” – see </w:t>
      </w:r>
      <w:hyperlink w:anchor="_Appendix_F" w:history="1">
        <w:r w:rsidRPr="008E5AF8">
          <w:rPr>
            <w:rStyle w:val="Hyperlink"/>
            <w:b/>
          </w:rPr>
          <w:t xml:space="preserve">Appendix </w:t>
        </w:r>
        <w:r>
          <w:rPr>
            <w:rStyle w:val="Hyperlink"/>
            <w:b/>
          </w:rPr>
          <w:t>F</w:t>
        </w:r>
      </w:hyperlink>
      <w:r w:rsidRPr="003C373E">
        <w:rPr>
          <w:b/>
        </w:rPr>
        <w:t xml:space="preserve"> for dropdown list</w:t>
      </w:r>
    </w:p>
    <w:p w:rsidR="00180302" w:rsidRDefault="00F533F9" w:rsidP="00F533F9">
      <w:pPr>
        <w:pStyle w:val="ListParagraph"/>
        <w:numPr>
          <w:ilvl w:val="0"/>
          <w:numId w:val="39"/>
        </w:numPr>
        <w:rPr>
          <w:b/>
        </w:rPr>
      </w:pPr>
      <w:r w:rsidRPr="00F533F9">
        <w:rPr>
          <w:b/>
        </w:rPr>
        <w:t>Allow ability to selec</w:t>
      </w:r>
      <w:r w:rsidR="003A4566">
        <w:rPr>
          <w:b/>
        </w:rPr>
        <w:t>t multiple categories for Race,</w:t>
      </w:r>
      <w:r w:rsidRPr="00F533F9">
        <w:rPr>
          <w:b/>
        </w:rPr>
        <w:t xml:space="preserve"> Life Stages and Primary Topic</w:t>
      </w:r>
    </w:p>
    <w:p w:rsidR="00F533F9" w:rsidRDefault="00F533F9" w:rsidP="00F533F9">
      <w:pPr>
        <w:rPr>
          <w:noProof/>
        </w:rPr>
      </w:pPr>
    </w:p>
    <w:p w:rsidR="00F533F9" w:rsidRDefault="005A5AC3">
      <w:pPr>
        <w:spacing w:before="0" w:after="0"/>
        <w:rPr>
          <w:b/>
          <w:bCs/>
          <w:kern w:val="32"/>
          <w:sz w:val="32"/>
          <w:szCs w:val="32"/>
        </w:rPr>
      </w:pPr>
      <w:r>
        <w:rPr>
          <w:noProof/>
        </w:rPr>
        <w:drawing>
          <wp:inline distT="0" distB="0" distL="0" distR="0" wp14:anchorId="50656982" wp14:editId="46B1D833">
            <wp:extent cx="6858000" cy="3466465"/>
            <wp:effectExtent l="19050" t="19050" r="19050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6646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981FDF" w:rsidRDefault="00981FDF">
      <w:pPr>
        <w:spacing w:before="0" w:after="0"/>
      </w:pPr>
      <w:bookmarkStart w:id="3" w:name="_Toc428430400"/>
    </w:p>
    <w:p w:rsidR="00981FDF" w:rsidRPr="00981FDF" w:rsidRDefault="00981FDF">
      <w:pPr>
        <w:spacing w:before="0" w:after="0"/>
        <w:rPr>
          <w:rFonts w:ascii="Calibri" w:hAnsi="Calibri"/>
          <w:sz w:val="22"/>
          <w:szCs w:val="22"/>
        </w:rPr>
      </w:pPr>
    </w:p>
    <w:p w:rsidR="00981FDF" w:rsidRDefault="00981FDF">
      <w:pPr>
        <w:spacing w:before="0" w:after="0"/>
        <w:rPr>
          <w:b/>
          <w:bCs/>
          <w:kern w:val="32"/>
          <w:sz w:val="32"/>
          <w:szCs w:val="32"/>
        </w:rPr>
      </w:pPr>
      <w:r>
        <w:br w:type="page"/>
      </w:r>
    </w:p>
    <w:p w:rsidR="00F533F9" w:rsidRDefault="00F533F9" w:rsidP="00F533F9">
      <w:pPr>
        <w:pStyle w:val="Heading1"/>
      </w:pPr>
      <w:r>
        <w:lastRenderedPageBreak/>
        <w:t>Public Health Agency Details:  Organizational Structure</w:t>
      </w:r>
      <w:bookmarkEnd w:id="3"/>
    </w:p>
    <w:p w:rsidR="00F533F9" w:rsidRDefault="00F533F9" w:rsidP="00F533F9"/>
    <w:p w:rsidR="00F533F9" w:rsidRPr="00F533F9" w:rsidRDefault="005D737C" w:rsidP="00553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inline distT="0" distB="0" distL="0" distR="0" wp14:anchorId="7392F1E5" wp14:editId="0BD22CAE">
            <wp:extent cx="6848475" cy="4724400"/>
            <wp:effectExtent l="0" t="0" r="9525" b="0"/>
            <wp:docPr id="4" name="AXU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XU3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1E1" w:rsidRDefault="00122630" w:rsidP="006F0120">
      <w:pPr>
        <w:pStyle w:val="Heading1"/>
      </w:pPr>
      <w:r>
        <w:br w:type="page"/>
      </w:r>
      <w:r w:rsidR="00A14F03">
        <w:lastRenderedPageBreak/>
        <w:t xml:space="preserve"> </w:t>
      </w:r>
      <w:bookmarkStart w:id="4" w:name="_Toc428430401"/>
      <w:r>
        <w:t>Public Health Agency Statement</w:t>
      </w:r>
      <w:bookmarkEnd w:id="4"/>
    </w:p>
    <w:p w:rsidR="00062EE4" w:rsidRDefault="00062EE4" w:rsidP="00062EE4">
      <w:pPr>
        <w:rPr>
          <w:noProof/>
        </w:rPr>
      </w:pPr>
    </w:p>
    <w:p w:rsidR="00BC5244" w:rsidRDefault="005D737C" w:rsidP="00062EE4">
      <w:r>
        <w:rPr>
          <w:noProof/>
        </w:rPr>
        <w:drawing>
          <wp:inline distT="0" distB="0" distL="0" distR="0" wp14:anchorId="71BFAA3C" wp14:editId="57E85DEC">
            <wp:extent cx="6848475" cy="4781550"/>
            <wp:effectExtent l="0" t="0" r="9525" b="0"/>
            <wp:docPr id="14" name="AXU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XU6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122630">
        <w:br w:type="page"/>
      </w:r>
    </w:p>
    <w:p w:rsidR="002B01E1" w:rsidRDefault="00122630" w:rsidP="00E437DC">
      <w:pPr>
        <w:pStyle w:val="Heading1"/>
      </w:pPr>
      <w:bookmarkStart w:id="5" w:name="_Toc428430402"/>
      <w:r>
        <w:lastRenderedPageBreak/>
        <w:t>Assignment Details</w:t>
      </w:r>
      <w:bookmarkEnd w:id="5"/>
    </w:p>
    <w:p w:rsidR="005D737C" w:rsidRDefault="002D4E07" w:rsidP="002A2DA2">
      <w:pPr>
        <w:pStyle w:val="ListParagraph"/>
        <w:numPr>
          <w:ilvl w:val="0"/>
          <w:numId w:val="18"/>
        </w:numPr>
        <w:rPr>
          <w:b/>
        </w:rPr>
      </w:pPr>
      <w:r w:rsidRPr="00F533F9">
        <w:t xml:space="preserve">Added column in table </w:t>
      </w:r>
      <w:r w:rsidR="00FE24A7" w:rsidRPr="00F533F9">
        <w:t>to capture the</w:t>
      </w:r>
      <w:r w:rsidRPr="00F533F9">
        <w:t xml:space="preserve"> Program Area</w:t>
      </w:r>
      <w:r w:rsidR="00E27E6F" w:rsidRPr="00107A38">
        <w:rPr>
          <w:b/>
        </w:rPr>
        <w:t xml:space="preserve"> </w:t>
      </w:r>
    </w:p>
    <w:p w:rsidR="00107A38" w:rsidRPr="00107A38" w:rsidRDefault="00107A38" w:rsidP="00107A38">
      <w:pPr>
        <w:pStyle w:val="ListParagraph"/>
        <w:ind w:left="1080"/>
        <w:rPr>
          <w:b/>
        </w:rPr>
      </w:pPr>
    </w:p>
    <w:p w:rsidR="005D737C" w:rsidRPr="005D737C" w:rsidRDefault="005D737C" w:rsidP="005D737C">
      <w:pPr>
        <w:rPr>
          <w:b/>
        </w:rPr>
      </w:pPr>
      <w:r>
        <w:rPr>
          <w:noProof/>
        </w:rPr>
        <w:drawing>
          <wp:inline distT="0" distB="0" distL="0" distR="0" wp14:anchorId="49245777" wp14:editId="2C93B5FD">
            <wp:extent cx="6858000" cy="2882188"/>
            <wp:effectExtent l="0" t="0" r="0" b="0"/>
            <wp:docPr id="8" name="AXU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XU7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68829" cy="288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FEF" w:rsidRPr="00E27E6F" w:rsidRDefault="00183FEF" w:rsidP="00183FEF">
      <w:pPr>
        <w:pStyle w:val="ListParagraph"/>
        <w:ind w:left="1080"/>
        <w:rPr>
          <w:b/>
        </w:rPr>
      </w:pPr>
    </w:p>
    <w:p w:rsidR="002B01E1" w:rsidRDefault="002B01E1" w:rsidP="00062EE4"/>
    <w:p w:rsidR="002B01E1" w:rsidRDefault="00122630" w:rsidP="005B2085">
      <w:pPr>
        <w:pStyle w:val="Heading1"/>
      </w:pPr>
      <w:r>
        <w:br w:type="page"/>
      </w:r>
      <w:bookmarkStart w:id="6" w:name="_Toc428430403"/>
      <w:r>
        <w:lastRenderedPageBreak/>
        <w:t>Program Details</w:t>
      </w:r>
      <w:bookmarkEnd w:id="6"/>
    </w:p>
    <w:p w:rsidR="00FE24A7" w:rsidRPr="005B2085" w:rsidRDefault="00FE24A7" w:rsidP="00FE24A7">
      <w:pPr>
        <w:pStyle w:val="ListParagraph"/>
        <w:numPr>
          <w:ilvl w:val="0"/>
          <w:numId w:val="21"/>
        </w:numPr>
        <w:rPr>
          <w:b/>
        </w:rPr>
      </w:pPr>
      <w:r w:rsidRPr="005B2085">
        <w:rPr>
          <w:b/>
        </w:rPr>
        <w:t xml:space="preserve">Click the Add Activity button to display the Add Activity screen shown in </w:t>
      </w:r>
      <w:hyperlink w:anchor="_Appendix_A" w:history="1">
        <w:r w:rsidR="00CF256D" w:rsidRPr="00A14F03">
          <w:rPr>
            <w:rStyle w:val="Hyperlink"/>
            <w:b/>
          </w:rPr>
          <w:t>Appendix A</w:t>
        </w:r>
      </w:hyperlink>
      <w:r w:rsidRPr="005B2085">
        <w:rPr>
          <w:b/>
        </w:rPr>
        <w:t>.</w:t>
      </w:r>
    </w:p>
    <w:p w:rsidR="00FE24A7" w:rsidRDefault="00FE24A7" w:rsidP="00FE24A7">
      <w:pPr>
        <w:pStyle w:val="ListParagraph"/>
        <w:numPr>
          <w:ilvl w:val="0"/>
          <w:numId w:val="21"/>
        </w:numPr>
        <w:rPr>
          <w:b/>
        </w:rPr>
      </w:pPr>
      <w:r w:rsidRPr="005B2085">
        <w:rPr>
          <w:b/>
        </w:rPr>
        <w:t xml:space="preserve">Click the Add Training button to display the Add Training screen shown in </w:t>
      </w:r>
      <w:hyperlink w:anchor="_Appendix_B" w:history="1">
        <w:r w:rsidR="00CF256D" w:rsidRPr="00A14F03">
          <w:rPr>
            <w:rStyle w:val="Hyperlink"/>
            <w:b/>
          </w:rPr>
          <w:t>Appendix B</w:t>
        </w:r>
        <w:r w:rsidRPr="00A14F03">
          <w:rPr>
            <w:rStyle w:val="Hyperlink"/>
            <w:b/>
          </w:rPr>
          <w:t>.</w:t>
        </w:r>
      </w:hyperlink>
    </w:p>
    <w:p w:rsidR="00CF256D" w:rsidRPr="005B2085" w:rsidRDefault="00CF256D" w:rsidP="00CF256D">
      <w:pPr>
        <w:pStyle w:val="ListParagraph"/>
        <w:numPr>
          <w:ilvl w:val="0"/>
          <w:numId w:val="21"/>
        </w:numPr>
        <w:rPr>
          <w:b/>
        </w:rPr>
      </w:pPr>
      <w:r w:rsidRPr="005B2085">
        <w:rPr>
          <w:b/>
        </w:rPr>
        <w:t xml:space="preserve">Click the Primary link to display the primary supervisor entry screen shown in </w:t>
      </w:r>
      <w:hyperlink w:anchor="_Appendix_C_1" w:history="1">
        <w:r w:rsidRPr="00A14F03">
          <w:rPr>
            <w:rStyle w:val="Hyperlink"/>
            <w:b/>
          </w:rPr>
          <w:t>Appendix C</w:t>
        </w:r>
      </w:hyperlink>
      <w:r w:rsidRPr="005B2085">
        <w:rPr>
          <w:b/>
        </w:rPr>
        <w:t>.</w:t>
      </w:r>
    </w:p>
    <w:p w:rsidR="00CF256D" w:rsidRDefault="00CF256D" w:rsidP="00CF256D">
      <w:pPr>
        <w:pStyle w:val="ListParagraph"/>
        <w:numPr>
          <w:ilvl w:val="0"/>
          <w:numId w:val="21"/>
        </w:numPr>
        <w:rPr>
          <w:b/>
        </w:rPr>
      </w:pPr>
      <w:r w:rsidRPr="005B2085">
        <w:rPr>
          <w:b/>
        </w:rPr>
        <w:t>Click the S</w:t>
      </w:r>
      <w:r>
        <w:rPr>
          <w:b/>
        </w:rPr>
        <w:t>econdary</w:t>
      </w:r>
      <w:r w:rsidRPr="005B2085">
        <w:rPr>
          <w:b/>
        </w:rPr>
        <w:t xml:space="preserve"> link to display the secondary supervisor entry screen shown in </w:t>
      </w:r>
      <w:hyperlink w:anchor="_Appendix_D" w:history="1">
        <w:r w:rsidRPr="00A14F03">
          <w:rPr>
            <w:rStyle w:val="Hyperlink"/>
            <w:b/>
          </w:rPr>
          <w:t>Appendix D</w:t>
        </w:r>
      </w:hyperlink>
      <w:r w:rsidRPr="005B2085">
        <w:rPr>
          <w:b/>
        </w:rPr>
        <w:t>.</w:t>
      </w:r>
    </w:p>
    <w:p w:rsidR="00DE0484" w:rsidRPr="005B2085" w:rsidRDefault="00DE0484" w:rsidP="00CF256D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 xml:space="preserve">Program dropdown will be the list of CIO Categorical Program Areas shown in </w:t>
      </w:r>
      <w:hyperlink w:anchor="_Appendix_E" w:history="1">
        <w:r w:rsidRPr="00DE0484">
          <w:rPr>
            <w:rStyle w:val="Hyperlink"/>
            <w:b/>
          </w:rPr>
          <w:t>Appendix E</w:t>
        </w:r>
      </w:hyperlink>
      <w:r>
        <w:rPr>
          <w:b/>
        </w:rPr>
        <w:t>.</w:t>
      </w:r>
    </w:p>
    <w:p w:rsidR="00062EE4" w:rsidRDefault="00062EE4" w:rsidP="00062EE4">
      <w:pPr>
        <w:rPr>
          <w:noProof/>
        </w:rPr>
      </w:pPr>
    </w:p>
    <w:p w:rsidR="002B01E1" w:rsidRDefault="00B91DB0" w:rsidP="00062EE4">
      <w:r>
        <w:rPr>
          <w:noProof/>
        </w:rPr>
        <w:drawing>
          <wp:inline distT="0" distB="0" distL="0" distR="0" wp14:anchorId="19456657" wp14:editId="1673E648">
            <wp:extent cx="7038975" cy="6534150"/>
            <wp:effectExtent l="0" t="0" r="0" b="0"/>
            <wp:docPr id="17" name="AXU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XU8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DB0" w:rsidRDefault="00B91DB0">
      <w:pPr>
        <w:spacing w:before="0" w:after="0"/>
        <w:rPr>
          <w:b/>
          <w:bCs/>
          <w:kern w:val="32"/>
          <w:sz w:val="32"/>
          <w:szCs w:val="32"/>
        </w:rPr>
      </w:pPr>
      <w:r>
        <w:br w:type="page"/>
      </w:r>
    </w:p>
    <w:p w:rsidR="002B01E1" w:rsidRDefault="002B01E1" w:rsidP="00062EE4"/>
    <w:p w:rsidR="00EC132E" w:rsidRDefault="00EC132E" w:rsidP="00460EC2">
      <w:pPr>
        <w:pStyle w:val="Heading1"/>
      </w:pPr>
      <w:bookmarkStart w:id="7" w:name="_Appendix_A"/>
      <w:bookmarkStart w:id="8" w:name="_Toc428430404"/>
      <w:bookmarkEnd w:id="7"/>
      <w:r>
        <w:t xml:space="preserve">Appendix </w:t>
      </w:r>
      <w:r w:rsidR="00EF0376">
        <w:t>A</w:t>
      </w:r>
      <w:bookmarkEnd w:id="8"/>
    </w:p>
    <w:p w:rsidR="00C6569D" w:rsidRDefault="00122630" w:rsidP="00EF0376">
      <w:pPr>
        <w:pStyle w:val="Heading2"/>
      </w:pPr>
      <w:bookmarkStart w:id="9" w:name="_Toc428430405"/>
      <w:r>
        <w:t>Add Activity</w:t>
      </w:r>
      <w:bookmarkEnd w:id="9"/>
    </w:p>
    <w:p w:rsidR="00062EE4" w:rsidRDefault="00C6569D" w:rsidP="00D4713D">
      <w:pPr>
        <w:pStyle w:val="ListParagraph"/>
        <w:numPr>
          <w:ilvl w:val="0"/>
          <w:numId w:val="19"/>
        </w:numPr>
        <w:rPr>
          <w:noProof/>
        </w:rPr>
      </w:pPr>
      <w:r w:rsidRPr="00C6569D">
        <w:t>Level of Responsibility dropdown list will include: Team Member</w:t>
      </w:r>
      <w:r>
        <w:t>,</w:t>
      </w:r>
      <w:r w:rsidRPr="00C6569D">
        <w:t xml:space="preserve"> Coordinator, Lead or Other (specify)</w:t>
      </w:r>
    </w:p>
    <w:p w:rsidR="00C6569D" w:rsidRDefault="00F20DF5" w:rsidP="00E8474E">
      <w:r>
        <w:rPr>
          <w:noProof/>
        </w:rPr>
        <w:drawing>
          <wp:inline distT="0" distB="0" distL="0" distR="0" wp14:anchorId="0221AFE2" wp14:editId="616528D9">
            <wp:extent cx="6724650" cy="6972300"/>
            <wp:effectExtent l="0" t="0" r="0" b="0"/>
            <wp:docPr id="19" name="AXU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XU1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DF5" w:rsidRDefault="00F20DF5" w:rsidP="00E8474E"/>
    <w:p w:rsidR="00E8474E" w:rsidRDefault="00F20DF5">
      <w:pPr>
        <w:spacing w:before="0" w:after="0"/>
        <w:rPr>
          <w:b/>
          <w:bCs/>
          <w:kern w:val="32"/>
          <w:sz w:val="32"/>
          <w:szCs w:val="32"/>
        </w:rPr>
      </w:pPr>
      <w:bookmarkStart w:id="10" w:name="_Appendix_B"/>
      <w:bookmarkEnd w:id="10"/>
      <w:r>
        <w:rPr>
          <w:noProof/>
        </w:rPr>
        <w:lastRenderedPageBreak/>
        <w:drawing>
          <wp:inline distT="0" distB="0" distL="0" distR="0" wp14:anchorId="00DCEC13" wp14:editId="365933D9">
            <wp:extent cx="6800850" cy="7823200"/>
            <wp:effectExtent l="0" t="0" r="0" b="0"/>
            <wp:docPr id="20" name="AXU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XU1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/>
                    <a:srcRect b="34549"/>
                    <a:stretch/>
                  </pic:blipFill>
                  <pic:spPr bwMode="auto">
                    <a:xfrm>
                      <a:off x="0" y="0"/>
                      <a:ext cx="6800850" cy="782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474E">
        <w:br w:type="page"/>
      </w:r>
    </w:p>
    <w:p w:rsidR="00EC132E" w:rsidRDefault="00EC132E" w:rsidP="00460EC2">
      <w:pPr>
        <w:pStyle w:val="Heading1"/>
      </w:pPr>
      <w:bookmarkStart w:id="11" w:name="_Appendix_B_1"/>
      <w:bookmarkStart w:id="12" w:name="_Toc428430406"/>
      <w:bookmarkEnd w:id="11"/>
      <w:r>
        <w:lastRenderedPageBreak/>
        <w:t xml:space="preserve">Appendix </w:t>
      </w:r>
      <w:r w:rsidR="00EF0376">
        <w:t>B</w:t>
      </w:r>
      <w:bookmarkEnd w:id="12"/>
    </w:p>
    <w:p w:rsidR="001C5BCE" w:rsidRDefault="001C5BCE" w:rsidP="00EF0376">
      <w:pPr>
        <w:pStyle w:val="Heading2"/>
      </w:pPr>
      <w:bookmarkStart w:id="13" w:name="_Toc428430407"/>
      <w:r>
        <w:t>Add Training</w:t>
      </w:r>
      <w:bookmarkEnd w:id="13"/>
    </w:p>
    <w:p w:rsidR="002B01E1" w:rsidRDefault="00122630">
      <w:pPr>
        <w:pStyle w:val="AxureImageParagraph"/>
      </w:pPr>
      <w:r>
        <w:rPr>
          <w:noProof/>
        </w:rPr>
        <w:drawing>
          <wp:inline distT="0" distB="0" distL="0" distR="0" wp14:anchorId="1D06CC10" wp14:editId="28CF3B82">
            <wp:extent cx="6848475" cy="2152650"/>
            <wp:effectExtent l="0" t="0" r="0" b="0"/>
            <wp:docPr id="9" name="AXU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XU8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1E1" w:rsidRDefault="002B01E1"/>
    <w:p w:rsidR="001C5BCE" w:rsidRDefault="001C5BCE"/>
    <w:p w:rsidR="001C5BCE" w:rsidRDefault="001C5BCE">
      <w:pPr>
        <w:sectPr w:rsidR="001C5BCE">
          <w:type w:val="continuous"/>
          <w:pgSz w:w="12240" w:h="15840"/>
          <w:pgMar w:top="720" w:right="720" w:bottom="720" w:left="720" w:header="720" w:footer="432" w:gutter="0"/>
          <w:cols w:space="720"/>
        </w:sectPr>
      </w:pPr>
    </w:p>
    <w:p w:rsidR="002B4660" w:rsidRDefault="002B4660" w:rsidP="00B0650B">
      <w:pPr>
        <w:pStyle w:val="Heading2"/>
      </w:pPr>
      <w:bookmarkStart w:id="14" w:name="_Appendix_C"/>
      <w:bookmarkStart w:id="15" w:name="_Toc428430408"/>
      <w:bookmarkEnd w:id="14"/>
      <w:r>
        <w:lastRenderedPageBreak/>
        <w:t>Training Types</w:t>
      </w:r>
      <w:bookmarkEnd w:id="15"/>
    </w:p>
    <w:p w:rsidR="00AD2371" w:rsidRPr="00AD2371" w:rsidRDefault="00AD2371" w:rsidP="00AD2371">
      <w:pPr>
        <w:pStyle w:val="ListParagraph"/>
        <w:numPr>
          <w:ilvl w:val="0"/>
          <w:numId w:val="27"/>
        </w:numPr>
        <w:spacing w:before="0" w:after="0"/>
      </w:pPr>
      <w:r w:rsidRPr="00AD2371">
        <w:t>One-on-One</w:t>
      </w:r>
    </w:p>
    <w:p w:rsidR="00AD2371" w:rsidRPr="00AD2371" w:rsidRDefault="00AD2371" w:rsidP="00AD2371">
      <w:pPr>
        <w:pStyle w:val="ListParagraph"/>
        <w:numPr>
          <w:ilvl w:val="0"/>
          <w:numId w:val="27"/>
        </w:numPr>
        <w:spacing w:before="0" w:after="0"/>
      </w:pPr>
      <w:r w:rsidRPr="00AD2371">
        <w:t>E-Learning Non-CDC</w:t>
      </w:r>
    </w:p>
    <w:p w:rsidR="00AD2371" w:rsidRPr="00AD2371" w:rsidRDefault="00AD2371" w:rsidP="00AD2371">
      <w:pPr>
        <w:pStyle w:val="ListParagraph"/>
        <w:numPr>
          <w:ilvl w:val="0"/>
          <w:numId w:val="27"/>
        </w:numPr>
        <w:spacing w:before="0" w:after="0"/>
      </w:pPr>
      <w:r w:rsidRPr="00AD2371">
        <w:t>Classroom: HD</w:t>
      </w:r>
    </w:p>
    <w:p w:rsidR="00AD2371" w:rsidRPr="00AD2371" w:rsidRDefault="00AD2371" w:rsidP="00AD2371">
      <w:pPr>
        <w:pStyle w:val="ListParagraph"/>
        <w:numPr>
          <w:ilvl w:val="0"/>
          <w:numId w:val="27"/>
        </w:numPr>
        <w:spacing w:before="0" w:after="0"/>
      </w:pPr>
      <w:r w:rsidRPr="00AD2371">
        <w:t>Classroom: Outside Sponsor</w:t>
      </w:r>
    </w:p>
    <w:p w:rsidR="00B0650B" w:rsidRPr="00B0650B" w:rsidRDefault="00AD2371" w:rsidP="00AD2371">
      <w:pPr>
        <w:pStyle w:val="ListParagraph"/>
        <w:numPr>
          <w:ilvl w:val="0"/>
          <w:numId w:val="27"/>
        </w:numPr>
      </w:pPr>
      <w:r w:rsidRPr="00AD2371">
        <w:t>E-learning CDC</w:t>
      </w:r>
    </w:p>
    <w:p w:rsidR="00A14F03" w:rsidRDefault="00A14F03">
      <w:pPr>
        <w:spacing w:before="0" w:after="0"/>
        <w:rPr>
          <w:b/>
          <w:bCs/>
          <w:kern w:val="32"/>
          <w:sz w:val="32"/>
          <w:szCs w:val="32"/>
        </w:rPr>
      </w:pPr>
      <w:r>
        <w:br w:type="page"/>
      </w:r>
    </w:p>
    <w:p w:rsidR="00EF0376" w:rsidRDefault="00EF0376" w:rsidP="00460EC2">
      <w:pPr>
        <w:pStyle w:val="Heading1"/>
      </w:pPr>
      <w:bookmarkStart w:id="16" w:name="_Appendix_C_1"/>
      <w:bookmarkStart w:id="17" w:name="_Toc428430409"/>
      <w:bookmarkEnd w:id="16"/>
      <w:r>
        <w:lastRenderedPageBreak/>
        <w:t>Appendix C</w:t>
      </w:r>
      <w:bookmarkEnd w:id="17"/>
    </w:p>
    <w:p w:rsidR="005B2085" w:rsidRDefault="00EF0376" w:rsidP="00EF0376">
      <w:pPr>
        <w:pStyle w:val="Heading2"/>
      </w:pPr>
      <w:bookmarkStart w:id="18" w:name="_Toc428430410"/>
      <w:r>
        <w:t>Primary Supervisor</w:t>
      </w:r>
      <w:r w:rsidR="00A14F03">
        <w:t xml:space="preserve"> Information</w:t>
      </w:r>
      <w:bookmarkEnd w:id="18"/>
    </w:p>
    <w:p w:rsidR="00A14F03" w:rsidRPr="00A14F03" w:rsidRDefault="00A14F03" w:rsidP="00A14F03"/>
    <w:p w:rsidR="00EF0376" w:rsidRDefault="00A14F03">
      <w:pPr>
        <w:spacing w:before="0" w:after="0"/>
        <w:rPr>
          <w:b/>
          <w:bCs/>
          <w:kern w:val="32"/>
          <w:sz w:val="32"/>
          <w:szCs w:val="32"/>
        </w:rPr>
      </w:pPr>
      <w:r>
        <w:rPr>
          <w:noProof/>
        </w:rPr>
        <w:drawing>
          <wp:inline distT="0" distB="0" distL="0" distR="0" wp14:anchorId="312ABED2" wp14:editId="4FE75AE6">
            <wp:extent cx="6848475" cy="6696075"/>
            <wp:effectExtent l="0" t="0" r="0" b="0"/>
            <wp:docPr id="2" name="AX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XU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kern w:val="32"/>
          <w:sz w:val="32"/>
          <w:szCs w:val="32"/>
        </w:rPr>
        <w:t xml:space="preserve"> </w:t>
      </w:r>
      <w:r w:rsidR="00EF0376">
        <w:rPr>
          <w:b/>
          <w:bCs/>
          <w:kern w:val="32"/>
          <w:sz w:val="32"/>
          <w:szCs w:val="32"/>
        </w:rPr>
        <w:br w:type="page"/>
      </w:r>
    </w:p>
    <w:p w:rsidR="00EF0376" w:rsidRDefault="00EF0376" w:rsidP="00460EC2">
      <w:pPr>
        <w:pStyle w:val="Heading1"/>
      </w:pPr>
      <w:bookmarkStart w:id="19" w:name="_Appendix_D"/>
      <w:bookmarkStart w:id="20" w:name="_Toc428430411"/>
      <w:bookmarkEnd w:id="19"/>
      <w:r>
        <w:lastRenderedPageBreak/>
        <w:t>Appendix D</w:t>
      </w:r>
      <w:bookmarkEnd w:id="20"/>
    </w:p>
    <w:p w:rsidR="00FD7A4E" w:rsidRDefault="00EF0376" w:rsidP="00EF0376">
      <w:pPr>
        <w:pStyle w:val="Heading2"/>
      </w:pPr>
      <w:bookmarkStart w:id="21" w:name="_Toc428430412"/>
      <w:r>
        <w:t>Secondary Supervisor</w:t>
      </w:r>
      <w:r w:rsidR="00A14F03">
        <w:t xml:space="preserve"> Information</w:t>
      </w:r>
      <w:bookmarkEnd w:id="21"/>
    </w:p>
    <w:p w:rsidR="00A14F03" w:rsidRDefault="00A14F03" w:rsidP="00A14F03">
      <w:pPr>
        <w:pStyle w:val="AxureImageParagraph"/>
        <w:jc w:val="left"/>
      </w:pPr>
      <w:r>
        <w:rPr>
          <w:noProof/>
        </w:rPr>
        <w:drawing>
          <wp:inline distT="0" distB="0" distL="0" distR="0" wp14:anchorId="799716DF" wp14:editId="345569BD">
            <wp:extent cx="6848475" cy="6696075"/>
            <wp:effectExtent l="0" t="0" r="0" b="0"/>
            <wp:docPr id="3" name="AXU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XU2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F03" w:rsidRDefault="00A14F03" w:rsidP="00460EC2">
      <w:pPr>
        <w:pStyle w:val="Heading1"/>
      </w:pPr>
      <w:bookmarkStart w:id="22" w:name="_Appendix_E"/>
      <w:bookmarkEnd w:id="22"/>
      <w:r>
        <w:br w:type="page"/>
      </w:r>
      <w:bookmarkStart w:id="23" w:name="_Toc428430413"/>
      <w:r w:rsidR="006F0120">
        <w:lastRenderedPageBreak/>
        <w:t>Appendix E</w:t>
      </w:r>
      <w:bookmarkEnd w:id="23"/>
    </w:p>
    <w:p w:rsidR="006F0120" w:rsidRPr="009B770A" w:rsidRDefault="00DE0484" w:rsidP="006F0120">
      <w:pPr>
        <w:pStyle w:val="Heading2"/>
        <w:rPr>
          <w:b w:val="0"/>
        </w:rPr>
      </w:pPr>
      <w:bookmarkStart w:id="24" w:name="_Toc428430414"/>
      <w:r w:rsidRPr="00DE0484">
        <w:t>CIO Categorical Program Areas</w:t>
      </w:r>
      <w:r w:rsidR="00E27E6F">
        <w:t xml:space="preserve"> List</w:t>
      </w:r>
      <w:bookmarkEnd w:id="24"/>
      <w:r w:rsidR="009B770A">
        <w:t xml:space="preserve"> </w:t>
      </w:r>
      <w:r w:rsidR="009B770A" w:rsidRPr="009B770A">
        <w:rPr>
          <w:i w:val="0"/>
          <w:sz w:val="22"/>
          <w:szCs w:val="22"/>
        </w:rPr>
        <w:t>(</w:t>
      </w:r>
      <w:r w:rsidR="009B770A" w:rsidRPr="009B770A">
        <w:rPr>
          <w:b w:val="0"/>
          <w:i w:val="0"/>
          <w:sz w:val="22"/>
          <w:szCs w:val="22"/>
        </w:rPr>
        <w:t>the CIO and division will not be visible to the host site but will link to CIO on admin page)</w:t>
      </w:r>
      <w:r w:rsidR="009B770A" w:rsidRPr="009B770A">
        <w:rPr>
          <w:b w:val="0"/>
        </w:rPr>
        <w:t xml:space="preserve"> </w:t>
      </w:r>
    </w:p>
    <w:p w:rsidR="00DE0484" w:rsidRDefault="00DE0484" w:rsidP="00DE048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8"/>
        <w:gridCol w:w="3725"/>
        <w:gridCol w:w="6537"/>
      </w:tblGrid>
      <w:tr w:rsidR="00DE0484" w:rsidRPr="00541A8F" w:rsidTr="00936FF5">
        <w:trPr>
          <w:trHeight w:val="674"/>
          <w:tblHeader/>
        </w:trPr>
        <w:tc>
          <w:tcPr>
            <w:tcW w:w="1971" w:type="pct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E0484" w:rsidRPr="00541A8F" w:rsidRDefault="00DE0484" w:rsidP="00DE0484">
            <w:pPr>
              <w:jc w:val="center"/>
              <w:rPr>
                <w:b/>
                <w:szCs w:val="20"/>
              </w:rPr>
            </w:pPr>
            <w:r w:rsidRPr="00541A8F">
              <w:rPr>
                <w:b/>
                <w:szCs w:val="20"/>
              </w:rPr>
              <w:t>CIO</w:t>
            </w:r>
          </w:p>
        </w:tc>
        <w:tc>
          <w:tcPr>
            <w:tcW w:w="3029" w:type="pct"/>
            <w:shd w:val="clear" w:color="auto" w:fill="C6D9F1" w:themeFill="text2" w:themeFillTint="33"/>
            <w:vAlign w:val="center"/>
          </w:tcPr>
          <w:p w:rsidR="00DE0484" w:rsidRPr="00541A8F" w:rsidRDefault="00DE0484" w:rsidP="00DE0484">
            <w:pPr>
              <w:jc w:val="center"/>
              <w:rPr>
                <w:b/>
                <w:szCs w:val="20"/>
              </w:rPr>
            </w:pPr>
            <w:r w:rsidRPr="00541A8F">
              <w:rPr>
                <w:b/>
                <w:szCs w:val="20"/>
              </w:rPr>
              <w:t>Categorical Program Area(s)</w:t>
            </w:r>
          </w:p>
        </w:tc>
      </w:tr>
      <w:tr w:rsidR="00DE0484" w:rsidRPr="00856E8D" w:rsidTr="00936FF5">
        <w:tc>
          <w:tcPr>
            <w:tcW w:w="245" w:type="pct"/>
            <w:tcBorders>
              <w:righ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26" w:type="pct"/>
            <w:tcBorders>
              <w:lef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Center for Surveillance, Epidemiology, and Laboratory Services (CSELS)</w:t>
            </w:r>
          </w:p>
        </w:tc>
        <w:tc>
          <w:tcPr>
            <w:tcW w:w="3029" w:type="pct"/>
          </w:tcPr>
          <w:p w:rsidR="00DE0484" w:rsidRPr="00173929" w:rsidRDefault="00DE0484" w:rsidP="00DE0484">
            <w:pPr>
              <w:tabs>
                <w:tab w:val="num" w:pos="720"/>
              </w:tabs>
              <w:rPr>
                <w:lang w:val="en"/>
              </w:rPr>
            </w:pPr>
            <w:r w:rsidRPr="00173929">
              <w:rPr>
                <w:lang w:val="en"/>
              </w:rPr>
              <w:t xml:space="preserve">Division of Public </w:t>
            </w:r>
            <w:r w:rsidRPr="00173929">
              <w:rPr>
                <w:b/>
                <w:lang w:val="en"/>
              </w:rPr>
              <w:t>Health</w:t>
            </w:r>
            <w:r w:rsidRPr="00173929">
              <w:rPr>
                <w:lang w:val="en"/>
              </w:rPr>
              <w:t xml:space="preserve"> Information Dissemination (DPHID</w:t>
            </w:r>
          </w:p>
          <w:p w:rsidR="00DE0484" w:rsidRPr="00664C86" w:rsidRDefault="00F70E15" w:rsidP="00DE048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cs="Times New Roman"/>
                <w:lang w:val="en"/>
              </w:rPr>
            </w:pPr>
            <w:hyperlink r:id="rId22" w:history="1">
              <w:r w:rsidR="00DE0484" w:rsidRPr="00664C86">
                <w:rPr>
                  <w:rFonts w:cs="Times New Roman"/>
                  <w:u w:val="single"/>
                  <w:lang w:val="en"/>
                </w:rPr>
                <w:t>Genomics</w:t>
              </w:r>
            </w:hyperlink>
          </w:p>
          <w:p w:rsidR="00DE0484" w:rsidRPr="00664C86" w:rsidRDefault="00F70E15" w:rsidP="00DE0484">
            <w:pPr>
              <w:numPr>
                <w:ilvl w:val="0"/>
                <w:numId w:val="38"/>
              </w:numPr>
              <w:spacing w:before="0" w:after="0"/>
              <w:rPr>
                <w:rFonts w:cs="Times New Roman"/>
                <w:lang w:val="en"/>
              </w:rPr>
            </w:pPr>
            <w:hyperlink r:id="rId23" w:history="1">
              <w:r w:rsidR="00DE0484" w:rsidRPr="00664C86">
                <w:rPr>
                  <w:rFonts w:cs="Times New Roman"/>
                  <w:u w:val="single"/>
                  <w:lang w:val="en"/>
                </w:rPr>
                <w:t>Community Health Status Indicators (CHSI)</w:t>
              </w:r>
            </w:hyperlink>
            <w:r w:rsidR="00DE0484" w:rsidRPr="00664C86">
              <w:rPr>
                <w:rFonts w:cs="Times New Roman"/>
                <w:lang w:val="en"/>
              </w:rPr>
              <w:t xml:space="preserve"> </w:t>
            </w:r>
          </w:p>
          <w:p w:rsidR="00DE0484" w:rsidRPr="00664C86" w:rsidRDefault="00F70E15" w:rsidP="00DE0484">
            <w:pPr>
              <w:numPr>
                <w:ilvl w:val="0"/>
                <w:numId w:val="38"/>
              </w:numPr>
              <w:spacing w:before="0" w:after="0"/>
              <w:rPr>
                <w:rFonts w:cs="Times New Roman"/>
                <w:lang w:val="en"/>
              </w:rPr>
            </w:pPr>
            <w:hyperlink r:id="rId24" w:history="1">
              <w:r w:rsidR="00DE0484" w:rsidRPr="00664C86">
                <w:rPr>
                  <w:rFonts w:cs="Times New Roman"/>
                  <w:u w:val="single"/>
                  <w:lang w:val="en"/>
                </w:rPr>
                <w:t>Informatics Innovation Unit (IIU)</w:t>
              </w:r>
            </w:hyperlink>
          </w:p>
          <w:p w:rsidR="00DE0484" w:rsidRPr="00664C86" w:rsidRDefault="00F70E15" w:rsidP="00DE0484">
            <w:pPr>
              <w:numPr>
                <w:ilvl w:val="0"/>
                <w:numId w:val="38"/>
              </w:numPr>
              <w:spacing w:before="0" w:after="0"/>
              <w:rPr>
                <w:rFonts w:cs="Times New Roman"/>
                <w:lang w:val="en"/>
              </w:rPr>
            </w:pPr>
            <w:hyperlink r:id="rId25" w:history="1">
              <w:r w:rsidR="00DE0484" w:rsidRPr="00664C86">
                <w:rPr>
                  <w:rFonts w:cs="Times New Roman"/>
                  <w:u w:val="single"/>
                  <w:lang w:val="en"/>
                </w:rPr>
                <w:t>Informatics R&amp;D Laboratory (within IIU)</w:t>
              </w:r>
            </w:hyperlink>
            <w:r w:rsidR="00DE0484" w:rsidRPr="00664C86">
              <w:rPr>
                <w:rFonts w:cs="Times New Roman"/>
                <w:noProof/>
              </w:rPr>
              <w:drawing>
                <wp:inline distT="0" distB="0" distL="0" distR="0" wp14:anchorId="4BC653E6" wp14:editId="128D6909">
                  <wp:extent cx="95250" cy="95250"/>
                  <wp:effectExtent l="0" t="0" r="0" b="0"/>
                  <wp:docPr id="7" name="Picture 7" descr="External Web Site Icon">
                    <a:hlinkClick xmlns:a="http://schemas.openxmlformats.org/drawingml/2006/main" r:id="rId2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xternal Web Site Icon">
                            <a:hlinkClick r:id="rId2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484" w:rsidRPr="00664C86" w:rsidRDefault="00F70E15" w:rsidP="00DE0484">
            <w:pPr>
              <w:numPr>
                <w:ilvl w:val="0"/>
                <w:numId w:val="38"/>
              </w:numPr>
              <w:spacing w:before="0" w:after="0"/>
              <w:rPr>
                <w:rFonts w:cs="Times New Roman"/>
                <w:lang w:val="en"/>
              </w:rPr>
            </w:pPr>
            <w:hyperlink r:id="rId28" w:history="1">
              <w:r w:rsidR="00DE0484" w:rsidRPr="00664C86">
                <w:rPr>
                  <w:rFonts w:cs="Times New Roman"/>
                  <w:u w:val="single"/>
                  <w:lang w:val="en"/>
                </w:rPr>
                <w:t>Community Health Assessment for Population Health Improvement </w:t>
              </w:r>
            </w:hyperlink>
          </w:p>
          <w:p w:rsidR="00DE0484" w:rsidRPr="00664C86" w:rsidRDefault="00DE0484" w:rsidP="00DE0484">
            <w:pPr>
              <w:spacing w:before="100" w:beforeAutospacing="1" w:after="100" w:afterAutospacing="1"/>
              <w:rPr>
                <w:rStyle w:val="Strong"/>
                <w:lang w:val="en"/>
              </w:rPr>
            </w:pPr>
            <w:r w:rsidRPr="00664C86">
              <w:rPr>
                <w:rStyle w:val="Strong"/>
                <w:lang w:val="en"/>
              </w:rPr>
              <w:t>Division of Laboratory Systems</w:t>
            </w:r>
          </w:p>
          <w:p w:rsidR="00DE0484" w:rsidRPr="00664C86" w:rsidRDefault="00F70E15" w:rsidP="00DE048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cs="Times New Roman"/>
                <w:lang w:val="en"/>
              </w:rPr>
            </w:pPr>
            <w:hyperlink r:id="rId29" w:tgtFrame="_blank" w:history="1">
              <w:r w:rsidR="00DE0484" w:rsidRPr="00664C86">
                <w:rPr>
                  <w:rFonts w:cs="Times New Roman"/>
                  <w:u w:val="single"/>
                  <w:lang w:val="en"/>
                </w:rPr>
                <w:t>Clinical Laboratory Improvement Program</w:t>
              </w:r>
            </w:hyperlink>
          </w:p>
          <w:p w:rsidR="00DE0484" w:rsidRPr="00664C86" w:rsidRDefault="00F70E15" w:rsidP="00DE048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cs="Times New Roman"/>
                <w:lang w:val="en"/>
              </w:rPr>
            </w:pPr>
            <w:hyperlink r:id="rId30" w:history="1">
              <w:r w:rsidR="00DE0484" w:rsidRPr="00664C86">
                <w:rPr>
                  <w:rFonts w:cs="Times New Roman"/>
                  <w:u w:val="single"/>
                  <w:lang w:val="en"/>
                </w:rPr>
                <w:t>Laboratory Sustainability</w:t>
              </w:r>
            </w:hyperlink>
          </w:p>
          <w:p w:rsidR="00DE0484" w:rsidRPr="00664C86" w:rsidRDefault="00F70E15" w:rsidP="00DE048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cs="Times New Roman"/>
                <w:lang w:val="en"/>
              </w:rPr>
            </w:pPr>
            <w:hyperlink r:id="rId31" w:history="1">
              <w:r w:rsidR="00DE0484" w:rsidRPr="00664C86">
                <w:rPr>
                  <w:rFonts w:cs="Times New Roman"/>
                  <w:u w:val="single"/>
                  <w:lang w:val="en"/>
                </w:rPr>
                <w:t>Laboratory Policies and Guidance</w:t>
              </w:r>
            </w:hyperlink>
          </w:p>
          <w:p w:rsidR="00DE0484" w:rsidRPr="00664C86" w:rsidRDefault="00DE0484" w:rsidP="00DE0484">
            <w:pPr>
              <w:spacing w:before="100" w:beforeAutospacing="1" w:after="100" w:afterAutospacing="1"/>
              <w:rPr>
                <w:rStyle w:val="Strong"/>
                <w:lang w:val="en"/>
              </w:rPr>
            </w:pPr>
            <w:r w:rsidRPr="00664C86">
              <w:rPr>
                <w:rStyle w:val="Strong"/>
                <w:lang w:val="en"/>
              </w:rPr>
              <w:t>Division of Health Informatics and Surveillance</w:t>
            </w:r>
          </w:p>
          <w:p w:rsidR="00DE0484" w:rsidRPr="00664C86" w:rsidRDefault="00F70E15" w:rsidP="00DE048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cs="Times New Roman"/>
                <w:lang w:val="en"/>
              </w:rPr>
            </w:pPr>
            <w:hyperlink r:id="rId32" w:history="1">
              <w:proofErr w:type="spellStart"/>
              <w:r w:rsidR="00DE0484" w:rsidRPr="00664C86">
                <w:rPr>
                  <w:rFonts w:cs="Times New Roman"/>
                  <w:u w:val="single"/>
                  <w:lang w:val="en"/>
                </w:rPr>
                <w:t>BioSense</w:t>
              </w:r>
              <w:proofErr w:type="spellEnd"/>
            </w:hyperlink>
          </w:p>
          <w:p w:rsidR="00DE0484" w:rsidRPr="00664C86" w:rsidRDefault="00F70E15" w:rsidP="00DE048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cs="Times New Roman"/>
                <w:lang w:val="en"/>
              </w:rPr>
            </w:pPr>
            <w:hyperlink r:id="rId33" w:history="1">
              <w:r w:rsidR="00DE0484" w:rsidRPr="00664C86">
                <w:rPr>
                  <w:rFonts w:cs="Times New Roman"/>
                  <w:u w:val="single"/>
                  <w:lang w:val="en"/>
                </w:rPr>
                <w:t>Epi Info™</w:t>
              </w:r>
            </w:hyperlink>
          </w:p>
          <w:p w:rsidR="00DE0484" w:rsidRPr="00664C86" w:rsidRDefault="00F70E15" w:rsidP="00DE048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cs="Times New Roman"/>
                <w:lang w:val="en"/>
              </w:rPr>
            </w:pPr>
            <w:hyperlink r:id="rId34" w:history="1">
              <w:r w:rsidR="00DE0484" w:rsidRPr="00664C86">
                <w:rPr>
                  <w:rFonts w:cs="Times New Roman"/>
                  <w:u w:val="single"/>
                  <w:lang w:val="en"/>
                </w:rPr>
                <w:t>Message Validation, Processing, and Provisioning System (MVPS)</w:t>
              </w:r>
            </w:hyperlink>
          </w:p>
          <w:p w:rsidR="00DE0484" w:rsidRPr="00664C86" w:rsidRDefault="00F70E15" w:rsidP="00DE048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cs="Times New Roman"/>
                <w:lang w:val="en"/>
              </w:rPr>
            </w:pPr>
            <w:hyperlink r:id="rId35" w:history="1">
              <w:r w:rsidR="00DE0484" w:rsidRPr="00664C86">
                <w:rPr>
                  <w:rFonts w:cs="Times New Roman"/>
                  <w:u w:val="single"/>
                  <w:lang w:val="en"/>
                </w:rPr>
                <w:t>NEDSS Base System (NBS)</w:t>
              </w:r>
            </w:hyperlink>
          </w:p>
          <w:p w:rsidR="00DE0484" w:rsidRPr="00664C86" w:rsidRDefault="00F70E15" w:rsidP="00DE0484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/>
              <w:rPr>
                <w:rFonts w:cs="Times New Roman"/>
                <w:lang w:val="en"/>
              </w:rPr>
            </w:pPr>
            <w:hyperlink r:id="rId36" w:history="1">
              <w:r w:rsidR="00DE0484" w:rsidRPr="00664C86">
                <w:rPr>
                  <w:rFonts w:cs="Times New Roman"/>
                  <w:u w:val="single"/>
                  <w:lang w:val="en"/>
                </w:rPr>
                <w:t>Countermeasure Tracking Systems (CTS)</w:t>
              </w:r>
            </w:hyperlink>
          </w:p>
          <w:p w:rsidR="00DE0484" w:rsidRPr="00664C86" w:rsidRDefault="00F70E15" w:rsidP="00DE0484">
            <w:pPr>
              <w:pStyle w:val="ListParagraph"/>
              <w:numPr>
                <w:ilvl w:val="0"/>
                <w:numId w:val="38"/>
              </w:numPr>
              <w:spacing w:before="100" w:beforeAutospacing="1" w:after="100" w:afterAutospacing="1"/>
              <w:rPr>
                <w:rFonts w:cs="Times New Roman"/>
                <w:lang w:val="en"/>
              </w:rPr>
            </w:pPr>
            <w:hyperlink r:id="rId37" w:history="1">
              <w:r w:rsidR="00DE0484" w:rsidRPr="00664C86">
                <w:rPr>
                  <w:rFonts w:cs="Times New Roman"/>
                  <w:u w:val="single"/>
                  <w:lang w:val="en"/>
                </w:rPr>
                <w:t>Laboratory Response Network (LRN) Data Exchange Activities</w:t>
              </w:r>
            </w:hyperlink>
          </w:p>
          <w:p w:rsidR="00DE0484" w:rsidRPr="00664C86" w:rsidRDefault="00F70E15" w:rsidP="00DE0484">
            <w:pPr>
              <w:numPr>
                <w:ilvl w:val="0"/>
                <w:numId w:val="38"/>
              </w:numPr>
              <w:spacing w:before="100" w:beforeAutospacing="1" w:after="100" w:afterAutospacing="1"/>
            </w:pPr>
            <w:hyperlink r:id="rId38" w:history="1">
              <w:r w:rsidR="00DE0484" w:rsidRPr="00664C86">
                <w:rPr>
                  <w:rFonts w:cs="Times New Roman"/>
                  <w:u w:val="single"/>
                  <w:lang w:val="en"/>
                </w:rPr>
                <w:t xml:space="preserve">Public Health Information Network    </w:t>
              </w:r>
            </w:hyperlink>
          </w:p>
          <w:p w:rsidR="00DE0484" w:rsidRPr="00664C86" w:rsidRDefault="00F70E15" w:rsidP="00DE0484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lang w:val="en"/>
              </w:rPr>
            </w:pPr>
            <w:hyperlink r:id="rId39" w:history="1">
              <w:r w:rsidR="00DE0484" w:rsidRPr="00664C86">
                <w:rPr>
                  <w:rStyle w:val="Hyperlink"/>
                  <w:lang w:val="en"/>
                </w:rPr>
                <w:t>National Notifiable Diseases Surveillance System (NNDSS)</w:t>
              </w:r>
            </w:hyperlink>
          </w:p>
          <w:p w:rsidR="00DE0484" w:rsidRPr="00664C86" w:rsidRDefault="00F70E15" w:rsidP="00DE0484">
            <w:pPr>
              <w:numPr>
                <w:ilvl w:val="1"/>
                <w:numId w:val="38"/>
              </w:numPr>
              <w:spacing w:before="100" w:beforeAutospacing="1" w:after="100" w:afterAutospacing="1"/>
              <w:rPr>
                <w:lang w:val="en"/>
              </w:rPr>
            </w:pPr>
            <w:hyperlink r:id="rId40" w:history="1">
              <w:r w:rsidR="00DE0484" w:rsidRPr="00664C86">
                <w:rPr>
                  <w:rStyle w:val="Hyperlink"/>
                  <w:lang w:val="en"/>
                </w:rPr>
                <w:t>NNDSS Modernization Initiative (NMI)</w:t>
              </w:r>
            </w:hyperlink>
          </w:p>
          <w:p w:rsidR="00DE0484" w:rsidRPr="00664C86" w:rsidRDefault="00F70E15" w:rsidP="00DE0484">
            <w:pPr>
              <w:numPr>
                <w:ilvl w:val="0"/>
                <w:numId w:val="38"/>
              </w:numPr>
              <w:spacing w:before="0" w:after="100" w:afterAutospacing="1"/>
              <w:rPr>
                <w:lang w:val="en"/>
              </w:rPr>
            </w:pPr>
            <w:hyperlink r:id="rId41" w:history="1">
              <w:r w:rsidR="00DE0484" w:rsidRPr="00664C86">
                <w:rPr>
                  <w:rStyle w:val="Hyperlink"/>
                  <w:lang w:val="en"/>
                </w:rPr>
                <w:t>National Syndromic Surveillance Program (NSSP</w:t>
              </w:r>
            </w:hyperlink>
          </w:p>
          <w:p w:rsidR="00DE0484" w:rsidRPr="00856E8D" w:rsidRDefault="00DE0484" w:rsidP="00DE0484">
            <w:pPr>
              <w:spacing w:before="100" w:beforeAutospacing="1" w:after="100" w:afterAutospacing="1"/>
              <w:ind w:left="720"/>
              <w:rPr>
                <w:sz w:val="20"/>
                <w:szCs w:val="20"/>
              </w:rPr>
            </w:pPr>
          </w:p>
        </w:tc>
      </w:tr>
      <w:tr w:rsidR="00DE0484" w:rsidRPr="0008596C" w:rsidTr="00936FF5">
        <w:tc>
          <w:tcPr>
            <w:tcW w:w="245" w:type="pct"/>
            <w:tcBorders>
              <w:righ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26" w:type="pct"/>
            <w:tcBorders>
              <w:left w:val="nil"/>
            </w:tcBorders>
          </w:tcPr>
          <w:p w:rsidR="00DE0484" w:rsidRDefault="00DE0484" w:rsidP="00DE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Center for Birth Defects and Developmental Disabilities (NCBDDD)</w:t>
            </w:r>
          </w:p>
        </w:tc>
        <w:tc>
          <w:tcPr>
            <w:tcW w:w="3029" w:type="pct"/>
          </w:tcPr>
          <w:p w:rsidR="00DE0484" w:rsidRPr="008D7DF0" w:rsidRDefault="00DE0484" w:rsidP="00DE0484">
            <w:pPr>
              <w:rPr>
                <w:bCs/>
                <w:sz w:val="20"/>
              </w:rPr>
            </w:pPr>
            <w:r w:rsidRPr="008D7DF0">
              <w:rPr>
                <w:bCs/>
                <w:sz w:val="20"/>
              </w:rPr>
              <w:t>Division of Birth Defects and Developmental Disabilities</w:t>
            </w:r>
          </w:p>
          <w:p w:rsidR="00DE0484" w:rsidRPr="008D7DF0" w:rsidRDefault="00DE0484" w:rsidP="00DE048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sz w:val="20"/>
              </w:rPr>
            </w:pPr>
            <w:r w:rsidRPr="008D7DF0">
              <w:rPr>
                <w:sz w:val="20"/>
              </w:rPr>
              <w:t>Autism surveillance and research</w:t>
            </w:r>
          </w:p>
          <w:p w:rsidR="00DE0484" w:rsidRPr="008D7DF0" w:rsidRDefault="00DE0484" w:rsidP="00DE048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sz w:val="20"/>
              </w:rPr>
            </w:pPr>
            <w:r w:rsidRPr="008D7DF0">
              <w:rPr>
                <w:sz w:val="20"/>
              </w:rPr>
              <w:t xml:space="preserve">Newborn Screening - birth defects surveillance and research </w:t>
            </w:r>
          </w:p>
          <w:p w:rsidR="00DE0484" w:rsidRPr="008D7DF0" w:rsidRDefault="00DE0484" w:rsidP="00DE048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sz w:val="20"/>
              </w:rPr>
            </w:pPr>
            <w:r w:rsidRPr="008D7DF0">
              <w:rPr>
                <w:sz w:val="20"/>
              </w:rPr>
              <w:t>Congenital Heart Defects</w:t>
            </w:r>
          </w:p>
          <w:p w:rsidR="00DE0484" w:rsidRPr="008D7DF0" w:rsidRDefault="00DE0484" w:rsidP="00DE048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sz w:val="20"/>
              </w:rPr>
            </w:pPr>
            <w:r w:rsidRPr="008D7DF0">
              <w:rPr>
                <w:sz w:val="20"/>
              </w:rPr>
              <w:t xml:space="preserve">Safe medication use during pregnancy </w:t>
            </w:r>
          </w:p>
          <w:p w:rsidR="00DE0484" w:rsidRPr="008D7DF0" w:rsidRDefault="00DE0484" w:rsidP="00DE048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sz w:val="20"/>
              </w:rPr>
            </w:pPr>
            <w:r w:rsidRPr="008D7DF0">
              <w:rPr>
                <w:sz w:val="20"/>
              </w:rPr>
              <w:t>Prevention of Fetal Alcohol Spectrum Disorders</w:t>
            </w:r>
          </w:p>
          <w:p w:rsidR="00DE0484" w:rsidRPr="008D7DF0" w:rsidRDefault="00DE0484" w:rsidP="00DE048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sz w:val="20"/>
              </w:rPr>
            </w:pPr>
            <w:r w:rsidRPr="008D7DF0">
              <w:rPr>
                <w:sz w:val="20"/>
              </w:rPr>
              <w:t>Learn the Signs Act Early (LTSAE) –  developmental milestones</w:t>
            </w:r>
          </w:p>
          <w:p w:rsidR="00DE0484" w:rsidRPr="008D7DF0" w:rsidRDefault="00DE0484" w:rsidP="00DE048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b/>
                <w:bCs/>
                <w:sz w:val="20"/>
              </w:rPr>
            </w:pPr>
            <w:r w:rsidRPr="008D7DF0">
              <w:rPr>
                <w:sz w:val="20"/>
                <w:lang w:val="en"/>
              </w:rPr>
              <w:t>Folic acid-preventable neural tube defects in the United States and globally</w:t>
            </w:r>
          </w:p>
          <w:p w:rsidR="00DE0484" w:rsidRPr="008D7DF0" w:rsidRDefault="00DE0484" w:rsidP="00DE0484">
            <w:pPr>
              <w:rPr>
                <w:bCs/>
                <w:sz w:val="20"/>
              </w:rPr>
            </w:pPr>
          </w:p>
          <w:p w:rsidR="00DE0484" w:rsidRPr="008D7DF0" w:rsidRDefault="00DE0484" w:rsidP="00DE0484">
            <w:pPr>
              <w:rPr>
                <w:bCs/>
                <w:sz w:val="20"/>
              </w:rPr>
            </w:pPr>
            <w:r w:rsidRPr="008D7DF0">
              <w:rPr>
                <w:bCs/>
                <w:sz w:val="20"/>
              </w:rPr>
              <w:t>Division of Human Development and Disabilities</w:t>
            </w:r>
          </w:p>
          <w:p w:rsidR="00DE0484" w:rsidRPr="008D7DF0" w:rsidRDefault="00DE0484" w:rsidP="00DE048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sz w:val="20"/>
              </w:rPr>
            </w:pPr>
            <w:r w:rsidRPr="008D7DF0">
              <w:rPr>
                <w:sz w:val="20"/>
              </w:rPr>
              <w:t>Disability and Health State Programs (18).  Healthy behaviors, emergency preparedness, healthcare access and equity issues for people living with disabilities  </w:t>
            </w:r>
          </w:p>
          <w:p w:rsidR="00DE0484" w:rsidRPr="008D7DF0" w:rsidRDefault="00DE0484" w:rsidP="00DE048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sz w:val="20"/>
              </w:rPr>
            </w:pPr>
            <w:r w:rsidRPr="008D7DF0">
              <w:rPr>
                <w:sz w:val="20"/>
              </w:rPr>
              <w:t>Disability and Health Data System</w:t>
            </w:r>
          </w:p>
          <w:p w:rsidR="00DE0484" w:rsidRPr="008D7DF0" w:rsidRDefault="00DE0484" w:rsidP="00DE048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sz w:val="20"/>
              </w:rPr>
            </w:pPr>
            <w:r w:rsidRPr="008D7DF0">
              <w:rPr>
                <w:sz w:val="20"/>
              </w:rPr>
              <w:t>Complex Chronic Conditions - Muscular Dystrophy, Spina Bifida and Fragile X</w:t>
            </w:r>
          </w:p>
          <w:p w:rsidR="00DE0484" w:rsidRPr="008D7DF0" w:rsidRDefault="00DE0484" w:rsidP="00DE048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sz w:val="20"/>
              </w:rPr>
            </w:pPr>
            <w:r w:rsidRPr="008D7DF0">
              <w:rPr>
                <w:sz w:val="20"/>
              </w:rPr>
              <w:lastRenderedPageBreak/>
              <w:t>Early childhood development, Tourette Syndrome and Attention Deficit and Hyperactivity Disorder</w:t>
            </w:r>
          </w:p>
          <w:p w:rsidR="00DE0484" w:rsidRPr="008D7DF0" w:rsidRDefault="00DE0484" w:rsidP="00DE048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sz w:val="20"/>
              </w:rPr>
            </w:pPr>
            <w:r w:rsidRPr="008D7DF0">
              <w:rPr>
                <w:sz w:val="20"/>
              </w:rPr>
              <w:t>Early Hearing Detection and Intervention (newborn hearing screening)</w:t>
            </w:r>
          </w:p>
          <w:p w:rsidR="00DE0484" w:rsidRPr="008D7DF0" w:rsidRDefault="00DE0484" w:rsidP="00DE0484">
            <w:pPr>
              <w:rPr>
                <w:bCs/>
                <w:sz w:val="20"/>
              </w:rPr>
            </w:pPr>
            <w:r w:rsidRPr="008D7DF0">
              <w:rPr>
                <w:bCs/>
                <w:sz w:val="20"/>
              </w:rPr>
              <w:t xml:space="preserve">Division of Blood Disorders </w:t>
            </w:r>
          </w:p>
          <w:p w:rsidR="00DE0484" w:rsidRPr="008D7DF0" w:rsidRDefault="00DE0484" w:rsidP="00DE048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sz w:val="20"/>
              </w:rPr>
            </w:pPr>
            <w:r w:rsidRPr="008D7DF0">
              <w:rPr>
                <w:sz w:val="20"/>
              </w:rPr>
              <w:t xml:space="preserve">Hemophilia, Sickle cell and Von </w:t>
            </w:r>
            <w:proofErr w:type="spellStart"/>
            <w:r w:rsidRPr="008D7DF0">
              <w:rPr>
                <w:sz w:val="20"/>
              </w:rPr>
              <w:t>Willebrand</w:t>
            </w:r>
            <w:proofErr w:type="spellEnd"/>
            <w:r w:rsidRPr="008D7DF0">
              <w:rPr>
                <w:sz w:val="20"/>
              </w:rPr>
              <w:t xml:space="preserve"> Disease</w:t>
            </w:r>
          </w:p>
          <w:p w:rsidR="00DE0484" w:rsidRPr="008D7DF0" w:rsidRDefault="00DE0484" w:rsidP="00DE048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sz w:val="20"/>
              </w:rPr>
            </w:pPr>
            <w:r w:rsidRPr="008D7DF0">
              <w:rPr>
                <w:sz w:val="20"/>
              </w:rPr>
              <w:t>Clotting disorders such as venous thromboembolism (VTE)</w:t>
            </w:r>
          </w:p>
          <w:p w:rsidR="00DE0484" w:rsidRPr="0008596C" w:rsidRDefault="00DE0484" w:rsidP="00DE0484">
            <w:pPr>
              <w:pStyle w:val="ListParagraph"/>
              <w:rPr>
                <w:sz w:val="20"/>
                <w:szCs w:val="20"/>
              </w:rPr>
            </w:pPr>
          </w:p>
        </w:tc>
      </w:tr>
      <w:tr w:rsidR="00DE0484" w:rsidRPr="00541A8F" w:rsidTr="00936FF5">
        <w:tc>
          <w:tcPr>
            <w:tcW w:w="245" w:type="pct"/>
            <w:tcBorders>
              <w:righ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26" w:type="pct"/>
            <w:tcBorders>
              <w:lef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National Center for Chronic Disease Prevention and Health Promotion</w:t>
            </w:r>
            <w:r>
              <w:rPr>
                <w:sz w:val="20"/>
                <w:szCs w:val="20"/>
              </w:rPr>
              <w:t xml:space="preserve"> (NCCDPHP)</w:t>
            </w:r>
          </w:p>
        </w:tc>
        <w:tc>
          <w:tcPr>
            <w:tcW w:w="3029" w:type="pct"/>
          </w:tcPr>
          <w:p w:rsidR="00DE0484" w:rsidRPr="00541A8F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Diabetes prevention/education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Physical activity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Nutrition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Obesity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Cardiovascular health (HTN prevention and control, Million Hearts, sodium reduction)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Cancer prevention and screening (breast, cervical, skin, prostate, and colorectal)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Maternal and infant health (SIDS, teen pregnancy)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Smoking prevention and cessation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School health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Oral health (fluoridation, sealants)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Arthritis (Living Well With)</w:t>
            </w:r>
          </w:p>
          <w:p w:rsidR="00DE0484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Reproductive health</w:t>
            </w:r>
          </w:p>
          <w:p w:rsidR="00DE0484" w:rsidRPr="00541A8F" w:rsidRDefault="00DE0484" w:rsidP="00DE0484">
            <w:pPr>
              <w:pStyle w:val="ListParagraph"/>
              <w:rPr>
                <w:sz w:val="20"/>
                <w:szCs w:val="20"/>
              </w:rPr>
            </w:pPr>
          </w:p>
        </w:tc>
      </w:tr>
      <w:tr w:rsidR="00DE0484" w:rsidRPr="00541A8F" w:rsidTr="00936FF5">
        <w:tc>
          <w:tcPr>
            <w:tcW w:w="245" w:type="pct"/>
            <w:tcBorders>
              <w:righ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26" w:type="pct"/>
            <w:tcBorders>
              <w:lef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Center for Emerging and Zoonotic Infectious Diseases (NCEZID)</w:t>
            </w:r>
          </w:p>
        </w:tc>
        <w:tc>
          <w:tcPr>
            <w:tcW w:w="3029" w:type="pct"/>
          </w:tcPr>
          <w:p w:rsidR="00DE0484" w:rsidRPr="003606F7" w:rsidRDefault="00DE0484" w:rsidP="00DE0484">
            <w:pPr>
              <w:numPr>
                <w:ilvl w:val="0"/>
                <w:numId w:val="30"/>
              </w:numPr>
              <w:spacing w:before="0" w:after="0"/>
              <w:rPr>
                <w:sz w:val="20"/>
              </w:rPr>
            </w:pPr>
            <w:r w:rsidRPr="003606F7">
              <w:rPr>
                <w:sz w:val="20"/>
              </w:rPr>
              <w:t>Advanced molecular detection</w:t>
            </w:r>
          </w:p>
          <w:p w:rsidR="00DE0484" w:rsidRPr="003606F7" w:rsidRDefault="00DE0484" w:rsidP="00DE0484">
            <w:pPr>
              <w:numPr>
                <w:ilvl w:val="0"/>
                <w:numId w:val="30"/>
              </w:numPr>
              <w:spacing w:before="0" w:after="0"/>
              <w:rPr>
                <w:sz w:val="20"/>
              </w:rPr>
            </w:pPr>
            <w:r w:rsidRPr="003606F7">
              <w:rPr>
                <w:sz w:val="20"/>
              </w:rPr>
              <w:t>Antimicrobial resistance and healthcare associated infections</w:t>
            </w:r>
          </w:p>
          <w:p w:rsidR="00DE0484" w:rsidRPr="003606F7" w:rsidRDefault="00DE0484" w:rsidP="00DE0484">
            <w:pPr>
              <w:numPr>
                <w:ilvl w:val="0"/>
                <w:numId w:val="30"/>
              </w:numPr>
              <w:spacing w:before="0" w:after="0"/>
              <w:rPr>
                <w:sz w:val="20"/>
              </w:rPr>
            </w:pPr>
            <w:r w:rsidRPr="003606F7">
              <w:rPr>
                <w:sz w:val="20"/>
              </w:rPr>
              <w:t>Epi and lab capacity program</w:t>
            </w:r>
          </w:p>
          <w:p w:rsidR="00DE0484" w:rsidRPr="003606F7" w:rsidRDefault="00DE0484" w:rsidP="00DE0484">
            <w:pPr>
              <w:numPr>
                <w:ilvl w:val="0"/>
                <w:numId w:val="30"/>
              </w:numPr>
              <w:spacing w:before="0" w:after="0"/>
              <w:rPr>
                <w:sz w:val="20"/>
              </w:rPr>
            </w:pPr>
            <w:r w:rsidRPr="003606F7">
              <w:rPr>
                <w:sz w:val="20"/>
              </w:rPr>
              <w:t>Emerging infectious diseases</w:t>
            </w:r>
          </w:p>
          <w:p w:rsidR="00DE0484" w:rsidRPr="003606F7" w:rsidRDefault="00DE0484" w:rsidP="00DE0484">
            <w:pPr>
              <w:numPr>
                <w:ilvl w:val="0"/>
                <w:numId w:val="30"/>
              </w:numPr>
              <w:spacing w:before="0" w:after="0"/>
              <w:rPr>
                <w:sz w:val="20"/>
              </w:rPr>
            </w:pPr>
            <w:r w:rsidRPr="003606F7">
              <w:rPr>
                <w:sz w:val="20"/>
              </w:rPr>
              <w:t>Food safety</w:t>
            </w:r>
          </w:p>
          <w:p w:rsidR="00DE0484" w:rsidRPr="003606F7" w:rsidRDefault="00DE0484" w:rsidP="00DE0484">
            <w:pPr>
              <w:numPr>
                <w:ilvl w:val="0"/>
                <w:numId w:val="30"/>
              </w:numPr>
              <w:spacing w:before="0" w:after="0"/>
              <w:rPr>
                <w:sz w:val="20"/>
              </w:rPr>
            </w:pPr>
            <w:r w:rsidRPr="003606F7">
              <w:rPr>
                <w:sz w:val="20"/>
              </w:rPr>
              <w:t>Lyme disease</w:t>
            </w:r>
          </w:p>
          <w:p w:rsidR="00DE0484" w:rsidRPr="003606F7" w:rsidRDefault="00DE0484" w:rsidP="00DE0484">
            <w:pPr>
              <w:numPr>
                <w:ilvl w:val="0"/>
                <w:numId w:val="30"/>
              </w:numPr>
              <w:spacing w:before="0" w:after="0"/>
              <w:rPr>
                <w:sz w:val="20"/>
              </w:rPr>
            </w:pPr>
            <w:r w:rsidRPr="003606F7">
              <w:rPr>
                <w:sz w:val="20"/>
              </w:rPr>
              <w:t>National Healthcare Safety Network</w:t>
            </w:r>
          </w:p>
          <w:p w:rsidR="00DE0484" w:rsidRPr="003606F7" w:rsidRDefault="00DE0484" w:rsidP="00DE0484">
            <w:pPr>
              <w:numPr>
                <w:ilvl w:val="0"/>
                <w:numId w:val="30"/>
              </w:numPr>
              <w:spacing w:before="0" w:after="0"/>
              <w:rPr>
                <w:sz w:val="20"/>
              </w:rPr>
            </w:pPr>
            <w:r w:rsidRPr="003606F7">
              <w:rPr>
                <w:sz w:val="20"/>
              </w:rPr>
              <w:t>Prion disease</w:t>
            </w:r>
          </w:p>
          <w:p w:rsidR="00DE0484" w:rsidRPr="003606F7" w:rsidRDefault="00DE0484" w:rsidP="00DE0484">
            <w:pPr>
              <w:numPr>
                <w:ilvl w:val="0"/>
                <w:numId w:val="30"/>
              </w:numPr>
              <w:spacing w:before="0" w:after="0"/>
              <w:rPr>
                <w:sz w:val="20"/>
              </w:rPr>
            </w:pPr>
            <w:r w:rsidRPr="003606F7">
              <w:rPr>
                <w:sz w:val="20"/>
              </w:rPr>
              <w:t>Quarantine</w:t>
            </w:r>
          </w:p>
          <w:p w:rsidR="00DE0484" w:rsidRPr="003606F7" w:rsidRDefault="00DE0484" w:rsidP="00DE0484">
            <w:pPr>
              <w:numPr>
                <w:ilvl w:val="0"/>
                <w:numId w:val="30"/>
              </w:numPr>
              <w:spacing w:before="0" w:after="0"/>
              <w:rPr>
                <w:sz w:val="20"/>
              </w:rPr>
            </w:pPr>
            <w:r w:rsidRPr="003606F7">
              <w:rPr>
                <w:sz w:val="20"/>
              </w:rPr>
              <w:t>Vector-borne diseases</w:t>
            </w:r>
          </w:p>
          <w:p w:rsidR="00DE0484" w:rsidRPr="003606F7" w:rsidRDefault="00DE0484" w:rsidP="00DE0484">
            <w:pPr>
              <w:numPr>
                <w:ilvl w:val="0"/>
                <w:numId w:val="30"/>
              </w:numPr>
              <w:spacing w:before="0" w:after="0"/>
              <w:rPr>
                <w:sz w:val="20"/>
              </w:rPr>
            </w:pPr>
            <w:r w:rsidRPr="003606F7">
              <w:rPr>
                <w:sz w:val="20"/>
              </w:rPr>
              <w:t>All other emerging and zoonotic infectious diseases</w:t>
            </w:r>
          </w:p>
          <w:p w:rsidR="00DE0484" w:rsidRPr="00541A8F" w:rsidRDefault="00DE0484" w:rsidP="00DE0484">
            <w:pPr>
              <w:pStyle w:val="ListParagraph"/>
              <w:rPr>
                <w:sz w:val="20"/>
                <w:szCs w:val="20"/>
              </w:rPr>
            </w:pPr>
          </w:p>
        </w:tc>
      </w:tr>
      <w:tr w:rsidR="00DE0484" w:rsidRPr="00541A8F" w:rsidTr="00936FF5">
        <w:tc>
          <w:tcPr>
            <w:tcW w:w="245" w:type="pct"/>
            <w:tcBorders>
              <w:righ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26" w:type="pct"/>
            <w:tcBorders>
              <w:lef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National Center for HIV/AIDS, STD, and TB Prevention (NCHHSTP)</w:t>
            </w:r>
          </w:p>
        </w:tc>
        <w:tc>
          <w:tcPr>
            <w:tcW w:w="3029" w:type="pct"/>
          </w:tcPr>
          <w:p w:rsidR="00DE0484" w:rsidRPr="001A69B0" w:rsidRDefault="00DE0484" w:rsidP="00DE0484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sz w:val="20"/>
                <w:szCs w:val="20"/>
              </w:rPr>
            </w:pPr>
            <w:r w:rsidRPr="001A69B0">
              <w:rPr>
                <w:sz w:val="20"/>
                <w:szCs w:val="20"/>
              </w:rPr>
              <w:t>STD/</w:t>
            </w:r>
            <w:r>
              <w:rPr>
                <w:sz w:val="20"/>
                <w:szCs w:val="20"/>
              </w:rPr>
              <w:t>HIV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TB prevention</w:t>
            </w:r>
          </w:p>
          <w:p w:rsidR="00DE0484" w:rsidRDefault="00DE0484" w:rsidP="00DE0484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Viral hepatitis</w:t>
            </w:r>
          </w:p>
          <w:p w:rsidR="00DE0484" w:rsidRPr="001A69B0" w:rsidRDefault="00DE0484" w:rsidP="00DE0484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sz w:val="20"/>
                <w:szCs w:val="20"/>
              </w:rPr>
            </w:pPr>
            <w:r w:rsidRPr="001A69B0">
              <w:rPr>
                <w:sz w:val="20"/>
                <w:szCs w:val="20"/>
              </w:rPr>
              <w:t>Adolescent and school health</w:t>
            </w:r>
          </w:p>
          <w:p w:rsidR="00DE0484" w:rsidRPr="00541A8F" w:rsidRDefault="00DE0484" w:rsidP="00DE0484">
            <w:pPr>
              <w:pStyle w:val="ListParagraph"/>
              <w:rPr>
                <w:sz w:val="20"/>
                <w:szCs w:val="20"/>
              </w:rPr>
            </w:pPr>
          </w:p>
        </w:tc>
      </w:tr>
      <w:tr w:rsidR="00DE0484" w:rsidRPr="0008596C" w:rsidTr="00936FF5">
        <w:tc>
          <w:tcPr>
            <w:tcW w:w="245" w:type="pct"/>
            <w:tcBorders>
              <w:righ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26" w:type="pct"/>
            <w:tcBorders>
              <w:left w:val="nil"/>
            </w:tcBorders>
          </w:tcPr>
          <w:p w:rsidR="00DE0484" w:rsidRDefault="00DE0484" w:rsidP="00DE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Center for Immunizations and Respiratory Diseases (NCIRD)</w:t>
            </w:r>
          </w:p>
        </w:tc>
        <w:tc>
          <w:tcPr>
            <w:tcW w:w="3029" w:type="pct"/>
          </w:tcPr>
          <w:p w:rsidR="00DE0484" w:rsidRDefault="00DE0484" w:rsidP="00DE048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Immunizations</w:t>
            </w:r>
          </w:p>
          <w:p w:rsidR="00DE0484" w:rsidRPr="0008596C" w:rsidRDefault="00DE0484" w:rsidP="00DE048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Vaccine Preventable Diseases </w:t>
            </w:r>
          </w:p>
        </w:tc>
      </w:tr>
      <w:tr w:rsidR="00DE0484" w:rsidRPr="00541A8F" w:rsidTr="00936FF5">
        <w:tc>
          <w:tcPr>
            <w:tcW w:w="245" w:type="pct"/>
            <w:tcBorders>
              <w:righ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26" w:type="pct"/>
            <w:tcBorders>
              <w:lef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National Center for Injury Prevention and Control (NCIPC)</w:t>
            </w:r>
          </w:p>
        </w:tc>
        <w:tc>
          <w:tcPr>
            <w:tcW w:w="3029" w:type="pct"/>
          </w:tcPr>
          <w:p w:rsidR="00DE0484" w:rsidRDefault="00DE0484" w:rsidP="00DE0484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Motor vehicle injuries</w:t>
            </w:r>
          </w:p>
          <w:p w:rsidR="00DE0484" w:rsidRDefault="00DE0484" w:rsidP="00DE0484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Prescription drug overdoses</w:t>
            </w:r>
          </w:p>
          <w:p w:rsidR="00DE0484" w:rsidRDefault="00DE0484" w:rsidP="00DE0484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Growth areas:</w:t>
            </w:r>
          </w:p>
          <w:p w:rsidR="00DE0484" w:rsidRDefault="00DE0484" w:rsidP="00DE0484">
            <w:pPr>
              <w:pStyle w:val="ListParagraph"/>
              <w:numPr>
                <w:ilvl w:val="1"/>
                <w:numId w:val="33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abuse and neglect</w:t>
            </w:r>
          </w:p>
          <w:p w:rsidR="00DE0484" w:rsidRDefault="00DE0484" w:rsidP="00DE0484">
            <w:pPr>
              <w:pStyle w:val="ListParagraph"/>
              <w:numPr>
                <w:ilvl w:val="1"/>
                <w:numId w:val="33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 adult falls</w:t>
            </w:r>
          </w:p>
          <w:p w:rsidR="00DE0484" w:rsidRDefault="00DE0484" w:rsidP="00DE0484">
            <w:pPr>
              <w:pStyle w:val="ListParagraph"/>
              <w:numPr>
                <w:ilvl w:val="1"/>
                <w:numId w:val="33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violence</w:t>
            </w:r>
          </w:p>
          <w:p w:rsidR="00DE0484" w:rsidRDefault="00DE0484" w:rsidP="00DE0484">
            <w:pPr>
              <w:pStyle w:val="ListParagraph"/>
              <w:numPr>
                <w:ilvl w:val="1"/>
                <w:numId w:val="33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Youth sports concussions</w:t>
            </w:r>
          </w:p>
          <w:p w:rsidR="00DE0484" w:rsidRPr="00541A8F" w:rsidRDefault="00DE0484" w:rsidP="00DE0484">
            <w:pPr>
              <w:pStyle w:val="ListParagraph"/>
              <w:ind w:left="1440"/>
              <w:rPr>
                <w:sz w:val="20"/>
                <w:szCs w:val="20"/>
              </w:rPr>
            </w:pPr>
          </w:p>
        </w:tc>
      </w:tr>
      <w:tr w:rsidR="00DE0484" w:rsidRPr="00541A8F" w:rsidTr="00936FF5">
        <w:tc>
          <w:tcPr>
            <w:tcW w:w="245" w:type="pct"/>
            <w:tcBorders>
              <w:righ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726" w:type="pct"/>
            <w:tcBorders>
              <w:lef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National Center on Environmental Health (NCEH)</w:t>
            </w:r>
          </w:p>
        </w:tc>
        <w:tc>
          <w:tcPr>
            <w:tcW w:w="3029" w:type="pct"/>
          </w:tcPr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Air pollution and respiratory health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Asthma and allergies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Bio-monitoring (nutritional status, exposure to environmental chemicals and toxic substances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Built Environment/Healthy Community Design (i.e. Transportation, Planning, and Physical Activity)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Cancer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Chemical Weapons Demilitarization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Children’s Environmental Health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Climate Change and Health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Cruise s</w:t>
            </w:r>
            <w:r w:rsidRPr="00541A8F">
              <w:rPr>
                <w:sz w:val="20"/>
                <w:szCs w:val="20"/>
              </w:rPr>
              <w:t xml:space="preserve">hip </w:t>
            </w:r>
            <w:r>
              <w:rPr>
                <w:sz w:val="20"/>
                <w:szCs w:val="20"/>
              </w:rPr>
              <w:t>s</w:t>
            </w:r>
            <w:r w:rsidRPr="00541A8F">
              <w:rPr>
                <w:sz w:val="20"/>
                <w:szCs w:val="20"/>
              </w:rPr>
              <w:t>anitation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Response and/or disaster p</w:t>
            </w:r>
            <w:r w:rsidRPr="00541A8F">
              <w:rPr>
                <w:sz w:val="20"/>
                <w:szCs w:val="20"/>
              </w:rPr>
              <w:t xml:space="preserve">reparedness 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Environmen</w:t>
            </w:r>
            <w:r>
              <w:rPr>
                <w:sz w:val="20"/>
                <w:szCs w:val="20"/>
              </w:rPr>
              <w:t xml:space="preserve">tal Public Health Tracking (i.e., </w:t>
            </w:r>
            <w:r w:rsidRPr="00541A8F">
              <w:rPr>
                <w:sz w:val="20"/>
                <w:szCs w:val="20"/>
              </w:rPr>
              <w:t xml:space="preserve"> surveillance of environmental health-related health effects or conditions) 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Food Safety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Hazardous Materials Response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Healthy Homes and Lead Poisoning Prevention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Indoor/Outdoor Air Quality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Newborn Screening and Birth Defects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Pest, Vector, and Animal Control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Poison Control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Public/Private Water Safety and Protection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Radiation and Radon Control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Regulation, Inspection, and Licensing (e.g. restaurants, pools, campgrounds, hospitals)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Reproductive and Birth Outcomes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Solid and Hazardous Waste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Toxicology</w:t>
            </w:r>
          </w:p>
          <w:p w:rsidR="00DE0484" w:rsidRPr="00541A8F" w:rsidRDefault="00DE0484" w:rsidP="00DE0484">
            <w:pPr>
              <w:rPr>
                <w:sz w:val="20"/>
                <w:szCs w:val="20"/>
              </w:rPr>
            </w:pPr>
          </w:p>
        </w:tc>
      </w:tr>
      <w:tr w:rsidR="00DE0484" w:rsidRPr="000E0C9E" w:rsidTr="00936FF5">
        <w:tc>
          <w:tcPr>
            <w:tcW w:w="245" w:type="pct"/>
            <w:tcBorders>
              <w:righ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26" w:type="pct"/>
            <w:tcBorders>
              <w:left w:val="nil"/>
            </w:tcBorders>
          </w:tcPr>
          <w:p w:rsidR="00DE0484" w:rsidRDefault="00DE0484" w:rsidP="00DE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Institute for Occupational Safety and Health (NIOSH)</w:t>
            </w:r>
          </w:p>
        </w:tc>
        <w:tc>
          <w:tcPr>
            <w:tcW w:w="3029" w:type="pct"/>
          </w:tcPr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Impacts of nanotechnology on workers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Cancer, reproductive</w:t>
            </w:r>
            <w:r>
              <w:t>,</w:t>
            </w:r>
            <w:r w:rsidRPr="003606F7">
              <w:t xml:space="preserve"> and cardiovascular diseases associate</w:t>
            </w:r>
            <w:r>
              <w:t>d</w:t>
            </w:r>
            <w:r w:rsidRPr="003606F7">
              <w:t xml:space="preserve"> with work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Economic analysis of safety and health interventions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Health and safety of emergency responders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Engineering controls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Tools for assessing exposure to workplace hazards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Conducting workplace investigations of health hazards (Health Hazard Evaluation)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Hearing Loss prevention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Immune, Dermal, and Infectious diseases associated with work conditions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Musculoskeletal disorders and ergonomics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Identifying occupational health disparities amongst workers of different backgrounds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Personal protective equipment and technology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Radiation exposure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Respiratory diseases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Small-business safety and health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The intersection of occupational safety and health with health promotion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Traumatic injury at work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Work schedules and policies (including shiftwork and long work hours)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Work-stress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lastRenderedPageBreak/>
              <w:t>Worker’s compensation</w:t>
            </w:r>
          </w:p>
          <w:p w:rsidR="00DE0484" w:rsidRPr="003606F7" w:rsidRDefault="00DE0484" w:rsidP="00DE0484">
            <w:pPr>
              <w:pStyle w:val="ListParagraph"/>
              <w:numPr>
                <w:ilvl w:val="0"/>
                <w:numId w:val="36"/>
              </w:numPr>
              <w:spacing w:before="0" w:after="0"/>
            </w:pPr>
            <w:r w:rsidRPr="003606F7">
              <w:t>Studies and interventions in specific sectors:</w:t>
            </w:r>
          </w:p>
          <w:p w:rsidR="00DE0484" w:rsidRDefault="00F70E15" w:rsidP="00DE0484">
            <w:pPr>
              <w:pStyle w:val="ListParagraph"/>
              <w:numPr>
                <w:ilvl w:val="1"/>
                <w:numId w:val="36"/>
              </w:numPr>
              <w:spacing w:before="0" w:after="0"/>
              <w:rPr>
                <w:color w:val="1F497D"/>
              </w:rPr>
            </w:pPr>
            <w:hyperlink r:id="rId42" w:history="1">
              <w:r w:rsidR="00DE0484">
                <w:rPr>
                  <w:rStyle w:val="Hyperlink"/>
                  <w:color w:val="000000"/>
                  <w:lang w:val="en"/>
                </w:rPr>
                <w:t>Agriculture, Forestry and Fishing</w:t>
              </w:r>
            </w:hyperlink>
          </w:p>
          <w:p w:rsidR="00DE0484" w:rsidRDefault="00F70E15" w:rsidP="00DE0484">
            <w:pPr>
              <w:numPr>
                <w:ilvl w:val="1"/>
                <w:numId w:val="36"/>
              </w:numPr>
              <w:spacing w:before="30" w:after="30" w:line="240" w:lineRule="atLeast"/>
              <w:rPr>
                <w:color w:val="000000"/>
                <w:lang w:val="en"/>
              </w:rPr>
            </w:pPr>
            <w:hyperlink r:id="rId43" w:history="1">
              <w:r w:rsidR="00DE0484">
                <w:rPr>
                  <w:rStyle w:val="Hyperlink"/>
                  <w:color w:val="000000"/>
                  <w:lang w:val="en"/>
                </w:rPr>
                <w:t xml:space="preserve">Construction </w:t>
              </w:r>
            </w:hyperlink>
          </w:p>
          <w:p w:rsidR="00DE0484" w:rsidRDefault="00F70E15" w:rsidP="00DE0484">
            <w:pPr>
              <w:numPr>
                <w:ilvl w:val="1"/>
                <w:numId w:val="36"/>
              </w:numPr>
              <w:spacing w:before="30" w:after="30" w:line="240" w:lineRule="atLeast"/>
              <w:rPr>
                <w:color w:val="000000"/>
                <w:lang w:val="en"/>
              </w:rPr>
            </w:pPr>
            <w:hyperlink r:id="rId44" w:history="1">
              <w:r w:rsidR="00DE0484">
                <w:rPr>
                  <w:rStyle w:val="Hyperlink"/>
                  <w:color w:val="000000"/>
                  <w:lang w:val="en"/>
                </w:rPr>
                <w:t>Healthcare and Social Assistance</w:t>
              </w:r>
            </w:hyperlink>
          </w:p>
          <w:p w:rsidR="00DE0484" w:rsidRDefault="00F70E15" w:rsidP="00DE0484">
            <w:pPr>
              <w:numPr>
                <w:ilvl w:val="1"/>
                <w:numId w:val="36"/>
              </w:numPr>
              <w:spacing w:before="30" w:after="30" w:line="240" w:lineRule="atLeast"/>
              <w:rPr>
                <w:color w:val="000000"/>
                <w:lang w:val="en"/>
              </w:rPr>
            </w:pPr>
            <w:hyperlink r:id="rId45" w:history="1">
              <w:r w:rsidR="00DE0484">
                <w:rPr>
                  <w:rStyle w:val="Hyperlink"/>
                  <w:color w:val="000000"/>
                  <w:lang w:val="en"/>
                </w:rPr>
                <w:t xml:space="preserve">Manufacturing </w:t>
              </w:r>
            </w:hyperlink>
          </w:p>
          <w:p w:rsidR="00DE0484" w:rsidRDefault="00F70E15" w:rsidP="00DE0484">
            <w:pPr>
              <w:numPr>
                <w:ilvl w:val="1"/>
                <w:numId w:val="36"/>
              </w:numPr>
              <w:spacing w:before="30" w:after="30" w:line="240" w:lineRule="atLeast"/>
              <w:rPr>
                <w:color w:val="000000"/>
                <w:lang w:val="en"/>
              </w:rPr>
            </w:pPr>
            <w:hyperlink r:id="rId46" w:history="1">
              <w:r w:rsidR="00DE0484">
                <w:rPr>
                  <w:rStyle w:val="Hyperlink"/>
                  <w:color w:val="000000"/>
                  <w:lang w:val="en"/>
                </w:rPr>
                <w:t>Mining</w:t>
              </w:r>
            </w:hyperlink>
          </w:p>
          <w:p w:rsidR="00DE0484" w:rsidRDefault="00F70E15" w:rsidP="00DE0484">
            <w:pPr>
              <w:numPr>
                <w:ilvl w:val="1"/>
                <w:numId w:val="36"/>
              </w:numPr>
              <w:spacing w:before="30" w:after="30" w:line="240" w:lineRule="atLeast"/>
              <w:rPr>
                <w:color w:val="000000"/>
                <w:lang w:val="en"/>
              </w:rPr>
            </w:pPr>
            <w:hyperlink r:id="rId47" w:history="1">
              <w:r w:rsidR="00DE0484">
                <w:rPr>
                  <w:rStyle w:val="Hyperlink"/>
                  <w:color w:val="000000"/>
                  <w:lang w:val="en"/>
                </w:rPr>
                <w:t>Oil and Gas Extraction</w:t>
              </w:r>
            </w:hyperlink>
          </w:p>
          <w:p w:rsidR="00DE0484" w:rsidRDefault="00F70E15" w:rsidP="00DE0484">
            <w:pPr>
              <w:numPr>
                <w:ilvl w:val="1"/>
                <w:numId w:val="36"/>
              </w:numPr>
              <w:spacing w:before="30" w:after="30" w:line="240" w:lineRule="atLeast"/>
              <w:rPr>
                <w:color w:val="000000"/>
                <w:lang w:val="en"/>
              </w:rPr>
            </w:pPr>
            <w:hyperlink r:id="rId48" w:history="1">
              <w:r w:rsidR="00DE0484">
                <w:rPr>
                  <w:rStyle w:val="Hyperlink"/>
                  <w:color w:val="000000"/>
                  <w:lang w:val="en"/>
                </w:rPr>
                <w:t>Public Safety</w:t>
              </w:r>
            </w:hyperlink>
          </w:p>
          <w:p w:rsidR="00DE0484" w:rsidRDefault="00F70E15" w:rsidP="00DE0484">
            <w:pPr>
              <w:numPr>
                <w:ilvl w:val="1"/>
                <w:numId w:val="36"/>
              </w:numPr>
              <w:spacing w:before="30" w:after="30" w:line="240" w:lineRule="atLeast"/>
              <w:rPr>
                <w:color w:val="000000"/>
                <w:lang w:val="en"/>
              </w:rPr>
            </w:pPr>
            <w:hyperlink r:id="rId49" w:history="1">
              <w:r w:rsidR="00DE0484">
                <w:rPr>
                  <w:rStyle w:val="Hyperlink"/>
                  <w:color w:val="000000"/>
                  <w:lang w:val="en"/>
                </w:rPr>
                <w:t xml:space="preserve">Service Industry </w:t>
              </w:r>
            </w:hyperlink>
          </w:p>
          <w:p w:rsidR="00DE0484" w:rsidRDefault="00F70E15" w:rsidP="00DE0484">
            <w:pPr>
              <w:numPr>
                <w:ilvl w:val="1"/>
                <w:numId w:val="36"/>
              </w:numPr>
              <w:spacing w:before="30" w:after="30" w:line="240" w:lineRule="atLeast"/>
              <w:rPr>
                <w:color w:val="000000"/>
                <w:lang w:val="en"/>
              </w:rPr>
            </w:pPr>
            <w:hyperlink r:id="rId50" w:history="1">
              <w:r w:rsidR="00DE0484">
                <w:rPr>
                  <w:rStyle w:val="Hyperlink"/>
                  <w:color w:val="000000"/>
                  <w:lang w:val="en"/>
                </w:rPr>
                <w:t xml:space="preserve">Transportation, Warehousing and Utilities </w:t>
              </w:r>
            </w:hyperlink>
          </w:p>
          <w:p w:rsidR="00DE0484" w:rsidRDefault="00F70E15" w:rsidP="00DE0484">
            <w:pPr>
              <w:numPr>
                <w:ilvl w:val="1"/>
                <w:numId w:val="36"/>
              </w:numPr>
              <w:spacing w:before="30" w:after="0" w:line="240" w:lineRule="atLeast"/>
              <w:rPr>
                <w:color w:val="000000"/>
                <w:lang w:val="en"/>
              </w:rPr>
            </w:pPr>
            <w:hyperlink r:id="rId51" w:history="1">
              <w:r w:rsidR="00DE0484">
                <w:rPr>
                  <w:rStyle w:val="Hyperlink"/>
                  <w:color w:val="000000"/>
                  <w:lang w:val="en"/>
                </w:rPr>
                <w:t>Wholesale and Retail Trade</w:t>
              </w:r>
            </w:hyperlink>
          </w:p>
          <w:p w:rsidR="00DE0484" w:rsidRPr="000E0C9E" w:rsidRDefault="00DE0484" w:rsidP="00DE0484">
            <w:pPr>
              <w:pStyle w:val="ListParagraph"/>
              <w:rPr>
                <w:sz w:val="20"/>
                <w:szCs w:val="20"/>
              </w:rPr>
            </w:pPr>
          </w:p>
        </w:tc>
      </w:tr>
      <w:tr w:rsidR="00DE0484" w:rsidRPr="00541A8F" w:rsidTr="00936FF5">
        <w:tc>
          <w:tcPr>
            <w:tcW w:w="245" w:type="pct"/>
            <w:tcBorders>
              <w:righ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726" w:type="pct"/>
            <w:tcBorders>
              <w:lef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Office for State, Tribal, Local and Territorial Support (OSTLTS)</w:t>
            </w:r>
          </w:p>
        </w:tc>
        <w:tc>
          <w:tcPr>
            <w:tcW w:w="3029" w:type="pct"/>
          </w:tcPr>
          <w:p w:rsidR="00DE0484" w:rsidRPr="00541A8F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department a</w:t>
            </w:r>
            <w:r w:rsidRPr="00541A8F">
              <w:rPr>
                <w:sz w:val="20"/>
                <w:szCs w:val="20"/>
              </w:rPr>
              <w:t>ccreditation</w:t>
            </w:r>
          </w:p>
          <w:p w:rsidR="00DE0484" w:rsidRPr="00541A8F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Tribal health</w:t>
            </w:r>
          </w:p>
          <w:p w:rsidR="00DE0484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Public health law</w:t>
            </w:r>
          </w:p>
          <w:p w:rsidR="00DE0484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health performance improvement / quality improvement</w:t>
            </w:r>
          </w:p>
          <w:p w:rsidR="00DE0484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health improvement </w:t>
            </w:r>
          </w:p>
          <w:p w:rsidR="00DE0484" w:rsidRDefault="00DE0484" w:rsidP="00DE0484">
            <w:pPr>
              <w:pStyle w:val="ListParagraph"/>
              <w:numPr>
                <w:ilvl w:val="1"/>
                <w:numId w:val="3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health assessments</w:t>
            </w:r>
          </w:p>
          <w:p w:rsidR="00DE0484" w:rsidRDefault="00DE0484" w:rsidP="00DE0484">
            <w:pPr>
              <w:pStyle w:val="ListParagraph"/>
              <w:numPr>
                <w:ilvl w:val="1"/>
                <w:numId w:val="3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health improvement planning</w:t>
            </w:r>
          </w:p>
          <w:p w:rsidR="00DE0484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system transformation</w:t>
            </w:r>
          </w:p>
          <w:p w:rsidR="00DE0484" w:rsidRDefault="00DE0484" w:rsidP="00DE0484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Territorial health</w:t>
            </w:r>
          </w:p>
          <w:p w:rsidR="00DE0484" w:rsidRPr="00541A8F" w:rsidRDefault="00DE0484" w:rsidP="00DE0484">
            <w:pPr>
              <w:pStyle w:val="ListParagraph"/>
              <w:rPr>
                <w:sz w:val="20"/>
                <w:szCs w:val="20"/>
              </w:rPr>
            </w:pPr>
          </w:p>
        </w:tc>
      </w:tr>
      <w:tr w:rsidR="00DE0484" w:rsidRPr="00541A8F" w:rsidTr="00936FF5">
        <w:tc>
          <w:tcPr>
            <w:tcW w:w="245" w:type="pct"/>
            <w:tcBorders>
              <w:righ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26" w:type="pct"/>
            <w:tcBorders>
              <w:left w:val="nil"/>
            </w:tcBorders>
          </w:tcPr>
          <w:p w:rsidR="00DE0484" w:rsidRPr="00541A8F" w:rsidRDefault="00DE0484" w:rsidP="00DE0484">
            <w:pPr>
              <w:rPr>
                <w:sz w:val="20"/>
                <w:szCs w:val="20"/>
              </w:rPr>
            </w:pPr>
            <w:r w:rsidRPr="00541A8F">
              <w:rPr>
                <w:sz w:val="20"/>
                <w:szCs w:val="20"/>
              </w:rPr>
              <w:t>Office of Public Health Preparedness and Response (OPHPR)</w:t>
            </w:r>
          </w:p>
        </w:tc>
        <w:tc>
          <w:tcPr>
            <w:tcW w:w="3029" w:type="pct"/>
          </w:tcPr>
          <w:p w:rsidR="00DE0484" w:rsidRPr="00B35A98" w:rsidRDefault="00DE0484" w:rsidP="00DE0484">
            <w:pPr>
              <w:pStyle w:val="ListParagraph"/>
              <w:numPr>
                <w:ilvl w:val="0"/>
                <w:numId w:val="37"/>
              </w:numPr>
              <w:spacing w:before="0" w:after="0"/>
            </w:pPr>
            <w:r w:rsidRPr="00B35A98">
              <w:t>Community Preparedness</w:t>
            </w:r>
          </w:p>
          <w:p w:rsidR="00DE0484" w:rsidRPr="00B35A98" w:rsidRDefault="00DE0484" w:rsidP="00DE0484">
            <w:pPr>
              <w:pStyle w:val="ListParagraph"/>
              <w:numPr>
                <w:ilvl w:val="0"/>
                <w:numId w:val="37"/>
              </w:numPr>
              <w:spacing w:before="0" w:after="0"/>
            </w:pPr>
            <w:r w:rsidRPr="00B35A98">
              <w:t>Community Recovery</w:t>
            </w:r>
          </w:p>
          <w:p w:rsidR="00DE0484" w:rsidRPr="00B35A98" w:rsidRDefault="00DE0484" w:rsidP="00DE0484">
            <w:pPr>
              <w:pStyle w:val="ListParagraph"/>
              <w:numPr>
                <w:ilvl w:val="0"/>
                <w:numId w:val="37"/>
              </w:numPr>
              <w:spacing w:before="0" w:after="0"/>
            </w:pPr>
            <w:r w:rsidRPr="00B35A98">
              <w:t>E</w:t>
            </w:r>
            <w:r>
              <w:t>mergency Operations Center (EOC)</w:t>
            </w:r>
            <w:r w:rsidRPr="00B35A98">
              <w:t xml:space="preserve"> Coordination</w:t>
            </w:r>
          </w:p>
          <w:p w:rsidR="00DE0484" w:rsidRPr="00B35A98" w:rsidRDefault="00DE0484" w:rsidP="00DE0484">
            <w:pPr>
              <w:pStyle w:val="ListParagraph"/>
              <w:numPr>
                <w:ilvl w:val="0"/>
                <w:numId w:val="37"/>
              </w:numPr>
              <w:spacing w:before="0" w:after="0"/>
            </w:pPr>
            <w:r w:rsidRPr="00B35A98">
              <w:t>Emergency Public Information and Warning</w:t>
            </w:r>
          </w:p>
          <w:p w:rsidR="00DE0484" w:rsidRPr="00B35A98" w:rsidRDefault="00DE0484" w:rsidP="00DE0484">
            <w:pPr>
              <w:pStyle w:val="ListParagraph"/>
              <w:numPr>
                <w:ilvl w:val="0"/>
                <w:numId w:val="37"/>
              </w:numPr>
              <w:spacing w:before="0" w:after="0"/>
            </w:pPr>
            <w:r w:rsidRPr="00B35A98">
              <w:t>Fatality Management</w:t>
            </w:r>
          </w:p>
          <w:p w:rsidR="00DE0484" w:rsidRPr="00B35A98" w:rsidRDefault="00DE0484" w:rsidP="00DE0484">
            <w:pPr>
              <w:pStyle w:val="ListParagraph"/>
              <w:numPr>
                <w:ilvl w:val="0"/>
                <w:numId w:val="37"/>
              </w:numPr>
              <w:spacing w:before="0" w:after="0"/>
            </w:pPr>
            <w:r w:rsidRPr="00B35A98">
              <w:t>Information Sharing</w:t>
            </w:r>
          </w:p>
          <w:p w:rsidR="00DE0484" w:rsidRPr="00B35A98" w:rsidRDefault="00DE0484" w:rsidP="00DE0484">
            <w:pPr>
              <w:pStyle w:val="ListParagraph"/>
              <w:numPr>
                <w:ilvl w:val="0"/>
                <w:numId w:val="37"/>
              </w:numPr>
              <w:spacing w:before="0" w:after="0"/>
            </w:pPr>
            <w:r w:rsidRPr="00B35A98">
              <w:t>Mass Care</w:t>
            </w:r>
          </w:p>
          <w:p w:rsidR="00DE0484" w:rsidRPr="00B35A98" w:rsidRDefault="00DE0484" w:rsidP="00DE0484">
            <w:pPr>
              <w:pStyle w:val="ListParagraph"/>
              <w:numPr>
                <w:ilvl w:val="0"/>
                <w:numId w:val="37"/>
              </w:numPr>
              <w:spacing w:before="0" w:after="0"/>
            </w:pPr>
            <w:r w:rsidRPr="00B35A98">
              <w:t>M</w:t>
            </w:r>
            <w:r>
              <w:t>edical Countermeasure (MCM)</w:t>
            </w:r>
            <w:r w:rsidRPr="00B35A98">
              <w:t xml:space="preserve"> Dispensing</w:t>
            </w:r>
          </w:p>
          <w:p w:rsidR="00DE0484" w:rsidRPr="00B35A98" w:rsidRDefault="00DE0484" w:rsidP="00DE0484">
            <w:pPr>
              <w:pStyle w:val="ListParagraph"/>
              <w:numPr>
                <w:ilvl w:val="0"/>
                <w:numId w:val="37"/>
              </w:numPr>
              <w:spacing w:before="0" w:after="0"/>
            </w:pPr>
            <w:r w:rsidRPr="00B35A98">
              <w:t xml:space="preserve">MCM Management and Distribution </w:t>
            </w:r>
          </w:p>
          <w:p w:rsidR="00DE0484" w:rsidRPr="00B35A98" w:rsidRDefault="00DE0484" w:rsidP="00DE0484">
            <w:pPr>
              <w:pStyle w:val="ListParagraph"/>
              <w:numPr>
                <w:ilvl w:val="0"/>
                <w:numId w:val="37"/>
              </w:numPr>
              <w:spacing w:before="0" w:after="0"/>
            </w:pPr>
            <w:r w:rsidRPr="00B35A98">
              <w:t>Medical Surge</w:t>
            </w:r>
          </w:p>
          <w:p w:rsidR="00DE0484" w:rsidRPr="00B35A98" w:rsidRDefault="00DE0484" w:rsidP="00DE0484">
            <w:pPr>
              <w:pStyle w:val="ListParagraph"/>
              <w:numPr>
                <w:ilvl w:val="0"/>
                <w:numId w:val="37"/>
              </w:numPr>
              <w:spacing w:before="0" w:after="0"/>
            </w:pPr>
            <w:r w:rsidRPr="00B35A98">
              <w:t>Non-Pharmaceutical Interventions</w:t>
            </w:r>
          </w:p>
          <w:p w:rsidR="00DE0484" w:rsidRPr="00B35A98" w:rsidRDefault="00DE0484" w:rsidP="00DE0484">
            <w:pPr>
              <w:pStyle w:val="ListParagraph"/>
              <w:numPr>
                <w:ilvl w:val="0"/>
                <w:numId w:val="37"/>
              </w:numPr>
              <w:spacing w:before="0" w:after="0"/>
            </w:pPr>
            <w:r w:rsidRPr="00B35A98">
              <w:t>Public Health Lab</w:t>
            </w:r>
            <w:r>
              <w:t>oratory</w:t>
            </w:r>
            <w:r w:rsidRPr="00B35A98">
              <w:t xml:space="preserve"> Testing</w:t>
            </w:r>
          </w:p>
          <w:p w:rsidR="00DE0484" w:rsidRPr="00B35A98" w:rsidRDefault="00DE0484" w:rsidP="00DE0484">
            <w:pPr>
              <w:pStyle w:val="ListParagraph"/>
              <w:numPr>
                <w:ilvl w:val="0"/>
                <w:numId w:val="37"/>
              </w:numPr>
              <w:spacing w:before="0" w:after="0"/>
            </w:pPr>
            <w:r w:rsidRPr="00B35A98">
              <w:t>Public Health Surveillance and Epi Investigations</w:t>
            </w:r>
          </w:p>
          <w:p w:rsidR="00DE0484" w:rsidRPr="00B35A98" w:rsidRDefault="00DE0484" w:rsidP="00DE0484">
            <w:pPr>
              <w:pStyle w:val="ListParagraph"/>
              <w:numPr>
                <w:ilvl w:val="0"/>
                <w:numId w:val="37"/>
              </w:numPr>
              <w:spacing w:before="0" w:after="0"/>
            </w:pPr>
            <w:r w:rsidRPr="00B35A98">
              <w:t>Responder Safety and Health</w:t>
            </w:r>
          </w:p>
          <w:p w:rsidR="00DE0484" w:rsidRPr="00B35A98" w:rsidRDefault="00DE0484" w:rsidP="00DE0484">
            <w:pPr>
              <w:pStyle w:val="ListParagraph"/>
              <w:numPr>
                <w:ilvl w:val="0"/>
                <w:numId w:val="37"/>
              </w:numPr>
              <w:spacing w:before="0" w:after="0"/>
            </w:pPr>
            <w:r w:rsidRPr="00B35A98">
              <w:t xml:space="preserve">Volunteer Management </w:t>
            </w:r>
          </w:p>
          <w:p w:rsidR="00DE0484" w:rsidRPr="00541A8F" w:rsidRDefault="00DE0484" w:rsidP="00DE0484">
            <w:pPr>
              <w:pStyle w:val="ListParagraph"/>
              <w:rPr>
                <w:sz w:val="20"/>
                <w:szCs w:val="20"/>
              </w:rPr>
            </w:pPr>
          </w:p>
        </w:tc>
      </w:tr>
    </w:tbl>
    <w:p w:rsidR="0082663A" w:rsidRDefault="0082663A" w:rsidP="00DE0484"/>
    <w:p w:rsidR="0082663A" w:rsidRDefault="0082663A">
      <w:pPr>
        <w:spacing w:before="0" w:after="0"/>
      </w:pPr>
    </w:p>
    <w:sectPr w:rsidR="0082663A" w:rsidSect="004F3FB3">
      <w:headerReference w:type="default" r:id="rId52"/>
      <w:footerReference w:type="default" r:id="rId53"/>
      <w:type w:val="continuous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1E3" w:rsidRDefault="00B141E3" w:rsidP="00093BE1">
      <w:pPr>
        <w:spacing w:before="0" w:after="0"/>
      </w:pPr>
      <w:r>
        <w:separator/>
      </w:r>
    </w:p>
  </w:endnote>
  <w:endnote w:type="continuationSeparator" w:id="0">
    <w:p w:rsidR="00B141E3" w:rsidRDefault="00B141E3" w:rsidP="00093B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04040" w:themeColor="text1" w:themeTint="BF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1236"/>
      <w:gridCol w:w="4782"/>
    </w:tblGrid>
    <w:tr w:rsidR="00553F30" w:rsidTr="001F050D">
      <w:trPr>
        <w:trHeight w:val="180"/>
      </w:trPr>
      <w:tc>
        <w:tcPr>
          <w:tcW w:w="2214" w:type="pct"/>
        </w:tcPr>
        <w:p w:rsidR="00553F30" w:rsidRDefault="00553F30">
          <w:pPr>
            <w:pStyle w:val="Footer"/>
          </w:pPr>
        </w:p>
      </w:tc>
      <w:tc>
        <w:tcPr>
          <w:tcW w:w="572" w:type="pct"/>
          <w:vMerge w:val="restart"/>
          <w:vAlign w:val="center"/>
        </w:tcPr>
        <w:p w:rsidR="00553F30" w:rsidRPr="00CC63DF" w:rsidRDefault="00553F30" w:rsidP="00CC63DF">
          <w:pPr>
            <w:pStyle w:val="Footer"/>
            <w:jc w:val="center"/>
            <w:rPr>
              <w:rFonts w:asciiTheme="majorHAnsi" w:hAnsiTheme="majorHAnsi"/>
              <w:color w:val="404040" w:themeColor="text1" w:themeTint="BF"/>
              <w:sz w:val="22"/>
              <w:szCs w:val="22"/>
            </w:rPr>
          </w:pP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t xml:space="preserve">Page </w:t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begin"/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instrText xml:space="preserve"> PAGE  \* MERGEFORMAT </w:instrText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separate"/>
          </w:r>
          <w:r w:rsidR="00F70E15">
            <w:rPr>
              <w:rFonts w:asciiTheme="majorHAnsi" w:hAnsiTheme="majorHAnsi"/>
              <w:noProof/>
              <w:color w:val="404040" w:themeColor="text1" w:themeTint="BF"/>
              <w:sz w:val="22"/>
              <w:szCs w:val="22"/>
            </w:rPr>
            <w:t>4</w:t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end"/>
          </w:r>
        </w:p>
      </w:tc>
      <w:tc>
        <w:tcPr>
          <w:tcW w:w="2214" w:type="pct"/>
        </w:tcPr>
        <w:p w:rsidR="00553F30" w:rsidRDefault="00553F30">
          <w:pPr>
            <w:pStyle w:val="Footer"/>
          </w:pPr>
        </w:p>
      </w:tc>
    </w:tr>
    <w:tr w:rsidR="00553F30" w:rsidTr="001F050D">
      <w:tc>
        <w:tcPr>
          <w:tcW w:w="2214" w:type="pct"/>
        </w:tcPr>
        <w:p w:rsidR="00553F30" w:rsidRDefault="00553F30">
          <w:pPr>
            <w:pStyle w:val="Footer"/>
          </w:pPr>
        </w:p>
      </w:tc>
      <w:tc>
        <w:tcPr>
          <w:tcW w:w="572" w:type="pct"/>
          <w:vMerge/>
          <w:vAlign w:val="center"/>
        </w:tcPr>
        <w:p w:rsidR="00553F30" w:rsidRDefault="00553F30" w:rsidP="00CC63DF">
          <w:pPr>
            <w:pStyle w:val="Footer"/>
            <w:jc w:val="center"/>
          </w:pPr>
        </w:p>
      </w:tc>
      <w:tc>
        <w:tcPr>
          <w:tcW w:w="2214" w:type="pct"/>
        </w:tcPr>
        <w:p w:rsidR="00553F30" w:rsidRDefault="00553F30">
          <w:pPr>
            <w:pStyle w:val="Footer"/>
          </w:pPr>
        </w:p>
      </w:tc>
    </w:tr>
  </w:tbl>
  <w:p w:rsidR="00553F30" w:rsidRDefault="00553F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04040" w:themeColor="text1" w:themeTint="BF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1236"/>
      <w:gridCol w:w="4782"/>
    </w:tblGrid>
    <w:tr w:rsidR="00553F30" w:rsidTr="001F050D">
      <w:trPr>
        <w:trHeight w:val="180"/>
      </w:trPr>
      <w:tc>
        <w:tcPr>
          <w:tcW w:w="2214" w:type="pct"/>
        </w:tcPr>
        <w:p w:rsidR="00553F30" w:rsidRDefault="00553F30">
          <w:pPr>
            <w:pStyle w:val="Footer"/>
          </w:pPr>
        </w:p>
      </w:tc>
      <w:tc>
        <w:tcPr>
          <w:tcW w:w="572" w:type="pct"/>
          <w:vMerge w:val="restart"/>
          <w:vAlign w:val="center"/>
        </w:tcPr>
        <w:p w:rsidR="00553F30" w:rsidRPr="00CC63DF" w:rsidRDefault="00553F30" w:rsidP="00CC63DF">
          <w:pPr>
            <w:pStyle w:val="Footer"/>
            <w:jc w:val="center"/>
            <w:rPr>
              <w:rFonts w:asciiTheme="majorHAnsi" w:hAnsiTheme="majorHAnsi"/>
              <w:color w:val="404040" w:themeColor="text1" w:themeTint="BF"/>
              <w:sz w:val="22"/>
              <w:szCs w:val="22"/>
            </w:rPr>
          </w:pP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t xml:space="preserve">Page </w:t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begin"/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instrText xml:space="preserve"> PAGE  \* MERGEFORMAT </w:instrText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separate"/>
          </w:r>
          <w:r w:rsidR="00F70E15">
            <w:rPr>
              <w:rFonts w:asciiTheme="majorHAnsi" w:hAnsiTheme="majorHAnsi"/>
              <w:noProof/>
              <w:color w:val="404040" w:themeColor="text1" w:themeTint="BF"/>
              <w:sz w:val="22"/>
              <w:szCs w:val="22"/>
            </w:rPr>
            <w:t>17</w:t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end"/>
          </w:r>
        </w:p>
      </w:tc>
      <w:tc>
        <w:tcPr>
          <w:tcW w:w="2214" w:type="pct"/>
        </w:tcPr>
        <w:p w:rsidR="00553F30" w:rsidRDefault="00553F30">
          <w:pPr>
            <w:pStyle w:val="Footer"/>
          </w:pPr>
        </w:p>
      </w:tc>
    </w:tr>
    <w:tr w:rsidR="00553F30" w:rsidTr="001F050D">
      <w:tc>
        <w:tcPr>
          <w:tcW w:w="2214" w:type="pct"/>
        </w:tcPr>
        <w:p w:rsidR="00553F30" w:rsidRDefault="00553F30">
          <w:pPr>
            <w:pStyle w:val="Footer"/>
          </w:pPr>
        </w:p>
      </w:tc>
      <w:tc>
        <w:tcPr>
          <w:tcW w:w="572" w:type="pct"/>
          <w:vMerge/>
          <w:vAlign w:val="center"/>
        </w:tcPr>
        <w:p w:rsidR="00553F30" w:rsidRDefault="00553F30" w:rsidP="00CC63DF">
          <w:pPr>
            <w:pStyle w:val="Footer"/>
            <w:jc w:val="center"/>
          </w:pPr>
        </w:p>
      </w:tc>
      <w:tc>
        <w:tcPr>
          <w:tcW w:w="2214" w:type="pct"/>
        </w:tcPr>
        <w:p w:rsidR="00553F30" w:rsidRDefault="00553F30">
          <w:pPr>
            <w:pStyle w:val="Footer"/>
          </w:pPr>
        </w:p>
      </w:tc>
    </w:tr>
  </w:tbl>
  <w:p w:rsidR="00553F30" w:rsidRDefault="00553F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1E3" w:rsidRDefault="00B141E3" w:rsidP="00093BE1">
      <w:pPr>
        <w:spacing w:before="0" w:after="0"/>
      </w:pPr>
      <w:r>
        <w:separator/>
      </w:r>
    </w:p>
  </w:footnote>
  <w:footnote w:type="continuationSeparator" w:id="0">
    <w:p w:rsidR="00B141E3" w:rsidRDefault="00B141E3" w:rsidP="00093B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404040" w:themeColor="text1" w:themeTint="BF"/>
        <w:right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553F30" w:rsidRPr="003E5A01" w:rsidTr="0021530D">
      <w:trPr>
        <w:trHeight w:val="270"/>
      </w:trPr>
      <w:tc>
        <w:tcPr>
          <w:tcW w:w="5000" w:type="pct"/>
        </w:tcPr>
        <w:sdt>
          <w:sdtPr>
            <w:rPr>
              <w:rFonts w:asciiTheme="majorHAnsi" w:hAnsiTheme="majorHAnsi"/>
              <w:color w:val="404040" w:themeColor="text1" w:themeTint="BF"/>
            </w:rPr>
            <w:alias w:val="Title"/>
            <w:id w:val="436407044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553F30" w:rsidRPr="003E5A01" w:rsidRDefault="00082B92" w:rsidP="00557485">
              <w:pPr>
                <w:pStyle w:val="NoSpacing"/>
                <w:rPr>
                  <w:rFonts w:asciiTheme="majorHAnsi" w:hAnsiTheme="majorHAnsi"/>
                </w:rPr>
              </w:pPr>
              <w:r>
                <w:rPr>
                  <w:rFonts w:asciiTheme="majorHAnsi" w:hAnsiTheme="majorHAnsi"/>
                  <w:color w:val="404040" w:themeColor="text1" w:themeTint="BF"/>
                </w:rPr>
                <w:t>PHAP Host Site Module</w:t>
              </w:r>
            </w:p>
          </w:sdtContent>
        </w:sdt>
      </w:tc>
    </w:tr>
  </w:tbl>
  <w:p w:rsidR="00553F30" w:rsidRDefault="00553F30" w:rsidP="007752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404040" w:themeColor="text1" w:themeTint="BF"/>
        <w:right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553F30" w:rsidRPr="003E5A01" w:rsidTr="0021530D">
      <w:trPr>
        <w:trHeight w:val="270"/>
      </w:trPr>
      <w:tc>
        <w:tcPr>
          <w:tcW w:w="5000" w:type="pct"/>
        </w:tcPr>
        <w:sdt>
          <w:sdtPr>
            <w:rPr>
              <w:rFonts w:asciiTheme="majorHAnsi" w:hAnsiTheme="majorHAnsi"/>
              <w:color w:val="404040" w:themeColor="text1" w:themeTint="BF"/>
            </w:rPr>
            <w:alias w:val="Title"/>
            <w:id w:val="-2087527369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553F30" w:rsidRPr="003E5A01" w:rsidRDefault="00082B92" w:rsidP="00557485">
              <w:pPr>
                <w:pStyle w:val="NoSpacing"/>
                <w:rPr>
                  <w:rFonts w:asciiTheme="majorHAnsi" w:hAnsiTheme="majorHAnsi"/>
                </w:rPr>
              </w:pPr>
              <w:r>
                <w:rPr>
                  <w:rFonts w:asciiTheme="majorHAnsi" w:hAnsiTheme="majorHAnsi"/>
                  <w:color w:val="404040" w:themeColor="text1" w:themeTint="BF"/>
                </w:rPr>
                <w:t>PHAP Host Site Module</w:t>
              </w:r>
            </w:p>
          </w:sdtContent>
        </w:sdt>
      </w:tc>
    </w:tr>
  </w:tbl>
  <w:p w:rsidR="00553F30" w:rsidRDefault="00553F30" w:rsidP="007752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6C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3678E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237154C"/>
    <w:multiLevelType w:val="multilevel"/>
    <w:tmpl w:val="9064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63C18"/>
    <w:multiLevelType w:val="hybridMultilevel"/>
    <w:tmpl w:val="4230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F7C6F"/>
    <w:multiLevelType w:val="hybridMultilevel"/>
    <w:tmpl w:val="796ED26A"/>
    <w:lvl w:ilvl="0" w:tplc="AAB2F6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A202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7E02BEA"/>
    <w:multiLevelType w:val="hybridMultilevel"/>
    <w:tmpl w:val="EB6A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76453"/>
    <w:multiLevelType w:val="multilevel"/>
    <w:tmpl w:val="15E687B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566F88"/>
    <w:multiLevelType w:val="multilevel"/>
    <w:tmpl w:val="FBCC5F9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18301C"/>
    <w:multiLevelType w:val="hybridMultilevel"/>
    <w:tmpl w:val="515E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8414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5B52B5"/>
    <w:multiLevelType w:val="hybridMultilevel"/>
    <w:tmpl w:val="839807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20180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3DA1679"/>
    <w:multiLevelType w:val="hybridMultilevel"/>
    <w:tmpl w:val="DE8C2354"/>
    <w:lvl w:ilvl="0" w:tplc="611C0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705E81"/>
    <w:multiLevelType w:val="hybridMultilevel"/>
    <w:tmpl w:val="43F0AFBE"/>
    <w:lvl w:ilvl="0" w:tplc="782465F2">
      <w:start w:val="1"/>
      <w:numFmt w:val="decimal"/>
      <w:pStyle w:val="Heading1"/>
      <w:lvlText w:val="%1"/>
      <w:lvlJc w:val="left"/>
      <w:pPr>
        <w:ind w:left="864" w:hanging="504"/>
      </w:pPr>
      <w:rPr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219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C9E532A"/>
    <w:multiLevelType w:val="multilevel"/>
    <w:tmpl w:val="B046F4DC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216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1490592"/>
    <w:multiLevelType w:val="hybridMultilevel"/>
    <w:tmpl w:val="796ED26A"/>
    <w:lvl w:ilvl="0" w:tplc="AAB2F6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9932B7"/>
    <w:multiLevelType w:val="hybridMultilevel"/>
    <w:tmpl w:val="B7D4A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26BB9"/>
    <w:multiLevelType w:val="hybridMultilevel"/>
    <w:tmpl w:val="9D16FD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A71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C5D71E0"/>
    <w:multiLevelType w:val="multilevel"/>
    <w:tmpl w:val="033436C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622EA7"/>
    <w:multiLevelType w:val="hybridMultilevel"/>
    <w:tmpl w:val="DE8C2354"/>
    <w:lvl w:ilvl="0" w:tplc="611C0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5609C1"/>
    <w:multiLevelType w:val="hybridMultilevel"/>
    <w:tmpl w:val="BF50E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D71C8"/>
    <w:multiLevelType w:val="hybridMultilevel"/>
    <w:tmpl w:val="FAC2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A6C6B"/>
    <w:multiLevelType w:val="hybridMultilevel"/>
    <w:tmpl w:val="214E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67D7B"/>
    <w:multiLevelType w:val="hybridMultilevel"/>
    <w:tmpl w:val="912A5B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B2249"/>
    <w:multiLevelType w:val="hybridMultilevel"/>
    <w:tmpl w:val="49C22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643D3"/>
    <w:multiLevelType w:val="hybridMultilevel"/>
    <w:tmpl w:val="5584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6643C"/>
    <w:multiLevelType w:val="hybridMultilevel"/>
    <w:tmpl w:val="4134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A3609"/>
    <w:multiLevelType w:val="hybridMultilevel"/>
    <w:tmpl w:val="DE8C2354"/>
    <w:lvl w:ilvl="0" w:tplc="611C0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573527"/>
    <w:multiLevelType w:val="hybridMultilevel"/>
    <w:tmpl w:val="89AC2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83DDE"/>
    <w:multiLevelType w:val="multilevel"/>
    <w:tmpl w:val="7422C28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6B65CA"/>
    <w:multiLevelType w:val="multilevel"/>
    <w:tmpl w:val="72C8CE34"/>
    <w:lvl w:ilvl="0">
      <w:start w:val="1"/>
      <w:numFmt w:val="decimal"/>
      <w:pStyle w:val="AxureHeading1"/>
      <w:suff w:val="space"/>
      <w:lvlText w:val="%1."/>
      <w:lvlJc w:val="left"/>
      <w:pPr>
        <w:tabs>
          <w:tab w:val="num" w:pos="5940"/>
        </w:tabs>
        <w:ind w:left="5580" w:firstLine="0"/>
      </w:pPr>
    </w:lvl>
    <w:lvl w:ilvl="1">
      <w:start w:val="1"/>
      <w:numFmt w:val="decimal"/>
      <w:pStyle w:val="AxureHeading2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pStyle w:val="AxureHeading3"/>
      <w:suff w:val="space"/>
      <w:lvlText w:val="%1.%2.%3."/>
      <w:lvlJc w:val="left"/>
      <w:pPr>
        <w:tabs>
          <w:tab w:val="num" w:pos="2250"/>
        </w:tabs>
        <w:ind w:left="810" w:firstLine="0"/>
      </w:pPr>
    </w:lvl>
    <w:lvl w:ilvl="3">
      <w:start w:val="1"/>
      <w:numFmt w:val="decimal"/>
      <w:pStyle w:val="AxureHeading4"/>
      <w:suff w:val="space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86B7F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A63068D"/>
    <w:multiLevelType w:val="hybridMultilevel"/>
    <w:tmpl w:val="DE8C2354"/>
    <w:lvl w:ilvl="0" w:tplc="611C0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33"/>
  </w:num>
  <w:num w:numId="5">
    <w:abstractNumId w:val="5"/>
  </w:num>
  <w:num w:numId="6">
    <w:abstractNumId w:val="10"/>
  </w:num>
  <w:num w:numId="7">
    <w:abstractNumId w:val="20"/>
  </w:num>
  <w:num w:numId="8">
    <w:abstractNumId w:val="34"/>
  </w:num>
  <w:num w:numId="9">
    <w:abstractNumId w:val="1"/>
  </w:num>
  <w:num w:numId="10">
    <w:abstractNumId w:val="0"/>
  </w:num>
  <w:num w:numId="11">
    <w:abstractNumId w:val="26"/>
  </w:num>
  <w:num w:numId="12">
    <w:abstractNumId w:val="18"/>
  </w:num>
  <w:num w:numId="13">
    <w:abstractNumId w:val="27"/>
  </w:num>
  <w:num w:numId="14">
    <w:abstractNumId w:val="33"/>
  </w:num>
  <w:num w:numId="15">
    <w:abstractNumId w:val="33"/>
  </w:num>
  <w:num w:numId="16">
    <w:abstractNumId w:val="14"/>
  </w:num>
  <w:num w:numId="17">
    <w:abstractNumId w:val="17"/>
  </w:num>
  <w:num w:numId="18">
    <w:abstractNumId w:val="30"/>
  </w:num>
  <w:num w:numId="19">
    <w:abstractNumId w:val="13"/>
  </w:num>
  <w:num w:numId="20">
    <w:abstractNumId w:val="14"/>
  </w:num>
  <w:num w:numId="21">
    <w:abstractNumId w:val="22"/>
  </w:num>
  <w:num w:numId="22">
    <w:abstractNumId w:val="35"/>
  </w:num>
  <w:num w:numId="23">
    <w:abstractNumId w:val="19"/>
  </w:num>
  <w:num w:numId="24">
    <w:abstractNumId w:val="14"/>
  </w:num>
  <w:num w:numId="25">
    <w:abstractNumId w:val="14"/>
  </w:num>
  <w:num w:numId="26">
    <w:abstractNumId w:val="14"/>
    <w:lvlOverride w:ilvl="0">
      <w:startOverride w:val="1"/>
    </w:lvlOverride>
  </w:num>
  <w:num w:numId="27">
    <w:abstractNumId w:val="24"/>
  </w:num>
  <w:num w:numId="28">
    <w:abstractNumId w:val="11"/>
  </w:num>
  <w:num w:numId="29">
    <w:abstractNumId w:val="11"/>
  </w:num>
  <w:num w:numId="30">
    <w:abstractNumId w:val="3"/>
  </w:num>
  <w:num w:numId="31">
    <w:abstractNumId w:val="6"/>
  </w:num>
  <w:num w:numId="32">
    <w:abstractNumId w:val="28"/>
  </w:num>
  <w:num w:numId="33">
    <w:abstractNumId w:val="23"/>
  </w:num>
  <w:num w:numId="34">
    <w:abstractNumId w:val="9"/>
  </w:num>
  <w:num w:numId="35">
    <w:abstractNumId w:val="31"/>
  </w:num>
  <w:num w:numId="36">
    <w:abstractNumId w:val="25"/>
  </w:num>
  <w:num w:numId="37">
    <w:abstractNumId w:val="29"/>
  </w:num>
  <w:num w:numId="38">
    <w:abstractNumId w:val="2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7A"/>
    <w:rsid w:val="00003078"/>
    <w:rsid w:val="000466FA"/>
    <w:rsid w:val="00050CE1"/>
    <w:rsid w:val="0005473D"/>
    <w:rsid w:val="00057B70"/>
    <w:rsid w:val="00062EE4"/>
    <w:rsid w:val="00075991"/>
    <w:rsid w:val="00077EB0"/>
    <w:rsid w:val="00082B92"/>
    <w:rsid w:val="00093BE1"/>
    <w:rsid w:val="00097DE9"/>
    <w:rsid w:val="000A0635"/>
    <w:rsid w:val="000A4636"/>
    <w:rsid w:val="000C07F5"/>
    <w:rsid w:val="000C1D1F"/>
    <w:rsid w:val="000C5777"/>
    <w:rsid w:val="000E72B0"/>
    <w:rsid w:val="00102ECE"/>
    <w:rsid w:val="00107A38"/>
    <w:rsid w:val="00117A19"/>
    <w:rsid w:val="001204D0"/>
    <w:rsid w:val="00122630"/>
    <w:rsid w:val="0013113E"/>
    <w:rsid w:val="0014359B"/>
    <w:rsid w:val="001672E3"/>
    <w:rsid w:val="00180302"/>
    <w:rsid w:val="00183FEF"/>
    <w:rsid w:val="00191D55"/>
    <w:rsid w:val="001B3AFE"/>
    <w:rsid w:val="001C5100"/>
    <w:rsid w:val="001C5BCE"/>
    <w:rsid w:val="001F050D"/>
    <w:rsid w:val="001F63C5"/>
    <w:rsid w:val="002004B5"/>
    <w:rsid w:val="00212884"/>
    <w:rsid w:val="00214C89"/>
    <w:rsid w:val="0021530D"/>
    <w:rsid w:val="0021768A"/>
    <w:rsid w:val="00221722"/>
    <w:rsid w:val="0023791B"/>
    <w:rsid w:val="0025695A"/>
    <w:rsid w:val="00257AD2"/>
    <w:rsid w:val="0028301E"/>
    <w:rsid w:val="00297DB6"/>
    <w:rsid w:val="002A565C"/>
    <w:rsid w:val="002B01E1"/>
    <w:rsid w:val="002B4660"/>
    <w:rsid w:val="002B7445"/>
    <w:rsid w:val="002B767E"/>
    <w:rsid w:val="002C29B9"/>
    <w:rsid w:val="002C512F"/>
    <w:rsid w:val="002D4E07"/>
    <w:rsid w:val="002F409F"/>
    <w:rsid w:val="003040CD"/>
    <w:rsid w:val="00317D15"/>
    <w:rsid w:val="00360CB9"/>
    <w:rsid w:val="003734C9"/>
    <w:rsid w:val="00374BD3"/>
    <w:rsid w:val="00377999"/>
    <w:rsid w:val="00395368"/>
    <w:rsid w:val="003A0EE9"/>
    <w:rsid w:val="003A4566"/>
    <w:rsid w:val="003C373E"/>
    <w:rsid w:val="003C42A9"/>
    <w:rsid w:val="003E5A01"/>
    <w:rsid w:val="003E6F8C"/>
    <w:rsid w:val="00414300"/>
    <w:rsid w:val="004144D0"/>
    <w:rsid w:val="00460EC2"/>
    <w:rsid w:val="00473CA9"/>
    <w:rsid w:val="004852C3"/>
    <w:rsid w:val="004A0066"/>
    <w:rsid w:val="004A0A1B"/>
    <w:rsid w:val="004A1967"/>
    <w:rsid w:val="004B3D7A"/>
    <w:rsid w:val="004C1052"/>
    <w:rsid w:val="004C1B23"/>
    <w:rsid w:val="004D04E9"/>
    <w:rsid w:val="004E4B27"/>
    <w:rsid w:val="004E7ADB"/>
    <w:rsid w:val="004F3FB3"/>
    <w:rsid w:val="00513393"/>
    <w:rsid w:val="005164E1"/>
    <w:rsid w:val="00526615"/>
    <w:rsid w:val="00526A97"/>
    <w:rsid w:val="005301CB"/>
    <w:rsid w:val="00536F6D"/>
    <w:rsid w:val="00553F30"/>
    <w:rsid w:val="00557485"/>
    <w:rsid w:val="00563365"/>
    <w:rsid w:val="00566FE5"/>
    <w:rsid w:val="0059757A"/>
    <w:rsid w:val="005A5AC3"/>
    <w:rsid w:val="005B166B"/>
    <w:rsid w:val="005B2085"/>
    <w:rsid w:val="005B740F"/>
    <w:rsid w:val="005B7DEE"/>
    <w:rsid w:val="005C76A0"/>
    <w:rsid w:val="005D737C"/>
    <w:rsid w:val="00627250"/>
    <w:rsid w:val="00630548"/>
    <w:rsid w:val="00630B41"/>
    <w:rsid w:val="00631480"/>
    <w:rsid w:val="00634D62"/>
    <w:rsid w:val="00651A26"/>
    <w:rsid w:val="006847E4"/>
    <w:rsid w:val="006A16B9"/>
    <w:rsid w:val="006A2A7D"/>
    <w:rsid w:val="006B4EC6"/>
    <w:rsid w:val="006B6EA2"/>
    <w:rsid w:val="006C1134"/>
    <w:rsid w:val="006C4158"/>
    <w:rsid w:val="006D201C"/>
    <w:rsid w:val="006D46C0"/>
    <w:rsid w:val="006F0120"/>
    <w:rsid w:val="006F663D"/>
    <w:rsid w:val="0070525F"/>
    <w:rsid w:val="00712696"/>
    <w:rsid w:val="00761D0A"/>
    <w:rsid w:val="00772CBA"/>
    <w:rsid w:val="007738B0"/>
    <w:rsid w:val="0077501F"/>
    <w:rsid w:val="00775200"/>
    <w:rsid w:val="00781080"/>
    <w:rsid w:val="00794F95"/>
    <w:rsid w:val="00797384"/>
    <w:rsid w:val="007A6BBB"/>
    <w:rsid w:val="007B1C0B"/>
    <w:rsid w:val="007C0206"/>
    <w:rsid w:val="007D1422"/>
    <w:rsid w:val="007E72FE"/>
    <w:rsid w:val="007F5EB7"/>
    <w:rsid w:val="00812B47"/>
    <w:rsid w:val="00813BF6"/>
    <w:rsid w:val="0082663A"/>
    <w:rsid w:val="00841874"/>
    <w:rsid w:val="00865911"/>
    <w:rsid w:val="0086676B"/>
    <w:rsid w:val="00881682"/>
    <w:rsid w:val="008840E7"/>
    <w:rsid w:val="0089027D"/>
    <w:rsid w:val="008C502E"/>
    <w:rsid w:val="008E5AF8"/>
    <w:rsid w:val="00904913"/>
    <w:rsid w:val="00923D9A"/>
    <w:rsid w:val="009276DC"/>
    <w:rsid w:val="00936FF5"/>
    <w:rsid w:val="009469FA"/>
    <w:rsid w:val="0095118F"/>
    <w:rsid w:val="00953C09"/>
    <w:rsid w:val="00981FDF"/>
    <w:rsid w:val="009A5574"/>
    <w:rsid w:val="009B770A"/>
    <w:rsid w:val="009C1C8E"/>
    <w:rsid w:val="009C56C3"/>
    <w:rsid w:val="009F54BB"/>
    <w:rsid w:val="009F6624"/>
    <w:rsid w:val="00A04B2A"/>
    <w:rsid w:val="00A14F03"/>
    <w:rsid w:val="00A66D4F"/>
    <w:rsid w:val="00A67C9A"/>
    <w:rsid w:val="00A87984"/>
    <w:rsid w:val="00AA7145"/>
    <w:rsid w:val="00AC49FE"/>
    <w:rsid w:val="00AD2371"/>
    <w:rsid w:val="00B007A7"/>
    <w:rsid w:val="00B0650B"/>
    <w:rsid w:val="00B141E3"/>
    <w:rsid w:val="00B14927"/>
    <w:rsid w:val="00B44158"/>
    <w:rsid w:val="00B67BA3"/>
    <w:rsid w:val="00B77DA9"/>
    <w:rsid w:val="00B91DB0"/>
    <w:rsid w:val="00B93A96"/>
    <w:rsid w:val="00BA7134"/>
    <w:rsid w:val="00BB2E88"/>
    <w:rsid w:val="00BB4EDF"/>
    <w:rsid w:val="00BC5244"/>
    <w:rsid w:val="00BE24BC"/>
    <w:rsid w:val="00BF15CC"/>
    <w:rsid w:val="00BF5069"/>
    <w:rsid w:val="00C3790F"/>
    <w:rsid w:val="00C5657F"/>
    <w:rsid w:val="00C56E90"/>
    <w:rsid w:val="00C62A92"/>
    <w:rsid w:val="00C6569D"/>
    <w:rsid w:val="00C826CD"/>
    <w:rsid w:val="00CA3953"/>
    <w:rsid w:val="00CA69B0"/>
    <w:rsid w:val="00CB1DD0"/>
    <w:rsid w:val="00CC63DF"/>
    <w:rsid w:val="00CD205A"/>
    <w:rsid w:val="00CF256D"/>
    <w:rsid w:val="00D26149"/>
    <w:rsid w:val="00D328AF"/>
    <w:rsid w:val="00D35989"/>
    <w:rsid w:val="00D41AD6"/>
    <w:rsid w:val="00D51C78"/>
    <w:rsid w:val="00D90021"/>
    <w:rsid w:val="00DB12BA"/>
    <w:rsid w:val="00DB3DAE"/>
    <w:rsid w:val="00DB6D53"/>
    <w:rsid w:val="00DC21DC"/>
    <w:rsid w:val="00DC596A"/>
    <w:rsid w:val="00DE0484"/>
    <w:rsid w:val="00DF3E3C"/>
    <w:rsid w:val="00DF707E"/>
    <w:rsid w:val="00E11AC0"/>
    <w:rsid w:val="00E27E6F"/>
    <w:rsid w:val="00E34528"/>
    <w:rsid w:val="00E34BE2"/>
    <w:rsid w:val="00E437DC"/>
    <w:rsid w:val="00E835B7"/>
    <w:rsid w:val="00E8474E"/>
    <w:rsid w:val="00EC132E"/>
    <w:rsid w:val="00ED6811"/>
    <w:rsid w:val="00EF0376"/>
    <w:rsid w:val="00F20DF5"/>
    <w:rsid w:val="00F47C4F"/>
    <w:rsid w:val="00F533F9"/>
    <w:rsid w:val="00F70E15"/>
    <w:rsid w:val="00F86413"/>
    <w:rsid w:val="00F876E6"/>
    <w:rsid w:val="00F91127"/>
    <w:rsid w:val="00FA3BE0"/>
    <w:rsid w:val="00FA4609"/>
    <w:rsid w:val="00FB48F5"/>
    <w:rsid w:val="00FD3638"/>
    <w:rsid w:val="00FD7A4E"/>
    <w:rsid w:val="00FE24A7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C58AE3D-7009-4073-8BDB-40CF86AA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609"/>
    <w:pPr>
      <w:spacing w:before="120" w:after="120"/>
    </w:pPr>
    <w:rPr>
      <w:rFonts w:ascii="Arial" w:hAnsi="Arial" w:cs="Arial"/>
      <w:sz w:val="18"/>
      <w:szCs w:val="24"/>
    </w:rPr>
  </w:style>
  <w:style w:type="paragraph" w:styleId="Heading1">
    <w:name w:val="heading 1"/>
    <w:basedOn w:val="Normal"/>
    <w:next w:val="Normal"/>
    <w:qFormat/>
    <w:rsid w:val="00D90021"/>
    <w:pPr>
      <w:keepNext/>
      <w:numPr>
        <w:numId w:val="16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9002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002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6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A46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360CB9"/>
    <w:pPr>
      <w:spacing w:line="36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60CB9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rsid w:val="00360CB9"/>
    <w:pPr>
      <w:spacing w:line="360" w:lineRule="auto"/>
      <w:ind w:left="480"/>
    </w:pPr>
  </w:style>
  <w:style w:type="paragraph" w:styleId="TOC4">
    <w:name w:val="toc 4"/>
    <w:basedOn w:val="Normal"/>
    <w:next w:val="Normal"/>
    <w:autoRedefine/>
    <w:uiPriority w:val="39"/>
    <w:rsid w:val="00360CB9"/>
    <w:pPr>
      <w:spacing w:line="360" w:lineRule="auto"/>
      <w:ind w:left="720"/>
    </w:pPr>
  </w:style>
  <w:style w:type="paragraph" w:styleId="TOC5">
    <w:name w:val="toc 5"/>
    <w:basedOn w:val="Normal"/>
    <w:next w:val="Normal"/>
    <w:autoRedefine/>
    <w:semiHidden/>
    <w:rsid w:val="00360CB9"/>
    <w:pPr>
      <w:spacing w:line="360" w:lineRule="auto"/>
      <w:ind w:left="960"/>
    </w:pPr>
  </w:style>
  <w:style w:type="character" w:styleId="Hyperlink">
    <w:name w:val="Hyperlink"/>
    <w:basedOn w:val="DefaultParagraphFont"/>
    <w:uiPriority w:val="99"/>
    <w:rsid w:val="00360CB9"/>
    <w:rPr>
      <w:color w:val="0000FF"/>
      <w:u w:val="single"/>
    </w:rPr>
  </w:style>
  <w:style w:type="paragraph" w:customStyle="1" w:styleId="AxureTOCHeading">
    <w:name w:val="AxureTOCHeading"/>
    <w:basedOn w:val="Normal"/>
    <w:rsid w:val="007B1C0B"/>
    <w:pPr>
      <w:spacing w:before="360"/>
      <w:jc w:val="center"/>
    </w:pPr>
    <w:rPr>
      <w:b/>
      <w:color w:val="404040" w:themeColor="text1" w:themeTint="BF"/>
      <w:sz w:val="24"/>
    </w:rPr>
  </w:style>
  <w:style w:type="paragraph" w:customStyle="1" w:styleId="AxureHeading1">
    <w:name w:val="AxureHeading1"/>
    <w:basedOn w:val="Normal"/>
    <w:rsid w:val="00FA4609"/>
    <w:pPr>
      <w:numPr>
        <w:numId w:val="4"/>
      </w:numPr>
      <w:spacing w:after="240"/>
    </w:pPr>
    <w:rPr>
      <w:b/>
      <w:color w:val="404040" w:themeColor="text1" w:themeTint="BF"/>
      <w:sz w:val="28"/>
    </w:rPr>
  </w:style>
  <w:style w:type="paragraph" w:customStyle="1" w:styleId="AxureHeading2">
    <w:name w:val="AxureHeading2"/>
    <w:basedOn w:val="Normal"/>
    <w:rsid w:val="00FA4609"/>
    <w:pPr>
      <w:numPr>
        <w:ilvl w:val="1"/>
        <w:numId w:val="4"/>
      </w:numPr>
    </w:pPr>
    <w:rPr>
      <w:b/>
      <w:color w:val="404040" w:themeColor="text1" w:themeTint="BF"/>
      <w:sz w:val="26"/>
    </w:rPr>
  </w:style>
  <w:style w:type="paragraph" w:customStyle="1" w:styleId="AxureHeading3">
    <w:name w:val="AxureHeading3"/>
    <w:basedOn w:val="Normal"/>
    <w:rsid w:val="00FA4609"/>
    <w:pPr>
      <w:numPr>
        <w:ilvl w:val="2"/>
        <w:numId w:val="4"/>
      </w:numPr>
      <w:spacing w:before="240"/>
    </w:pPr>
    <w:rPr>
      <w:b/>
      <w:color w:val="404040" w:themeColor="text1" w:themeTint="BF"/>
      <w:sz w:val="20"/>
    </w:rPr>
  </w:style>
  <w:style w:type="paragraph" w:customStyle="1" w:styleId="AxureHeading4">
    <w:name w:val="AxureHeading4"/>
    <w:basedOn w:val="Normal"/>
    <w:rsid w:val="00FA4609"/>
    <w:pPr>
      <w:numPr>
        <w:ilvl w:val="3"/>
        <w:numId w:val="4"/>
      </w:numPr>
      <w:spacing w:before="240"/>
    </w:pPr>
    <w:rPr>
      <w:b/>
      <w:i/>
      <w:color w:val="404040" w:themeColor="text1" w:themeTint="BF"/>
      <w:sz w:val="20"/>
    </w:rPr>
  </w:style>
  <w:style w:type="paragraph" w:customStyle="1" w:styleId="AxureTableHeaderText">
    <w:name w:val="AxureTableHeaderText"/>
    <w:basedOn w:val="Normal"/>
    <w:rsid w:val="004D04E9"/>
    <w:pPr>
      <w:spacing w:before="60" w:after="60"/>
    </w:pPr>
    <w:rPr>
      <w:b/>
      <w:sz w:val="16"/>
    </w:rPr>
  </w:style>
  <w:style w:type="paragraph" w:customStyle="1" w:styleId="AxureTableNormalText">
    <w:name w:val="AxureTableNormalText"/>
    <w:basedOn w:val="Normal"/>
    <w:rsid w:val="00FB48F5"/>
    <w:pPr>
      <w:spacing w:before="60" w:after="60"/>
    </w:pPr>
    <w:rPr>
      <w:sz w:val="16"/>
    </w:rPr>
  </w:style>
  <w:style w:type="paragraph" w:customStyle="1" w:styleId="AxureHeadingBasic">
    <w:name w:val="AxureHeadingBasic"/>
    <w:basedOn w:val="Normal"/>
    <w:rsid w:val="00FA4609"/>
    <w:pPr>
      <w:spacing w:before="240"/>
    </w:pPr>
    <w:rPr>
      <w:b/>
      <w:color w:val="404040" w:themeColor="text1" w:themeTint="BF"/>
      <w:u w:val="single"/>
    </w:rPr>
  </w:style>
  <w:style w:type="paragraph" w:styleId="DocumentMap">
    <w:name w:val="Document Map"/>
    <w:basedOn w:val="Normal"/>
    <w:semiHidden/>
    <w:rsid w:val="00D9002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D9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1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422"/>
    <w:rPr>
      <w:rFonts w:ascii="Tahoma" w:hAnsi="Tahoma" w:cs="Tahoma"/>
      <w:sz w:val="16"/>
      <w:szCs w:val="16"/>
    </w:rPr>
  </w:style>
  <w:style w:type="table" w:customStyle="1" w:styleId="AxureTableStyle">
    <w:name w:val="AxureTableStyle"/>
    <w:basedOn w:val="TableNormal"/>
    <w:uiPriority w:val="99"/>
    <w:rsid w:val="00050CE1"/>
    <w:rPr>
      <w:rFonts w:ascii="Arial" w:hAnsi="Arial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2" w:type="dxa"/>
        <w:right w:w="72" w:type="dxa"/>
      </w:tblCellMar>
    </w:tblPr>
    <w:trPr>
      <w:cantSplit/>
    </w:trPr>
    <w:tcPr>
      <w:shd w:val="clear" w:color="auto" w:fill="FFFFFF" w:themeFill="background1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rsid w:val="000A46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Heading5Char">
    <w:name w:val="Heading 5 Char"/>
    <w:basedOn w:val="DefaultParagraphFont"/>
    <w:link w:val="Heading5"/>
    <w:rsid w:val="000A4636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paragraph" w:customStyle="1" w:styleId="AxureImageParagraph">
    <w:name w:val="AxureImageParagraph"/>
    <w:basedOn w:val="Normal"/>
    <w:qFormat/>
    <w:rsid w:val="00FA3BE0"/>
    <w:pPr>
      <w:jc w:val="center"/>
    </w:pPr>
  </w:style>
  <w:style w:type="paragraph" w:styleId="NoSpacing">
    <w:name w:val="No Spacing"/>
    <w:link w:val="NoSpacingChar"/>
    <w:uiPriority w:val="1"/>
    <w:qFormat/>
    <w:rsid w:val="00093BE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3BE1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093BE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93BE1"/>
    <w:rPr>
      <w:rFonts w:ascii="Arial" w:hAnsi="Arial" w:cs="Arial"/>
      <w:sz w:val="18"/>
      <w:szCs w:val="24"/>
    </w:rPr>
  </w:style>
  <w:style w:type="paragraph" w:styleId="Footer">
    <w:name w:val="footer"/>
    <w:basedOn w:val="Normal"/>
    <w:link w:val="FooterChar"/>
    <w:uiPriority w:val="99"/>
    <w:rsid w:val="00093BE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93BE1"/>
    <w:rPr>
      <w:rFonts w:ascii="Arial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8840E7"/>
    <w:rPr>
      <w:color w:val="808080"/>
    </w:rPr>
  </w:style>
  <w:style w:type="paragraph" w:customStyle="1" w:styleId="AxureHiddenParagraph">
    <w:name w:val="AxureHiddenParagraph"/>
    <w:basedOn w:val="Normal"/>
    <w:qFormat/>
    <w:rsid w:val="000C5777"/>
    <w:pPr>
      <w:spacing w:before="0" w:after="0"/>
    </w:pPr>
    <w:rPr>
      <w:sz w:val="2"/>
    </w:rPr>
  </w:style>
  <w:style w:type="paragraph" w:styleId="ListParagraph">
    <w:name w:val="List Paragraph"/>
    <w:basedOn w:val="Normal"/>
    <w:uiPriority w:val="34"/>
    <w:qFormat/>
    <w:rsid w:val="00A04B2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A14F0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E0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://www.cdc.gov/Other/disclaimer.html" TargetMode="External"/><Relationship Id="rId39" Type="http://schemas.openxmlformats.org/officeDocument/2006/relationships/hyperlink" Target="http://wwwn.cdc.gov/nndss/" TargetMode="External"/><Relationship Id="rId21" Type="http://schemas.openxmlformats.org/officeDocument/2006/relationships/image" Target="media/image11.png"/><Relationship Id="rId34" Type="http://schemas.openxmlformats.org/officeDocument/2006/relationships/hyperlink" Target="http://intranet.cdc.gov/Platform/mvps/index.html" TargetMode="External"/><Relationship Id="rId42" Type="http://schemas.openxmlformats.org/officeDocument/2006/relationships/hyperlink" Target="http://www.cdc.gov/niosh/programs/agff/" TargetMode="External"/><Relationship Id="rId47" Type="http://schemas.openxmlformats.org/officeDocument/2006/relationships/hyperlink" Target="http://www.cdc.gov/niosh/programs/oilgas/" TargetMode="External"/><Relationship Id="rId50" Type="http://schemas.openxmlformats.org/officeDocument/2006/relationships/hyperlink" Target="http://www.cdc.gov/niosh/programs/twu/" TargetMode="External"/><Relationship Id="rId55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yperlink" Target="http://www.phiresearchlab.org/" TargetMode="External"/><Relationship Id="rId33" Type="http://schemas.openxmlformats.org/officeDocument/2006/relationships/hyperlink" Target="http://wwwn.cdc.gov/epiinfo/" TargetMode="External"/><Relationship Id="rId38" Type="http://schemas.openxmlformats.org/officeDocument/2006/relationships/hyperlink" Target="https://phinmqf.cdc.gov/" TargetMode="External"/><Relationship Id="rId46" Type="http://schemas.openxmlformats.org/officeDocument/2006/relationships/hyperlink" Target="http://www.cdc.gov/niosh/programs/mining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http://wwwn.cdc.gov/clia/default.aspx" TargetMode="External"/><Relationship Id="rId41" Type="http://schemas.openxmlformats.org/officeDocument/2006/relationships/hyperlink" Target="http://www.cdc.gov/nssp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://intranet.cdc.gov/ophss/csels/dphid/iiu/index.html" TargetMode="External"/><Relationship Id="rId32" Type="http://schemas.openxmlformats.org/officeDocument/2006/relationships/hyperlink" Target="http://www.cdc.gov/biosense/" TargetMode="External"/><Relationship Id="rId37" Type="http://schemas.openxmlformats.org/officeDocument/2006/relationships/hyperlink" Target="http://www.cdc.gov/phin/tools/lrn/index.html" TargetMode="External"/><Relationship Id="rId40" Type="http://schemas.openxmlformats.org/officeDocument/2006/relationships/hyperlink" Target="http://www.cdc.gov/nmi/" TargetMode="External"/><Relationship Id="rId45" Type="http://schemas.openxmlformats.org/officeDocument/2006/relationships/hyperlink" Target="http://www.cdc.gov/niosh/programs/manuf/" TargetMode="External"/><Relationship Id="rId53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yperlink" Target="http://wwwn.cdc.gov/CommunityHealth/homepage.aspx?j=1" TargetMode="External"/><Relationship Id="rId28" Type="http://schemas.openxmlformats.org/officeDocument/2006/relationships/hyperlink" Target="http://www.cste.org/resource/resmgr/CrossCuttingI/FinalCHAforPHI508.pdf" TargetMode="External"/><Relationship Id="rId36" Type="http://schemas.openxmlformats.org/officeDocument/2006/relationships/hyperlink" Target="http://www.cdc.gov/cts/index.html" TargetMode="External"/><Relationship Id="rId49" Type="http://schemas.openxmlformats.org/officeDocument/2006/relationships/hyperlink" Target="http://www.cdc.gov/niosh/programs/pps/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hyperlink" Target="http://intranet.cdc.gov/ophss/csels/dlpss/laboratory_policies_and_guidance.html" TargetMode="External"/><Relationship Id="rId44" Type="http://schemas.openxmlformats.org/officeDocument/2006/relationships/hyperlink" Target="http://www.cdc.gov/niosh/programs/hcsa/" TargetMode="External"/><Relationship Id="rId52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hyperlink" Target="http://www.cdc.gov/genomics/default.htm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://intranet.cdc.gov/ophss/csels/dlpss/laboratory_sustainability/index.html" TargetMode="External"/><Relationship Id="rId35" Type="http://schemas.openxmlformats.org/officeDocument/2006/relationships/hyperlink" Target="http://wwwn.cdc.gov/nndss/nedss.html" TargetMode="External"/><Relationship Id="rId43" Type="http://schemas.openxmlformats.org/officeDocument/2006/relationships/hyperlink" Target="http://www.cdc.gov/niosh/programs/const/" TargetMode="External"/><Relationship Id="rId48" Type="http://schemas.openxmlformats.org/officeDocument/2006/relationships/hyperlink" Target="http://www.cdc.gov/niosh/nora/sectors/pubsaf/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cdc.gov/niosh/programs/wrt/" TargetMode="External"/><Relationship Id="rId3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hunt\AppData\Local\Temp\315c31ec-09d6-49e5-9158-2e9e98120a0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CB208EB28D475298BA9BB73BBA6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7531-35EA-4638-B1F5-CD62D39643FC}"/>
      </w:docPartPr>
      <w:docPartBody>
        <w:p w:rsidR="006B709E" w:rsidRDefault="009D3071" w:rsidP="009D3071">
          <w:pPr>
            <w:pStyle w:val="EECB208EB28D475298BA9BB73BBA6C38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3071"/>
    <w:rsid w:val="001B3017"/>
    <w:rsid w:val="003069CF"/>
    <w:rsid w:val="003F6095"/>
    <w:rsid w:val="004932E4"/>
    <w:rsid w:val="004C4F25"/>
    <w:rsid w:val="006B709E"/>
    <w:rsid w:val="007423D2"/>
    <w:rsid w:val="007665C3"/>
    <w:rsid w:val="007F5D50"/>
    <w:rsid w:val="00914D9D"/>
    <w:rsid w:val="009D3071"/>
    <w:rsid w:val="00A87664"/>
    <w:rsid w:val="00CD6269"/>
    <w:rsid w:val="00D20B4C"/>
    <w:rsid w:val="00D61D38"/>
    <w:rsid w:val="00EF7266"/>
    <w:rsid w:val="00F3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E6B45EAB744546B215D90F412C4A04">
    <w:name w:val="E2E6B45EAB744546B215D90F412C4A04"/>
    <w:rsid w:val="009D3071"/>
  </w:style>
  <w:style w:type="paragraph" w:customStyle="1" w:styleId="D3A03035F2AE41188150D5B4BE8C6EB5">
    <w:name w:val="D3A03035F2AE41188150D5B4BE8C6EB5"/>
    <w:rsid w:val="009D3071"/>
  </w:style>
  <w:style w:type="paragraph" w:customStyle="1" w:styleId="0499323722584650B45CB844D5E60499">
    <w:name w:val="0499323722584650B45CB844D5E60499"/>
    <w:rsid w:val="009D3071"/>
  </w:style>
  <w:style w:type="paragraph" w:customStyle="1" w:styleId="9F49905EDA394CB69785FEB7C1279CB6">
    <w:name w:val="9F49905EDA394CB69785FEB7C1279CB6"/>
    <w:rsid w:val="009D3071"/>
  </w:style>
  <w:style w:type="paragraph" w:customStyle="1" w:styleId="7548916AB43249559E5AFC12845711B4">
    <w:name w:val="7548916AB43249559E5AFC12845711B4"/>
    <w:rsid w:val="009D3071"/>
  </w:style>
  <w:style w:type="paragraph" w:customStyle="1" w:styleId="6C3A4FDEC02047D3B999C8521FAF9615">
    <w:name w:val="6C3A4FDEC02047D3B999C8521FAF9615"/>
    <w:rsid w:val="009D3071"/>
  </w:style>
  <w:style w:type="paragraph" w:customStyle="1" w:styleId="AF519E103DC448D5866A783E333501AA">
    <w:name w:val="AF519E103DC448D5866A783E333501AA"/>
    <w:rsid w:val="009D3071"/>
  </w:style>
  <w:style w:type="paragraph" w:customStyle="1" w:styleId="93426F20E74144CCB7C4FB3A09180CD7">
    <w:name w:val="93426F20E74144CCB7C4FB3A09180CD7"/>
    <w:rsid w:val="009D3071"/>
  </w:style>
  <w:style w:type="paragraph" w:customStyle="1" w:styleId="34C95822C1C44EF0B0E466E5BACBFE11">
    <w:name w:val="34C95822C1C44EF0B0E466E5BACBFE11"/>
    <w:rsid w:val="009D3071"/>
  </w:style>
  <w:style w:type="paragraph" w:customStyle="1" w:styleId="642BEDAFD6DB4C1B8E8E1C90A5F813CD">
    <w:name w:val="642BEDAFD6DB4C1B8E8E1C90A5F813CD"/>
    <w:rsid w:val="009D3071"/>
  </w:style>
  <w:style w:type="paragraph" w:customStyle="1" w:styleId="4F15A268DF634808AFFC5D8FED250CA0">
    <w:name w:val="4F15A268DF634808AFFC5D8FED250CA0"/>
    <w:rsid w:val="009D3071"/>
  </w:style>
  <w:style w:type="paragraph" w:customStyle="1" w:styleId="DA41CE5C298A411FB9CC5BBA962A6D43">
    <w:name w:val="DA41CE5C298A411FB9CC5BBA962A6D43"/>
    <w:rsid w:val="009D3071"/>
  </w:style>
  <w:style w:type="paragraph" w:customStyle="1" w:styleId="EECB208EB28D475298BA9BB73BBA6C38">
    <w:name w:val="EECB208EB28D475298BA9BB73BBA6C38"/>
    <w:rsid w:val="009D3071"/>
  </w:style>
  <w:style w:type="paragraph" w:customStyle="1" w:styleId="958B3CDD3F7D4F419C29EE7F4ED1BA16">
    <w:name w:val="958B3CDD3F7D4F419C29EE7F4ED1BA16"/>
    <w:rsid w:val="009D3071"/>
  </w:style>
  <w:style w:type="paragraph" w:customStyle="1" w:styleId="E542A016ED2C4A36BC897B428A0D4819">
    <w:name w:val="E542A016ED2C4A36BC897B428A0D4819"/>
    <w:rsid w:val="009D3071"/>
  </w:style>
  <w:style w:type="paragraph" w:customStyle="1" w:styleId="6028DCDB17B54CFDBCB8A6B15FCC906D">
    <w:name w:val="6028DCDB17B54CFDBCB8A6B15FCC906D"/>
    <w:rsid w:val="009D3071"/>
  </w:style>
  <w:style w:type="paragraph" w:customStyle="1" w:styleId="718633C4F0974D67A237FB5AE627AA30">
    <w:name w:val="718633C4F0974D67A237FB5AE627AA30"/>
    <w:rsid w:val="009D3071"/>
  </w:style>
  <w:style w:type="paragraph" w:customStyle="1" w:styleId="F5F2AE7B0D0E4863B42DE6D62A54EC19">
    <w:name w:val="F5F2AE7B0D0E4863B42DE6D62A54EC19"/>
    <w:rsid w:val="009D3071"/>
  </w:style>
  <w:style w:type="paragraph" w:customStyle="1" w:styleId="84962742E3E04DBAA55D035CF4BDC9FE">
    <w:name w:val="84962742E3E04DBAA55D035CF4BDC9FE"/>
    <w:rsid w:val="009D3071"/>
  </w:style>
  <w:style w:type="paragraph" w:customStyle="1" w:styleId="DC4A105AD94741AEBD5FB56C38F092BD">
    <w:name w:val="DC4A105AD94741AEBD5FB56C38F092BD"/>
    <w:rsid w:val="009D3071"/>
  </w:style>
  <w:style w:type="paragraph" w:customStyle="1" w:styleId="8659AB03A88D448DAAE1FD56EFCD6D12">
    <w:name w:val="8659AB03A88D448DAAE1FD56EFCD6D12"/>
    <w:rsid w:val="009D3071"/>
  </w:style>
  <w:style w:type="paragraph" w:customStyle="1" w:styleId="019E0D2D74E947EA86514EF1B96B9F2A">
    <w:name w:val="019E0D2D74E947EA86514EF1B96B9F2A"/>
    <w:rsid w:val="009D3071"/>
  </w:style>
  <w:style w:type="paragraph" w:customStyle="1" w:styleId="D611240DFA0845978385236A70B4DE42">
    <w:name w:val="D611240DFA0845978385236A70B4DE42"/>
    <w:rsid w:val="009D3071"/>
  </w:style>
  <w:style w:type="character" w:styleId="PlaceholderText">
    <w:name w:val="Placeholder Text"/>
    <w:basedOn w:val="DefaultParagraphFont"/>
    <w:uiPriority w:val="99"/>
    <w:semiHidden/>
    <w:rsid w:val="009D3071"/>
    <w:rPr>
      <w:color w:val="808080"/>
    </w:rPr>
  </w:style>
  <w:style w:type="paragraph" w:customStyle="1" w:styleId="F75DC92476CB44CCB1417CCB1B99C174">
    <w:name w:val="F75DC92476CB44CCB1417CCB1B99C174"/>
    <w:rsid w:val="009D3071"/>
  </w:style>
  <w:style w:type="paragraph" w:customStyle="1" w:styleId="A1A5D3B459D549458EAF0CDA9C940B87">
    <w:name w:val="A1A5D3B459D549458EAF0CDA9C940B87"/>
    <w:rsid w:val="009D3071"/>
  </w:style>
  <w:style w:type="paragraph" w:customStyle="1" w:styleId="9421F7DA4B0541138D7D97A6EC043B97">
    <w:name w:val="9421F7DA4B0541138D7D97A6EC043B97"/>
    <w:rsid w:val="009D3071"/>
  </w:style>
  <w:style w:type="paragraph" w:customStyle="1" w:styleId="8FD2C4FD89D74EE3943EDE94574ADB35">
    <w:name w:val="8FD2C4FD89D74EE3943EDE94574ADB35"/>
    <w:rsid w:val="009D3071"/>
  </w:style>
  <w:style w:type="paragraph" w:customStyle="1" w:styleId="BB5AC34043A642518CB060D6EA13ABF4">
    <w:name w:val="BB5AC34043A642518CB060D6EA13ABF4"/>
    <w:rsid w:val="009D3071"/>
  </w:style>
  <w:style w:type="paragraph" w:customStyle="1" w:styleId="C1A820882A9143D9BCF8896EEF8445CD">
    <w:name w:val="C1A820882A9143D9BCF8896EEF8445CD"/>
    <w:rsid w:val="00EF7266"/>
  </w:style>
  <w:style w:type="paragraph" w:customStyle="1" w:styleId="890FD3A9714F4A5CA001A4488C73EB1D">
    <w:name w:val="890FD3A9714F4A5CA001A4488C73EB1D"/>
    <w:rsid w:val="00EF7266"/>
  </w:style>
  <w:style w:type="paragraph" w:customStyle="1" w:styleId="1BD92C2CEF954BCF889EA1C2C7E38404">
    <w:name w:val="1BD92C2CEF954BCF889EA1C2C7E38404"/>
    <w:rsid w:val="00EF7266"/>
  </w:style>
  <w:style w:type="paragraph" w:customStyle="1" w:styleId="102C9D07AA3349FCAAE6C5F6BD67EA99">
    <w:name w:val="102C9D07AA3349FCAAE6C5F6BD67EA99"/>
    <w:rsid w:val="00EF7266"/>
  </w:style>
  <w:style w:type="paragraph" w:customStyle="1" w:styleId="0BC29AD66E7A420B9BEA3A0764A73E7F">
    <w:name w:val="0BC29AD66E7A420B9BEA3A0764A73E7F"/>
    <w:rsid w:val="00EF7266"/>
  </w:style>
  <w:style w:type="paragraph" w:customStyle="1" w:styleId="C6295106F5604B0E9E1DE5DDAD8BF795">
    <w:name w:val="C6295106F5604B0E9E1DE5DDAD8BF795"/>
    <w:rsid w:val="00EF7266"/>
  </w:style>
  <w:style w:type="paragraph" w:customStyle="1" w:styleId="696B504E3861402997DA3F37165AA0B2">
    <w:name w:val="696B504E3861402997DA3F37165AA0B2"/>
    <w:rsid w:val="00EF7266"/>
  </w:style>
  <w:style w:type="paragraph" w:customStyle="1" w:styleId="4472EE4C656144D58541EFE760554772">
    <w:name w:val="4472EE4C656144D58541EFE760554772"/>
    <w:rsid w:val="00EF7266"/>
  </w:style>
  <w:style w:type="paragraph" w:customStyle="1" w:styleId="6CF2151575A7459C8E81DC433FC515D6">
    <w:name w:val="6CF2151575A7459C8E81DC433FC515D6"/>
    <w:rsid w:val="00EF7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63B06E-BF30-412F-976D-FC7B96B9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315c31ec-09d6-49e5-9158-2e9e98120a01.dot</Template>
  <TotalTime>1</TotalTime>
  <Pages>17</Pages>
  <Words>1218</Words>
  <Characters>10822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PHAP Host Site Module</vt:lpstr>
    </vt:vector>
  </TitlesOfParts>
  <Company>Axure</Company>
  <LinksUpToDate>false</LinksUpToDate>
  <CharactersWithSpaces>12016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PHAP Host Site Module</dc:title>
  <dc:creator>[Your Name]</dc:creator>
  <cp:lastModifiedBy>Shuler, Sylvia (CDC/OPHSS/CSELS) (CTR)</cp:lastModifiedBy>
  <cp:revision>3</cp:revision>
  <cp:lastPrinted>2010-09-03T00:33:00Z</cp:lastPrinted>
  <dcterms:created xsi:type="dcterms:W3CDTF">2015-09-28T23:05:00Z</dcterms:created>
  <dcterms:modified xsi:type="dcterms:W3CDTF">2015-09-28T23:11:00Z</dcterms:modified>
</cp:coreProperties>
</file>