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F8" w:rsidRPr="00B211A0" w:rsidRDefault="000D72F8" w:rsidP="000D72F8">
      <w:pPr>
        <w:jc w:val="center"/>
        <w:rPr>
          <w:b/>
          <w:sz w:val="24"/>
          <w:szCs w:val="24"/>
        </w:rPr>
      </w:pPr>
      <w:bookmarkStart w:id="0" w:name="_GoBack"/>
      <w:bookmarkEnd w:id="0"/>
      <w:r w:rsidRPr="00B211A0">
        <w:rPr>
          <w:b/>
          <w:sz w:val="24"/>
          <w:szCs w:val="24"/>
        </w:rPr>
        <w:t xml:space="preserve">Attachment </w:t>
      </w:r>
      <w:r w:rsidR="000D7C95">
        <w:rPr>
          <w:b/>
          <w:sz w:val="24"/>
          <w:szCs w:val="24"/>
        </w:rPr>
        <w:t>C</w:t>
      </w:r>
      <w:r w:rsidRPr="00B211A0">
        <w:rPr>
          <w:b/>
          <w:sz w:val="24"/>
          <w:szCs w:val="24"/>
        </w:rPr>
        <w:t xml:space="preserve">: </w:t>
      </w:r>
      <w:r>
        <w:rPr>
          <w:b/>
          <w:sz w:val="24"/>
          <w:szCs w:val="24"/>
        </w:rPr>
        <w:t>Electronic File</w:t>
      </w:r>
      <w:r w:rsidR="00A50A48">
        <w:rPr>
          <w:b/>
          <w:sz w:val="24"/>
          <w:szCs w:val="24"/>
        </w:rPr>
        <w:t xml:space="preserve"> Development</w:t>
      </w:r>
    </w:p>
    <w:p w:rsidR="000D72F8" w:rsidRDefault="000D72F8" w:rsidP="00F26B50">
      <w:pPr>
        <w:rPr>
          <w:sz w:val="24"/>
          <w:szCs w:val="24"/>
        </w:rPr>
      </w:pPr>
    </w:p>
    <w:p w:rsidR="00F26B50" w:rsidRPr="007B14E9" w:rsidRDefault="00F26B50" w:rsidP="00F26B50">
      <w:pPr>
        <w:ind w:firstLine="720"/>
        <w:jc w:val="right"/>
        <w:rPr>
          <w:sz w:val="18"/>
          <w:szCs w:val="18"/>
        </w:rPr>
      </w:pPr>
      <w:r>
        <w:rPr>
          <w:sz w:val="18"/>
          <w:szCs w:val="18"/>
        </w:rPr>
        <w:t xml:space="preserve">      </w:t>
      </w:r>
      <w:r w:rsidRPr="007B14E9">
        <w:rPr>
          <w:sz w:val="18"/>
          <w:szCs w:val="18"/>
        </w:rPr>
        <w:t xml:space="preserve">Form Approved </w:t>
      </w:r>
    </w:p>
    <w:p w:rsidR="008931D1" w:rsidRPr="00AE06CA" w:rsidRDefault="008931D1" w:rsidP="00743B3F">
      <w:pPr>
        <w:jc w:val="right"/>
        <w:rPr>
          <w:sz w:val="18"/>
          <w:szCs w:val="18"/>
        </w:rPr>
      </w:pPr>
      <w:r w:rsidRPr="00AE06CA">
        <w:rPr>
          <w:sz w:val="18"/>
          <w:szCs w:val="18"/>
        </w:rPr>
        <w:t xml:space="preserve">OMB No. </w:t>
      </w:r>
      <w:r>
        <w:rPr>
          <w:sz w:val="18"/>
          <w:szCs w:val="18"/>
        </w:rPr>
        <w:t>0920-1030</w:t>
      </w:r>
    </w:p>
    <w:p w:rsidR="008931D1" w:rsidRPr="007B14E9" w:rsidRDefault="008931D1" w:rsidP="008931D1">
      <w:pPr>
        <w:jc w:val="right"/>
        <w:rPr>
          <w:sz w:val="18"/>
          <w:szCs w:val="18"/>
        </w:rPr>
      </w:pPr>
      <w:r w:rsidRPr="00AE06CA">
        <w:rPr>
          <w:sz w:val="18"/>
          <w:szCs w:val="18"/>
        </w:rPr>
        <w:t xml:space="preserve">Exp. Date </w:t>
      </w:r>
      <w:r>
        <w:rPr>
          <w:sz w:val="18"/>
          <w:szCs w:val="18"/>
        </w:rPr>
        <w:t>04/30/2020</w:t>
      </w:r>
    </w:p>
    <w:tbl>
      <w:tblPr>
        <w:tblW w:w="10890" w:type="dxa"/>
        <w:tblInd w:w="-765" w:type="dxa"/>
        <w:tblLayout w:type="fixed"/>
        <w:tblLook w:val="01E0" w:firstRow="1" w:lastRow="1" w:firstColumn="1" w:lastColumn="1" w:noHBand="0" w:noVBand="0"/>
      </w:tblPr>
      <w:tblGrid>
        <w:gridCol w:w="10890"/>
      </w:tblGrid>
      <w:tr w:rsidR="00F26B50" w:rsidRPr="009B75E1" w:rsidTr="00B4798D">
        <w:trPr>
          <w:trHeight w:val="3140"/>
        </w:trPr>
        <w:tc>
          <w:tcPr>
            <w:tcW w:w="10890" w:type="dxa"/>
            <w:tcBorders>
              <w:top w:val="single" w:sz="4" w:space="0" w:color="auto"/>
              <w:left w:val="single" w:sz="4" w:space="0" w:color="auto"/>
              <w:bottom w:val="single" w:sz="4" w:space="0" w:color="auto"/>
              <w:right w:val="single" w:sz="4" w:space="0" w:color="auto"/>
            </w:tcBorders>
          </w:tcPr>
          <w:p w:rsidR="00F26B50" w:rsidRPr="0083094E" w:rsidRDefault="00F26B50" w:rsidP="00B4798D">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w:t>
            </w:r>
            <w:r w:rsidR="00981204" w:rsidRPr="00981204">
              <w:t xml:space="preserve">CDC estimates the average public reporting burden for this collection of information as </w:t>
            </w:r>
            <w:r w:rsidR="00981204">
              <w:t>60 minutes</w:t>
            </w:r>
            <w:r w:rsidR="00981204" w:rsidRPr="00981204">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(0920-1030).</w:t>
            </w:r>
          </w:p>
          <w:p w:rsidR="00F26B50" w:rsidRPr="0083094E" w:rsidRDefault="00F26B50" w:rsidP="00B4798D">
            <w:pPr>
              <w:pBdr>
                <w:top w:val="single" w:sz="4" w:space="1" w:color="auto"/>
                <w:left w:val="single" w:sz="4" w:space="4" w:color="auto"/>
                <w:bottom w:val="single" w:sz="4" w:space="1" w:color="auto"/>
                <w:right w:val="single" w:sz="4" w:space="4" w:color="auto"/>
              </w:pBdr>
              <w:spacing w:before="100" w:after="100"/>
              <w:jc w:val="both"/>
            </w:pPr>
            <w:r w:rsidRPr="00F74394">
              <w:t xml:space="preserve">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F26B50" w:rsidRPr="00D85385" w:rsidRDefault="00F26B50" w:rsidP="00B4798D">
            <w:pPr>
              <w:rPr>
                <w:rFonts w:ascii="Arial" w:hAnsi="Arial" w:cs="Arial"/>
                <w:sz w:val="8"/>
                <w:szCs w:val="8"/>
              </w:rPr>
            </w:pPr>
          </w:p>
        </w:tc>
      </w:tr>
    </w:tbl>
    <w:p w:rsidR="00F26B50" w:rsidRDefault="00F26B50" w:rsidP="00F26B50"/>
    <w:p w:rsidR="00AB3D2A" w:rsidRDefault="00AB3D2A" w:rsidP="00AB3D2A">
      <w:r>
        <w:t>Respondents will develop an electronic listing of the</w:t>
      </w:r>
      <w:r w:rsidRPr="00F71CFA">
        <w:t xml:space="preserve"> licensed residential care facilities (preferably in Excel format) for which the agency is responsible</w:t>
      </w:r>
      <w:r>
        <w:t xml:space="preserve">, </w:t>
      </w:r>
      <w:r w:rsidRPr="00F71CFA">
        <w:t xml:space="preserve">if such files with the needed variables are not downloadable from the state’s website.  </w:t>
      </w:r>
    </w:p>
    <w:p w:rsidR="00AB3D2A" w:rsidRDefault="00AB3D2A" w:rsidP="00AB3D2A"/>
    <w:p w:rsidR="00AB3D2A" w:rsidRDefault="00AB3D2A" w:rsidP="00AB3D2A">
      <w:r w:rsidRPr="00F71CFA">
        <w:t xml:space="preserve">Formats other than Excel can be negotiated on a case-by-cases basis, if an individual state cannot provide its file in Excel or doing so would be too burdensome on the state.  </w:t>
      </w:r>
    </w:p>
    <w:p w:rsidR="00AB3D2A" w:rsidRDefault="00AB3D2A" w:rsidP="00AB3D2A"/>
    <w:p w:rsidR="00AB3D2A" w:rsidRDefault="00AB3D2A" w:rsidP="00AB3D2A">
      <w:r w:rsidRPr="00F71CFA">
        <w:t xml:space="preserve">Encrypted files will be sent to NCHS via mail </w:t>
      </w:r>
      <w:r>
        <w:t>or</w:t>
      </w:r>
      <w:r w:rsidRPr="00F71CFA">
        <w:t xml:space="preserve"> electronically through a secure password-protected website to ensure the confidentiality of the data.  </w:t>
      </w:r>
    </w:p>
    <w:p w:rsidR="00AB3D2A" w:rsidRDefault="00AB3D2A" w:rsidP="00AB3D2A"/>
    <w:p w:rsidR="00AB3D2A" w:rsidRDefault="00AB3D2A" w:rsidP="00AB3D2A">
      <w:r w:rsidRPr="00F71CFA">
        <w:t>We will provide states with the specifications on what variables we need in the files.  Variables needed include the name, address, phone number, and website (if available) of the residential care facility; name, phone number, and email address (if available) of facility director; licensure category; chain affiliation; ownership type; and bed size.</w:t>
      </w:r>
    </w:p>
    <w:p w:rsidR="00AB3D2A" w:rsidRDefault="00AB3D2A" w:rsidP="00AB3D2A"/>
    <w:p w:rsidR="00AB3D2A" w:rsidRDefault="00AB3D2A" w:rsidP="00AB3D2A">
      <w:r>
        <w:t>We expect this to take on average 1 hour.</w:t>
      </w:r>
    </w:p>
    <w:p w:rsidR="00F26B50" w:rsidRPr="00F26B50" w:rsidRDefault="00F26B50" w:rsidP="00AB3D2A">
      <w:pPr>
        <w:rPr>
          <w:sz w:val="24"/>
          <w:szCs w:val="24"/>
        </w:rPr>
      </w:pPr>
    </w:p>
    <w:sectPr w:rsidR="00F26B50" w:rsidRPr="00F26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F7ECD"/>
    <w:multiLevelType w:val="hybridMultilevel"/>
    <w:tmpl w:val="BC22F59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97C46"/>
    <w:multiLevelType w:val="hybridMultilevel"/>
    <w:tmpl w:val="AED0FE3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A733EB"/>
    <w:multiLevelType w:val="hybridMultilevel"/>
    <w:tmpl w:val="E1343A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7D33487"/>
    <w:multiLevelType w:val="hybridMultilevel"/>
    <w:tmpl w:val="C93EFC6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F8"/>
    <w:rsid w:val="00025283"/>
    <w:rsid w:val="000D72F8"/>
    <w:rsid w:val="000D7C95"/>
    <w:rsid w:val="00521496"/>
    <w:rsid w:val="00701B77"/>
    <w:rsid w:val="008931D1"/>
    <w:rsid w:val="00981204"/>
    <w:rsid w:val="0099416D"/>
    <w:rsid w:val="00A34D68"/>
    <w:rsid w:val="00A50A48"/>
    <w:rsid w:val="00A54546"/>
    <w:rsid w:val="00AB3D2A"/>
    <w:rsid w:val="00AE06CA"/>
    <w:rsid w:val="00C60526"/>
    <w:rsid w:val="00DA5FC4"/>
    <w:rsid w:val="00E655A4"/>
    <w:rsid w:val="00E9004A"/>
    <w:rsid w:val="00EC1EDD"/>
    <w:rsid w:val="00ED725C"/>
    <w:rsid w:val="00F26B50"/>
    <w:rsid w:val="00F71CFA"/>
    <w:rsid w:val="00FA0A3D"/>
    <w:rsid w:val="00FC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0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F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SYSTEM</cp:lastModifiedBy>
  <cp:revision>2</cp:revision>
  <cp:lastPrinted>2019-05-09T13:33:00Z</cp:lastPrinted>
  <dcterms:created xsi:type="dcterms:W3CDTF">2019-07-19T18:35:00Z</dcterms:created>
  <dcterms:modified xsi:type="dcterms:W3CDTF">2019-07-19T18:35:00Z</dcterms:modified>
</cp:coreProperties>
</file>